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1. Opis zbioru danych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Zbiór danych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Student Performance in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Mathematics</w:t>
      </w:r>
      <w:proofErr w:type="spellEnd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Portuguese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(znany także jako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Student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Alcohol</w:t>
      </w:r>
      <w:proofErr w:type="spellEnd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Consumption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został zebrany w dwóch portugalskich szkołach średnich. Dane dotyczą wyników uczniów z przedmiotów matematyka oraz język portugalski. Zestaw ten pozwala na analizę różnorodnych czynników (demograficznych, społeczno-ekonomicznych, behawioralnych) i ich potencjalnego wpływu na wyniki w nauce.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</w:rPr>
        <w:t>1.1. Zakres informacji w zbiorze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Zbiór danych zawiera szczegółowe informacje o uczniach, m.in.: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Dane demograficzne: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Szkoła, płeć, wiek, adres (miejski/wiejski), liczba osób w rodzinie.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Warunki rodzinne: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Status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współzamieszkania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rodziców, wykształcenie matki i ojca, zawód matki i ojca.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Wsparcie w nauce: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Dodatkowe zajęcia w szkole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schoolsup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wsparcie rodziców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famsup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płatne korepetycje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paid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Aktywności pozalekcyjne: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Udział w zajęciach dodatkowych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activities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internet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w domu, posiadanie romansu/stałego związku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romantic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Czas wolny i zachowania: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Czas poświęcony na naukę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studytime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czas dojazdu do szkoły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traveltime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relacje rodzinne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famrel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wolny czas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freetime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wyjścia ze znajomymi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goout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), spożycie alkoholu w ciągu tygodnia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Dalc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 i w weekendy (ang.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Walc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Wyniki nauczania:</w:t>
      </w:r>
    </w:p>
    <w:p w:rsidR="00866FA0" w:rsidRPr="00866FA0" w:rsidRDefault="00866FA0" w:rsidP="00866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Oceny z pierwszego, drugiego i trzeciego okresu (G1, G2, G3) oraz liczba nieobecności (ang.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absences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Dane zostały udostępnione w dwóch plikach CSV:</w:t>
      </w:r>
    </w:p>
    <w:p w:rsidR="00866FA0" w:rsidRPr="00866FA0" w:rsidRDefault="00866FA0" w:rsidP="00866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student-mat.csv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wyniki z przedmiotu matematyka.</w:t>
      </w:r>
    </w:p>
    <w:p w:rsidR="00866FA0" w:rsidRPr="00866FA0" w:rsidRDefault="00866FA0" w:rsidP="00866F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student-por.csv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wyniki z przedmiotu język portugalski.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W przedstawionym kodzie skupiamy się na pliku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student-mat.csv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(matematyka).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2. Potencjalne zastosowania</w:t>
      </w:r>
    </w:p>
    <w:p w:rsidR="00866FA0" w:rsidRPr="00866FA0" w:rsidRDefault="00866FA0" w:rsidP="00866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Analiza czynników wpływających na oceny uczniów</w:t>
      </w:r>
    </w:p>
    <w:p w:rsidR="00866FA0" w:rsidRPr="00866FA0" w:rsidRDefault="00866FA0" w:rsidP="00866F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Badanie zależności między wskaźnikami społeczno-ekonomicznymi (m.in. wykształcenie rodziców, zajęcia dodatkowe) a ocenami.</w:t>
      </w:r>
    </w:p>
    <w:p w:rsidR="00866FA0" w:rsidRPr="00866FA0" w:rsidRDefault="00866FA0" w:rsidP="00866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Prognozowanie wyników</w:t>
      </w:r>
    </w:p>
    <w:p w:rsidR="00866FA0" w:rsidRPr="00866FA0" w:rsidRDefault="00866FA0" w:rsidP="00866F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lastRenderedPageBreak/>
        <w:t>Budowa modeli uczenia maszynowego, które przewidują ostateczną ocenę (G3) na podstawie wcześniejszych ocen (G1, G2) i innych czynników (np. ilość godzin nauki, aktywności dodatkowe, spożycie alkoholu).</w:t>
      </w:r>
    </w:p>
    <w:p w:rsidR="00866FA0" w:rsidRPr="00866FA0" w:rsidRDefault="00866FA0" w:rsidP="00866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Ocena efektywności interwencji edukacyjnych</w:t>
      </w:r>
    </w:p>
    <w:p w:rsidR="00866FA0" w:rsidRPr="00866FA0" w:rsidRDefault="00866FA0" w:rsidP="00866F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Sprawdzenie, jak dodatkowe wsparcie (np.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schoolsup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famsup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wpływa na postępy i ostateczne wyniki uczniów.</w:t>
      </w:r>
    </w:p>
    <w:p w:rsidR="00866FA0" w:rsidRPr="00866FA0" w:rsidRDefault="00866FA0" w:rsidP="00866F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Zrozumienie wpływu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zachowań</w:t>
      </w:r>
      <w:proofErr w:type="spellEnd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środowiska rodzinnego</w:t>
      </w:r>
    </w:p>
    <w:p w:rsidR="00866FA0" w:rsidRPr="00866FA0" w:rsidRDefault="00866FA0" w:rsidP="00866F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Wpływ spożycia alkoholu, relacji rodzinnych, ilości czasu wolnego na osiągnięcia szkolne.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3. Struktura i znaczenie najważniejszych kolumn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Poniżej wymieniono część atrybutów z pliku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student-mat.csv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, wraz z interpretacją: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school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Szkoła ucznia (zmienna binarna: "GP" – Gabriel Pereira, "MS" –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Mousinho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Silveira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sex</w:t>
      </w:r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Płeć ucznia (zmienna binarna: "F" – kobieta, "M" – mężczyzna).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Wiek ucznia (wartość liczbowa od 15 do 22).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Typ adresu ucznia (zmienna binarna: "U" – miasto, "R" – obszar wiejski).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famsize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Wielkość rodziny (zmienna binarna: "LE3" – rodzina ≤ 3 członków, "GT3" – rodzina &gt; 3 członków).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Pstatus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Status zamieszkania rodziców (zmienna binarna: "T" – razem, "A" – oddzielnie).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Medu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Fedu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Wykształcenie matki (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Medu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/ ojca (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Fedu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w skali 0–4 (np. 0 – brak, 1 – szkoła podstawowa, 4 – studia wyższe).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Mjob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Fjob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>Zawód matki (Mjob) / ojca (Fjob) (kategorie nominalne: "teacher", "health", "services", "at_home", "other").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proofErr w:type="spellEnd"/>
    </w:p>
    <w:p w:rsidR="00866FA0" w:rsidRPr="00866FA0" w:rsidRDefault="00866FA0" w:rsidP="00866F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>Powód wyboru szkoły (nominalna: "home", "reputation", "course", "other").</w:t>
      </w:r>
    </w:p>
    <w:p w:rsidR="00866FA0" w:rsidRPr="00866FA0" w:rsidRDefault="00866FA0" w:rsidP="00866F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guardian</w:t>
      </w:r>
      <w:proofErr w:type="spellEnd"/>
    </w:p>
    <w:p w:rsidR="00866FA0" w:rsidRPr="00866FA0" w:rsidRDefault="00866FA0" w:rsidP="00866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>Główny opiekun ucznia ("mother", "father", "other").</w:t>
      </w:r>
    </w:p>
    <w:p w:rsidR="00866FA0" w:rsidRPr="00866FA0" w:rsidRDefault="00866FA0" w:rsidP="00866F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traveltime</w:t>
      </w:r>
      <w:proofErr w:type="spellEnd"/>
    </w:p>
    <w:p w:rsidR="00866FA0" w:rsidRPr="00866FA0" w:rsidRDefault="00866FA0" w:rsidP="00866F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Czas dojazdu do szkoły w skali 1–4 (1 – &lt;15 min, 2 – 15–30 min, 3 – 30–60 min, 4 – &gt;60 min).</w:t>
      </w:r>
    </w:p>
    <w:p w:rsidR="00866FA0" w:rsidRPr="00866FA0" w:rsidRDefault="00866FA0" w:rsidP="00866F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studytime</w:t>
      </w:r>
      <w:proofErr w:type="spellEnd"/>
    </w:p>
    <w:p w:rsidR="00866FA0" w:rsidRPr="00866FA0" w:rsidRDefault="00866FA0" w:rsidP="00866F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lastRenderedPageBreak/>
        <w:t>Tygodniowy czas nauki własnej w skali 1–4 (1 – &lt;2 godziny, 4 – &gt;10 godzin).</w:t>
      </w:r>
    </w:p>
    <w:p w:rsidR="00866FA0" w:rsidRPr="00866FA0" w:rsidRDefault="00866FA0" w:rsidP="00866F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failures</w:t>
      </w:r>
      <w:proofErr w:type="spellEnd"/>
    </w:p>
    <w:p w:rsidR="00866FA0" w:rsidRPr="00866FA0" w:rsidRDefault="00866FA0" w:rsidP="00866F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Liczba niezdanych przedmiotów w przeszłości (liczba całkowita; np. 1&lt;=n&lt;3, w innym przypadku 4).</w:t>
      </w:r>
    </w:p>
    <w:p w:rsidR="00866FA0" w:rsidRPr="00866FA0" w:rsidRDefault="00866FA0" w:rsidP="00866F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schoolsup</w:t>
      </w:r>
      <w:proofErr w:type="spellEnd"/>
    </w:p>
    <w:p w:rsidR="00866FA0" w:rsidRPr="00866FA0" w:rsidRDefault="00866FA0" w:rsidP="00866F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Dodatkowe wsparcie w nauce w szkole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famsup</w:t>
      </w:r>
      <w:proofErr w:type="spellEnd"/>
    </w:p>
    <w:p w:rsidR="00866FA0" w:rsidRPr="00866FA0" w:rsidRDefault="00866FA0" w:rsidP="00866F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Wsparcie rodziny w nauce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paid</w:t>
      </w:r>
      <w:proofErr w:type="spellEnd"/>
    </w:p>
    <w:p w:rsidR="00866FA0" w:rsidRPr="00866FA0" w:rsidRDefault="00866FA0" w:rsidP="00866F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Płatne korepetycje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proofErr w:type="spellEnd"/>
    </w:p>
    <w:p w:rsidR="00866FA0" w:rsidRPr="00866FA0" w:rsidRDefault="00866FA0" w:rsidP="00866F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Uczestnictwo w zajęciach dodatkowych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higher</w:t>
      </w:r>
      <w:proofErr w:type="spellEnd"/>
    </w:p>
    <w:p w:rsidR="00866FA0" w:rsidRPr="00866FA0" w:rsidRDefault="00866FA0" w:rsidP="00866F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Chęć kontynuacji nauki w szkołach wyższych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proofErr w:type="spellEnd"/>
    </w:p>
    <w:p w:rsidR="00866FA0" w:rsidRPr="00866FA0" w:rsidRDefault="00866FA0" w:rsidP="00866F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Dostęp do Internetu w domu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romantic</w:t>
      </w:r>
      <w:proofErr w:type="spellEnd"/>
    </w:p>
    <w:p w:rsidR="00866FA0" w:rsidRPr="00866FA0" w:rsidRDefault="00866FA0" w:rsidP="00866F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Status romantyczny ucznia (zmienna binarna: "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"/"no").</w:t>
      </w:r>
    </w:p>
    <w:p w:rsidR="00866FA0" w:rsidRPr="00866FA0" w:rsidRDefault="00866FA0" w:rsidP="00866F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famrel</w:t>
      </w:r>
      <w:proofErr w:type="spellEnd"/>
    </w:p>
    <w:p w:rsidR="00866FA0" w:rsidRPr="00866FA0" w:rsidRDefault="00866FA0" w:rsidP="00866F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Jakość relacji rodzinnych w skali 1–5.</w:t>
      </w:r>
    </w:p>
    <w:p w:rsidR="00866FA0" w:rsidRPr="00866FA0" w:rsidRDefault="00866FA0" w:rsidP="00866F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freetime</w:t>
      </w:r>
      <w:proofErr w:type="spellEnd"/>
    </w:p>
    <w:p w:rsidR="00866FA0" w:rsidRPr="00866FA0" w:rsidRDefault="00866FA0" w:rsidP="00866F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Ilość wolnego czasu po szkole w skali 1–5.</w:t>
      </w:r>
    </w:p>
    <w:p w:rsidR="00866FA0" w:rsidRPr="00866FA0" w:rsidRDefault="00866FA0" w:rsidP="00866F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goout</w:t>
      </w:r>
      <w:proofErr w:type="spellEnd"/>
    </w:p>
    <w:p w:rsidR="00866FA0" w:rsidRPr="00866FA0" w:rsidRDefault="00866FA0" w:rsidP="00866F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Częstotliwość wyjść ze znajomymi w skali 1–5.</w:t>
      </w:r>
    </w:p>
    <w:p w:rsidR="00866FA0" w:rsidRPr="00866FA0" w:rsidRDefault="00866FA0" w:rsidP="00866F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Dalc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Walc</w:t>
      </w:r>
    </w:p>
    <w:p w:rsidR="00866FA0" w:rsidRPr="00866FA0" w:rsidRDefault="00866FA0" w:rsidP="00866F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Spożycie alkoholu: w dni powszednie (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Dalc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/ weekendy (Walc) w skali 1–5.</w:t>
      </w:r>
    </w:p>
    <w:p w:rsidR="00866FA0" w:rsidRPr="00866FA0" w:rsidRDefault="00866FA0" w:rsidP="00866F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health</w:t>
      </w:r>
      <w:proofErr w:type="spellEnd"/>
    </w:p>
    <w:p w:rsidR="00866FA0" w:rsidRPr="00866FA0" w:rsidRDefault="00866FA0" w:rsidP="00866F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Subiektywna ocena stanu zdrowia w skali 1–5.</w:t>
      </w:r>
    </w:p>
    <w:p w:rsidR="00866FA0" w:rsidRPr="00866FA0" w:rsidRDefault="00866FA0" w:rsidP="00866F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absences</w:t>
      </w:r>
      <w:proofErr w:type="spellEnd"/>
    </w:p>
    <w:p w:rsidR="00866FA0" w:rsidRPr="00866FA0" w:rsidRDefault="00866FA0" w:rsidP="00866F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Liczba nieobecności w szkole.</w:t>
      </w:r>
    </w:p>
    <w:p w:rsidR="00866FA0" w:rsidRPr="00866FA0" w:rsidRDefault="00866FA0" w:rsidP="00866F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G1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G2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G3</w:t>
      </w:r>
    </w:p>
    <w:p w:rsidR="00866FA0" w:rsidRPr="00866FA0" w:rsidRDefault="00866FA0" w:rsidP="00866F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Oceny z pierwszego, drugiego i trzeciego okresu (0–20).</w:t>
      </w:r>
    </w:p>
    <w:p w:rsidR="00866FA0" w:rsidRPr="00866FA0" w:rsidRDefault="00866FA0" w:rsidP="00866F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G3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to końcowa ocena, najczęściej wykorzystywana jako wartość docelowa w modelach predykcyjnych.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4. Opis kodu i główne etapy przetwarzania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Poniżej omówiono kluczowe fragmenty kodu w języku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który wykorzystuje bibliotekę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do tworzenia interaktywnej aplikacji webowej służącej do przewidywania końcowej oceny (G3).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</w:rPr>
        <w:t>4.1. Importy i definicje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code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import streamlit as st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from model import Model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import pandas as pd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from sklearn.metrics import mean_absolute_error, mean_squared_error, r2_score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from sklearn.model_selection import train_test_split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</w:p>
    <w:p w:rsidR="00866FA0" w:rsidRPr="00866FA0" w:rsidRDefault="00866FA0" w:rsidP="00866F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biblioteka do tworzenia aplikacji webowych w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Pythonie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do zarządzania i przetwarzania danych w formacie tabelarycznym.</w:t>
      </w:r>
    </w:p>
    <w:p w:rsidR="00866FA0" w:rsidRPr="00866FA0" w:rsidRDefault="00866FA0" w:rsidP="00866F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popularny pakiet do uczenia maszynowego (zawiera m.in. implementacje modeli, funkcji oceny, metod podziału zbioru na treningowy i testowy).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4.2. Klasa </w:t>
      </w:r>
      <w:r w:rsidRPr="00866FA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Model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class Model: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__init__(self):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self.model = RandomForestRegressor()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self.trained = False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self.data = pd.read_csv('../data/student-mat.csv')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866FA0">
        <w:rPr>
          <w:rFonts w:ascii="Courier New" w:eastAsia="Times New Roman" w:hAnsi="Courier New" w:cs="Courier New"/>
          <w:sz w:val="20"/>
          <w:szCs w:val="20"/>
        </w:rPr>
        <w:t>...</w:t>
      </w:r>
    </w:p>
    <w:p w:rsidR="00866FA0" w:rsidRPr="00866FA0" w:rsidRDefault="00866FA0" w:rsidP="00866F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– klasa opakowująca cały proces przygotowania, trenowania i predykcji.</w:t>
      </w:r>
    </w:p>
    <w:p w:rsidR="00866FA0" w:rsidRPr="00866FA0" w:rsidRDefault="00866FA0" w:rsidP="00866F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 konstruktorze wczytywany jest zbiór danych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student-mat.csv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oraz tworzony jest obiekt klasy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4.2.1. Metoda </w:t>
      </w:r>
      <w:r w:rsidRPr="00866FA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load_dataset()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def load_dataset(self):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df = self.data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columns_to_keep = [...]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df = df[columns_to_keep]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>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    # Przekształcenie wartości tekstowych na typy logiczne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df['sex'] = df['sex'].map({'F': False, 'M': True})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df['address'] = df['address'].map({'U': False, 'R': True})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df['Pstatus'] = df['Pstatus'].map({'A': False, 'T': True})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866FA0">
        <w:rPr>
          <w:rFonts w:ascii="Courier New" w:eastAsia="Times New Roman" w:hAnsi="Courier New" w:cs="Courier New"/>
          <w:sz w:val="20"/>
          <w:szCs w:val="20"/>
        </w:rPr>
        <w:t>...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self.data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</w:p>
    <w:p w:rsidR="00866FA0" w:rsidRPr="00866FA0" w:rsidRDefault="00866FA0" w:rsidP="00866F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Tutaj wybierane są tylko kluczowe kolumny, które będą wykorzystane w modelu.</w:t>
      </w:r>
    </w:p>
    <w:p w:rsidR="00866FA0" w:rsidRPr="00866FA0" w:rsidRDefault="00866FA0" w:rsidP="00866F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Usunięcie wartości pustych (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 za pomocą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>()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Mappowanie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zmiennych kategorycznych (np. płci, typu adresu) na wartości boolowskie (</w:t>
      </w:r>
      <w:r w:rsidRPr="00866FA0">
        <w:rPr>
          <w:rFonts w:ascii="Courier New" w:eastAsia="Times New Roman" w:hAnsi="Courier New" w:cs="Courier New"/>
          <w:sz w:val="20"/>
          <w:szCs w:val="20"/>
        </w:rPr>
        <w:t>True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4.2.2. Metoda </w:t>
      </w:r>
      <w:r w:rsidRPr="00866FA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train()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def train(self):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 = self.data['G3']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= self.data.drop('G3', axis=1)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X_train, X_test, y_train, y_test = train_test_split(X, y, test_size=0.2, random_state=25)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self.model.fit(X_train, y_train)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self.trained = True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y_pred = self.model.predict(X_test)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mse = mean_squared_error(y_test, y_pred)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r2 = r2_score(y_test, y_pred)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866FA0">
        <w:rPr>
          <w:rFonts w:ascii="Courier New" w:eastAsia="Times New Roman" w:hAnsi="Courier New" w:cs="Courier New"/>
          <w:sz w:val="20"/>
          <w:szCs w:val="20"/>
        </w:rPr>
        <w:t>return r2</w:t>
      </w:r>
    </w:p>
    <w:p w:rsidR="00866FA0" w:rsidRPr="00866FA0" w:rsidRDefault="00866FA0" w:rsidP="00866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Dzielenie danych na zbiór treningowy i testowy (proporcja 80:20).</w:t>
      </w:r>
    </w:p>
    <w:p w:rsidR="00866FA0" w:rsidRPr="00866FA0" w:rsidRDefault="00866FA0" w:rsidP="00866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Trenowanie modelu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na danych treningowych.</w:t>
      </w:r>
    </w:p>
    <w:p w:rsidR="00866FA0" w:rsidRPr="00866FA0" w:rsidRDefault="00866FA0" w:rsidP="00866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Obliczenie miar jakości (MSE, R^2) na zbiorze testowym.</w:t>
      </w:r>
    </w:p>
    <w:p w:rsidR="00866FA0" w:rsidRPr="00866FA0" w:rsidRDefault="00866FA0" w:rsidP="00866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Zwracanie wartości R^2 (im wyższa, tym lepsze dopasowanie).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4.2.3. Metoda </w:t>
      </w:r>
      <w:r w:rsidRPr="00866FA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predict(...)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def predict(self, input_data):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not self.trained: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raise ValueError("Model is not trained!")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prediction = self.model.predict(input_data)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866FA0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prediction</w:t>
      </w:r>
      <w:proofErr w:type="spellEnd"/>
    </w:p>
    <w:p w:rsidR="00866FA0" w:rsidRPr="00866FA0" w:rsidRDefault="00866FA0" w:rsidP="00866F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Wykonanie predykcji na podstawie przetworzonych danych wejściowych.</w:t>
      </w:r>
    </w:p>
    <w:p w:rsidR="00866FA0" w:rsidRPr="00866FA0" w:rsidRDefault="00866FA0" w:rsidP="00866FA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Zwrócenie przewidywanej oceny końcowej (G3).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4.3. Funkcja </w:t>
      </w:r>
      <w:r w:rsidRPr="00866FA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prepare_model(model)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def prepare_model(model):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model.load_dataset()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model.train()</w:t>
      </w:r>
    </w:p>
    <w:p w:rsidR="00866FA0" w:rsidRPr="00866FA0" w:rsidRDefault="00866FA0" w:rsidP="00866FA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Ładuje dane i trenuje model.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4.4. Kod główny aplikacji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code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ml_model = Model()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prepare_model(ml_model)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...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st.title("Third year grade prediction")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...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if st.button("Make prediction"):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...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prediction = round(float(ml_model.predict(input_values)))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st.write(f"Predicted score: {prediction}")</w:t>
      </w:r>
    </w:p>
    <w:p w:rsidR="00866FA0" w:rsidRPr="00866FA0" w:rsidRDefault="00866FA0" w:rsidP="00866F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Tworzenie obiektu klasy </w:t>
      </w:r>
      <w:r w:rsidRPr="00866FA0">
        <w:rPr>
          <w:rFonts w:ascii="Courier New" w:eastAsia="Times New Roman" w:hAnsi="Courier New" w:cs="Courier New"/>
          <w:sz w:val="20"/>
          <w:szCs w:val="20"/>
        </w:rPr>
        <w:t>Model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, wczytanie i trenowanie modelu.</w:t>
      </w:r>
    </w:p>
    <w:p w:rsidR="00866FA0" w:rsidRPr="00866FA0" w:rsidRDefault="00866FA0" w:rsidP="00866F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Interfejs w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umożliwia użytkownikowi wprowadzanie parametrów (płeć, wiek, liczba nieobecności itp.) za pomocą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widgetów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(radio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slider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Po kliknięciu przycisku „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” wywoływana jest metoda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predict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>(...)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, a następnie wynik jest wyświetlany na stronie.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5. Jak uruchomić aplikację?</w:t>
      </w:r>
    </w:p>
    <w:p w:rsidR="00866FA0" w:rsidRPr="00866FA0" w:rsidRDefault="00866FA0" w:rsidP="00866F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Krok 1: Zainstaluj zależności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br/>
        <w:t xml:space="preserve">Upewnij się, że masz zainstalowane biblioteki: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streamlit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pandas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scikit-learn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. Możesz to zrobić poleceniem: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bash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code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66FA0">
        <w:rPr>
          <w:rFonts w:ascii="Courier New" w:eastAsia="Times New Roman" w:hAnsi="Courier New" w:cs="Courier New"/>
          <w:sz w:val="20"/>
          <w:szCs w:val="20"/>
          <w:lang w:val="en-US"/>
        </w:rPr>
        <w:t>pip install streamlit pandas scikit-learn</w:t>
      </w:r>
    </w:p>
    <w:p w:rsidR="00866FA0" w:rsidRPr="00866FA0" w:rsidRDefault="00866FA0" w:rsidP="00866F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Krok 2: Struktura plików</w:t>
      </w:r>
    </w:p>
    <w:p w:rsidR="00866FA0" w:rsidRPr="00866FA0" w:rsidRDefault="00866FA0" w:rsidP="00866FA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Plik z kodem aplikacji (np. </w:t>
      </w:r>
      <w:r w:rsidRPr="00866FA0">
        <w:rPr>
          <w:rFonts w:ascii="Courier New" w:eastAsia="Times New Roman" w:hAnsi="Courier New" w:cs="Courier New"/>
          <w:sz w:val="20"/>
          <w:szCs w:val="20"/>
        </w:rPr>
        <w:t>app.py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6FA0" w:rsidRPr="00866FA0" w:rsidRDefault="00866FA0" w:rsidP="00866FA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Plik </w:t>
      </w:r>
      <w:r w:rsidRPr="00866FA0">
        <w:rPr>
          <w:rFonts w:ascii="Courier New" w:eastAsia="Times New Roman" w:hAnsi="Courier New" w:cs="Courier New"/>
          <w:sz w:val="20"/>
          <w:szCs w:val="20"/>
        </w:rPr>
        <w:t>model.py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zawierający definicję klasy </w:t>
      </w:r>
      <w:r w:rsidRPr="00866FA0">
        <w:rPr>
          <w:rFonts w:ascii="Courier New" w:eastAsia="Times New Roman" w:hAnsi="Courier New" w:cs="Courier New"/>
          <w:sz w:val="20"/>
          <w:szCs w:val="20"/>
        </w:rPr>
        <w:t>Model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866FA0">
        <w:rPr>
          <w:rFonts w:ascii="Courier New" w:eastAsia="Times New Roman" w:hAnsi="Courier New" w:cs="Courier New"/>
          <w:sz w:val="20"/>
          <w:szCs w:val="20"/>
        </w:rPr>
        <w:t>data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z plikiem </w:t>
      </w:r>
      <w:r w:rsidRPr="00866FA0">
        <w:rPr>
          <w:rFonts w:ascii="Courier New" w:eastAsia="Times New Roman" w:hAnsi="Courier New" w:cs="Courier New"/>
          <w:sz w:val="20"/>
          <w:szCs w:val="20"/>
        </w:rPr>
        <w:t>student-mat.csv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Krok 3: Uruchom aplikację</w:t>
      </w:r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bash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code</w:t>
      </w:r>
      <w:proofErr w:type="spellEnd"/>
    </w:p>
    <w:p w:rsidR="00866FA0" w:rsidRPr="00866FA0" w:rsidRDefault="00866FA0" w:rsidP="00866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FA0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866FA0">
        <w:rPr>
          <w:rFonts w:ascii="Courier New" w:eastAsia="Times New Roman" w:hAnsi="Courier New" w:cs="Courier New"/>
          <w:sz w:val="20"/>
          <w:szCs w:val="20"/>
        </w:rPr>
        <w:t xml:space="preserve"> run app.py</w:t>
      </w:r>
    </w:p>
    <w:p w:rsidR="00866FA0" w:rsidRPr="00866FA0" w:rsidRDefault="00866FA0" w:rsidP="00866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Aplikacja uruchomi się w przeglądarce pod adresem: </w:t>
      </w:r>
      <w:r w:rsidRPr="00866FA0">
        <w:rPr>
          <w:rFonts w:ascii="Courier New" w:eastAsia="Times New Roman" w:hAnsi="Courier New" w:cs="Courier New"/>
          <w:sz w:val="20"/>
          <w:szCs w:val="20"/>
        </w:rPr>
        <w:t>http://localhost:8501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Krok 4: Wprowadzanie danych i uzyskanie przewidywań</w:t>
      </w:r>
    </w:p>
    <w:p w:rsidR="00866FA0" w:rsidRPr="00866FA0" w:rsidRDefault="00866FA0" w:rsidP="00866FA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Uzupełnij dane w interfejsie (np. płeć, wiek, liczba nieobecności).</w:t>
      </w:r>
    </w:p>
    <w:p w:rsidR="00866FA0" w:rsidRPr="00866FA0" w:rsidRDefault="00866FA0" w:rsidP="00866FA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Kliknij „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”, aby zobaczyć szacowaną ocenę końcową (G3).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6. Wnioski i dalsze kroki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Dzięki temu projektowi można w prosty sposób:</w:t>
      </w:r>
    </w:p>
    <w:p w:rsidR="00866FA0" w:rsidRPr="00866FA0" w:rsidRDefault="00866FA0" w:rsidP="00866FA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Zrozumieć, w jaki sposób różne cechy uczniów (m.in. miejsce zamieszkania, wsparcie rodziców, liczba nieobecności) mogą wpływać na osiągane wyniki.</w:t>
      </w:r>
    </w:p>
    <w:p w:rsidR="00866FA0" w:rsidRPr="00866FA0" w:rsidRDefault="00866FA0" w:rsidP="00866FA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Zbudować narzędzie prognozujące wyniki (G3) na podstawie wprowadzonych parametrów.</w:t>
      </w:r>
    </w:p>
    <w:p w:rsidR="00866FA0" w:rsidRPr="00866FA0" w:rsidRDefault="00866FA0" w:rsidP="00866FA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Sprawdzić skuteczność modelu (poprzez wartości </w:t>
      </w:r>
      <w:proofErr w:type="spellStart"/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mean_squared_error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r2_score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) i ewentualnie go ulepszyć (np.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tuning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hiperparametrów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, wypróbowanie innych algorytmów).</w: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Można rozszerzyć projekt o:</w:t>
      </w:r>
    </w:p>
    <w:p w:rsidR="00866FA0" w:rsidRPr="00866FA0" w:rsidRDefault="00866FA0" w:rsidP="00866FA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Analizę korelacji między konkretnymi zmiennymi a ocenami.</w:t>
      </w:r>
    </w:p>
    <w:p w:rsidR="00866FA0" w:rsidRPr="00866FA0" w:rsidRDefault="00866FA0" w:rsidP="00866FA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Uwzględnienie w modelu cech z pliku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</w:rPr>
        <w:t>student-por.csv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6FA0" w:rsidRPr="00866FA0" w:rsidRDefault="00866FA0" w:rsidP="00866FA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>Dodanie wizualizacji (np. wykresy korelacji, rozkładu ocen).</w:t>
      </w:r>
    </w:p>
    <w:p w:rsidR="00866FA0" w:rsidRPr="00866FA0" w:rsidRDefault="00866FA0" w:rsidP="00866FA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Eksperymenty z innymi modelami regresyjnymi (np.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Gradient Boosting</w:t>
      </w: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Linear Regression</w:t>
      </w: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66FA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XGBoost</w:t>
      </w:r>
      <w:r w:rsidRPr="00866FA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bookmarkStart w:id="0" w:name="_GoBack"/>
      <w:bookmarkEnd w:id="0"/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FA0">
        <w:rPr>
          <w:rFonts w:ascii="Times New Roman" w:eastAsia="Times New Roman" w:hAnsi="Times New Roman" w:cs="Times New Roman"/>
          <w:b/>
          <w:bCs/>
          <w:sz w:val="36"/>
          <w:szCs w:val="36"/>
        </w:rPr>
        <w:t>7. Licencja i źródło danych</w:t>
      </w:r>
    </w:p>
    <w:p w:rsidR="00866FA0" w:rsidRPr="00866FA0" w:rsidRDefault="00866FA0" w:rsidP="00866FA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Zbiór danych jest dostępny na licencji </w:t>
      </w: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CC0: Public </w:t>
      </w:r>
      <w:proofErr w:type="spellStart"/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, co oznacza, że można go swobodnie wykorzystywać, modyfikować oraz rozpowszechniać.</w:t>
      </w:r>
    </w:p>
    <w:p w:rsidR="00866FA0" w:rsidRPr="00866FA0" w:rsidRDefault="00866FA0" w:rsidP="00866FA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Dane pochodzą z badań przeprowadzonych w Portugalii (szkoły Gabriel Pereira i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Mousinho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866FA0">
        <w:rPr>
          <w:rFonts w:ascii="Times New Roman" w:eastAsia="Times New Roman" w:hAnsi="Times New Roman" w:cs="Times New Roman"/>
          <w:sz w:val="24"/>
          <w:szCs w:val="24"/>
        </w:rPr>
        <w:t>Silveira</w:t>
      </w:r>
      <w:proofErr w:type="spellEnd"/>
      <w:r w:rsidRPr="00866FA0">
        <w:rPr>
          <w:rFonts w:ascii="Times New Roman" w:eastAsia="Times New Roman" w:hAnsi="Times New Roman" w:cs="Times New Roman"/>
          <w:sz w:val="24"/>
          <w:szCs w:val="24"/>
        </w:rPr>
        <w:t>) i zostały zanonimizowane.</w:t>
      </w:r>
    </w:p>
    <w:p w:rsidR="00866FA0" w:rsidRPr="00866FA0" w:rsidRDefault="00866FA0" w:rsidP="00866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66FA0" w:rsidRPr="00866FA0" w:rsidRDefault="00866FA0" w:rsidP="00866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A0">
        <w:rPr>
          <w:rFonts w:ascii="Times New Roman" w:eastAsia="Times New Roman" w:hAnsi="Times New Roman" w:cs="Times New Roman"/>
          <w:b/>
          <w:bCs/>
          <w:sz w:val="24"/>
          <w:szCs w:val="24"/>
        </w:rPr>
        <w:t>Podsumowując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t xml:space="preserve">, zaprezentowany kod demonstruje pełen przepływ pracy – od wczytania danych z pliku CSV, poprzez przetworzenie kolumn i zbudowanie modelu uczenia </w:t>
      </w:r>
      <w:r w:rsidRPr="00866FA0">
        <w:rPr>
          <w:rFonts w:ascii="Times New Roman" w:eastAsia="Times New Roman" w:hAnsi="Times New Roman" w:cs="Times New Roman"/>
          <w:sz w:val="24"/>
          <w:szCs w:val="24"/>
        </w:rPr>
        <w:lastRenderedPageBreak/>
        <w:t>maszynowego, aż po udostępnienie interaktywnego interfejsu do przewidywania ostatecznej oceny ucznia w trzecim okresie (G3). Dzięki temu każdy zainteresowany (nauczyciel, uczeń, rodzic czy badacz danych) może na żywo sprawdzić, jak różne czynniki wpływają na sukces w nauce matematyki.</w:t>
      </w:r>
    </w:p>
    <w:p w:rsidR="00866FA0" w:rsidRPr="00866FA0" w:rsidRDefault="00866FA0" w:rsidP="00866FA0"/>
    <w:sectPr w:rsidR="00866FA0" w:rsidRPr="0086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A6C"/>
    <w:multiLevelType w:val="multilevel"/>
    <w:tmpl w:val="2320CE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6744"/>
    <w:multiLevelType w:val="multilevel"/>
    <w:tmpl w:val="AC92EB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25CD2"/>
    <w:multiLevelType w:val="multilevel"/>
    <w:tmpl w:val="455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5D48"/>
    <w:multiLevelType w:val="multilevel"/>
    <w:tmpl w:val="B900A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76FC6"/>
    <w:multiLevelType w:val="multilevel"/>
    <w:tmpl w:val="910C17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36EB9"/>
    <w:multiLevelType w:val="multilevel"/>
    <w:tmpl w:val="1E9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C62FD"/>
    <w:multiLevelType w:val="multilevel"/>
    <w:tmpl w:val="9DF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12A33"/>
    <w:multiLevelType w:val="multilevel"/>
    <w:tmpl w:val="30E08B5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3D33D4"/>
    <w:multiLevelType w:val="multilevel"/>
    <w:tmpl w:val="EE387D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F7C6B"/>
    <w:multiLevelType w:val="multilevel"/>
    <w:tmpl w:val="C71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8721C"/>
    <w:multiLevelType w:val="multilevel"/>
    <w:tmpl w:val="D2C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C0F4F"/>
    <w:multiLevelType w:val="multilevel"/>
    <w:tmpl w:val="F08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15C8E"/>
    <w:multiLevelType w:val="multilevel"/>
    <w:tmpl w:val="F8BCCFF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F3DFD"/>
    <w:multiLevelType w:val="multilevel"/>
    <w:tmpl w:val="9FAC23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F6211"/>
    <w:multiLevelType w:val="multilevel"/>
    <w:tmpl w:val="FEC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B3920"/>
    <w:multiLevelType w:val="multilevel"/>
    <w:tmpl w:val="90D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740CC"/>
    <w:multiLevelType w:val="multilevel"/>
    <w:tmpl w:val="3A5E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A1E"/>
    <w:multiLevelType w:val="multilevel"/>
    <w:tmpl w:val="95EC17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F7EFE"/>
    <w:multiLevelType w:val="multilevel"/>
    <w:tmpl w:val="649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F2859"/>
    <w:multiLevelType w:val="multilevel"/>
    <w:tmpl w:val="2FB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D4653"/>
    <w:multiLevelType w:val="multilevel"/>
    <w:tmpl w:val="25E05E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EC0F91"/>
    <w:multiLevelType w:val="multilevel"/>
    <w:tmpl w:val="BF4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C485F"/>
    <w:multiLevelType w:val="multilevel"/>
    <w:tmpl w:val="3FF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F0ABE"/>
    <w:multiLevelType w:val="multilevel"/>
    <w:tmpl w:val="978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B5422"/>
    <w:multiLevelType w:val="multilevel"/>
    <w:tmpl w:val="D0C6F6A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2F14A6"/>
    <w:multiLevelType w:val="multilevel"/>
    <w:tmpl w:val="CA1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A7337"/>
    <w:multiLevelType w:val="multilevel"/>
    <w:tmpl w:val="CF928C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FA7232"/>
    <w:multiLevelType w:val="multilevel"/>
    <w:tmpl w:val="79DE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226D7"/>
    <w:multiLevelType w:val="multilevel"/>
    <w:tmpl w:val="6A8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B390D"/>
    <w:multiLevelType w:val="multilevel"/>
    <w:tmpl w:val="ADE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007E7"/>
    <w:multiLevelType w:val="multilevel"/>
    <w:tmpl w:val="98FA221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E79F6"/>
    <w:multiLevelType w:val="multilevel"/>
    <w:tmpl w:val="646CF0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057AB"/>
    <w:multiLevelType w:val="multilevel"/>
    <w:tmpl w:val="F6A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E602D"/>
    <w:multiLevelType w:val="multilevel"/>
    <w:tmpl w:val="E0F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B1BB1"/>
    <w:multiLevelType w:val="multilevel"/>
    <w:tmpl w:val="F64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D771B"/>
    <w:multiLevelType w:val="multilevel"/>
    <w:tmpl w:val="344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47D36"/>
    <w:multiLevelType w:val="multilevel"/>
    <w:tmpl w:val="B43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D2FED"/>
    <w:multiLevelType w:val="multilevel"/>
    <w:tmpl w:val="9DB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572DD"/>
    <w:multiLevelType w:val="multilevel"/>
    <w:tmpl w:val="C56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72020"/>
    <w:multiLevelType w:val="multilevel"/>
    <w:tmpl w:val="54EA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DA6996"/>
    <w:multiLevelType w:val="multilevel"/>
    <w:tmpl w:val="C7F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546BCB"/>
    <w:multiLevelType w:val="multilevel"/>
    <w:tmpl w:val="182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831E4A"/>
    <w:multiLevelType w:val="multilevel"/>
    <w:tmpl w:val="5DAAA4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B6224"/>
    <w:multiLevelType w:val="multilevel"/>
    <w:tmpl w:val="8A90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F21BCD"/>
    <w:multiLevelType w:val="multilevel"/>
    <w:tmpl w:val="67049F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5E0865"/>
    <w:multiLevelType w:val="multilevel"/>
    <w:tmpl w:val="9B9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600472"/>
    <w:multiLevelType w:val="multilevel"/>
    <w:tmpl w:val="71F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BB23A9"/>
    <w:multiLevelType w:val="multilevel"/>
    <w:tmpl w:val="9BC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6445A4"/>
    <w:multiLevelType w:val="multilevel"/>
    <w:tmpl w:val="D47409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DB2762"/>
    <w:multiLevelType w:val="multilevel"/>
    <w:tmpl w:val="339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39"/>
  </w:num>
  <w:num w:numId="4">
    <w:abstractNumId w:val="27"/>
  </w:num>
  <w:num w:numId="5">
    <w:abstractNumId w:val="45"/>
  </w:num>
  <w:num w:numId="6">
    <w:abstractNumId w:val="4"/>
  </w:num>
  <w:num w:numId="7">
    <w:abstractNumId w:val="35"/>
  </w:num>
  <w:num w:numId="8">
    <w:abstractNumId w:val="17"/>
  </w:num>
  <w:num w:numId="9">
    <w:abstractNumId w:val="5"/>
  </w:num>
  <w:num w:numId="10">
    <w:abstractNumId w:val="8"/>
  </w:num>
  <w:num w:numId="11">
    <w:abstractNumId w:val="6"/>
  </w:num>
  <w:num w:numId="12">
    <w:abstractNumId w:val="42"/>
  </w:num>
  <w:num w:numId="13">
    <w:abstractNumId w:val="34"/>
  </w:num>
  <w:num w:numId="14">
    <w:abstractNumId w:val="13"/>
  </w:num>
  <w:num w:numId="15">
    <w:abstractNumId w:val="38"/>
  </w:num>
  <w:num w:numId="16">
    <w:abstractNumId w:val="31"/>
  </w:num>
  <w:num w:numId="17">
    <w:abstractNumId w:val="15"/>
  </w:num>
  <w:num w:numId="18">
    <w:abstractNumId w:val="48"/>
  </w:num>
  <w:num w:numId="19">
    <w:abstractNumId w:val="46"/>
  </w:num>
  <w:num w:numId="20">
    <w:abstractNumId w:val="3"/>
  </w:num>
  <w:num w:numId="21">
    <w:abstractNumId w:val="19"/>
  </w:num>
  <w:num w:numId="22">
    <w:abstractNumId w:val="1"/>
  </w:num>
  <w:num w:numId="23">
    <w:abstractNumId w:val="49"/>
  </w:num>
  <w:num w:numId="24">
    <w:abstractNumId w:val="0"/>
  </w:num>
  <w:num w:numId="25">
    <w:abstractNumId w:val="18"/>
  </w:num>
  <w:num w:numId="26">
    <w:abstractNumId w:val="20"/>
  </w:num>
  <w:num w:numId="27">
    <w:abstractNumId w:val="23"/>
  </w:num>
  <w:num w:numId="28">
    <w:abstractNumId w:val="24"/>
  </w:num>
  <w:num w:numId="29">
    <w:abstractNumId w:val="9"/>
  </w:num>
  <w:num w:numId="30">
    <w:abstractNumId w:val="44"/>
  </w:num>
  <w:num w:numId="31">
    <w:abstractNumId w:val="21"/>
  </w:num>
  <w:num w:numId="32">
    <w:abstractNumId w:val="7"/>
  </w:num>
  <w:num w:numId="33">
    <w:abstractNumId w:val="28"/>
  </w:num>
  <w:num w:numId="34">
    <w:abstractNumId w:val="30"/>
  </w:num>
  <w:num w:numId="35">
    <w:abstractNumId w:val="25"/>
  </w:num>
  <w:num w:numId="36">
    <w:abstractNumId w:val="26"/>
  </w:num>
  <w:num w:numId="37">
    <w:abstractNumId w:val="40"/>
  </w:num>
  <w:num w:numId="38">
    <w:abstractNumId w:val="12"/>
  </w:num>
  <w:num w:numId="39">
    <w:abstractNumId w:val="32"/>
  </w:num>
  <w:num w:numId="40">
    <w:abstractNumId w:val="14"/>
  </w:num>
  <w:num w:numId="41">
    <w:abstractNumId w:val="37"/>
  </w:num>
  <w:num w:numId="42">
    <w:abstractNumId w:val="33"/>
  </w:num>
  <w:num w:numId="43">
    <w:abstractNumId w:val="36"/>
  </w:num>
  <w:num w:numId="44">
    <w:abstractNumId w:val="29"/>
  </w:num>
  <w:num w:numId="45">
    <w:abstractNumId w:val="47"/>
  </w:num>
  <w:num w:numId="46">
    <w:abstractNumId w:val="43"/>
  </w:num>
  <w:num w:numId="47">
    <w:abstractNumId w:val="22"/>
  </w:num>
  <w:num w:numId="48">
    <w:abstractNumId w:val="2"/>
  </w:num>
  <w:num w:numId="49">
    <w:abstractNumId w:val="41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0"/>
    <w:rsid w:val="008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677B-3382-48E0-8DB3-E22996F1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6F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F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F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6F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6FA0"/>
    <w:rPr>
      <w:i/>
      <w:iCs/>
    </w:rPr>
  </w:style>
  <w:style w:type="character" w:styleId="Strong">
    <w:name w:val="Strong"/>
    <w:basedOn w:val="DefaultParagraphFont"/>
    <w:uiPriority w:val="22"/>
    <w:qFormat/>
    <w:rsid w:val="00866F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F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6FA0"/>
  </w:style>
  <w:style w:type="character" w:customStyle="1" w:styleId="hljs-title">
    <w:name w:val="hljs-title"/>
    <w:basedOn w:val="DefaultParagraphFont"/>
    <w:rsid w:val="00866FA0"/>
  </w:style>
  <w:style w:type="character" w:customStyle="1" w:styleId="hljs-params">
    <w:name w:val="hljs-params"/>
    <w:basedOn w:val="DefaultParagraphFont"/>
    <w:rsid w:val="00866FA0"/>
  </w:style>
  <w:style w:type="character" w:customStyle="1" w:styleId="hljs-literal">
    <w:name w:val="hljs-literal"/>
    <w:basedOn w:val="DefaultParagraphFont"/>
    <w:rsid w:val="00866FA0"/>
  </w:style>
  <w:style w:type="character" w:customStyle="1" w:styleId="hljs-string">
    <w:name w:val="hljs-string"/>
    <w:basedOn w:val="DefaultParagraphFont"/>
    <w:rsid w:val="00866FA0"/>
  </w:style>
  <w:style w:type="character" w:customStyle="1" w:styleId="hljs-comment">
    <w:name w:val="hljs-comment"/>
    <w:basedOn w:val="DefaultParagraphFont"/>
    <w:rsid w:val="00866FA0"/>
  </w:style>
  <w:style w:type="character" w:customStyle="1" w:styleId="hljs-builtin">
    <w:name w:val="hljs-built_in"/>
    <w:basedOn w:val="DefaultParagraphFont"/>
    <w:rsid w:val="00866FA0"/>
  </w:style>
  <w:style w:type="character" w:customStyle="1" w:styleId="hljs-number">
    <w:name w:val="hljs-number"/>
    <w:basedOn w:val="DefaultParagraphFont"/>
    <w:rsid w:val="00866FA0"/>
  </w:style>
  <w:style w:type="character" w:customStyle="1" w:styleId="hljs-subst">
    <w:name w:val="hljs-subst"/>
    <w:basedOn w:val="DefaultParagraphFont"/>
    <w:rsid w:val="0086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1499</Words>
  <Characters>8994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Piotrowski</dc:creator>
  <cp:keywords/>
  <dc:description/>
  <cp:lastModifiedBy>Jakub Piotrowski</cp:lastModifiedBy>
  <cp:revision>1</cp:revision>
  <dcterms:created xsi:type="dcterms:W3CDTF">2025-01-15T08:18:00Z</dcterms:created>
  <dcterms:modified xsi:type="dcterms:W3CDTF">2025-01-15T08:19:00Z</dcterms:modified>
</cp:coreProperties>
</file>