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9A3A" w14:textId="4C429FE0" w:rsidR="00A639E1" w:rsidRPr="003B2C1B" w:rsidRDefault="004D0A08" w:rsidP="00E74A78">
      <w:pPr>
        <w:spacing w:line="360" w:lineRule="auto"/>
        <w:jc w:val="center"/>
        <w:rPr>
          <w:rFonts w:ascii="Helvetica" w:hAnsi="Helvetica"/>
          <w:b/>
          <w:sz w:val="32"/>
          <w:szCs w:val="32"/>
        </w:rPr>
      </w:pPr>
      <w:r>
        <w:rPr>
          <w:rFonts w:ascii="Helvetica" w:hAnsi="Helvetica"/>
          <w:b/>
          <w:sz w:val="32"/>
          <w:szCs w:val="32"/>
        </w:rPr>
        <w:t>SOC6707H</w:t>
      </w:r>
      <w:r w:rsidR="005248BB" w:rsidRPr="003B2C1B">
        <w:rPr>
          <w:rFonts w:ascii="Helvetica" w:hAnsi="Helvetica"/>
          <w:b/>
          <w:sz w:val="32"/>
          <w:szCs w:val="32"/>
        </w:rPr>
        <w:t xml:space="preserve">: </w:t>
      </w:r>
      <w:r w:rsidR="00DA62FE" w:rsidRPr="003B2C1B">
        <w:rPr>
          <w:rFonts w:ascii="Helvetica" w:hAnsi="Helvetica"/>
          <w:b/>
          <w:sz w:val="32"/>
          <w:szCs w:val="32"/>
        </w:rPr>
        <w:t xml:space="preserve">Intermediate </w:t>
      </w:r>
      <w:r>
        <w:rPr>
          <w:rFonts w:ascii="Helvetica" w:hAnsi="Helvetica"/>
          <w:b/>
          <w:sz w:val="32"/>
          <w:szCs w:val="32"/>
        </w:rPr>
        <w:t>Data Analysis</w:t>
      </w:r>
    </w:p>
    <w:p w14:paraId="5908B7C3" w14:textId="77777777" w:rsidR="005248BB" w:rsidRPr="003B2C1B" w:rsidRDefault="005248BB" w:rsidP="00E74A78">
      <w:pPr>
        <w:spacing w:line="360" w:lineRule="auto"/>
        <w:jc w:val="center"/>
        <w:rPr>
          <w:rFonts w:ascii="Helvetica" w:hAnsi="Helvetica"/>
          <w:b/>
          <w:sz w:val="32"/>
          <w:szCs w:val="32"/>
        </w:rPr>
      </w:pPr>
      <w:r w:rsidRPr="003B2C1B">
        <w:rPr>
          <w:rFonts w:ascii="Helvetica" w:hAnsi="Helvetica"/>
          <w:b/>
          <w:sz w:val="32"/>
          <w:szCs w:val="32"/>
        </w:rPr>
        <w:t>Department of Sociology</w:t>
      </w:r>
    </w:p>
    <w:p w14:paraId="3E7E96D2" w14:textId="77777777" w:rsidR="005248BB" w:rsidRPr="003B2C1B" w:rsidRDefault="005248BB" w:rsidP="00E74A78">
      <w:pPr>
        <w:spacing w:line="360" w:lineRule="auto"/>
        <w:jc w:val="center"/>
        <w:rPr>
          <w:rFonts w:ascii="Helvetica" w:hAnsi="Helvetica"/>
          <w:b/>
          <w:sz w:val="32"/>
          <w:szCs w:val="32"/>
        </w:rPr>
      </w:pPr>
      <w:r w:rsidRPr="003B2C1B">
        <w:rPr>
          <w:rFonts w:ascii="Helvetica" w:hAnsi="Helvetica"/>
          <w:b/>
          <w:sz w:val="32"/>
          <w:szCs w:val="32"/>
        </w:rPr>
        <w:t>University of Toronto</w:t>
      </w:r>
    </w:p>
    <w:p w14:paraId="196CCE1C" w14:textId="0A255F3C" w:rsidR="005248BB" w:rsidRPr="003B2C1B" w:rsidRDefault="004D0A08" w:rsidP="00E74A78">
      <w:pPr>
        <w:spacing w:line="360" w:lineRule="auto"/>
        <w:jc w:val="center"/>
        <w:rPr>
          <w:rFonts w:ascii="Helvetica" w:hAnsi="Helvetica"/>
          <w:b/>
          <w:sz w:val="32"/>
          <w:szCs w:val="32"/>
        </w:rPr>
      </w:pPr>
      <w:r>
        <w:rPr>
          <w:rFonts w:ascii="Helvetica" w:hAnsi="Helvetica"/>
          <w:b/>
          <w:sz w:val="32"/>
          <w:szCs w:val="32"/>
        </w:rPr>
        <w:t>Winter 202</w:t>
      </w:r>
      <w:r w:rsidR="00996E8A">
        <w:rPr>
          <w:rFonts w:ascii="Helvetica" w:hAnsi="Helvetica"/>
          <w:b/>
          <w:sz w:val="32"/>
          <w:szCs w:val="32"/>
        </w:rPr>
        <w:t>2</w:t>
      </w:r>
    </w:p>
    <w:p w14:paraId="7E2BB726" w14:textId="77777777" w:rsidR="005248BB" w:rsidRPr="003B2C1B" w:rsidRDefault="005248BB" w:rsidP="00E74A78">
      <w:pPr>
        <w:spacing w:line="360" w:lineRule="auto"/>
        <w:jc w:val="both"/>
        <w:rPr>
          <w:rFonts w:ascii="Helvetica" w:hAnsi="Helvetica"/>
        </w:rPr>
      </w:pPr>
    </w:p>
    <w:p w14:paraId="6E1E28BC" w14:textId="77777777" w:rsidR="00C37ED7" w:rsidRPr="003B2C1B" w:rsidRDefault="00C37ED7" w:rsidP="00E74A78">
      <w:pPr>
        <w:spacing w:line="360" w:lineRule="auto"/>
        <w:jc w:val="both"/>
        <w:rPr>
          <w:rFonts w:ascii="Helvetica" w:hAnsi="Helvetica"/>
        </w:rPr>
      </w:pPr>
    </w:p>
    <w:p w14:paraId="2B6724D7" w14:textId="4814FF91" w:rsidR="00DA62FE" w:rsidRPr="003B2C1B" w:rsidRDefault="00DA62FE" w:rsidP="00E74A78">
      <w:pPr>
        <w:spacing w:line="360" w:lineRule="auto"/>
        <w:ind w:right="-1170"/>
        <w:jc w:val="both"/>
        <w:rPr>
          <w:rFonts w:ascii="Helvetica" w:hAnsi="Helvetica"/>
        </w:rPr>
      </w:pPr>
      <w:r w:rsidRPr="003B2C1B">
        <w:rPr>
          <w:rFonts w:ascii="Helvetica" w:hAnsi="Helvetica"/>
          <w:b/>
          <w:i/>
        </w:rPr>
        <w:t>Lecture Day/Time</w:t>
      </w:r>
      <w:r w:rsidRPr="003B2C1B">
        <w:rPr>
          <w:rFonts w:ascii="Helvetica" w:hAnsi="Helvetica"/>
          <w:i/>
        </w:rPr>
        <w:t xml:space="preserve">: </w:t>
      </w:r>
      <w:r w:rsidR="00996E8A">
        <w:rPr>
          <w:rFonts w:ascii="Helvetica" w:hAnsi="Helvetica"/>
        </w:rPr>
        <w:t>Mondays 10am-1pm</w:t>
      </w:r>
    </w:p>
    <w:p w14:paraId="49163ED6" w14:textId="4E1C50DE" w:rsidR="00BA6D96" w:rsidRPr="003B2C1B" w:rsidRDefault="00996E8A" w:rsidP="00E74A78">
      <w:pPr>
        <w:spacing w:line="360" w:lineRule="auto"/>
        <w:jc w:val="both"/>
        <w:rPr>
          <w:rFonts w:ascii="Helvetica" w:hAnsi="Helvetica"/>
        </w:rPr>
      </w:pPr>
      <w:r>
        <w:rPr>
          <w:rFonts w:ascii="Helvetica" w:hAnsi="Helvetica"/>
          <w:b/>
          <w:i/>
        </w:rPr>
        <w:t>Location</w:t>
      </w:r>
      <w:r w:rsidR="00BA6D96" w:rsidRPr="003B2C1B">
        <w:rPr>
          <w:rFonts w:ascii="Helvetica" w:hAnsi="Helvetica"/>
        </w:rPr>
        <w:t xml:space="preserve">: </w:t>
      </w:r>
      <w:r w:rsidR="009500CF">
        <w:rPr>
          <w:rFonts w:ascii="Helvetica" w:hAnsi="Helvetica"/>
        </w:rPr>
        <w:t xml:space="preserve">January online (first four weeks), then </w:t>
      </w:r>
      <w:r>
        <w:rPr>
          <w:rFonts w:ascii="Helvetica" w:hAnsi="Helvetica"/>
        </w:rPr>
        <w:t>Room 240</w:t>
      </w:r>
    </w:p>
    <w:p w14:paraId="7B19800B" w14:textId="221DF819" w:rsidR="00906087" w:rsidRPr="009D46CB" w:rsidRDefault="00BA6D96" w:rsidP="00E74A78">
      <w:pPr>
        <w:spacing w:line="360" w:lineRule="auto"/>
        <w:jc w:val="both"/>
        <w:rPr>
          <w:rFonts w:ascii="Helvetica" w:hAnsi="Helvetica"/>
          <w:highlight w:val="yellow"/>
        </w:rPr>
      </w:pPr>
      <w:r w:rsidRPr="003B2C1B">
        <w:rPr>
          <w:rFonts w:ascii="Helvetica" w:hAnsi="Helvetica"/>
          <w:b/>
          <w:i/>
        </w:rPr>
        <w:t>Course website:</w:t>
      </w:r>
      <w:r w:rsidRPr="003B2C1B">
        <w:rPr>
          <w:rFonts w:ascii="Helvetica" w:hAnsi="Helvetica"/>
          <w:i/>
        </w:rPr>
        <w:t xml:space="preserve"> </w:t>
      </w:r>
      <w:r w:rsidR="009F62A1" w:rsidRPr="003B2C1B">
        <w:rPr>
          <w:rFonts w:ascii="Helvetica" w:hAnsi="Helvetica"/>
        </w:rPr>
        <w:t>Quercus</w:t>
      </w:r>
    </w:p>
    <w:p w14:paraId="6CF47C22" w14:textId="77777777" w:rsidR="00BA6D96" w:rsidRPr="003B2C1B" w:rsidRDefault="00BA6D96" w:rsidP="00E74A78">
      <w:pPr>
        <w:spacing w:line="360" w:lineRule="auto"/>
        <w:jc w:val="both"/>
        <w:rPr>
          <w:rFonts w:ascii="Helvetica" w:hAnsi="Helvetica"/>
          <w:i/>
        </w:rPr>
      </w:pPr>
    </w:p>
    <w:p w14:paraId="30056A7D" w14:textId="6E957DF9" w:rsidR="00BA6D96" w:rsidRPr="003B2C1B" w:rsidRDefault="00BA6D96" w:rsidP="00E74A78">
      <w:pPr>
        <w:spacing w:line="360" w:lineRule="auto"/>
        <w:jc w:val="both"/>
        <w:rPr>
          <w:rFonts w:ascii="Helvetica" w:hAnsi="Helvetica"/>
          <w:b/>
          <w:i/>
        </w:rPr>
      </w:pPr>
      <w:r w:rsidRPr="003B2C1B">
        <w:rPr>
          <w:rFonts w:ascii="Helvetica" w:hAnsi="Helvetica"/>
          <w:b/>
          <w:i/>
        </w:rPr>
        <w:t>Instructor</w:t>
      </w:r>
    </w:p>
    <w:p w14:paraId="780EB7B5" w14:textId="137BE544" w:rsidR="00BA6D96" w:rsidRPr="003B2C1B" w:rsidRDefault="00BA6D96" w:rsidP="00E74A78">
      <w:pPr>
        <w:spacing w:line="360" w:lineRule="auto"/>
        <w:jc w:val="both"/>
        <w:rPr>
          <w:rFonts w:ascii="Helvetica" w:hAnsi="Helvetica"/>
        </w:rPr>
      </w:pPr>
      <w:r w:rsidRPr="003B2C1B">
        <w:rPr>
          <w:rFonts w:ascii="Helvetica" w:hAnsi="Helvetica"/>
        </w:rPr>
        <w:t>Monica Alexander</w:t>
      </w:r>
    </w:p>
    <w:p w14:paraId="07B5481F" w14:textId="4A14A0EE" w:rsidR="00BA6D96" w:rsidRPr="003B2C1B" w:rsidRDefault="00BA6D96" w:rsidP="00E74A78">
      <w:pPr>
        <w:spacing w:line="360" w:lineRule="auto"/>
        <w:jc w:val="both"/>
        <w:rPr>
          <w:rFonts w:ascii="Helvetica" w:hAnsi="Helvetica"/>
        </w:rPr>
      </w:pPr>
      <w:r w:rsidRPr="003B2C1B">
        <w:rPr>
          <w:rFonts w:ascii="Helvetica" w:hAnsi="Helvetica"/>
        </w:rPr>
        <w:t xml:space="preserve">Email: </w:t>
      </w:r>
      <w:hyperlink r:id="rId7" w:history="1">
        <w:r w:rsidRPr="003B2C1B">
          <w:rPr>
            <w:rStyle w:val="Hyperlink"/>
            <w:rFonts w:ascii="Helvetica" w:hAnsi="Helvetica"/>
          </w:rPr>
          <w:t>monica.alexander@utoronto.ca</w:t>
        </w:r>
      </w:hyperlink>
    </w:p>
    <w:p w14:paraId="0A899C1F" w14:textId="095C07D0" w:rsidR="00626AD2" w:rsidRDefault="00626AD2" w:rsidP="00626AD2">
      <w:pPr>
        <w:spacing w:line="360" w:lineRule="auto"/>
        <w:jc w:val="both"/>
        <w:rPr>
          <w:rFonts w:ascii="Helvetica" w:hAnsi="Helvetica"/>
          <w:lang w:val="en-CA"/>
        </w:rPr>
      </w:pPr>
      <w:r w:rsidRPr="00626AD2">
        <w:rPr>
          <w:rFonts w:ascii="Helvetica" w:hAnsi="Helvetica"/>
          <w:lang w:val="en-CA"/>
        </w:rPr>
        <w:t>Office hours</w:t>
      </w:r>
      <w:r w:rsidR="00996E8A">
        <w:rPr>
          <w:rFonts w:ascii="Helvetica" w:hAnsi="Helvetica"/>
          <w:lang w:val="en-CA"/>
        </w:rPr>
        <w:t>:</w:t>
      </w:r>
      <w:r w:rsidRPr="00626AD2">
        <w:rPr>
          <w:rFonts w:ascii="Helvetica" w:hAnsi="Helvetica"/>
          <w:lang w:val="en-CA"/>
        </w:rPr>
        <w:t xml:space="preserve"> </w:t>
      </w:r>
      <w:r w:rsidR="00996E8A">
        <w:rPr>
          <w:rFonts w:ascii="Helvetica" w:hAnsi="Helvetica"/>
          <w:lang w:val="en-CA"/>
        </w:rPr>
        <w:t>TBC</w:t>
      </w:r>
    </w:p>
    <w:p w14:paraId="6E161098" w14:textId="772BACD2" w:rsidR="00BA6D96" w:rsidRPr="003B2C1B" w:rsidRDefault="00BA6D96" w:rsidP="00E74A78">
      <w:pPr>
        <w:spacing w:line="360" w:lineRule="auto"/>
        <w:jc w:val="both"/>
        <w:rPr>
          <w:rFonts w:ascii="Helvetica" w:hAnsi="Helvetica"/>
          <w:i/>
        </w:rPr>
      </w:pPr>
    </w:p>
    <w:p w14:paraId="1B2FA1D2" w14:textId="6D0079CC" w:rsidR="00A639E1" w:rsidRDefault="003160E9" w:rsidP="00E74A78">
      <w:pPr>
        <w:spacing w:line="360" w:lineRule="auto"/>
        <w:jc w:val="both"/>
        <w:rPr>
          <w:rFonts w:ascii="Helvetica" w:hAnsi="Helvetica"/>
          <w:b/>
        </w:rPr>
      </w:pPr>
      <w:r w:rsidRPr="00314E1B">
        <w:rPr>
          <w:rFonts w:ascii="Helvetica" w:hAnsi="Helvetica"/>
          <w:b/>
          <w:i/>
        </w:rPr>
        <w:t>Teaching Assistant</w:t>
      </w:r>
      <w:r w:rsidRPr="00314E1B">
        <w:rPr>
          <w:rFonts w:ascii="Helvetica" w:hAnsi="Helvetica"/>
          <w:b/>
        </w:rPr>
        <w:t>:</w:t>
      </w:r>
    </w:p>
    <w:p w14:paraId="464D86B6" w14:textId="17568C44" w:rsidR="00314E1B" w:rsidRDefault="00314E1B" w:rsidP="00E74A78">
      <w:pPr>
        <w:spacing w:line="360" w:lineRule="auto"/>
        <w:jc w:val="both"/>
        <w:rPr>
          <w:rFonts w:ascii="Helvetica" w:hAnsi="Helvetica"/>
          <w:bCs/>
        </w:rPr>
      </w:pPr>
      <w:r w:rsidRPr="00314E1B">
        <w:rPr>
          <w:rFonts w:ascii="Helvetica" w:hAnsi="Helvetica"/>
          <w:bCs/>
        </w:rPr>
        <w:t xml:space="preserve">Julia </w:t>
      </w:r>
      <w:proofErr w:type="spellStart"/>
      <w:r w:rsidRPr="00314E1B">
        <w:rPr>
          <w:rFonts w:ascii="Helvetica" w:hAnsi="Helvetica"/>
          <w:bCs/>
        </w:rPr>
        <w:t>Ingenfeld</w:t>
      </w:r>
      <w:proofErr w:type="spellEnd"/>
    </w:p>
    <w:p w14:paraId="51998D57" w14:textId="31DFA824" w:rsidR="006B24EE" w:rsidRDefault="00314E1B" w:rsidP="00E74A78">
      <w:pPr>
        <w:spacing w:line="360" w:lineRule="auto"/>
        <w:jc w:val="both"/>
        <w:rPr>
          <w:rFonts w:ascii="Helvetica" w:hAnsi="Helvetica"/>
          <w:bCs/>
        </w:rPr>
      </w:pPr>
      <w:r>
        <w:rPr>
          <w:rFonts w:ascii="Helvetica" w:hAnsi="Helvetica"/>
          <w:bCs/>
        </w:rPr>
        <w:t xml:space="preserve">Email: </w:t>
      </w:r>
      <w:hyperlink r:id="rId8" w:history="1">
        <w:r w:rsidR="006B24EE" w:rsidRPr="00D06EBC">
          <w:rPr>
            <w:rStyle w:val="Hyperlink"/>
            <w:rFonts w:ascii="Helvetica" w:hAnsi="Helvetica"/>
            <w:bCs/>
          </w:rPr>
          <w:t>julia.ingenfeld@mail.utoronto.ca</w:t>
        </w:r>
      </w:hyperlink>
    </w:p>
    <w:p w14:paraId="6913EEF3" w14:textId="04F265EE" w:rsidR="00314E1B" w:rsidRPr="00314E1B" w:rsidRDefault="00314E1B" w:rsidP="00E74A78">
      <w:pPr>
        <w:spacing w:line="360" w:lineRule="auto"/>
        <w:jc w:val="both"/>
        <w:rPr>
          <w:rFonts w:ascii="Helvetica" w:hAnsi="Helvetica"/>
          <w:bCs/>
        </w:rPr>
      </w:pPr>
      <w:r>
        <w:rPr>
          <w:rFonts w:ascii="Helvetica" w:hAnsi="Helvetica"/>
          <w:bCs/>
        </w:rPr>
        <w:t xml:space="preserve">Office Hours: </w:t>
      </w:r>
      <w:r w:rsidR="00996E8A">
        <w:rPr>
          <w:rFonts w:ascii="Helvetica" w:hAnsi="Helvetica"/>
          <w:bCs/>
        </w:rPr>
        <w:t>TBC</w:t>
      </w:r>
    </w:p>
    <w:p w14:paraId="00027014" w14:textId="77777777" w:rsidR="00346050" w:rsidRPr="003B2C1B" w:rsidRDefault="00346050" w:rsidP="00E74A78">
      <w:pPr>
        <w:spacing w:line="360" w:lineRule="auto"/>
        <w:jc w:val="both"/>
        <w:rPr>
          <w:rFonts w:ascii="Helvetica" w:hAnsi="Helvetica"/>
          <w:b/>
          <w:i/>
        </w:rPr>
      </w:pPr>
    </w:p>
    <w:p w14:paraId="571CA62A" w14:textId="209592D4" w:rsidR="00BA6D96" w:rsidRPr="003B2C1B" w:rsidRDefault="00BA6D96" w:rsidP="00E74A78">
      <w:pPr>
        <w:spacing w:line="360" w:lineRule="auto"/>
        <w:jc w:val="both"/>
        <w:rPr>
          <w:rFonts w:ascii="Helvetica" w:hAnsi="Helvetica"/>
          <w:b/>
          <w:i/>
          <w:sz w:val="32"/>
          <w:szCs w:val="32"/>
        </w:rPr>
      </w:pPr>
      <w:r w:rsidRPr="003B2C1B">
        <w:rPr>
          <w:rFonts w:ascii="Helvetica" w:hAnsi="Helvetica"/>
          <w:b/>
          <w:i/>
          <w:sz w:val="32"/>
          <w:szCs w:val="32"/>
        </w:rPr>
        <w:t>Course Description</w:t>
      </w:r>
    </w:p>
    <w:p w14:paraId="27234AFD" w14:textId="3DF99557" w:rsidR="00C617C0" w:rsidRPr="003B2C1B" w:rsidRDefault="009478BD" w:rsidP="00E74A78">
      <w:pPr>
        <w:spacing w:line="360" w:lineRule="auto"/>
        <w:jc w:val="both"/>
        <w:rPr>
          <w:rFonts w:ascii="Helvetica" w:hAnsi="Helvetica"/>
        </w:rPr>
      </w:pPr>
      <w:r w:rsidRPr="003B2C1B">
        <w:rPr>
          <w:rFonts w:ascii="Helvetica" w:hAnsi="Helvetica"/>
        </w:rPr>
        <w:t xml:space="preserve">As social scientists, we are interested in understanding </w:t>
      </w:r>
      <w:r w:rsidR="008419FA" w:rsidRPr="003B2C1B">
        <w:rPr>
          <w:rFonts w:ascii="Helvetica" w:hAnsi="Helvetica"/>
        </w:rPr>
        <w:t>how</w:t>
      </w:r>
      <w:r w:rsidRPr="003B2C1B">
        <w:rPr>
          <w:rFonts w:ascii="Helvetica" w:hAnsi="Helvetica"/>
        </w:rPr>
        <w:t xml:space="preserve"> social outcomes vary across different groups, or how such outcomes are related to other characteristics </w:t>
      </w:r>
      <w:r w:rsidR="008419FA" w:rsidRPr="003B2C1B">
        <w:rPr>
          <w:rFonts w:ascii="Helvetica" w:hAnsi="Helvetica"/>
        </w:rPr>
        <w:t>and</w:t>
      </w:r>
      <w:r w:rsidRPr="003B2C1B">
        <w:rPr>
          <w:rFonts w:ascii="Helvetica" w:hAnsi="Helvetica"/>
        </w:rPr>
        <w:t xml:space="preserve"> variables of interest. To answer such questions, we often need to collect data and analyze that data in a statistical way. The course </w:t>
      </w:r>
      <w:r w:rsidR="004D0A08">
        <w:rPr>
          <w:rFonts w:ascii="Helvetica" w:hAnsi="Helvetica"/>
        </w:rPr>
        <w:t>builds on</w:t>
      </w:r>
      <w:r w:rsidRPr="003B2C1B">
        <w:rPr>
          <w:rFonts w:ascii="Helvetica" w:hAnsi="Helvetica"/>
        </w:rPr>
        <w:t xml:space="preserve"> </w:t>
      </w:r>
      <w:r w:rsidR="00C617C0" w:rsidRPr="003B2C1B">
        <w:rPr>
          <w:rFonts w:ascii="Helvetica" w:hAnsi="Helvetica"/>
        </w:rPr>
        <w:t xml:space="preserve">fundamental </w:t>
      </w:r>
      <w:r w:rsidRPr="003B2C1B">
        <w:rPr>
          <w:rFonts w:ascii="Helvetica" w:hAnsi="Helvetica"/>
        </w:rPr>
        <w:t xml:space="preserve">techniques and methods </w:t>
      </w:r>
      <w:r w:rsidR="00C617C0" w:rsidRPr="003B2C1B">
        <w:rPr>
          <w:rFonts w:ascii="Helvetica" w:hAnsi="Helvetica"/>
        </w:rPr>
        <w:t xml:space="preserve">to analyze quantitative data to draw inferences about social processes. Specifically, the course covers </w:t>
      </w:r>
      <w:r w:rsidR="000B40D5">
        <w:rPr>
          <w:rFonts w:ascii="Helvetica" w:hAnsi="Helvetica"/>
        </w:rPr>
        <w:t>linear regression</w:t>
      </w:r>
      <w:r w:rsidR="003A0761">
        <w:rPr>
          <w:rFonts w:ascii="Helvetica" w:hAnsi="Helvetica"/>
        </w:rPr>
        <w:t>, logistic</w:t>
      </w:r>
      <w:r w:rsidR="004D0A08">
        <w:rPr>
          <w:rFonts w:ascii="Helvetica" w:hAnsi="Helvetica"/>
        </w:rPr>
        <w:t xml:space="preserve"> regression</w:t>
      </w:r>
      <w:r w:rsidR="00DF2E68">
        <w:rPr>
          <w:rFonts w:ascii="Helvetica" w:hAnsi="Helvetica"/>
        </w:rPr>
        <w:t>, and several advanced regression topics</w:t>
      </w:r>
      <w:r w:rsidR="00C617C0" w:rsidRPr="003B2C1B">
        <w:rPr>
          <w:rFonts w:ascii="Helvetica" w:hAnsi="Helvetica"/>
        </w:rPr>
        <w:t>.</w:t>
      </w:r>
      <w:r w:rsidR="00164EB3" w:rsidRPr="003B2C1B">
        <w:rPr>
          <w:rFonts w:ascii="Helvetica" w:hAnsi="Helvetica"/>
        </w:rPr>
        <w:t xml:space="preserve"> The emphasis of this course </w:t>
      </w:r>
      <w:r w:rsidR="00164EB3" w:rsidRPr="003B2C1B">
        <w:rPr>
          <w:rFonts w:ascii="Helvetica" w:hAnsi="Helvetica"/>
        </w:rPr>
        <w:lastRenderedPageBreak/>
        <w:t xml:space="preserve">is not only to learn how to apply statistical techniques, but also to identify data issues </w:t>
      </w:r>
      <w:r w:rsidR="00A0647A" w:rsidRPr="003B2C1B">
        <w:rPr>
          <w:rFonts w:ascii="Helvetica" w:hAnsi="Helvetica"/>
        </w:rPr>
        <w:t xml:space="preserve">that could potentially bias results. </w:t>
      </w:r>
    </w:p>
    <w:p w14:paraId="0783556D" w14:textId="3DE586FC" w:rsidR="00D802BF" w:rsidRPr="003B2C1B" w:rsidRDefault="009478BD" w:rsidP="00E74A78">
      <w:pPr>
        <w:spacing w:line="360" w:lineRule="auto"/>
        <w:jc w:val="both"/>
        <w:rPr>
          <w:rFonts w:ascii="Helvetica" w:hAnsi="Helvetica"/>
        </w:rPr>
      </w:pPr>
      <w:r w:rsidRPr="003B2C1B">
        <w:rPr>
          <w:rFonts w:ascii="Helvetica" w:hAnsi="Helvetica"/>
        </w:rPr>
        <w:t xml:space="preserve"> </w:t>
      </w:r>
    </w:p>
    <w:p w14:paraId="6BD857AA" w14:textId="4082B1C2" w:rsidR="00906087" w:rsidRPr="003B2C1B" w:rsidRDefault="00674714" w:rsidP="00E74A78">
      <w:pPr>
        <w:spacing w:line="360" w:lineRule="auto"/>
        <w:jc w:val="both"/>
        <w:rPr>
          <w:rFonts w:ascii="Helvetica" w:hAnsi="Helvetica"/>
          <w:b/>
          <w:i/>
          <w:sz w:val="32"/>
          <w:szCs w:val="32"/>
        </w:rPr>
      </w:pPr>
      <w:r w:rsidRPr="003B2C1B">
        <w:rPr>
          <w:rFonts w:ascii="Helvetica" w:hAnsi="Helvetica"/>
          <w:b/>
          <w:i/>
          <w:sz w:val="32"/>
          <w:szCs w:val="32"/>
        </w:rPr>
        <w:t>Prerequisites</w:t>
      </w:r>
    </w:p>
    <w:p w14:paraId="09BF625B" w14:textId="6484B97C" w:rsidR="00906087" w:rsidRPr="003B2C1B" w:rsidRDefault="00970209" w:rsidP="00E74A78">
      <w:pPr>
        <w:spacing w:line="360" w:lineRule="auto"/>
        <w:jc w:val="both"/>
        <w:rPr>
          <w:rFonts w:ascii="Helvetica" w:hAnsi="Helvetica"/>
        </w:rPr>
      </w:pPr>
      <w:r>
        <w:rPr>
          <w:rFonts w:ascii="Helvetica" w:hAnsi="Helvetica"/>
        </w:rPr>
        <w:t>It is assumed that students have successfully taken</w:t>
      </w:r>
      <w:r w:rsidR="00906087" w:rsidRPr="003B2C1B">
        <w:rPr>
          <w:rFonts w:ascii="Helvetica" w:hAnsi="Helvetica"/>
        </w:rPr>
        <w:t xml:space="preserve"> </w:t>
      </w:r>
      <w:r w:rsidRPr="00970209">
        <w:rPr>
          <w:rFonts w:ascii="Helvetica" w:hAnsi="Helvetica"/>
        </w:rPr>
        <w:t xml:space="preserve">SOC6302H </w:t>
      </w:r>
      <w:r w:rsidR="00906087" w:rsidRPr="003B2C1B">
        <w:rPr>
          <w:rFonts w:ascii="Helvetica" w:hAnsi="Helvetica"/>
        </w:rPr>
        <w:t>(</w:t>
      </w:r>
      <w:r>
        <w:rPr>
          <w:rFonts w:ascii="Helvetica" w:hAnsi="Helvetica"/>
        </w:rPr>
        <w:t>Stats for Sociologists</w:t>
      </w:r>
      <w:r w:rsidR="00906087" w:rsidRPr="003B2C1B">
        <w:rPr>
          <w:rFonts w:ascii="Helvetica" w:hAnsi="Helvetica"/>
        </w:rPr>
        <w:t>)</w:t>
      </w:r>
      <w:r>
        <w:rPr>
          <w:rFonts w:ascii="Helvetica" w:hAnsi="Helvetica"/>
        </w:rPr>
        <w:t xml:space="preserve"> or equivalent</w:t>
      </w:r>
      <w:r w:rsidR="00906087" w:rsidRPr="003B2C1B">
        <w:rPr>
          <w:rFonts w:ascii="Helvetica" w:hAnsi="Helvetica"/>
        </w:rPr>
        <w:t xml:space="preserve">. </w:t>
      </w:r>
      <w:r w:rsidR="00D87BBB">
        <w:rPr>
          <w:rFonts w:ascii="Helvetica" w:hAnsi="Helvetica"/>
        </w:rPr>
        <w:t xml:space="preserve">If you are not a sociology </w:t>
      </w:r>
      <w:proofErr w:type="gramStart"/>
      <w:r w:rsidR="00D87BBB">
        <w:rPr>
          <w:rFonts w:ascii="Helvetica" w:hAnsi="Helvetica"/>
        </w:rPr>
        <w:t>student</w:t>
      </w:r>
      <w:proofErr w:type="gramEnd"/>
      <w:r w:rsidR="00D87BBB">
        <w:rPr>
          <w:rFonts w:ascii="Helvetica" w:hAnsi="Helvetica"/>
        </w:rPr>
        <w:t xml:space="preserve"> please contact me to get approval to enroll in the course. </w:t>
      </w:r>
    </w:p>
    <w:p w14:paraId="08556929" w14:textId="77777777" w:rsidR="00C37ED7" w:rsidRPr="003B2C1B" w:rsidRDefault="00C37ED7" w:rsidP="00E74A78">
      <w:pPr>
        <w:spacing w:line="360" w:lineRule="auto"/>
        <w:jc w:val="both"/>
        <w:rPr>
          <w:rFonts w:ascii="Helvetica" w:hAnsi="Helvetica"/>
          <w:i/>
        </w:rPr>
      </w:pPr>
    </w:p>
    <w:p w14:paraId="633C0948" w14:textId="0B9377E2" w:rsidR="00FC20A4" w:rsidRPr="003B2C1B" w:rsidRDefault="00BA0618" w:rsidP="00E74A78">
      <w:pPr>
        <w:spacing w:line="360" w:lineRule="auto"/>
        <w:jc w:val="both"/>
        <w:rPr>
          <w:rFonts w:ascii="Helvetica" w:hAnsi="Helvetica"/>
          <w:b/>
          <w:i/>
          <w:sz w:val="32"/>
          <w:szCs w:val="32"/>
        </w:rPr>
      </w:pPr>
      <w:r w:rsidRPr="003B2C1B">
        <w:rPr>
          <w:rFonts w:ascii="Helvetica" w:hAnsi="Helvetica"/>
          <w:b/>
          <w:i/>
          <w:sz w:val="32"/>
          <w:szCs w:val="32"/>
        </w:rPr>
        <w:t>Texts</w:t>
      </w:r>
    </w:p>
    <w:p w14:paraId="236111F2" w14:textId="7C38A692" w:rsidR="00E74A78" w:rsidRDefault="003A16D7" w:rsidP="00E74A78">
      <w:pPr>
        <w:spacing w:line="360" w:lineRule="auto"/>
        <w:jc w:val="both"/>
        <w:rPr>
          <w:rFonts w:ascii="Helvetica" w:hAnsi="Helvetica"/>
        </w:rPr>
      </w:pPr>
      <w:r w:rsidRPr="003B2C1B">
        <w:rPr>
          <w:rFonts w:ascii="Helvetica" w:hAnsi="Helvetica"/>
        </w:rPr>
        <w:t xml:space="preserve">There are no required textbooks for this class. </w:t>
      </w:r>
      <w:r w:rsidR="003F136B">
        <w:rPr>
          <w:rFonts w:ascii="Helvetica" w:hAnsi="Helvetica"/>
        </w:rPr>
        <w:t>If you are looking for supplementary readings,</w:t>
      </w:r>
      <w:r w:rsidR="00D50938" w:rsidRPr="003B2C1B">
        <w:rPr>
          <w:rFonts w:ascii="Helvetica" w:hAnsi="Helvetica"/>
        </w:rPr>
        <w:t xml:space="preserve"> </w:t>
      </w:r>
      <w:r w:rsidR="003F136B">
        <w:rPr>
          <w:rFonts w:ascii="Helvetica" w:hAnsi="Helvetica"/>
        </w:rPr>
        <w:t>m</w:t>
      </w:r>
      <w:r w:rsidR="00E74A78">
        <w:rPr>
          <w:rFonts w:ascii="Helvetica" w:hAnsi="Helvetica"/>
        </w:rPr>
        <w:t xml:space="preserve">any of the topics covered in this course are from </w:t>
      </w:r>
    </w:p>
    <w:p w14:paraId="21BF1EFE" w14:textId="77777777" w:rsidR="00DF2E68" w:rsidRDefault="00E74A78" w:rsidP="00DF2E68">
      <w:pPr>
        <w:pStyle w:val="ListParagraph"/>
        <w:numPr>
          <w:ilvl w:val="0"/>
          <w:numId w:val="11"/>
        </w:numPr>
        <w:spacing w:line="360" w:lineRule="auto"/>
        <w:jc w:val="both"/>
        <w:rPr>
          <w:rFonts w:ascii="Helvetica" w:hAnsi="Helvetica"/>
        </w:rPr>
      </w:pPr>
      <w:r w:rsidRPr="003F136B">
        <w:rPr>
          <w:rFonts w:ascii="Helvetica" w:hAnsi="Helvetica"/>
        </w:rPr>
        <w:t xml:space="preserve">Gelman, Andrew; Hill, Jennifer, and </w:t>
      </w:r>
      <w:proofErr w:type="spellStart"/>
      <w:r w:rsidRPr="003F136B">
        <w:rPr>
          <w:rFonts w:ascii="Helvetica" w:hAnsi="Helvetica"/>
        </w:rPr>
        <w:t>Vehtari</w:t>
      </w:r>
      <w:proofErr w:type="spellEnd"/>
      <w:r w:rsidRPr="003F136B">
        <w:rPr>
          <w:rFonts w:ascii="Helvetica" w:hAnsi="Helvetica"/>
        </w:rPr>
        <w:t>, Aki. 2020. ‘Regression and Other Stories’</w:t>
      </w:r>
    </w:p>
    <w:p w14:paraId="28373376" w14:textId="3C14C1E0" w:rsidR="007B0CEA" w:rsidRPr="00DF2E68" w:rsidRDefault="007B0CEA" w:rsidP="00DF2E68">
      <w:pPr>
        <w:spacing w:line="360" w:lineRule="auto"/>
        <w:ind w:left="360"/>
        <w:jc w:val="both"/>
        <w:rPr>
          <w:rFonts w:ascii="Helvetica" w:hAnsi="Helvetica"/>
        </w:rPr>
      </w:pPr>
      <w:r w:rsidRPr="00DF2E68">
        <w:rPr>
          <w:rFonts w:ascii="Helvetica" w:hAnsi="Helvetica"/>
        </w:rPr>
        <w:t>Some resources to help with learning R that are</w:t>
      </w:r>
      <w:r w:rsidR="00D50938" w:rsidRPr="00DF2E68">
        <w:rPr>
          <w:rFonts w:ascii="Helvetica" w:hAnsi="Helvetica"/>
        </w:rPr>
        <w:t xml:space="preserve"> freely available online</w:t>
      </w:r>
      <w:r w:rsidRPr="00DF2E68">
        <w:rPr>
          <w:rFonts w:ascii="Helvetica" w:hAnsi="Helvetica"/>
        </w:rPr>
        <w:t>:</w:t>
      </w:r>
    </w:p>
    <w:p w14:paraId="5253A299" w14:textId="3744D186" w:rsidR="00176D7E" w:rsidRDefault="00176D7E" w:rsidP="007B0CEA">
      <w:pPr>
        <w:pStyle w:val="ListParagraph"/>
        <w:numPr>
          <w:ilvl w:val="0"/>
          <w:numId w:val="10"/>
        </w:numPr>
        <w:spacing w:line="360" w:lineRule="auto"/>
        <w:jc w:val="both"/>
        <w:rPr>
          <w:rFonts w:ascii="Helvetica" w:hAnsi="Helvetica"/>
        </w:rPr>
      </w:pPr>
      <w:proofErr w:type="spellStart"/>
      <w:r w:rsidRPr="007B0CEA">
        <w:rPr>
          <w:rFonts w:ascii="Helvetica" w:hAnsi="Helvetica"/>
        </w:rPr>
        <w:t>Grolemund</w:t>
      </w:r>
      <w:proofErr w:type="spellEnd"/>
      <w:r w:rsidRPr="007B0CEA">
        <w:rPr>
          <w:rFonts w:ascii="Helvetica" w:hAnsi="Helvetica"/>
        </w:rPr>
        <w:t>, Garrett and Wickham, Hadley. 2020. ‘R for Data Science’ (</w:t>
      </w:r>
      <w:hyperlink r:id="rId9" w:history="1">
        <w:r w:rsidRPr="007B0CEA">
          <w:rPr>
            <w:rStyle w:val="Hyperlink"/>
            <w:rFonts w:ascii="Helvetica" w:hAnsi="Helvetica"/>
          </w:rPr>
          <w:t>https://r4ds.had.co.nz/</w:t>
        </w:r>
      </w:hyperlink>
      <w:r w:rsidRPr="007B0CEA">
        <w:rPr>
          <w:rFonts w:ascii="Helvetica" w:hAnsi="Helvetica"/>
        </w:rPr>
        <w:t xml:space="preserve">). </w:t>
      </w:r>
    </w:p>
    <w:p w14:paraId="500C3B20" w14:textId="77777777" w:rsidR="007B0CEA" w:rsidRDefault="007B0CEA" w:rsidP="007B0CEA">
      <w:pPr>
        <w:pStyle w:val="ListParagraph"/>
        <w:numPr>
          <w:ilvl w:val="0"/>
          <w:numId w:val="10"/>
        </w:numPr>
        <w:spacing w:line="360" w:lineRule="auto"/>
        <w:jc w:val="both"/>
        <w:rPr>
          <w:rFonts w:ascii="Helvetica" w:hAnsi="Helvetica"/>
        </w:rPr>
      </w:pPr>
      <w:r>
        <w:rPr>
          <w:rFonts w:ascii="Helvetica" w:hAnsi="Helvetica"/>
        </w:rPr>
        <w:t xml:space="preserve">Alexander, Rohan. 2020. ‘Telling Stories with Data’ </w:t>
      </w:r>
    </w:p>
    <w:p w14:paraId="55CE180F" w14:textId="2ABCC7CE" w:rsidR="007B0CEA" w:rsidRPr="007B0CEA" w:rsidRDefault="007B0CEA" w:rsidP="007B0CEA">
      <w:pPr>
        <w:pStyle w:val="ListParagraph"/>
        <w:spacing w:line="360" w:lineRule="auto"/>
        <w:jc w:val="both"/>
        <w:rPr>
          <w:rFonts w:ascii="Helvetica" w:hAnsi="Helvetica"/>
        </w:rPr>
      </w:pPr>
      <w:r>
        <w:rPr>
          <w:rFonts w:ascii="Helvetica" w:hAnsi="Helvetica"/>
        </w:rPr>
        <w:t>(</w:t>
      </w:r>
      <w:hyperlink r:id="rId10" w:history="1">
        <w:r w:rsidRPr="00D06EBC">
          <w:rPr>
            <w:rStyle w:val="Hyperlink"/>
            <w:rFonts w:ascii="Helvetica" w:hAnsi="Helvetica"/>
          </w:rPr>
          <w:t>https://www.tellingstorieswithdata.com/</w:t>
        </w:r>
      </w:hyperlink>
      <w:r>
        <w:rPr>
          <w:rFonts w:ascii="Helvetica" w:hAnsi="Helvetica"/>
        </w:rPr>
        <w:t>).</w:t>
      </w:r>
    </w:p>
    <w:p w14:paraId="3BA2CA6A" w14:textId="6F3C10A2" w:rsidR="00262569" w:rsidRDefault="00262569" w:rsidP="00E74A78">
      <w:pPr>
        <w:spacing w:line="360" w:lineRule="auto"/>
        <w:jc w:val="both"/>
        <w:rPr>
          <w:rFonts w:ascii="Helvetica" w:hAnsi="Helvetica"/>
          <w:b/>
          <w:i/>
          <w:sz w:val="32"/>
          <w:szCs w:val="32"/>
        </w:rPr>
      </w:pPr>
    </w:p>
    <w:p w14:paraId="1B8163D7" w14:textId="2CE036CB" w:rsidR="00262569" w:rsidRPr="003B2C1B" w:rsidRDefault="00262569" w:rsidP="00262569">
      <w:pPr>
        <w:spacing w:line="360" w:lineRule="auto"/>
        <w:jc w:val="both"/>
        <w:rPr>
          <w:rFonts w:ascii="Helvetica" w:hAnsi="Helvetica"/>
          <w:b/>
          <w:i/>
          <w:sz w:val="32"/>
          <w:szCs w:val="32"/>
        </w:rPr>
      </w:pPr>
      <w:r w:rsidRPr="003B2C1B">
        <w:rPr>
          <w:rFonts w:ascii="Helvetica" w:hAnsi="Helvetica"/>
          <w:b/>
          <w:i/>
          <w:sz w:val="32"/>
          <w:szCs w:val="32"/>
        </w:rPr>
        <w:t>Software</w:t>
      </w:r>
    </w:p>
    <w:p w14:paraId="4DDFE62D" w14:textId="77777777" w:rsidR="00262569" w:rsidRPr="003B2C1B" w:rsidRDefault="00262569" w:rsidP="00262569">
      <w:pPr>
        <w:spacing w:line="360" w:lineRule="auto"/>
        <w:jc w:val="both"/>
        <w:rPr>
          <w:rFonts w:ascii="Helvetica" w:hAnsi="Helvetica"/>
        </w:rPr>
      </w:pPr>
      <w:r w:rsidRPr="003B2C1B">
        <w:rPr>
          <w:rFonts w:ascii="Helvetica" w:hAnsi="Helvetica"/>
        </w:rPr>
        <w:t>All statistical computing for this course will be done using R (</w:t>
      </w:r>
      <w:hyperlink r:id="rId11" w:history="1">
        <w:r w:rsidRPr="003B2C1B">
          <w:rPr>
            <w:rFonts w:ascii="Helvetica" w:hAnsi="Helvetica"/>
          </w:rPr>
          <w:t>https://www.r-project.org/about.html</w:t>
        </w:r>
      </w:hyperlink>
      <w:r w:rsidRPr="003B2C1B">
        <w:rPr>
          <w:rFonts w:ascii="Helvetica" w:hAnsi="Helvetica"/>
        </w:rPr>
        <w:t xml:space="preserve">). R is a statistical programming language, and computations are executed from a set of typed commands. The best way to use R is through RStudio, an editor which allows you to better see your code, directory and output: </w:t>
      </w:r>
      <w:hyperlink r:id="rId12" w:history="1">
        <w:r w:rsidRPr="003B2C1B">
          <w:rPr>
            <w:rStyle w:val="Hyperlink"/>
            <w:rFonts w:ascii="Helvetica" w:hAnsi="Helvetica"/>
          </w:rPr>
          <w:t>https://rstudio.com/products/rstudio/</w:t>
        </w:r>
      </w:hyperlink>
      <w:r w:rsidRPr="003B2C1B">
        <w:rPr>
          <w:rFonts w:ascii="Helvetica" w:hAnsi="Helvetica"/>
        </w:rPr>
        <w:t>.</w:t>
      </w:r>
    </w:p>
    <w:p w14:paraId="218E3998" w14:textId="77777777" w:rsidR="00262569" w:rsidRPr="003B2C1B" w:rsidRDefault="00262569" w:rsidP="00262569">
      <w:pPr>
        <w:spacing w:line="360" w:lineRule="auto"/>
        <w:jc w:val="both"/>
        <w:rPr>
          <w:rFonts w:ascii="Helvetica" w:hAnsi="Helvetica"/>
        </w:rPr>
      </w:pPr>
    </w:p>
    <w:p w14:paraId="68444F9D" w14:textId="77777777" w:rsidR="00262569" w:rsidRPr="003B2C1B" w:rsidRDefault="00262569" w:rsidP="00262569">
      <w:pPr>
        <w:spacing w:line="360" w:lineRule="auto"/>
        <w:jc w:val="both"/>
        <w:rPr>
          <w:rFonts w:ascii="Helvetica" w:hAnsi="Helvetica"/>
        </w:rPr>
      </w:pPr>
      <w:r w:rsidRPr="003B2C1B">
        <w:rPr>
          <w:rFonts w:ascii="Helvetica" w:hAnsi="Helvetica"/>
        </w:rPr>
        <w:t xml:space="preserve">Both R and RStudio are free to download to your own personal computer </w:t>
      </w:r>
    </w:p>
    <w:p w14:paraId="1FAF1A3F" w14:textId="77777777" w:rsidR="00262569" w:rsidRPr="003B2C1B" w:rsidRDefault="00262569" w:rsidP="00262569">
      <w:pPr>
        <w:pStyle w:val="ListParagraph"/>
        <w:numPr>
          <w:ilvl w:val="0"/>
          <w:numId w:val="8"/>
        </w:numPr>
        <w:spacing w:line="360" w:lineRule="auto"/>
        <w:jc w:val="both"/>
        <w:rPr>
          <w:rFonts w:ascii="Helvetica" w:hAnsi="Helvetica"/>
        </w:rPr>
      </w:pPr>
      <w:r w:rsidRPr="003B2C1B">
        <w:rPr>
          <w:rFonts w:ascii="Helvetica" w:hAnsi="Helvetica"/>
        </w:rPr>
        <w:t xml:space="preserve">Download R here: </w:t>
      </w:r>
      <w:hyperlink r:id="rId13" w:history="1">
        <w:r w:rsidRPr="003B2C1B">
          <w:rPr>
            <w:rStyle w:val="Hyperlink"/>
            <w:rFonts w:ascii="Helvetica" w:hAnsi="Helvetica"/>
          </w:rPr>
          <w:t>https://cran.rstudio.com/</w:t>
        </w:r>
      </w:hyperlink>
      <w:r w:rsidRPr="003B2C1B">
        <w:rPr>
          <w:rFonts w:ascii="Helvetica" w:hAnsi="Helvetica"/>
        </w:rPr>
        <w:t xml:space="preserve"> </w:t>
      </w:r>
    </w:p>
    <w:p w14:paraId="1B8E9F0F" w14:textId="77777777" w:rsidR="00262569" w:rsidRPr="003B2C1B" w:rsidRDefault="00262569" w:rsidP="00262569">
      <w:pPr>
        <w:pStyle w:val="ListParagraph"/>
        <w:numPr>
          <w:ilvl w:val="0"/>
          <w:numId w:val="8"/>
        </w:numPr>
        <w:spacing w:line="360" w:lineRule="auto"/>
        <w:jc w:val="both"/>
        <w:rPr>
          <w:rFonts w:ascii="Helvetica" w:hAnsi="Helvetica"/>
        </w:rPr>
      </w:pPr>
      <w:r w:rsidRPr="003B2C1B">
        <w:rPr>
          <w:rFonts w:ascii="Helvetica" w:hAnsi="Helvetica"/>
        </w:rPr>
        <w:lastRenderedPageBreak/>
        <w:t>Download RStudio here (free version)</w:t>
      </w:r>
    </w:p>
    <w:p w14:paraId="4978B074" w14:textId="77777777" w:rsidR="00262569" w:rsidRPr="003B2C1B" w:rsidRDefault="009D2F59" w:rsidP="00262569">
      <w:pPr>
        <w:pStyle w:val="ListParagraph"/>
        <w:spacing w:line="360" w:lineRule="auto"/>
        <w:jc w:val="both"/>
        <w:rPr>
          <w:rFonts w:ascii="Helvetica" w:hAnsi="Helvetica"/>
        </w:rPr>
      </w:pPr>
      <w:hyperlink r:id="rId14" w:history="1">
        <w:r w:rsidR="00262569" w:rsidRPr="003B2C1B">
          <w:rPr>
            <w:rStyle w:val="Hyperlink"/>
            <w:rFonts w:ascii="Helvetica" w:hAnsi="Helvetica"/>
          </w:rPr>
          <w:t>https://rstudio.com/products/rstudio/download/</w:t>
        </w:r>
      </w:hyperlink>
      <w:r w:rsidR="00262569" w:rsidRPr="003B2C1B">
        <w:rPr>
          <w:rFonts w:ascii="Helvetica" w:hAnsi="Helvetica"/>
        </w:rPr>
        <w:t xml:space="preserve"> </w:t>
      </w:r>
    </w:p>
    <w:p w14:paraId="031A38BF" w14:textId="77777777" w:rsidR="00567DB8" w:rsidRPr="003B2C1B" w:rsidRDefault="00567DB8" w:rsidP="00E74A78">
      <w:pPr>
        <w:spacing w:line="360" w:lineRule="auto"/>
        <w:jc w:val="both"/>
        <w:rPr>
          <w:rFonts w:ascii="Helvetica" w:hAnsi="Helvetica"/>
          <w:b/>
          <w:i/>
          <w:sz w:val="32"/>
          <w:szCs w:val="32"/>
        </w:rPr>
      </w:pPr>
    </w:p>
    <w:p w14:paraId="767EA6CB" w14:textId="2B0EE64D" w:rsidR="005A1A02" w:rsidRPr="003B2C1B" w:rsidRDefault="003C2CE8" w:rsidP="00E74A78">
      <w:pPr>
        <w:spacing w:line="360" w:lineRule="auto"/>
        <w:jc w:val="both"/>
        <w:rPr>
          <w:rFonts w:ascii="Helvetica" w:hAnsi="Helvetica"/>
          <w:b/>
          <w:i/>
          <w:sz w:val="32"/>
          <w:szCs w:val="32"/>
        </w:rPr>
      </w:pPr>
      <w:r w:rsidRPr="003B2C1B">
        <w:rPr>
          <w:rFonts w:ascii="Helvetica" w:hAnsi="Helvetica"/>
          <w:b/>
          <w:i/>
          <w:sz w:val="32"/>
          <w:szCs w:val="32"/>
        </w:rPr>
        <w:t>Evaluation</w:t>
      </w:r>
    </w:p>
    <w:p w14:paraId="67A17621" w14:textId="41C20936" w:rsidR="0081591D" w:rsidRPr="003B2C1B" w:rsidRDefault="0081591D" w:rsidP="00E74A78">
      <w:pPr>
        <w:spacing w:line="360" w:lineRule="auto"/>
        <w:jc w:val="both"/>
        <w:rPr>
          <w:rFonts w:ascii="Helvetica" w:hAnsi="Helvetica"/>
          <w:b/>
          <w:i/>
        </w:rPr>
      </w:pPr>
      <w:r w:rsidRPr="003B2C1B">
        <w:rPr>
          <w:rFonts w:ascii="Helvetica" w:hAnsi="Helvetica"/>
          <w:b/>
          <w:i/>
        </w:rPr>
        <w:t>Homework Assignments</w:t>
      </w:r>
      <w:r w:rsidR="004D46FD">
        <w:rPr>
          <w:rFonts w:ascii="Helvetica" w:hAnsi="Helvetica"/>
          <w:b/>
          <w:i/>
        </w:rPr>
        <w:t xml:space="preserve"> (</w:t>
      </w:r>
      <w:r w:rsidR="00D63881">
        <w:rPr>
          <w:rFonts w:ascii="Helvetica" w:hAnsi="Helvetica"/>
          <w:b/>
          <w:i/>
        </w:rPr>
        <w:t>45</w:t>
      </w:r>
      <w:r w:rsidR="004D46FD">
        <w:rPr>
          <w:rFonts w:ascii="Helvetica" w:hAnsi="Helvetica"/>
          <w:b/>
          <w:i/>
        </w:rPr>
        <w:t>%)</w:t>
      </w:r>
    </w:p>
    <w:p w14:paraId="59228DF0" w14:textId="67502777" w:rsidR="003C2CE8" w:rsidRPr="003B2C1B" w:rsidRDefault="0081591D" w:rsidP="00E74A78">
      <w:pPr>
        <w:spacing w:line="360" w:lineRule="auto"/>
        <w:jc w:val="both"/>
        <w:rPr>
          <w:rFonts w:ascii="Helvetica" w:hAnsi="Helvetica"/>
        </w:rPr>
      </w:pPr>
      <w:r w:rsidRPr="003B2C1B">
        <w:rPr>
          <w:rFonts w:ascii="Helvetica" w:hAnsi="Helvetica"/>
        </w:rPr>
        <w:t xml:space="preserve">Throughout the semester, you will be asked to complete </w:t>
      </w:r>
      <w:r w:rsidR="00D63881">
        <w:rPr>
          <w:rFonts w:ascii="Helvetica" w:hAnsi="Helvetica"/>
        </w:rPr>
        <w:t>three</w:t>
      </w:r>
      <w:r w:rsidRPr="003B2C1B">
        <w:rPr>
          <w:rFonts w:ascii="Helvetica" w:hAnsi="Helvetica"/>
        </w:rPr>
        <w:t xml:space="preserve"> homework assignments based</w:t>
      </w:r>
      <w:r w:rsidR="009F62A1" w:rsidRPr="003B2C1B">
        <w:rPr>
          <w:rFonts w:ascii="Helvetica" w:hAnsi="Helvetica"/>
        </w:rPr>
        <w:t xml:space="preserve"> </w:t>
      </w:r>
      <w:r w:rsidRPr="003B2C1B">
        <w:rPr>
          <w:rFonts w:ascii="Helvetica" w:hAnsi="Helvetica"/>
        </w:rPr>
        <w:t>on material covered in lecture. Each assignment will have about 5 to 10 questions</w:t>
      </w:r>
      <w:r w:rsidR="00624881">
        <w:rPr>
          <w:rFonts w:ascii="Helvetica" w:hAnsi="Helvetica"/>
        </w:rPr>
        <w:t>, many of which</w:t>
      </w:r>
      <w:r w:rsidRPr="003B2C1B">
        <w:rPr>
          <w:rFonts w:ascii="Helvetica" w:hAnsi="Helvetica"/>
        </w:rPr>
        <w:t xml:space="preserve"> will</w:t>
      </w:r>
      <w:r w:rsidR="009F62A1" w:rsidRPr="003B2C1B">
        <w:rPr>
          <w:rFonts w:ascii="Helvetica" w:hAnsi="Helvetica"/>
        </w:rPr>
        <w:t xml:space="preserve"> </w:t>
      </w:r>
      <w:r w:rsidRPr="003B2C1B">
        <w:rPr>
          <w:rFonts w:ascii="Helvetica" w:hAnsi="Helvetica"/>
        </w:rPr>
        <w:t xml:space="preserve">ask you to apply a method using </w:t>
      </w:r>
      <w:r w:rsidR="005A1A02" w:rsidRPr="003B2C1B">
        <w:rPr>
          <w:rFonts w:ascii="Helvetica" w:hAnsi="Helvetica"/>
        </w:rPr>
        <w:t>R</w:t>
      </w:r>
      <w:r w:rsidRPr="003B2C1B">
        <w:rPr>
          <w:rFonts w:ascii="Helvetica" w:hAnsi="Helvetica"/>
        </w:rPr>
        <w:t xml:space="preserve"> with real data and interpret the results. You are</w:t>
      </w:r>
      <w:r w:rsidR="000E6F05">
        <w:rPr>
          <w:rFonts w:ascii="Helvetica" w:hAnsi="Helvetica"/>
        </w:rPr>
        <w:t xml:space="preserve"> </w:t>
      </w:r>
      <w:r w:rsidRPr="003B2C1B">
        <w:rPr>
          <w:rFonts w:ascii="Helvetica" w:hAnsi="Helvetica"/>
        </w:rPr>
        <w:t>expected to complete these assignments individually, although some consultation among</w:t>
      </w:r>
      <w:r w:rsidR="000E6F05">
        <w:rPr>
          <w:rFonts w:ascii="Helvetica" w:hAnsi="Helvetica"/>
        </w:rPr>
        <w:t xml:space="preserve"> </w:t>
      </w:r>
      <w:r w:rsidRPr="003B2C1B">
        <w:rPr>
          <w:rFonts w:ascii="Helvetica" w:hAnsi="Helvetica"/>
        </w:rPr>
        <w:t xml:space="preserve">classmates is normal and expected. Your assignments </w:t>
      </w:r>
      <w:r w:rsidR="008A20BC">
        <w:rPr>
          <w:rFonts w:ascii="Helvetica" w:hAnsi="Helvetica"/>
        </w:rPr>
        <w:t xml:space="preserve">should be completed in </w:t>
      </w:r>
      <w:proofErr w:type="spellStart"/>
      <w:r w:rsidR="008A20BC">
        <w:rPr>
          <w:rFonts w:ascii="Helvetica" w:hAnsi="Helvetica"/>
        </w:rPr>
        <w:t>RMarkdown</w:t>
      </w:r>
      <w:proofErr w:type="spellEnd"/>
      <w:r w:rsidR="008A20BC">
        <w:rPr>
          <w:rFonts w:ascii="Helvetica" w:hAnsi="Helvetica"/>
        </w:rPr>
        <w:t xml:space="preserve">, and the submission should include the knitted pdf and </w:t>
      </w:r>
      <w:proofErr w:type="spellStart"/>
      <w:r w:rsidR="00076A87" w:rsidRPr="003B2C1B">
        <w:rPr>
          <w:rFonts w:ascii="Helvetica" w:hAnsi="Helvetica"/>
        </w:rPr>
        <w:t>RMarkdown</w:t>
      </w:r>
      <w:proofErr w:type="spellEnd"/>
      <w:r w:rsidR="00076A87" w:rsidRPr="003B2C1B">
        <w:rPr>
          <w:rFonts w:ascii="Helvetica" w:hAnsi="Helvetica"/>
        </w:rPr>
        <w:t xml:space="preserve"> file</w:t>
      </w:r>
      <w:r w:rsidRPr="003B2C1B">
        <w:rPr>
          <w:rFonts w:ascii="Helvetica" w:hAnsi="Helvetica"/>
        </w:rPr>
        <w:t xml:space="preserve"> containing the necessary</w:t>
      </w:r>
      <w:r w:rsidR="00076A87" w:rsidRPr="003B2C1B">
        <w:rPr>
          <w:rFonts w:ascii="Helvetica" w:hAnsi="Helvetica"/>
        </w:rPr>
        <w:t xml:space="preserve"> code to produce the results in your assignment.</w:t>
      </w:r>
      <w:r w:rsidRPr="003B2C1B">
        <w:rPr>
          <w:rFonts w:ascii="Helvetica" w:hAnsi="Helvetica"/>
        </w:rPr>
        <w:t xml:space="preserve"> </w:t>
      </w:r>
      <w:r w:rsidR="00265972" w:rsidRPr="003B2C1B">
        <w:rPr>
          <w:rFonts w:ascii="Helvetica" w:hAnsi="Helvetica"/>
        </w:rPr>
        <w:t xml:space="preserve">Assignments will be submitted electronically via Quercus. </w:t>
      </w:r>
      <w:r w:rsidRPr="003B2C1B">
        <w:rPr>
          <w:rFonts w:ascii="Helvetica" w:hAnsi="Helvetica"/>
        </w:rPr>
        <w:t>Each of these assignments will count for 1</w:t>
      </w:r>
      <w:r w:rsidR="005A1A02" w:rsidRPr="003B2C1B">
        <w:rPr>
          <w:rFonts w:ascii="Helvetica" w:hAnsi="Helvetica"/>
        </w:rPr>
        <w:t>5</w:t>
      </w:r>
      <w:r w:rsidRPr="003B2C1B">
        <w:rPr>
          <w:rFonts w:ascii="Helvetica" w:hAnsi="Helvetica"/>
        </w:rPr>
        <w:t xml:space="preserve"> percent of</w:t>
      </w:r>
      <w:r w:rsidR="00076A87" w:rsidRPr="003B2C1B">
        <w:rPr>
          <w:rFonts w:ascii="Helvetica" w:hAnsi="Helvetica"/>
        </w:rPr>
        <w:t xml:space="preserve"> </w:t>
      </w:r>
      <w:r w:rsidRPr="003B2C1B">
        <w:rPr>
          <w:rFonts w:ascii="Helvetica" w:hAnsi="Helvetica"/>
        </w:rPr>
        <w:t>your final grade, and thus altogether,</w:t>
      </w:r>
      <w:r w:rsidR="00076A87" w:rsidRPr="003B2C1B">
        <w:rPr>
          <w:rFonts w:ascii="Helvetica" w:hAnsi="Helvetica"/>
        </w:rPr>
        <w:t xml:space="preserve"> </w:t>
      </w:r>
      <w:r w:rsidRPr="003B2C1B">
        <w:rPr>
          <w:rFonts w:ascii="Helvetica" w:hAnsi="Helvetica"/>
        </w:rPr>
        <w:t xml:space="preserve">they will count for </w:t>
      </w:r>
      <w:r w:rsidR="00D63881">
        <w:rPr>
          <w:rFonts w:ascii="Helvetica" w:hAnsi="Helvetica"/>
        </w:rPr>
        <w:t>45</w:t>
      </w:r>
      <w:r w:rsidRPr="003B2C1B">
        <w:rPr>
          <w:rFonts w:ascii="Helvetica" w:hAnsi="Helvetica"/>
        </w:rPr>
        <w:t xml:space="preserve"> percent of your final grade.</w:t>
      </w:r>
      <w:r w:rsidR="00076A87" w:rsidRPr="003B2C1B">
        <w:rPr>
          <w:rFonts w:ascii="Helvetica" w:hAnsi="Helvetica"/>
        </w:rPr>
        <w:t xml:space="preserve"> </w:t>
      </w:r>
      <w:r w:rsidRPr="003B2C1B">
        <w:rPr>
          <w:rFonts w:ascii="Helvetica" w:hAnsi="Helvetica"/>
        </w:rPr>
        <w:t xml:space="preserve">Late homework assignments will </w:t>
      </w:r>
      <w:r w:rsidR="007B0CEA">
        <w:rPr>
          <w:rFonts w:ascii="Helvetica" w:hAnsi="Helvetica"/>
        </w:rPr>
        <w:t xml:space="preserve">be subject to a penalty of 10 percentage points per day. </w:t>
      </w:r>
    </w:p>
    <w:p w14:paraId="07B17C51" w14:textId="471D2844" w:rsidR="00031BF9" w:rsidRPr="003B2C1B" w:rsidRDefault="00031BF9" w:rsidP="00E74A78">
      <w:pPr>
        <w:spacing w:line="360" w:lineRule="auto"/>
        <w:jc w:val="both"/>
        <w:rPr>
          <w:rFonts w:ascii="Helvetica" w:hAnsi="Helvetica"/>
        </w:rPr>
      </w:pPr>
    </w:p>
    <w:p w14:paraId="3BB9D440" w14:textId="2AA88826" w:rsidR="00031BF9" w:rsidRPr="003B2C1B" w:rsidRDefault="00265972" w:rsidP="00E74A78">
      <w:pPr>
        <w:spacing w:line="360" w:lineRule="auto"/>
        <w:jc w:val="both"/>
        <w:rPr>
          <w:rFonts w:ascii="Helvetica" w:hAnsi="Helvetica"/>
          <w:b/>
          <w:i/>
        </w:rPr>
      </w:pPr>
      <w:r w:rsidRPr="003B2C1B">
        <w:rPr>
          <w:rFonts w:ascii="Helvetica" w:hAnsi="Helvetica"/>
          <w:b/>
          <w:i/>
        </w:rPr>
        <w:t>Research</w:t>
      </w:r>
      <w:r w:rsidR="005A1A02" w:rsidRPr="003B2C1B">
        <w:rPr>
          <w:rFonts w:ascii="Helvetica" w:hAnsi="Helvetica"/>
          <w:b/>
          <w:i/>
        </w:rPr>
        <w:t xml:space="preserve"> project </w:t>
      </w:r>
      <w:r w:rsidR="004D46FD">
        <w:rPr>
          <w:rFonts w:ascii="Helvetica" w:hAnsi="Helvetica"/>
          <w:b/>
          <w:i/>
        </w:rPr>
        <w:t>(</w:t>
      </w:r>
      <w:r w:rsidR="00206FD0">
        <w:rPr>
          <w:rFonts w:ascii="Helvetica" w:hAnsi="Helvetica"/>
          <w:b/>
          <w:i/>
        </w:rPr>
        <w:t>5</w:t>
      </w:r>
      <w:r w:rsidR="00CC5F9C">
        <w:rPr>
          <w:rFonts w:ascii="Helvetica" w:hAnsi="Helvetica"/>
          <w:b/>
          <w:i/>
        </w:rPr>
        <w:t>5</w:t>
      </w:r>
      <w:r w:rsidR="004D46FD">
        <w:rPr>
          <w:rFonts w:ascii="Helvetica" w:hAnsi="Helvetica"/>
          <w:b/>
          <w:i/>
        </w:rPr>
        <w:t>%)</w:t>
      </w:r>
    </w:p>
    <w:p w14:paraId="1254A78C" w14:textId="0906F0ED" w:rsidR="008F2B4F" w:rsidRDefault="00265972" w:rsidP="00E74A78">
      <w:pPr>
        <w:spacing w:line="360" w:lineRule="auto"/>
        <w:jc w:val="both"/>
        <w:rPr>
          <w:rFonts w:ascii="Helvetica" w:hAnsi="Helvetica"/>
        </w:rPr>
      </w:pPr>
      <w:r w:rsidRPr="003B2C1B">
        <w:rPr>
          <w:rFonts w:ascii="Helvetica" w:hAnsi="Helvetica"/>
        </w:rPr>
        <w:t>In addition to assignments</w:t>
      </w:r>
      <w:r w:rsidR="008F2B4F" w:rsidRPr="003B2C1B">
        <w:rPr>
          <w:rFonts w:ascii="Helvetica" w:hAnsi="Helvetica"/>
        </w:rPr>
        <w:t xml:space="preserve">, </w:t>
      </w:r>
      <w:r w:rsidR="001C4D7B">
        <w:rPr>
          <w:rFonts w:ascii="Helvetica" w:hAnsi="Helvetica"/>
        </w:rPr>
        <w:t>you</w:t>
      </w:r>
      <w:r w:rsidR="008F2B4F" w:rsidRPr="003B2C1B">
        <w:rPr>
          <w:rFonts w:ascii="Helvetica" w:hAnsi="Helvetica"/>
        </w:rPr>
        <w:t xml:space="preserve"> will develop a research question of their choice</w:t>
      </w:r>
      <w:r w:rsidR="00305874">
        <w:rPr>
          <w:rFonts w:ascii="Helvetica" w:hAnsi="Helvetica"/>
        </w:rPr>
        <w:t xml:space="preserve"> using </w:t>
      </w:r>
      <w:r w:rsidR="001C4D7B">
        <w:rPr>
          <w:rFonts w:ascii="Helvetica" w:hAnsi="Helvetica"/>
        </w:rPr>
        <w:t>a dataset of your choice</w:t>
      </w:r>
      <w:r w:rsidR="008F2B4F" w:rsidRPr="003B2C1B">
        <w:rPr>
          <w:rFonts w:ascii="Helvetica" w:hAnsi="Helvetica"/>
        </w:rPr>
        <w:t xml:space="preserve">, address it by using the descriptive and inferential techniques presented in the course to analyze data in R, and write a </w:t>
      </w:r>
      <w:r w:rsidR="00305874">
        <w:rPr>
          <w:rFonts w:ascii="Helvetica" w:hAnsi="Helvetica"/>
        </w:rPr>
        <w:t>report</w:t>
      </w:r>
      <w:r w:rsidR="008F2B4F" w:rsidRPr="003B2C1B">
        <w:rPr>
          <w:rFonts w:ascii="Helvetica" w:hAnsi="Helvetica"/>
        </w:rPr>
        <w:t xml:space="preserve"> summarizing your findings.</w:t>
      </w:r>
    </w:p>
    <w:p w14:paraId="75C06952" w14:textId="77777777" w:rsidR="008F2B4F" w:rsidRPr="003B2C1B" w:rsidRDefault="008F2B4F" w:rsidP="00E74A78">
      <w:pPr>
        <w:spacing w:line="360" w:lineRule="auto"/>
        <w:jc w:val="both"/>
        <w:rPr>
          <w:rFonts w:ascii="Helvetica" w:hAnsi="Helvetica"/>
        </w:rPr>
      </w:pPr>
    </w:p>
    <w:p w14:paraId="0511B8D8" w14:textId="0AC3DD77" w:rsidR="008F2B4F" w:rsidRPr="003B2C1B" w:rsidRDefault="001A6791" w:rsidP="00E74A78">
      <w:pPr>
        <w:spacing w:line="360" w:lineRule="auto"/>
        <w:jc w:val="both"/>
        <w:rPr>
          <w:rFonts w:ascii="Helvetica" w:hAnsi="Helvetica"/>
        </w:rPr>
      </w:pPr>
      <w:r w:rsidRPr="003B2C1B">
        <w:rPr>
          <w:rFonts w:ascii="Helvetica" w:hAnsi="Helvetica"/>
        </w:rPr>
        <w:t>There will be several milestones throughout the semester to help you smoothly</w:t>
      </w:r>
      <w:r w:rsidR="008F2B4F" w:rsidRPr="003B2C1B">
        <w:rPr>
          <w:rFonts w:ascii="Helvetica" w:hAnsi="Helvetica"/>
        </w:rPr>
        <w:t xml:space="preserve"> </w:t>
      </w:r>
      <w:r w:rsidRPr="003B2C1B">
        <w:rPr>
          <w:rFonts w:ascii="Helvetica" w:hAnsi="Helvetica"/>
        </w:rPr>
        <w:t xml:space="preserve">progress towards a final </w:t>
      </w:r>
      <w:r w:rsidR="00305874">
        <w:rPr>
          <w:rFonts w:ascii="Helvetica" w:hAnsi="Helvetica"/>
        </w:rPr>
        <w:t>report</w:t>
      </w:r>
      <w:r w:rsidRPr="003B2C1B">
        <w:rPr>
          <w:rFonts w:ascii="Helvetica" w:hAnsi="Helvetica"/>
        </w:rPr>
        <w:t xml:space="preserve">. </w:t>
      </w:r>
      <w:r w:rsidR="001A728D">
        <w:rPr>
          <w:rFonts w:ascii="Helvetica" w:hAnsi="Helvetica"/>
        </w:rPr>
        <w:t>We</w:t>
      </w:r>
      <w:r w:rsidRPr="003B2C1B">
        <w:rPr>
          <w:rFonts w:ascii="Helvetica" w:hAnsi="Helvetica"/>
        </w:rPr>
        <w:t xml:space="preserve"> will give you feedback at each step of the way.</w:t>
      </w:r>
      <w:r w:rsidR="008F2B4F" w:rsidRPr="003B2C1B">
        <w:rPr>
          <w:rFonts w:ascii="Helvetica" w:hAnsi="Helvetica"/>
        </w:rPr>
        <w:t xml:space="preserve"> </w:t>
      </w:r>
      <w:r w:rsidRPr="003B2C1B">
        <w:rPr>
          <w:rFonts w:ascii="Helvetica" w:hAnsi="Helvetica"/>
        </w:rPr>
        <w:t>Your overall grade on the research paper will be the sum of your grades on the</w:t>
      </w:r>
      <w:r w:rsidR="008F2B4F" w:rsidRPr="003B2C1B">
        <w:rPr>
          <w:rFonts w:ascii="Helvetica" w:hAnsi="Helvetica"/>
        </w:rPr>
        <w:t xml:space="preserve"> </w:t>
      </w:r>
      <w:r w:rsidRPr="003B2C1B">
        <w:rPr>
          <w:rFonts w:ascii="Helvetica" w:hAnsi="Helvetica"/>
        </w:rPr>
        <w:t>following assignments:</w:t>
      </w:r>
    </w:p>
    <w:p w14:paraId="19B2264C" w14:textId="209501CC" w:rsidR="008F2B4F" w:rsidRPr="003B2C1B" w:rsidRDefault="008F2B4F" w:rsidP="00E74A78">
      <w:pPr>
        <w:pStyle w:val="ListParagraph"/>
        <w:numPr>
          <w:ilvl w:val="0"/>
          <w:numId w:val="9"/>
        </w:numPr>
        <w:spacing w:line="360" w:lineRule="auto"/>
        <w:jc w:val="both"/>
        <w:rPr>
          <w:rFonts w:ascii="Helvetica" w:hAnsi="Helvetica"/>
        </w:rPr>
      </w:pPr>
      <w:r w:rsidRPr="003B2C1B">
        <w:rPr>
          <w:rFonts w:ascii="Helvetica" w:hAnsi="Helvetica"/>
          <w:b/>
        </w:rPr>
        <w:lastRenderedPageBreak/>
        <w:t>Research question and choice of dataset</w:t>
      </w:r>
      <w:r w:rsidR="00A457A9" w:rsidRPr="003B2C1B">
        <w:rPr>
          <w:rFonts w:ascii="Helvetica" w:hAnsi="Helvetica"/>
          <w:b/>
        </w:rPr>
        <w:t xml:space="preserve"> (5%)</w:t>
      </w:r>
      <w:r w:rsidRPr="003B2C1B">
        <w:rPr>
          <w:rFonts w:ascii="Helvetica" w:hAnsi="Helvetica"/>
          <w:b/>
        </w:rPr>
        <w:t xml:space="preserve">: </w:t>
      </w:r>
      <w:r w:rsidRPr="003B2C1B">
        <w:rPr>
          <w:rFonts w:ascii="Helvetica" w:hAnsi="Helvetica"/>
        </w:rPr>
        <w:t xml:space="preserve">state the research question, why we might care about the answer to this question, hypotheses about what you think the answer is to the research question (and why), </w:t>
      </w:r>
      <w:r w:rsidR="001C4D7B">
        <w:rPr>
          <w:rFonts w:ascii="Helvetica" w:hAnsi="Helvetica"/>
        </w:rPr>
        <w:t xml:space="preserve">the dataset that you will be using to answer this question, </w:t>
      </w:r>
      <w:r w:rsidRPr="003B2C1B">
        <w:rPr>
          <w:rFonts w:ascii="Helvetica" w:hAnsi="Helvetica"/>
        </w:rPr>
        <w:t>and the key independent and dependent variables in the data</w:t>
      </w:r>
      <w:r w:rsidR="0034610D">
        <w:rPr>
          <w:rFonts w:ascii="Helvetica" w:hAnsi="Helvetica"/>
        </w:rPr>
        <w:t xml:space="preserve">set that </w:t>
      </w:r>
      <w:r w:rsidR="0034610D" w:rsidRPr="003B2C1B">
        <w:rPr>
          <w:rFonts w:ascii="Helvetica" w:hAnsi="Helvetica"/>
        </w:rPr>
        <w:t>you will use to answer this question</w:t>
      </w:r>
      <w:r w:rsidRPr="003B2C1B">
        <w:rPr>
          <w:rFonts w:ascii="Helvetica" w:hAnsi="Helvetica"/>
        </w:rPr>
        <w:t>.</w:t>
      </w:r>
      <w:r w:rsidR="005837B2">
        <w:rPr>
          <w:rFonts w:ascii="Helvetica" w:hAnsi="Helvetica"/>
        </w:rPr>
        <w:t xml:space="preserve"> It is expected that you will have downloaded your data and read it into R.</w:t>
      </w:r>
    </w:p>
    <w:p w14:paraId="72403350" w14:textId="2AD75525" w:rsidR="008F2B4F" w:rsidRPr="003B2C1B" w:rsidRDefault="008F2B4F" w:rsidP="00E74A78">
      <w:pPr>
        <w:pStyle w:val="ListParagraph"/>
        <w:numPr>
          <w:ilvl w:val="0"/>
          <w:numId w:val="9"/>
        </w:numPr>
        <w:spacing w:line="360" w:lineRule="auto"/>
        <w:jc w:val="both"/>
        <w:rPr>
          <w:rFonts w:ascii="Helvetica" w:hAnsi="Helvetica"/>
          <w:b/>
        </w:rPr>
      </w:pPr>
      <w:r w:rsidRPr="003B2C1B">
        <w:rPr>
          <w:rFonts w:ascii="Helvetica" w:hAnsi="Helvetica"/>
          <w:b/>
        </w:rPr>
        <w:t>Descriptive statistics</w:t>
      </w:r>
      <w:r w:rsidR="00A457A9" w:rsidRPr="003B2C1B">
        <w:rPr>
          <w:rFonts w:ascii="Helvetica" w:hAnsi="Helvetica"/>
          <w:b/>
        </w:rPr>
        <w:t xml:space="preserve">, </w:t>
      </w:r>
      <w:r w:rsidRPr="003B2C1B">
        <w:rPr>
          <w:rFonts w:ascii="Helvetica" w:hAnsi="Helvetica"/>
          <w:b/>
        </w:rPr>
        <w:t>exploratory data analysis</w:t>
      </w:r>
      <w:r w:rsidR="00FD47FE" w:rsidRPr="003B2C1B">
        <w:rPr>
          <w:rFonts w:ascii="Helvetica" w:hAnsi="Helvetica"/>
          <w:b/>
        </w:rPr>
        <w:t xml:space="preserve"> (EDA</w:t>
      </w:r>
      <w:r w:rsidR="00224A47">
        <w:rPr>
          <w:rFonts w:ascii="Helvetica" w:hAnsi="Helvetica"/>
          <w:b/>
        </w:rPr>
        <w:t>)</w:t>
      </w:r>
      <w:r w:rsidR="00A457A9" w:rsidRPr="003B2C1B">
        <w:rPr>
          <w:rFonts w:ascii="Helvetica" w:hAnsi="Helvetica"/>
          <w:b/>
        </w:rPr>
        <w:t xml:space="preserve"> (</w:t>
      </w:r>
      <w:r w:rsidR="00206FD0">
        <w:rPr>
          <w:rFonts w:ascii="Helvetica" w:hAnsi="Helvetica"/>
          <w:b/>
        </w:rPr>
        <w:t>1</w:t>
      </w:r>
      <w:r w:rsidR="00D63881">
        <w:rPr>
          <w:rFonts w:ascii="Helvetica" w:hAnsi="Helvetica"/>
          <w:b/>
        </w:rPr>
        <w:t>5</w:t>
      </w:r>
      <w:r w:rsidR="00A457A9" w:rsidRPr="003B2C1B">
        <w:rPr>
          <w:rFonts w:ascii="Helvetica" w:hAnsi="Helvetica"/>
          <w:b/>
        </w:rPr>
        <w:t xml:space="preserve">%): </w:t>
      </w:r>
      <w:r w:rsidR="000A36AA" w:rsidRPr="003B2C1B">
        <w:rPr>
          <w:rFonts w:ascii="Helvetica" w:hAnsi="Helvetica"/>
        </w:rPr>
        <w:t xml:space="preserve">Discuss with the aid of tables and graphs, the main characteristics of your variables of interest. Show how these descriptive and exploratory data analyses help to inform your statistical analysis plan. The code to produce all results in this part should also be submitted, in </w:t>
      </w:r>
      <w:proofErr w:type="spellStart"/>
      <w:r w:rsidR="000A36AA" w:rsidRPr="003B2C1B">
        <w:rPr>
          <w:rFonts w:ascii="Helvetica" w:hAnsi="Helvetica"/>
        </w:rPr>
        <w:t>RMarkdown</w:t>
      </w:r>
      <w:proofErr w:type="spellEnd"/>
      <w:r w:rsidR="000A36AA" w:rsidRPr="003B2C1B">
        <w:rPr>
          <w:rFonts w:ascii="Helvetica" w:hAnsi="Helvetica"/>
        </w:rPr>
        <w:t xml:space="preserve"> file format.</w:t>
      </w:r>
    </w:p>
    <w:p w14:paraId="43256744" w14:textId="14F89D9F" w:rsidR="008F2B4F" w:rsidRPr="000353D3" w:rsidRDefault="008F2B4F" w:rsidP="00E74A78">
      <w:pPr>
        <w:pStyle w:val="ListParagraph"/>
        <w:numPr>
          <w:ilvl w:val="0"/>
          <w:numId w:val="9"/>
        </w:numPr>
        <w:spacing w:line="360" w:lineRule="auto"/>
        <w:jc w:val="both"/>
        <w:rPr>
          <w:rFonts w:ascii="Helvetica" w:hAnsi="Helvetica"/>
          <w:b/>
        </w:rPr>
      </w:pPr>
      <w:r w:rsidRPr="003B2C1B">
        <w:rPr>
          <w:rFonts w:ascii="Helvetica" w:hAnsi="Helvetica"/>
          <w:b/>
        </w:rPr>
        <w:t>Statistical analysis</w:t>
      </w:r>
      <w:r w:rsidR="00A95CAB" w:rsidRPr="003B2C1B">
        <w:rPr>
          <w:rFonts w:ascii="Helvetica" w:hAnsi="Helvetica"/>
          <w:b/>
        </w:rPr>
        <w:t xml:space="preserve"> (</w:t>
      </w:r>
      <w:r w:rsidR="000353D3">
        <w:rPr>
          <w:rFonts w:ascii="Helvetica" w:hAnsi="Helvetica"/>
          <w:b/>
        </w:rPr>
        <w:t>10</w:t>
      </w:r>
      <w:r w:rsidR="00A95CAB" w:rsidRPr="003B2C1B">
        <w:rPr>
          <w:rFonts w:ascii="Helvetica" w:hAnsi="Helvetica"/>
          <w:b/>
        </w:rPr>
        <w:t>%)</w:t>
      </w:r>
      <w:r w:rsidR="000A36AA" w:rsidRPr="003B2C1B">
        <w:rPr>
          <w:rFonts w:ascii="Helvetica" w:hAnsi="Helvetica"/>
          <w:b/>
        </w:rPr>
        <w:t>:</w:t>
      </w:r>
      <w:r w:rsidR="00A95CAB" w:rsidRPr="003B2C1B">
        <w:rPr>
          <w:rFonts w:ascii="Helvetica" w:hAnsi="Helvetica"/>
          <w:b/>
        </w:rPr>
        <w:t xml:space="preserve"> </w:t>
      </w:r>
      <w:r w:rsidR="00145773" w:rsidRPr="003B2C1B">
        <w:rPr>
          <w:rFonts w:ascii="Helvetica" w:hAnsi="Helvetica"/>
        </w:rPr>
        <w:t xml:space="preserve">Perform the relevant statistical analysis or analyses on your dataset </w:t>
      </w:r>
      <w:proofErr w:type="gramStart"/>
      <w:r w:rsidR="00145773" w:rsidRPr="003B2C1B">
        <w:rPr>
          <w:rFonts w:ascii="Helvetica" w:hAnsi="Helvetica"/>
        </w:rPr>
        <w:t>in order to</w:t>
      </w:r>
      <w:proofErr w:type="gramEnd"/>
      <w:r w:rsidR="00145773" w:rsidRPr="003B2C1B">
        <w:rPr>
          <w:rFonts w:ascii="Helvetica" w:hAnsi="Helvetica"/>
        </w:rPr>
        <w:t xml:space="preserve"> gain insight into your research question. Include a discussion on the choices you made to come up with your final statistical model</w:t>
      </w:r>
      <w:r w:rsidR="009F62A1" w:rsidRPr="003B2C1B">
        <w:rPr>
          <w:rFonts w:ascii="Helvetica" w:hAnsi="Helvetica"/>
        </w:rPr>
        <w:t>, and some discussion and interpretation of your results.</w:t>
      </w:r>
      <w:r w:rsidR="00145773" w:rsidRPr="003B2C1B">
        <w:rPr>
          <w:rFonts w:ascii="Helvetica" w:hAnsi="Helvetica"/>
        </w:rPr>
        <w:t xml:space="preserve"> </w:t>
      </w:r>
      <w:r w:rsidR="000A36AA" w:rsidRPr="003B2C1B">
        <w:rPr>
          <w:rFonts w:ascii="Helvetica" w:hAnsi="Helvetica"/>
          <w:b/>
        </w:rPr>
        <w:t xml:space="preserve"> </w:t>
      </w:r>
      <w:r w:rsidR="00145773" w:rsidRPr="003B2C1B">
        <w:rPr>
          <w:rFonts w:ascii="Helvetica" w:hAnsi="Helvetica"/>
        </w:rPr>
        <w:t xml:space="preserve">The code to produce all results in this part should also be submitted, in </w:t>
      </w:r>
      <w:proofErr w:type="spellStart"/>
      <w:r w:rsidR="00145773" w:rsidRPr="003B2C1B">
        <w:rPr>
          <w:rFonts w:ascii="Helvetica" w:hAnsi="Helvetica"/>
        </w:rPr>
        <w:t>RMarkdown</w:t>
      </w:r>
      <w:proofErr w:type="spellEnd"/>
      <w:r w:rsidR="00145773" w:rsidRPr="003B2C1B">
        <w:rPr>
          <w:rFonts w:ascii="Helvetica" w:hAnsi="Helvetica"/>
        </w:rPr>
        <w:t xml:space="preserve"> file format.</w:t>
      </w:r>
    </w:p>
    <w:p w14:paraId="0679CEA2" w14:textId="128D490B" w:rsidR="000353D3" w:rsidRPr="003B2C1B" w:rsidRDefault="000353D3" w:rsidP="00E74A78">
      <w:pPr>
        <w:pStyle w:val="ListParagraph"/>
        <w:numPr>
          <w:ilvl w:val="0"/>
          <w:numId w:val="9"/>
        </w:numPr>
        <w:spacing w:line="360" w:lineRule="auto"/>
        <w:jc w:val="both"/>
        <w:rPr>
          <w:rFonts w:ascii="Helvetica" w:hAnsi="Helvetica"/>
          <w:b/>
        </w:rPr>
      </w:pPr>
      <w:r>
        <w:rPr>
          <w:rFonts w:ascii="Helvetica" w:hAnsi="Helvetica"/>
          <w:b/>
        </w:rPr>
        <w:t xml:space="preserve">Presentation (5%): </w:t>
      </w:r>
      <w:r>
        <w:rPr>
          <w:rFonts w:ascii="Helvetica" w:hAnsi="Helvetica"/>
          <w:bCs/>
        </w:rPr>
        <w:t xml:space="preserve">Present short summary of your findings in the final class of semester. </w:t>
      </w:r>
    </w:p>
    <w:p w14:paraId="4ADF1B77" w14:textId="2CAA45EE" w:rsidR="008F2B4F" w:rsidRDefault="008F2B4F" w:rsidP="00915CAA">
      <w:pPr>
        <w:pStyle w:val="ListParagraph"/>
        <w:numPr>
          <w:ilvl w:val="0"/>
          <w:numId w:val="9"/>
        </w:numPr>
        <w:spacing w:line="360" w:lineRule="auto"/>
        <w:jc w:val="both"/>
        <w:rPr>
          <w:rFonts w:ascii="Helvetica" w:hAnsi="Helvetica"/>
        </w:rPr>
      </w:pPr>
      <w:r w:rsidRPr="003E7676">
        <w:rPr>
          <w:rFonts w:ascii="Helvetica" w:hAnsi="Helvetica"/>
          <w:b/>
        </w:rPr>
        <w:t>Final report</w:t>
      </w:r>
      <w:r w:rsidR="00292518" w:rsidRPr="003E7676">
        <w:rPr>
          <w:rFonts w:ascii="Helvetica" w:hAnsi="Helvetica"/>
          <w:b/>
        </w:rPr>
        <w:t xml:space="preserve"> (20%)</w:t>
      </w:r>
      <w:r w:rsidRPr="003E7676">
        <w:rPr>
          <w:rFonts w:ascii="Helvetica" w:hAnsi="Helvetica"/>
        </w:rPr>
        <w:t xml:space="preserve">: </w:t>
      </w:r>
      <w:r w:rsidR="00900AA2" w:rsidRPr="003E7676">
        <w:rPr>
          <w:rFonts w:ascii="Helvetica" w:hAnsi="Helvetica"/>
        </w:rPr>
        <w:t xml:space="preserve">The final write-up of the report, which is worth 20 per cent of your total grade, is due at the end of semester, and brings together all parts you have completed throughout the term in a complete report. </w:t>
      </w:r>
      <w:r w:rsidRPr="003E7676">
        <w:rPr>
          <w:rFonts w:ascii="Helvetica" w:hAnsi="Helvetica"/>
        </w:rPr>
        <w:t>It is expected that the report be written in the style of an academic paper, including the following sections: Abstract, Introduction, Data, Methods, Results, Discussion</w:t>
      </w:r>
      <w:r w:rsidR="00C33080" w:rsidRPr="003E7676">
        <w:rPr>
          <w:rFonts w:ascii="Helvetica" w:hAnsi="Helvetica"/>
        </w:rPr>
        <w:t>,</w:t>
      </w:r>
      <w:r w:rsidRPr="003E7676">
        <w:rPr>
          <w:rFonts w:ascii="Helvetica" w:hAnsi="Helvetica"/>
        </w:rPr>
        <w:t xml:space="preserve"> and Conclusion.</w:t>
      </w:r>
      <w:r w:rsidR="00C33080" w:rsidRPr="003E7676">
        <w:rPr>
          <w:rFonts w:ascii="Helvetica" w:hAnsi="Helvetica"/>
        </w:rPr>
        <w:t xml:space="preserve"> </w:t>
      </w:r>
    </w:p>
    <w:p w14:paraId="1B497981" w14:textId="77777777" w:rsidR="003E7676" w:rsidRPr="003E7676" w:rsidRDefault="003E7676" w:rsidP="003E7676">
      <w:pPr>
        <w:pStyle w:val="ListParagraph"/>
        <w:spacing w:line="360" w:lineRule="auto"/>
        <w:jc w:val="both"/>
        <w:rPr>
          <w:rFonts w:ascii="Helvetica" w:hAnsi="Helvetica"/>
        </w:rPr>
      </w:pPr>
    </w:p>
    <w:p w14:paraId="16E3C864" w14:textId="3DFF57BE" w:rsidR="00826C15" w:rsidRDefault="00440318" w:rsidP="00901E47">
      <w:pPr>
        <w:spacing w:line="360" w:lineRule="auto"/>
        <w:jc w:val="both"/>
        <w:rPr>
          <w:rFonts w:ascii="Helvetica" w:hAnsi="Helvetica"/>
        </w:rPr>
      </w:pPr>
      <w:r w:rsidRPr="003B2C1B">
        <w:rPr>
          <w:rFonts w:ascii="Helvetica" w:hAnsi="Helvetica"/>
        </w:rPr>
        <w:t>In sum, t</w:t>
      </w:r>
      <w:r w:rsidR="00265972" w:rsidRPr="003B2C1B">
        <w:rPr>
          <w:rFonts w:ascii="Helvetica" w:hAnsi="Helvetica"/>
        </w:rPr>
        <w:t xml:space="preserve">he project counts for a total of </w:t>
      </w:r>
      <w:r w:rsidR="0062608C">
        <w:rPr>
          <w:rFonts w:ascii="Helvetica" w:hAnsi="Helvetica"/>
        </w:rPr>
        <w:t>55</w:t>
      </w:r>
      <w:r w:rsidR="00265972" w:rsidRPr="003B2C1B">
        <w:rPr>
          <w:rFonts w:ascii="Helvetica" w:hAnsi="Helvetica"/>
        </w:rPr>
        <w:t xml:space="preserve"> per cent of your final grade</w:t>
      </w:r>
      <w:r w:rsidRPr="003B2C1B">
        <w:rPr>
          <w:rFonts w:ascii="Helvetica" w:hAnsi="Helvetica"/>
        </w:rPr>
        <w:t>.</w:t>
      </w:r>
      <w:r w:rsidR="00265972" w:rsidRPr="003B2C1B">
        <w:rPr>
          <w:rFonts w:ascii="Helvetica" w:hAnsi="Helvetica"/>
        </w:rPr>
        <w:t xml:space="preserve"> </w:t>
      </w:r>
      <w:r w:rsidR="000A36AA" w:rsidRPr="003B2C1B">
        <w:rPr>
          <w:rFonts w:ascii="Helvetica" w:hAnsi="Helvetica"/>
        </w:rPr>
        <w:t xml:space="preserve">Each component </w:t>
      </w:r>
      <w:r w:rsidR="008A20BC">
        <w:rPr>
          <w:rFonts w:ascii="Helvetica" w:hAnsi="Helvetica"/>
        </w:rPr>
        <w:t xml:space="preserve">should be completed in </w:t>
      </w:r>
      <w:proofErr w:type="spellStart"/>
      <w:r w:rsidR="008A20BC">
        <w:rPr>
          <w:rFonts w:ascii="Helvetica" w:hAnsi="Helvetica"/>
        </w:rPr>
        <w:t>RMarkdown</w:t>
      </w:r>
      <w:proofErr w:type="spellEnd"/>
      <w:r w:rsidR="008A20BC">
        <w:rPr>
          <w:rFonts w:ascii="Helvetica" w:hAnsi="Helvetica"/>
        </w:rPr>
        <w:t xml:space="preserve">, and the submission should </w:t>
      </w:r>
      <w:r w:rsidR="008A20BC">
        <w:rPr>
          <w:rFonts w:ascii="Helvetica" w:hAnsi="Helvetica"/>
        </w:rPr>
        <w:lastRenderedPageBreak/>
        <w:t xml:space="preserve">include the knitted pdf and </w:t>
      </w:r>
      <w:proofErr w:type="spellStart"/>
      <w:r w:rsidR="008A20BC" w:rsidRPr="003B2C1B">
        <w:rPr>
          <w:rFonts w:ascii="Helvetica" w:hAnsi="Helvetica"/>
        </w:rPr>
        <w:t>RMarkdown</w:t>
      </w:r>
      <w:proofErr w:type="spellEnd"/>
      <w:r w:rsidR="008A20BC" w:rsidRPr="003B2C1B">
        <w:rPr>
          <w:rFonts w:ascii="Helvetica" w:hAnsi="Helvetica"/>
        </w:rPr>
        <w:t xml:space="preserve"> file containing the necessary code to produce the results</w:t>
      </w:r>
      <w:r w:rsidR="008A20BC">
        <w:rPr>
          <w:rFonts w:ascii="Helvetica" w:hAnsi="Helvetica"/>
        </w:rPr>
        <w:t xml:space="preserve">. </w:t>
      </w:r>
      <w:r w:rsidR="00292518" w:rsidRPr="003B2C1B">
        <w:rPr>
          <w:rFonts w:ascii="Helvetica" w:hAnsi="Helvetica"/>
        </w:rPr>
        <w:t xml:space="preserve">All parts should be handed in electronically via Quercus. </w:t>
      </w:r>
    </w:p>
    <w:p w14:paraId="3F8B5C36" w14:textId="77777777" w:rsidR="006F57DD" w:rsidRPr="00901E47" w:rsidRDefault="006F57DD" w:rsidP="00901E47">
      <w:pPr>
        <w:spacing w:line="360" w:lineRule="auto"/>
        <w:jc w:val="both"/>
        <w:rPr>
          <w:rFonts w:ascii="Helvetica" w:hAnsi="Helvetica"/>
        </w:rPr>
      </w:pPr>
    </w:p>
    <w:p w14:paraId="5674B6B2" w14:textId="0DB3D446" w:rsidR="00EC023F" w:rsidRPr="006F1BCF" w:rsidRDefault="003C2CE8" w:rsidP="006F1BCF">
      <w:pPr>
        <w:spacing w:line="360" w:lineRule="auto"/>
        <w:jc w:val="both"/>
        <w:rPr>
          <w:rFonts w:ascii="Helvetica" w:hAnsi="Helvetica"/>
          <w:b/>
          <w:i/>
          <w:sz w:val="32"/>
          <w:szCs w:val="32"/>
        </w:rPr>
      </w:pPr>
      <w:r w:rsidRPr="003B2C1B">
        <w:rPr>
          <w:rFonts w:ascii="Helvetica" w:hAnsi="Helvetica"/>
          <w:b/>
          <w:i/>
          <w:sz w:val="32"/>
          <w:szCs w:val="32"/>
        </w:rPr>
        <w:t>Course Policies</w:t>
      </w:r>
    </w:p>
    <w:p w14:paraId="5F459FA8" w14:textId="67DE4E74" w:rsidR="00665CE2" w:rsidRPr="003B2C1B" w:rsidRDefault="00665CE2" w:rsidP="00E74A78">
      <w:pPr>
        <w:spacing w:line="360" w:lineRule="auto"/>
        <w:jc w:val="both"/>
        <w:rPr>
          <w:rFonts w:ascii="Helvetica" w:hAnsi="Helvetica"/>
          <w:b/>
          <w:i/>
        </w:rPr>
      </w:pPr>
      <w:r w:rsidRPr="003B2C1B">
        <w:rPr>
          <w:rFonts w:ascii="Helvetica" w:hAnsi="Helvetica"/>
          <w:b/>
          <w:i/>
        </w:rPr>
        <w:t xml:space="preserve">Communication </w:t>
      </w:r>
    </w:p>
    <w:p w14:paraId="76E008C7" w14:textId="6A556EC4" w:rsidR="00665CE2" w:rsidRPr="003B2C1B" w:rsidRDefault="00665CE2" w:rsidP="00E74A78">
      <w:pPr>
        <w:spacing w:line="360" w:lineRule="auto"/>
        <w:jc w:val="both"/>
        <w:rPr>
          <w:rFonts w:ascii="Helvetica" w:hAnsi="Helvetica"/>
        </w:rPr>
      </w:pPr>
      <w:r w:rsidRPr="003B2C1B">
        <w:rPr>
          <w:rFonts w:ascii="Helvetica" w:hAnsi="Helvetica"/>
        </w:rPr>
        <w:t xml:space="preserve">The best way to ask questions about course material or assignments is in person during </w:t>
      </w:r>
      <w:r w:rsidR="00A47647">
        <w:rPr>
          <w:rFonts w:ascii="Helvetica" w:hAnsi="Helvetica"/>
        </w:rPr>
        <w:t>the lecture, lab</w:t>
      </w:r>
      <w:r w:rsidR="00624881">
        <w:rPr>
          <w:rFonts w:ascii="Helvetica" w:hAnsi="Helvetica"/>
        </w:rPr>
        <w:t>,</w:t>
      </w:r>
      <w:r w:rsidR="00A47647">
        <w:rPr>
          <w:rFonts w:ascii="Helvetica" w:hAnsi="Helvetica"/>
        </w:rPr>
        <w:t xml:space="preserve"> or </w:t>
      </w:r>
      <w:r w:rsidRPr="003B2C1B">
        <w:rPr>
          <w:rFonts w:ascii="Helvetica" w:hAnsi="Helvetica"/>
        </w:rPr>
        <w:t xml:space="preserve">your instructor’s office hours. The following are guidelines for email communication with your TA and the course instructor: please make sure that you have a legitimate need before you write and that you cannot resolve your question during </w:t>
      </w:r>
      <w:r w:rsidR="00A47647">
        <w:rPr>
          <w:rFonts w:ascii="Helvetica" w:hAnsi="Helvetica"/>
        </w:rPr>
        <w:t xml:space="preserve">the lecture, lab or </w:t>
      </w:r>
      <w:r w:rsidRPr="003B2C1B">
        <w:rPr>
          <w:rFonts w:ascii="Helvetica" w:hAnsi="Helvetica"/>
        </w:rPr>
        <w:t xml:space="preserve">office hours; email messages should state the course number and the purpose of the email clearly in the subject line. </w:t>
      </w:r>
    </w:p>
    <w:p w14:paraId="3971CDA6" w14:textId="77777777" w:rsidR="004F1C51" w:rsidRDefault="004F1C51" w:rsidP="00E74A78">
      <w:pPr>
        <w:spacing w:line="360" w:lineRule="auto"/>
        <w:jc w:val="both"/>
        <w:rPr>
          <w:rFonts w:ascii="Helvetica" w:hAnsi="Helvetica"/>
          <w:b/>
          <w:i/>
        </w:rPr>
      </w:pPr>
    </w:p>
    <w:p w14:paraId="0F34052F" w14:textId="73630989" w:rsidR="00665CE2" w:rsidRPr="003B2C1B" w:rsidRDefault="00665CE2" w:rsidP="00E74A78">
      <w:pPr>
        <w:spacing w:line="360" w:lineRule="auto"/>
        <w:jc w:val="both"/>
        <w:rPr>
          <w:rFonts w:ascii="Helvetica" w:hAnsi="Helvetica"/>
          <w:b/>
          <w:i/>
        </w:rPr>
      </w:pPr>
      <w:r w:rsidRPr="003B2C1B">
        <w:rPr>
          <w:rFonts w:ascii="Helvetica" w:hAnsi="Helvetica"/>
          <w:b/>
          <w:i/>
        </w:rPr>
        <w:t xml:space="preserve">Late Homework Assignments </w:t>
      </w:r>
    </w:p>
    <w:p w14:paraId="4BF07FE6" w14:textId="6C24590A" w:rsidR="00665CE2" w:rsidRPr="000A37C3" w:rsidRDefault="004D46FD" w:rsidP="004D46FD">
      <w:pPr>
        <w:spacing w:line="360" w:lineRule="auto"/>
        <w:jc w:val="both"/>
        <w:rPr>
          <w:rFonts w:ascii="Helvetica" w:hAnsi="Helvetica"/>
        </w:rPr>
      </w:pPr>
      <w:r w:rsidRPr="004D46FD">
        <w:rPr>
          <w:rFonts w:ascii="Helvetica" w:hAnsi="Helvetica"/>
        </w:rPr>
        <w:t>If you are unable to turn in an assignment</w:t>
      </w:r>
      <w:r>
        <w:rPr>
          <w:rFonts w:ascii="Helvetica" w:hAnsi="Helvetica"/>
        </w:rPr>
        <w:t xml:space="preserve"> </w:t>
      </w:r>
      <w:r w:rsidRPr="004D46FD">
        <w:rPr>
          <w:rFonts w:ascii="Helvetica" w:hAnsi="Helvetica"/>
        </w:rPr>
        <w:t>or miss the test for medical reasons, you will need to email me, not the TA, and also declare your absence on ACORN</w:t>
      </w:r>
      <w:r>
        <w:rPr>
          <w:rFonts w:ascii="Helvetica" w:hAnsi="Helvetica"/>
        </w:rPr>
        <w:t>, within one week of the missed assignment/test</w:t>
      </w:r>
      <w:r w:rsidRPr="004D46FD">
        <w:rPr>
          <w:rFonts w:ascii="Helvetica" w:hAnsi="Helvetica"/>
        </w:rPr>
        <w:t>.</w:t>
      </w:r>
      <w:r>
        <w:rPr>
          <w:rFonts w:ascii="Helvetica" w:hAnsi="Helvetica"/>
        </w:rPr>
        <w:t xml:space="preserve"> </w:t>
      </w:r>
      <w:r w:rsidRPr="004D46FD">
        <w:rPr>
          <w:rFonts w:ascii="Helvetica" w:hAnsi="Helvetica"/>
        </w:rPr>
        <w:t>For other reasons, such as family or other personal reasons, please contact your college registrar and have them email me directly.</w:t>
      </w:r>
    </w:p>
    <w:p w14:paraId="21DC12E4" w14:textId="12CD79D7" w:rsidR="00E85FAC" w:rsidRPr="003B2C1B" w:rsidRDefault="00E85FAC" w:rsidP="00E74A78">
      <w:pPr>
        <w:spacing w:line="360" w:lineRule="auto"/>
        <w:jc w:val="both"/>
        <w:rPr>
          <w:rFonts w:ascii="Helvetica" w:hAnsi="Helvetica"/>
        </w:rPr>
      </w:pPr>
    </w:p>
    <w:p w14:paraId="28303A2A" w14:textId="77777777" w:rsidR="00E85FAC" w:rsidRPr="003B2C1B" w:rsidRDefault="00E85FAC" w:rsidP="00E74A78">
      <w:pPr>
        <w:spacing w:line="360" w:lineRule="auto"/>
        <w:jc w:val="both"/>
        <w:rPr>
          <w:rFonts w:ascii="Helvetica" w:hAnsi="Helvetica"/>
          <w:b/>
          <w:i/>
        </w:rPr>
      </w:pPr>
      <w:r w:rsidRPr="003B2C1B">
        <w:rPr>
          <w:rFonts w:ascii="Helvetica" w:hAnsi="Helvetica"/>
          <w:b/>
          <w:i/>
        </w:rPr>
        <w:t xml:space="preserve">Re-marking </w:t>
      </w:r>
    </w:p>
    <w:p w14:paraId="0FEEB52F" w14:textId="45286462" w:rsidR="00E85FAC" w:rsidRDefault="00E85FAC" w:rsidP="00E74A78">
      <w:pPr>
        <w:spacing w:line="360" w:lineRule="auto"/>
        <w:jc w:val="both"/>
        <w:rPr>
          <w:rFonts w:ascii="Helvetica" w:hAnsi="Helvetica"/>
        </w:rPr>
      </w:pPr>
      <w:r w:rsidRPr="003B2C1B">
        <w:rPr>
          <w:rFonts w:ascii="Helvetica" w:hAnsi="Helvetica"/>
        </w:rPr>
        <w:t xml:space="preserve">We will use specific marking keys assignments. Those keys define the universe of possible answers and possible variations in those answers. In a course such as this, the only issue that may come up is a mistake in applying the key to the answers in specific cases. If there is a mistake in an assignment or test you get back, you should see </w:t>
      </w:r>
      <w:r w:rsidR="00A47647">
        <w:rPr>
          <w:rFonts w:ascii="Helvetica" w:hAnsi="Helvetica"/>
        </w:rPr>
        <w:t>me</w:t>
      </w:r>
      <w:r w:rsidRPr="003B2C1B">
        <w:rPr>
          <w:rFonts w:ascii="Helvetica" w:hAnsi="Helvetica"/>
        </w:rPr>
        <w:t xml:space="preserve"> within two weeks of your receipt of the assignment. In general, we will not consider work for re-grading after feedback on a later test or assignment, unless it is in this two</w:t>
      </w:r>
      <w:r w:rsidR="00AA1DB1">
        <w:rPr>
          <w:rFonts w:ascii="Helvetica" w:hAnsi="Helvetica"/>
        </w:rPr>
        <w:t>-</w:t>
      </w:r>
      <w:r w:rsidRPr="003B2C1B">
        <w:rPr>
          <w:rFonts w:ascii="Helvetica" w:hAnsi="Helvetica"/>
        </w:rPr>
        <w:t>week period.</w:t>
      </w:r>
    </w:p>
    <w:p w14:paraId="399FD9FF" w14:textId="77777777" w:rsidR="00017E7E" w:rsidRDefault="00017E7E" w:rsidP="00E74A78">
      <w:pPr>
        <w:spacing w:line="360" w:lineRule="auto"/>
        <w:jc w:val="both"/>
        <w:rPr>
          <w:rFonts w:ascii="Helvetica" w:hAnsi="Helvetica"/>
        </w:rPr>
      </w:pPr>
    </w:p>
    <w:p w14:paraId="7F4961EF" w14:textId="77777777" w:rsidR="002F7617" w:rsidRDefault="002F7617" w:rsidP="00F02264">
      <w:pPr>
        <w:spacing w:line="360" w:lineRule="auto"/>
        <w:jc w:val="both"/>
        <w:rPr>
          <w:rFonts w:ascii="Helvetica" w:hAnsi="Helvetica"/>
          <w:b/>
          <w:i/>
          <w:lang w:val="en-CA"/>
        </w:rPr>
      </w:pPr>
    </w:p>
    <w:p w14:paraId="3E29A961" w14:textId="2D17A609" w:rsidR="00F02264" w:rsidRPr="00F02264" w:rsidRDefault="00F02264" w:rsidP="00F02264">
      <w:pPr>
        <w:spacing w:line="360" w:lineRule="auto"/>
        <w:jc w:val="both"/>
        <w:rPr>
          <w:rFonts w:ascii="Helvetica" w:hAnsi="Helvetica"/>
          <w:b/>
          <w:i/>
          <w:lang w:val="en-CA"/>
        </w:rPr>
      </w:pPr>
      <w:r w:rsidRPr="00F02264">
        <w:rPr>
          <w:rFonts w:ascii="Helvetica" w:hAnsi="Helvetica"/>
          <w:b/>
          <w:i/>
          <w:lang w:val="en-CA"/>
        </w:rPr>
        <w:lastRenderedPageBreak/>
        <w:t xml:space="preserve">Accessibility Services </w:t>
      </w:r>
    </w:p>
    <w:p w14:paraId="37685076" w14:textId="77777777" w:rsidR="00F02264" w:rsidRDefault="00F02264" w:rsidP="00F02264">
      <w:pPr>
        <w:spacing w:line="360" w:lineRule="auto"/>
        <w:jc w:val="both"/>
        <w:rPr>
          <w:rFonts w:ascii="Helvetica" w:hAnsi="Helvetica"/>
          <w:bCs/>
          <w:iCs/>
          <w:lang w:val="en-CA"/>
        </w:rPr>
      </w:pPr>
      <w:r w:rsidRPr="00F02264">
        <w:rPr>
          <w:rFonts w:ascii="Helvetica" w:hAnsi="Helvetica"/>
          <w:bCs/>
          <w:iCs/>
          <w:lang w:val="en-CA"/>
        </w:rPr>
        <w:t xml:space="preserve">It is the University of Toronto's goal to create a community that is inclusive of all persons and treats all members of the community in an equitable manner. In creating such a community, the University aims to foster a climate of understanding and mutual respect for the dignity and worth of all persons. Please see the University of Toronto Governing Council “Statement of Commitment Regarding Persons with Disabilities” at </w:t>
      </w:r>
    </w:p>
    <w:p w14:paraId="5F53B844" w14:textId="2633100A" w:rsidR="00F02264" w:rsidRPr="00F02264" w:rsidRDefault="009D2F59" w:rsidP="00F02264">
      <w:pPr>
        <w:spacing w:line="360" w:lineRule="auto"/>
        <w:jc w:val="both"/>
        <w:rPr>
          <w:rFonts w:ascii="Helvetica" w:hAnsi="Helvetica"/>
          <w:bCs/>
          <w:iCs/>
          <w:lang w:val="en-CA"/>
        </w:rPr>
      </w:pPr>
      <w:hyperlink r:id="rId15" w:history="1">
        <w:r w:rsidR="00F02264" w:rsidRPr="00F02264">
          <w:rPr>
            <w:rStyle w:val="Hyperlink"/>
            <w:rFonts w:ascii="Helvetica" w:hAnsi="Helvetica"/>
            <w:bCs/>
            <w:iCs/>
            <w:lang w:val="en-CA"/>
          </w:rPr>
          <w:t>http://www.governingcouncil.utoronto.ca/Assets/Governing+Council+Digital+Assets/Policies/PDF/ppnov012004.pdf</w:t>
        </w:r>
      </w:hyperlink>
      <w:r w:rsidR="00F02264" w:rsidRPr="00F02264">
        <w:rPr>
          <w:rFonts w:ascii="Helvetica" w:hAnsi="Helvetica"/>
          <w:bCs/>
          <w:iCs/>
          <w:lang w:val="en-CA"/>
        </w:rPr>
        <w:t xml:space="preserve">. </w:t>
      </w:r>
    </w:p>
    <w:p w14:paraId="29D0F43A" w14:textId="77777777" w:rsidR="00F02264" w:rsidRPr="00F02264" w:rsidRDefault="00F02264" w:rsidP="00F02264">
      <w:pPr>
        <w:spacing w:line="360" w:lineRule="auto"/>
        <w:jc w:val="both"/>
        <w:rPr>
          <w:rFonts w:ascii="Helvetica" w:hAnsi="Helvetica"/>
          <w:bCs/>
          <w:iCs/>
          <w:lang w:val="en-CA"/>
        </w:rPr>
      </w:pPr>
      <w:r w:rsidRPr="00F02264">
        <w:rPr>
          <w:rFonts w:ascii="Helvetica" w:hAnsi="Helvetica"/>
          <w:bCs/>
          <w:iCs/>
          <w:lang w:val="en-CA"/>
        </w:rPr>
        <w:t xml:space="preserve">In working toward this goal, the University will strive to provide support for, and facilitate the accommodation of individuals with disabilities so that all may share the same level of access to opportunities, participate in the full range of activities that the University offers, and achieve their full potential as members of the University community. We take seriously our obligation to make this course as welcoming and accessible as feasible for students with diverse needs. We also understand that disabilities can change over time and will do our best to accommodate you. </w:t>
      </w:r>
    </w:p>
    <w:p w14:paraId="503621A5" w14:textId="77777777" w:rsidR="00F02264" w:rsidRPr="00F02264" w:rsidRDefault="00F02264" w:rsidP="00F02264">
      <w:pPr>
        <w:spacing w:line="360" w:lineRule="auto"/>
        <w:jc w:val="both"/>
        <w:rPr>
          <w:rFonts w:ascii="Helvetica" w:hAnsi="Helvetica"/>
          <w:bCs/>
          <w:iCs/>
          <w:lang w:val="en-CA"/>
        </w:rPr>
      </w:pPr>
      <w:r w:rsidRPr="00F02264">
        <w:rPr>
          <w:rFonts w:ascii="Helvetica" w:hAnsi="Helvetica"/>
          <w:bCs/>
          <w:iCs/>
          <w:lang w:val="en-CA"/>
        </w:rPr>
        <w:t xml:space="preserve">Students seeking support must have an intake interview with a disability advisor to discuss their individual needs. In many instances it is easier to arrange certain accommodations with more advance notice, so we strongly encourage you to act as quickly as possible. To schedule a registration appointment with a disability advisor, please visit Accessibility Services at </w:t>
      </w:r>
      <w:hyperlink r:id="rId16" w:history="1">
        <w:r w:rsidRPr="00F02264">
          <w:rPr>
            <w:rStyle w:val="Hyperlink"/>
            <w:rFonts w:ascii="Helvetica" w:hAnsi="Helvetica"/>
            <w:bCs/>
            <w:iCs/>
            <w:lang w:val="en-CA"/>
          </w:rPr>
          <w:t>http://www.studentlife.utoronto.ca/as</w:t>
        </w:r>
      </w:hyperlink>
      <w:r w:rsidRPr="00F02264">
        <w:rPr>
          <w:rFonts w:ascii="Helvetica" w:hAnsi="Helvetica"/>
          <w:bCs/>
          <w:iCs/>
          <w:lang w:val="en-CA"/>
        </w:rPr>
        <w:t xml:space="preserve">, call at 416-978-8060, or email at: </w:t>
      </w:r>
      <w:hyperlink r:id="rId17" w:history="1">
        <w:r w:rsidRPr="00F02264">
          <w:rPr>
            <w:rStyle w:val="Hyperlink"/>
            <w:rFonts w:ascii="Helvetica" w:hAnsi="Helvetica"/>
            <w:bCs/>
            <w:iCs/>
            <w:lang w:val="en-CA"/>
          </w:rPr>
          <w:t>accessibility.services@utoronto.ca</w:t>
        </w:r>
      </w:hyperlink>
      <w:r w:rsidRPr="00F02264">
        <w:rPr>
          <w:rFonts w:ascii="Helvetica" w:hAnsi="Helvetica"/>
          <w:bCs/>
          <w:iCs/>
          <w:lang w:val="en-CA"/>
        </w:rPr>
        <w:t xml:space="preserve">. The office is located at 455 </w:t>
      </w:r>
      <w:proofErr w:type="spellStart"/>
      <w:r w:rsidRPr="00F02264">
        <w:rPr>
          <w:rFonts w:ascii="Helvetica" w:hAnsi="Helvetica"/>
          <w:bCs/>
          <w:iCs/>
          <w:lang w:val="en-CA"/>
        </w:rPr>
        <w:t>Spadina</w:t>
      </w:r>
      <w:proofErr w:type="spellEnd"/>
      <w:r w:rsidRPr="00F02264">
        <w:rPr>
          <w:rFonts w:ascii="Helvetica" w:hAnsi="Helvetica"/>
          <w:bCs/>
          <w:iCs/>
          <w:lang w:val="en-CA"/>
        </w:rPr>
        <w:t xml:space="preserve"> Avenue, 4</w:t>
      </w:r>
      <w:r w:rsidRPr="00F02264">
        <w:rPr>
          <w:rFonts w:ascii="Helvetica" w:hAnsi="Helvetica"/>
          <w:bCs/>
          <w:iCs/>
          <w:vertAlign w:val="superscript"/>
          <w:lang w:val="en-CA"/>
        </w:rPr>
        <w:t>th</w:t>
      </w:r>
      <w:r w:rsidRPr="00F02264">
        <w:rPr>
          <w:rFonts w:ascii="Helvetica" w:hAnsi="Helvetica"/>
          <w:bCs/>
          <w:iCs/>
          <w:lang w:val="en-CA"/>
        </w:rPr>
        <w:t xml:space="preserve"> Floor, Suite 400. </w:t>
      </w:r>
    </w:p>
    <w:p w14:paraId="37B5B3AA" w14:textId="2C318AD2" w:rsidR="00A47647" w:rsidRPr="003F14DA" w:rsidRDefault="00F02264" w:rsidP="00E74A78">
      <w:pPr>
        <w:spacing w:line="360" w:lineRule="auto"/>
        <w:jc w:val="both"/>
        <w:rPr>
          <w:rFonts w:ascii="Helvetica" w:hAnsi="Helvetica"/>
          <w:b/>
          <w:i/>
          <w:lang w:val="en-CA"/>
        </w:rPr>
      </w:pPr>
      <w:r w:rsidRPr="00F02264">
        <w:rPr>
          <w:rFonts w:ascii="Helvetica" w:hAnsi="Helvetica"/>
          <w:bCs/>
          <w:iCs/>
          <w:lang w:val="en-CA"/>
        </w:rPr>
        <w:t xml:space="preserve">Additional student resources for distressed or emergency situations can be located at distressedstudent.utoronto.ca; Health &amp; Wellness Centre, 416-978-8030, </w:t>
      </w:r>
      <w:hyperlink r:id="rId18" w:history="1">
        <w:r w:rsidRPr="00F02264">
          <w:rPr>
            <w:rStyle w:val="Hyperlink"/>
            <w:rFonts w:ascii="Helvetica" w:hAnsi="Helvetica"/>
            <w:bCs/>
            <w:iCs/>
            <w:lang w:val="en-CA"/>
          </w:rPr>
          <w:t>http://www.studentlife.utoronto.ca/hwc</w:t>
        </w:r>
      </w:hyperlink>
      <w:r w:rsidRPr="00F02264">
        <w:rPr>
          <w:rFonts w:ascii="Helvetica" w:hAnsi="Helvetica"/>
          <w:bCs/>
          <w:iCs/>
          <w:lang w:val="en-CA"/>
        </w:rPr>
        <w:t>, or Student Crisis Response, 416-946-7111.</w:t>
      </w:r>
      <w:r w:rsidRPr="00F02264">
        <w:rPr>
          <w:rFonts w:ascii="Helvetica" w:hAnsi="Helvetica"/>
          <w:b/>
          <w:i/>
          <w:lang w:val="en-CA"/>
        </w:rPr>
        <w:br/>
      </w:r>
    </w:p>
    <w:p w14:paraId="3D90F322" w14:textId="77777777" w:rsidR="00D77B5C" w:rsidRPr="00D77B5C" w:rsidRDefault="00D77B5C" w:rsidP="00D77B5C">
      <w:pPr>
        <w:spacing w:line="360" w:lineRule="auto"/>
        <w:jc w:val="both"/>
        <w:rPr>
          <w:rFonts w:ascii="Helvetica" w:hAnsi="Helvetica"/>
          <w:b/>
          <w:bCs/>
          <w:i/>
          <w:iCs/>
          <w:lang w:val="en-CA"/>
        </w:rPr>
      </w:pPr>
      <w:r w:rsidRPr="00D77B5C">
        <w:rPr>
          <w:rFonts w:ascii="Helvetica" w:hAnsi="Helvetica"/>
          <w:b/>
          <w:bCs/>
          <w:i/>
          <w:iCs/>
          <w:lang w:val="en-CA"/>
        </w:rPr>
        <w:t>Academic Integrity Clause</w:t>
      </w:r>
    </w:p>
    <w:p w14:paraId="6BE0867A" w14:textId="77777777" w:rsidR="00D77B5C" w:rsidRDefault="00D77B5C" w:rsidP="00D77B5C">
      <w:pPr>
        <w:spacing w:line="360" w:lineRule="auto"/>
        <w:jc w:val="both"/>
        <w:rPr>
          <w:rFonts w:ascii="Helvetica" w:hAnsi="Helvetica"/>
          <w:lang w:val="en-CA"/>
        </w:rPr>
      </w:pPr>
      <w:r w:rsidRPr="00D77B5C">
        <w:rPr>
          <w:rFonts w:ascii="Helvetica" w:hAnsi="Helvetica"/>
          <w:lang w:val="en-CA"/>
        </w:rPr>
        <w:lastRenderedPageBreak/>
        <w:t xml:space="preserve">Copying, plagiarizing, falsifying medical certificates, or other forms of academic misconduct will not be tolerated.  Any student caught engaging in such activities will be referred to the Dean’s office for adjudication.  Any student abetting or otherwise assisting in such misconduct will also be subject to academic penalties. Students are expected to cite sources in all written work and presentations. See this link for tips for how to use sources well: </w:t>
      </w:r>
    </w:p>
    <w:p w14:paraId="7CCC3D9C" w14:textId="5A0E264F" w:rsidR="00D77B5C" w:rsidRPr="00D77B5C" w:rsidRDefault="00D77B5C" w:rsidP="00D77B5C">
      <w:pPr>
        <w:spacing w:line="360" w:lineRule="auto"/>
        <w:jc w:val="both"/>
        <w:rPr>
          <w:rFonts w:ascii="Helvetica" w:hAnsi="Helvetica"/>
          <w:lang w:val="en-CA"/>
        </w:rPr>
      </w:pPr>
      <w:r w:rsidRPr="00D77B5C">
        <w:rPr>
          <w:rFonts w:ascii="Helvetica" w:hAnsi="Helvetica"/>
          <w:lang w:val="en-CA"/>
        </w:rPr>
        <w:t>(</w:t>
      </w:r>
      <w:hyperlink r:id="rId19" w:history="1">
        <w:r w:rsidRPr="00D77B5C">
          <w:rPr>
            <w:rStyle w:val="Hyperlink"/>
            <w:rFonts w:ascii="Helvetica" w:hAnsi="Helvetica"/>
            <w:lang w:val="en-CA"/>
          </w:rPr>
          <w:t>http://www.writing.utoronto.ca/advice/using-sources/how-not-to-plagiarize)</w:t>
        </w:r>
      </w:hyperlink>
      <w:r w:rsidRPr="00D77B5C">
        <w:rPr>
          <w:rFonts w:ascii="Helvetica" w:hAnsi="Helvetica"/>
          <w:lang w:val="en-CA"/>
        </w:rPr>
        <w:t xml:space="preserve">. </w:t>
      </w:r>
    </w:p>
    <w:p w14:paraId="426476D8" w14:textId="77777777" w:rsidR="00D77B5C" w:rsidRPr="00D77B5C" w:rsidRDefault="00D77B5C" w:rsidP="00D77B5C">
      <w:pPr>
        <w:spacing w:line="360" w:lineRule="auto"/>
        <w:jc w:val="both"/>
        <w:rPr>
          <w:rFonts w:ascii="Helvetica" w:hAnsi="Helvetica"/>
          <w:lang w:val="en-CA"/>
        </w:rPr>
      </w:pPr>
      <w:r w:rsidRPr="00D77B5C">
        <w:rPr>
          <w:rFonts w:ascii="Helvetica" w:hAnsi="Helvetica"/>
          <w:lang w:val="en-CA"/>
        </w:rPr>
        <w:t>According to Section B.I.</w:t>
      </w:r>
      <w:proofErr w:type="gramStart"/>
      <w:r w:rsidRPr="00D77B5C">
        <w:rPr>
          <w:rFonts w:ascii="Helvetica" w:hAnsi="Helvetica"/>
          <w:lang w:val="en-CA"/>
        </w:rPr>
        <w:t>1.(</w:t>
      </w:r>
      <w:proofErr w:type="gramEnd"/>
      <w:r w:rsidRPr="00D77B5C">
        <w:rPr>
          <w:rFonts w:ascii="Helvetica" w:hAnsi="Helvetica"/>
          <w:lang w:val="en-CA"/>
        </w:rPr>
        <w:t xml:space="preserve">e) of the </w:t>
      </w:r>
      <w:r w:rsidRPr="00D77B5C">
        <w:rPr>
          <w:rFonts w:ascii="Helvetica" w:hAnsi="Helvetica"/>
          <w:u w:val="single"/>
          <w:lang w:val="en-CA"/>
        </w:rPr>
        <w:t>Code of Behaviour on Academic Matters</w:t>
      </w:r>
      <w:r w:rsidRPr="00D77B5C">
        <w:rPr>
          <w:rFonts w:ascii="Helvetica" w:hAnsi="Helvetica"/>
          <w:lang w:val="en-CA"/>
        </w:rPr>
        <w:t xml:space="preserve"> it is an offence </w:t>
      </w:r>
      <w:r w:rsidRPr="00D77B5C">
        <w:rPr>
          <w:rFonts w:ascii="Helvetica" w:hAnsi="Helvetica"/>
          <w:i/>
          <w:lang w:val="en-CA"/>
        </w:rPr>
        <w:t>"to submit, without the knowledge and approval of the instructor to whom it is submitted, any academic work for which credit has previously been obtained or is being sought in another course or program of study in the University or elsewhere."</w:t>
      </w:r>
    </w:p>
    <w:p w14:paraId="0AA1A1A4" w14:textId="77777777" w:rsidR="00D77B5C" w:rsidRDefault="00D77B5C" w:rsidP="00D77B5C">
      <w:pPr>
        <w:spacing w:line="360" w:lineRule="auto"/>
        <w:jc w:val="both"/>
        <w:rPr>
          <w:rFonts w:ascii="Helvetica" w:hAnsi="Helvetica"/>
          <w:lang w:val="en-CA"/>
        </w:rPr>
      </w:pPr>
      <w:r w:rsidRPr="00D77B5C">
        <w:rPr>
          <w:rFonts w:ascii="Helvetica" w:hAnsi="Helvetica"/>
          <w:lang w:val="en-CA"/>
        </w:rPr>
        <w:t xml:space="preserve">By enrolling in this course, you agree to abide by the university’s rules regarding academic conduct, as outlined in the Calendar. You are expected to be familiar with the </w:t>
      </w:r>
      <w:r w:rsidRPr="00D77B5C">
        <w:rPr>
          <w:rFonts w:ascii="Helvetica" w:hAnsi="Helvetica"/>
          <w:i/>
          <w:lang w:val="en-CA"/>
        </w:rPr>
        <w:t>Code of Behaviour on Academic Matters</w:t>
      </w:r>
      <w:r w:rsidRPr="00D77B5C">
        <w:rPr>
          <w:rFonts w:ascii="Helvetica" w:hAnsi="Helvetica"/>
          <w:lang w:val="en-CA"/>
        </w:rPr>
        <w:t xml:space="preserve"> </w:t>
      </w:r>
    </w:p>
    <w:p w14:paraId="4A5E507A" w14:textId="77777777" w:rsidR="00D77B5C" w:rsidRDefault="00D77B5C" w:rsidP="00D77B5C">
      <w:pPr>
        <w:spacing w:line="360" w:lineRule="auto"/>
        <w:jc w:val="both"/>
        <w:rPr>
          <w:rFonts w:ascii="Helvetica" w:hAnsi="Helvetica"/>
          <w:i/>
          <w:iCs/>
          <w:lang w:val="en-CA"/>
        </w:rPr>
      </w:pPr>
      <w:r w:rsidRPr="00D77B5C">
        <w:rPr>
          <w:rFonts w:ascii="Helvetica" w:hAnsi="Helvetica"/>
          <w:lang w:val="en-CA"/>
        </w:rPr>
        <w:t>(</w:t>
      </w:r>
      <w:hyperlink r:id="rId20" w:history="1">
        <w:r w:rsidRPr="00D77B5C">
          <w:rPr>
            <w:rStyle w:val="Hyperlink"/>
            <w:rFonts w:ascii="Helvetica" w:hAnsi="Helvetica"/>
            <w:lang w:val="en-CA"/>
          </w:rPr>
          <w:t>http://www.artsci.utoronto.ca/osai/The-rules/code/the-code-of-behaviour-on-academic-matters</w:t>
        </w:r>
      </w:hyperlink>
      <w:r w:rsidRPr="00D77B5C">
        <w:rPr>
          <w:rFonts w:ascii="Helvetica" w:hAnsi="Helvetica"/>
          <w:lang w:val="en-CA"/>
        </w:rPr>
        <w:t xml:space="preserve">) and </w:t>
      </w:r>
      <w:r w:rsidRPr="00D77B5C">
        <w:rPr>
          <w:rFonts w:ascii="Helvetica" w:hAnsi="Helvetica"/>
          <w:i/>
          <w:iCs/>
          <w:lang w:val="en-CA"/>
        </w:rPr>
        <w:t xml:space="preserve">Code of Student Conduct </w:t>
      </w:r>
    </w:p>
    <w:p w14:paraId="233008F9" w14:textId="75C2B9C9" w:rsidR="00D77B5C" w:rsidRPr="00D77B5C" w:rsidRDefault="00D77B5C" w:rsidP="00D77B5C">
      <w:pPr>
        <w:spacing w:line="360" w:lineRule="auto"/>
        <w:jc w:val="both"/>
        <w:rPr>
          <w:rFonts w:ascii="Helvetica" w:hAnsi="Helvetica"/>
          <w:lang w:val="en-CA"/>
        </w:rPr>
      </w:pPr>
      <w:r w:rsidRPr="00D77B5C">
        <w:rPr>
          <w:rFonts w:ascii="Helvetica" w:hAnsi="Helvetica"/>
          <w:i/>
          <w:iCs/>
          <w:lang w:val="en-CA"/>
        </w:rPr>
        <w:t>(</w:t>
      </w:r>
      <w:hyperlink r:id="rId21" w:history="1">
        <w:r w:rsidRPr="00D77B5C">
          <w:rPr>
            <w:rStyle w:val="Hyperlink"/>
            <w:rFonts w:ascii="Helvetica" w:hAnsi="Helvetica"/>
            <w:lang w:val="en-CA"/>
          </w:rPr>
          <w:t>http://www.viceprovoststudents.utoronto.ca/publicationsandpolicies/codeofstudentconduct.htm</w:t>
        </w:r>
      </w:hyperlink>
      <w:r w:rsidRPr="00D77B5C">
        <w:rPr>
          <w:rFonts w:ascii="Helvetica" w:hAnsi="Helvetica"/>
          <w:iCs/>
          <w:lang w:val="en-CA"/>
        </w:rPr>
        <w:t>)</w:t>
      </w:r>
      <w:r w:rsidRPr="00D77B5C">
        <w:rPr>
          <w:rFonts w:ascii="Helvetica" w:hAnsi="Helvetica"/>
          <w:lang w:val="en-CA"/>
        </w:rPr>
        <w:t xml:space="preserve"> w</w:t>
      </w:r>
      <w:r w:rsidRPr="00D77B5C">
        <w:rPr>
          <w:rFonts w:ascii="Helvetica" w:hAnsi="Helvetica"/>
          <w:iCs/>
          <w:lang w:val="en-CA"/>
        </w:rPr>
        <w:t xml:space="preserve">hich </w:t>
      </w:r>
      <w:r w:rsidRPr="00D77B5C">
        <w:rPr>
          <w:rFonts w:ascii="Helvetica" w:hAnsi="Helvetica"/>
          <w:lang w:val="en-CA"/>
        </w:rPr>
        <w:t xml:space="preserve">spell out your rights, your duties and provide all the details on grading regulations and academic offences at the University of Toronto. </w:t>
      </w:r>
    </w:p>
    <w:p w14:paraId="31B3109C" w14:textId="367DD0A0" w:rsidR="00D77B5C" w:rsidRPr="00017E7E" w:rsidRDefault="00D77B5C" w:rsidP="00E74A78">
      <w:pPr>
        <w:spacing w:line="360" w:lineRule="auto"/>
        <w:jc w:val="both"/>
        <w:rPr>
          <w:rFonts w:ascii="Helvetica" w:hAnsi="Helvetica"/>
          <w:lang w:val="en-CA"/>
        </w:rPr>
      </w:pPr>
      <w:r w:rsidRPr="00D77B5C">
        <w:rPr>
          <w:rFonts w:ascii="Helvetica" w:hAnsi="Helvetica"/>
          <w:lang w:val="en-CA"/>
        </w:rPr>
        <w:t xml:space="preserve">Normally, students will be required to submit their course essays to Turnitin.com for a review of textual similarity and detection of possible plagiarism. In doing so, students will allow their essays to be included as source documents in the Turnitin.com reference database, where they will be used solely for the purpose of detecting plagiarism. The terms that apply to the University's use of the Turnitin.com service </w:t>
      </w:r>
      <w:proofErr w:type="gramStart"/>
      <w:r w:rsidRPr="00D77B5C">
        <w:rPr>
          <w:rFonts w:ascii="Helvetica" w:hAnsi="Helvetica"/>
          <w:lang w:val="en-CA"/>
        </w:rPr>
        <w:t>are</w:t>
      </w:r>
      <w:proofErr w:type="gramEnd"/>
      <w:r w:rsidRPr="00D77B5C">
        <w:rPr>
          <w:rFonts w:ascii="Helvetica" w:hAnsi="Helvetica"/>
          <w:lang w:val="en-CA"/>
        </w:rPr>
        <w:t xml:space="preserve"> described on the Turnitin.com web site.</w:t>
      </w:r>
    </w:p>
    <w:p w14:paraId="768887EE" w14:textId="6ED3B104" w:rsidR="00F02264" w:rsidRDefault="00F02264" w:rsidP="00E74A78">
      <w:pPr>
        <w:spacing w:line="360" w:lineRule="auto"/>
        <w:jc w:val="both"/>
        <w:rPr>
          <w:rFonts w:ascii="Helvetica" w:hAnsi="Helvetica"/>
        </w:rPr>
      </w:pPr>
    </w:p>
    <w:p w14:paraId="6E95E085" w14:textId="77777777" w:rsidR="000E1F67" w:rsidRDefault="000E1F67" w:rsidP="00F02264">
      <w:pPr>
        <w:spacing w:line="360" w:lineRule="auto"/>
        <w:jc w:val="both"/>
        <w:rPr>
          <w:rFonts w:ascii="Helvetica" w:hAnsi="Helvetica"/>
          <w:b/>
          <w:i/>
          <w:iCs/>
          <w:lang w:val="en-CA"/>
        </w:rPr>
      </w:pPr>
    </w:p>
    <w:p w14:paraId="70DD3410" w14:textId="77777777" w:rsidR="000E1F67" w:rsidRDefault="000E1F67" w:rsidP="00F02264">
      <w:pPr>
        <w:spacing w:line="360" w:lineRule="auto"/>
        <w:jc w:val="both"/>
        <w:rPr>
          <w:rFonts w:ascii="Helvetica" w:hAnsi="Helvetica"/>
          <w:b/>
          <w:i/>
          <w:iCs/>
          <w:lang w:val="en-CA"/>
        </w:rPr>
      </w:pPr>
    </w:p>
    <w:p w14:paraId="4DF7EC13" w14:textId="06D33D24" w:rsidR="00F02264" w:rsidRPr="00F02264" w:rsidRDefault="00F02264" w:rsidP="00F02264">
      <w:pPr>
        <w:spacing w:line="360" w:lineRule="auto"/>
        <w:jc w:val="both"/>
        <w:rPr>
          <w:rFonts w:ascii="Helvetica" w:hAnsi="Helvetica"/>
          <w:b/>
          <w:i/>
          <w:iCs/>
          <w:lang w:val="en-CA"/>
        </w:rPr>
      </w:pPr>
      <w:r w:rsidRPr="00F02264">
        <w:rPr>
          <w:rFonts w:ascii="Helvetica" w:hAnsi="Helvetica"/>
          <w:b/>
          <w:i/>
          <w:iCs/>
          <w:lang w:val="en-CA"/>
        </w:rPr>
        <w:t>Equity and Diversity</w:t>
      </w:r>
    </w:p>
    <w:p w14:paraId="3B28751C" w14:textId="77777777" w:rsidR="00F02264" w:rsidRPr="00F02264" w:rsidRDefault="00F02264" w:rsidP="00F02264">
      <w:pPr>
        <w:spacing w:line="360" w:lineRule="auto"/>
        <w:jc w:val="both"/>
        <w:rPr>
          <w:rFonts w:ascii="Helvetica" w:hAnsi="Helvetica"/>
          <w:lang w:val="en-CA"/>
        </w:rPr>
      </w:pPr>
      <w:r w:rsidRPr="00F02264">
        <w:rPr>
          <w:rFonts w:ascii="Helvetica" w:hAnsi="Helvetica"/>
          <w:lang w:val="en-CA"/>
        </w:rPr>
        <w:lastRenderedPageBreak/>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w:t>
      </w:r>
    </w:p>
    <w:p w14:paraId="6D06F72F" w14:textId="77777777" w:rsidR="00F02264" w:rsidRDefault="00F02264" w:rsidP="00F02264">
      <w:pPr>
        <w:spacing w:line="360" w:lineRule="auto"/>
        <w:jc w:val="both"/>
        <w:rPr>
          <w:rFonts w:ascii="Helvetica" w:hAnsi="Helvetica"/>
          <w:lang w:val="en-CA"/>
        </w:rPr>
      </w:pPr>
      <w:r w:rsidRPr="00F02264">
        <w:rPr>
          <w:rFonts w:ascii="Helvetica" w:hAnsi="Helvetica"/>
          <w:lang w:val="en-CA"/>
        </w:rPr>
        <w:t>Additional information and reports on Equity and Diversity at the University of Toronto is available at</w:t>
      </w:r>
    </w:p>
    <w:p w14:paraId="4A3AD486" w14:textId="6A8737A8" w:rsidR="00F02264" w:rsidRPr="00624881" w:rsidRDefault="00F02264" w:rsidP="00E74A78">
      <w:pPr>
        <w:spacing w:line="360" w:lineRule="auto"/>
        <w:jc w:val="both"/>
        <w:rPr>
          <w:rFonts w:ascii="Helvetica" w:hAnsi="Helvetica"/>
          <w:lang w:val="en-CA"/>
        </w:rPr>
      </w:pPr>
      <w:r w:rsidRPr="00F02264">
        <w:rPr>
          <w:rFonts w:ascii="Helvetica" w:hAnsi="Helvetica"/>
          <w:lang w:val="en-CA"/>
        </w:rPr>
        <w:t xml:space="preserve"> </w:t>
      </w:r>
      <w:hyperlink r:id="rId22" w:history="1">
        <w:r w:rsidRPr="00F02264">
          <w:rPr>
            <w:rStyle w:val="Hyperlink"/>
            <w:rFonts w:ascii="Helvetica" w:hAnsi="Helvetica"/>
            <w:lang w:val="en-CA"/>
          </w:rPr>
          <w:t>http://equity.hrandequity.utoronto.ca</w:t>
        </w:r>
      </w:hyperlink>
      <w:r w:rsidRPr="00F02264">
        <w:rPr>
          <w:rFonts w:ascii="Helvetica" w:hAnsi="Helvetica"/>
          <w:lang w:val="en-CA"/>
        </w:rPr>
        <w:t>.</w:t>
      </w:r>
      <w:r w:rsidRPr="00F02264">
        <w:rPr>
          <w:rFonts w:ascii="Helvetica" w:hAnsi="Helvetica"/>
          <w:lang w:val="en-CA"/>
        </w:rPr>
        <w:br/>
      </w:r>
    </w:p>
    <w:p w14:paraId="5ADF7C72" w14:textId="7656560E" w:rsidR="0077225A" w:rsidRPr="003B2C1B" w:rsidRDefault="0077225A" w:rsidP="00E74A78">
      <w:pPr>
        <w:spacing w:line="360" w:lineRule="auto"/>
        <w:jc w:val="both"/>
        <w:rPr>
          <w:rFonts w:ascii="Helvetica" w:hAnsi="Helvetica"/>
        </w:rPr>
      </w:pPr>
    </w:p>
    <w:p w14:paraId="5C6BFFE1" w14:textId="477212EF" w:rsidR="00780693" w:rsidRPr="003B2C1B" w:rsidRDefault="00182455" w:rsidP="00E74A78">
      <w:pPr>
        <w:spacing w:line="360" w:lineRule="auto"/>
        <w:jc w:val="both"/>
        <w:rPr>
          <w:rFonts w:ascii="Helvetica" w:hAnsi="Helvetica"/>
          <w:b/>
          <w:i/>
          <w:sz w:val="32"/>
          <w:szCs w:val="32"/>
        </w:rPr>
      </w:pPr>
      <w:r>
        <w:rPr>
          <w:rFonts w:ascii="Helvetica" w:hAnsi="Helvetica"/>
          <w:b/>
          <w:i/>
          <w:sz w:val="32"/>
          <w:szCs w:val="32"/>
        </w:rPr>
        <w:t>Labs</w:t>
      </w:r>
    </w:p>
    <w:p w14:paraId="45FBF6D9" w14:textId="4F3C55C2" w:rsidR="0096035D" w:rsidRPr="00FD5C06" w:rsidRDefault="00780693" w:rsidP="00E74A78">
      <w:pPr>
        <w:spacing w:line="360" w:lineRule="auto"/>
        <w:jc w:val="both"/>
        <w:rPr>
          <w:rFonts w:ascii="Helvetica" w:hAnsi="Helvetica"/>
        </w:rPr>
        <w:sectPr w:rsidR="0096035D" w:rsidRPr="00FD5C06" w:rsidSect="00C14EEB">
          <w:footerReference w:type="even" r:id="rId23"/>
          <w:footerReference w:type="default" r:id="rId24"/>
          <w:pgSz w:w="12240" w:h="15840"/>
          <w:pgMar w:top="1440" w:right="1800" w:bottom="1440" w:left="1800" w:header="720" w:footer="720" w:gutter="0"/>
          <w:cols w:space="720"/>
          <w:docGrid w:linePitch="360"/>
        </w:sectPr>
      </w:pPr>
      <w:r w:rsidRPr="003B2C1B">
        <w:rPr>
          <w:rFonts w:ascii="Helvetica" w:hAnsi="Helvetica"/>
        </w:rPr>
        <w:t xml:space="preserve">This course has weekly </w:t>
      </w:r>
      <w:r w:rsidR="00182455">
        <w:rPr>
          <w:rFonts w:ascii="Helvetica" w:hAnsi="Helvetica"/>
        </w:rPr>
        <w:t>labs</w:t>
      </w:r>
      <w:r w:rsidRPr="003B2C1B">
        <w:rPr>
          <w:rFonts w:ascii="Helvetica" w:hAnsi="Helvetica"/>
        </w:rPr>
        <w:t xml:space="preserve"> </w:t>
      </w:r>
      <w:r w:rsidR="00182455">
        <w:rPr>
          <w:rFonts w:ascii="Helvetica" w:hAnsi="Helvetica"/>
        </w:rPr>
        <w:t xml:space="preserve">which will be run in the last hour of </w:t>
      </w:r>
      <w:r w:rsidR="00D67986">
        <w:rPr>
          <w:rFonts w:ascii="Helvetica" w:hAnsi="Helvetica"/>
        </w:rPr>
        <w:t>the session every Friday</w:t>
      </w:r>
      <w:r w:rsidRPr="003B2C1B">
        <w:rPr>
          <w:rFonts w:ascii="Helvetica" w:hAnsi="Helvetica"/>
        </w:rPr>
        <w:t xml:space="preserve">. The tutorials are designed to provide instruction in the application of methods covered in lecture using the statistical software package R. Each will involve working through an applied analysis of data </w:t>
      </w:r>
      <w:r w:rsidR="000E01A9">
        <w:rPr>
          <w:rFonts w:ascii="Helvetica" w:hAnsi="Helvetica"/>
        </w:rPr>
        <w:t>that will help with completing the assignments and research project</w:t>
      </w:r>
      <w:r w:rsidRPr="003B2C1B">
        <w:rPr>
          <w:rFonts w:ascii="Helvetica" w:hAnsi="Helvetica"/>
        </w:rPr>
        <w:t>.</w:t>
      </w:r>
    </w:p>
    <w:p w14:paraId="6F6BD6E0" w14:textId="6B06AA2F" w:rsidR="005248BB" w:rsidRPr="003B2C1B" w:rsidRDefault="005248BB" w:rsidP="00E74A78">
      <w:pPr>
        <w:spacing w:line="360" w:lineRule="auto"/>
        <w:jc w:val="both"/>
        <w:rPr>
          <w:rFonts w:ascii="Helvetica" w:hAnsi="Helvetica"/>
          <w:b/>
          <w:i/>
          <w:sz w:val="32"/>
          <w:szCs w:val="32"/>
        </w:rPr>
      </w:pPr>
      <w:r w:rsidRPr="003B2C1B">
        <w:rPr>
          <w:rFonts w:ascii="Helvetica" w:hAnsi="Helvetica"/>
          <w:b/>
          <w:i/>
          <w:sz w:val="32"/>
          <w:szCs w:val="32"/>
        </w:rPr>
        <w:lastRenderedPageBreak/>
        <w:t>Class Schedule</w:t>
      </w:r>
    </w:p>
    <w:tbl>
      <w:tblPr>
        <w:tblStyle w:val="TableGrid"/>
        <w:tblW w:w="11902" w:type="dxa"/>
        <w:tblLook w:val="04A0" w:firstRow="1" w:lastRow="0" w:firstColumn="1" w:lastColumn="0" w:noHBand="0" w:noVBand="1"/>
      </w:tblPr>
      <w:tblGrid>
        <w:gridCol w:w="1615"/>
        <w:gridCol w:w="4334"/>
        <w:gridCol w:w="3402"/>
        <w:gridCol w:w="2551"/>
      </w:tblGrid>
      <w:tr w:rsidR="00182455" w:rsidRPr="00595B09" w14:paraId="18FE40AC" w14:textId="30C17714" w:rsidTr="00182455">
        <w:tc>
          <w:tcPr>
            <w:tcW w:w="1615" w:type="dxa"/>
          </w:tcPr>
          <w:p w14:paraId="64FB7179" w14:textId="768A6D4F" w:rsidR="00182455" w:rsidRPr="00595B09" w:rsidRDefault="00182455" w:rsidP="00E74A78">
            <w:pPr>
              <w:spacing w:line="360" w:lineRule="auto"/>
              <w:rPr>
                <w:rFonts w:ascii="Helvetica" w:hAnsi="Helvetica"/>
                <w:sz w:val="18"/>
                <w:szCs w:val="18"/>
              </w:rPr>
            </w:pPr>
            <w:r w:rsidRPr="00595B09">
              <w:rPr>
                <w:rFonts w:ascii="Helvetica" w:hAnsi="Helvetica"/>
                <w:sz w:val="18"/>
                <w:szCs w:val="18"/>
              </w:rPr>
              <w:t>Date</w:t>
            </w:r>
          </w:p>
        </w:tc>
        <w:tc>
          <w:tcPr>
            <w:tcW w:w="4334" w:type="dxa"/>
          </w:tcPr>
          <w:p w14:paraId="1D3D2319" w14:textId="62AC0664" w:rsidR="00182455" w:rsidRPr="00595B09" w:rsidRDefault="00182455" w:rsidP="00E74A78">
            <w:pPr>
              <w:spacing w:line="360" w:lineRule="auto"/>
              <w:rPr>
                <w:rFonts w:ascii="Helvetica" w:hAnsi="Helvetica"/>
                <w:sz w:val="18"/>
                <w:szCs w:val="18"/>
              </w:rPr>
            </w:pPr>
            <w:r w:rsidRPr="00595B09">
              <w:rPr>
                <w:rFonts w:ascii="Helvetica" w:hAnsi="Helvetica"/>
                <w:sz w:val="18"/>
                <w:szCs w:val="18"/>
              </w:rPr>
              <w:t xml:space="preserve">Lecture </w:t>
            </w:r>
          </w:p>
        </w:tc>
        <w:tc>
          <w:tcPr>
            <w:tcW w:w="3402" w:type="dxa"/>
          </w:tcPr>
          <w:p w14:paraId="4D783E63" w14:textId="43E0EE51" w:rsidR="00182455" w:rsidRPr="00595B09" w:rsidRDefault="00182455" w:rsidP="00E74A78">
            <w:pPr>
              <w:spacing w:line="360" w:lineRule="auto"/>
              <w:rPr>
                <w:rFonts w:ascii="Helvetica" w:hAnsi="Helvetica"/>
                <w:sz w:val="18"/>
                <w:szCs w:val="18"/>
              </w:rPr>
            </w:pPr>
            <w:r>
              <w:rPr>
                <w:rFonts w:ascii="Helvetica" w:hAnsi="Helvetica"/>
                <w:sz w:val="18"/>
                <w:szCs w:val="18"/>
              </w:rPr>
              <w:t>Lab</w:t>
            </w:r>
          </w:p>
        </w:tc>
        <w:tc>
          <w:tcPr>
            <w:tcW w:w="2551" w:type="dxa"/>
          </w:tcPr>
          <w:p w14:paraId="0901FA8F" w14:textId="188C306A" w:rsidR="00182455" w:rsidRPr="00595B09" w:rsidRDefault="00182455" w:rsidP="00E74A78">
            <w:pPr>
              <w:spacing w:line="360" w:lineRule="auto"/>
              <w:rPr>
                <w:rFonts w:ascii="Helvetica" w:hAnsi="Helvetica"/>
                <w:sz w:val="18"/>
                <w:szCs w:val="18"/>
              </w:rPr>
            </w:pPr>
            <w:r w:rsidRPr="00595B09">
              <w:rPr>
                <w:rFonts w:ascii="Helvetica" w:hAnsi="Helvetica"/>
                <w:sz w:val="18"/>
                <w:szCs w:val="18"/>
              </w:rPr>
              <w:t>Assessment due</w:t>
            </w:r>
          </w:p>
        </w:tc>
      </w:tr>
      <w:tr w:rsidR="00182455" w:rsidRPr="00595B09" w14:paraId="0163DA21" w14:textId="2BF5ED95" w:rsidTr="00182455">
        <w:tc>
          <w:tcPr>
            <w:tcW w:w="1615" w:type="dxa"/>
          </w:tcPr>
          <w:p w14:paraId="6D03BEC1" w14:textId="184F9488" w:rsidR="00182455" w:rsidRPr="00595B09" w:rsidRDefault="00182455" w:rsidP="00E74A78">
            <w:pPr>
              <w:spacing w:line="360" w:lineRule="auto"/>
              <w:rPr>
                <w:rFonts w:ascii="Helvetica" w:hAnsi="Helvetica"/>
                <w:sz w:val="18"/>
                <w:szCs w:val="18"/>
              </w:rPr>
            </w:pPr>
            <w:r w:rsidRPr="00595B09">
              <w:rPr>
                <w:rFonts w:ascii="Helvetica" w:hAnsi="Helvetica"/>
                <w:sz w:val="18"/>
                <w:szCs w:val="18"/>
              </w:rPr>
              <w:t>1</w:t>
            </w:r>
            <w:r w:rsidR="00EE7AE1">
              <w:rPr>
                <w:rFonts w:ascii="Helvetica" w:hAnsi="Helvetica"/>
                <w:sz w:val="18"/>
                <w:szCs w:val="18"/>
              </w:rPr>
              <w:t>0</w:t>
            </w:r>
            <w:r w:rsidRPr="00595B09">
              <w:rPr>
                <w:rFonts w:ascii="Helvetica" w:hAnsi="Helvetica"/>
                <w:sz w:val="18"/>
                <w:szCs w:val="18"/>
              </w:rPr>
              <w:t xml:space="preserve"> </w:t>
            </w:r>
            <w:r>
              <w:rPr>
                <w:rFonts w:ascii="Helvetica" w:hAnsi="Helvetica"/>
                <w:sz w:val="18"/>
                <w:szCs w:val="18"/>
              </w:rPr>
              <w:t>January</w:t>
            </w:r>
          </w:p>
        </w:tc>
        <w:tc>
          <w:tcPr>
            <w:tcW w:w="4334" w:type="dxa"/>
          </w:tcPr>
          <w:p w14:paraId="43B9DBC3" w14:textId="11FECF1B" w:rsidR="00182455" w:rsidRPr="00595B09" w:rsidRDefault="00182455" w:rsidP="00E74A78">
            <w:pPr>
              <w:spacing w:line="360" w:lineRule="auto"/>
              <w:rPr>
                <w:rFonts w:ascii="Helvetica" w:hAnsi="Helvetica"/>
                <w:sz w:val="18"/>
                <w:szCs w:val="18"/>
              </w:rPr>
            </w:pPr>
            <w:r w:rsidRPr="00595B09">
              <w:rPr>
                <w:rFonts w:ascii="Helvetica" w:hAnsi="Helvetica"/>
                <w:sz w:val="18"/>
                <w:szCs w:val="18"/>
              </w:rPr>
              <w:t>Preliminaries</w:t>
            </w:r>
          </w:p>
        </w:tc>
        <w:tc>
          <w:tcPr>
            <w:tcW w:w="3402" w:type="dxa"/>
          </w:tcPr>
          <w:p w14:paraId="1D907D67" w14:textId="77777777" w:rsidR="00182455" w:rsidRPr="00595B09" w:rsidRDefault="00182455" w:rsidP="00E74A78">
            <w:pPr>
              <w:spacing w:line="360" w:lineRule="auto"/>
              <w:rPr>
                <w:rFonts w:ascii="Helvetica" w:hAnsi="Helvetica"/>
                <w:sz w:val="18"/>
                <w:szCs w:val="18"/>
              </w:rPr>
            </w:pPr>
            <w:r w:rsidRPr="00595B09">
              <w:rPr>
                <w:rFonts w:ascii="Helvetica" w:hAnsi="Helvetica"/>
                <w:sz w:val="18"/>
                <w:szCs w:val="18"/>
              </w:rPr>
              <w:t>Installing R/RStudio</w:t>
            </w:r>
          </w:p>
          <w:p w14:paraId="4C30A62D" w14:textId="1730373D" w:rsidR="00182455" w:rsidRPr="00595B09" w:rsidRDefault="00182455" w:rsidP="00E74A78">
            <w:pPr>
              <w:spacing w:line="360" w:lineRule="auto"/>
              <w:rPr>
                <w:rFonts w:ascii="Helvetica" w:hAnsi="Helvetica"/>
                <w:sz w:val="18"/>
                <w:szCs w:val="18"/>
              </w:rPr>
            </w:pPr>
            <w:r w:rsidRPr="00595B09">
              <w:rPr>
                <w:rFonts w:ascii="Helvetica" w:hAnsi="Helvetica"/>
                <w:sz w:val="18"/>
                <w:szCs w:val="18"/>
              </w:rPr>
              <w:t xml:space="preserve">Introduction to R, </w:t>
            </w:r>
            <w:proofErr w:type="spellStart"/>
            <w:r w:rsidRPr="00595B09">
              <w:rPr>
                <w:rFonts w:ascii="Helvetica" w:hAnsi="Helvetica"/>
                <w:sz w:val="18"/>
                <w:szCs w:val="18"/>
              </w:rPr>
              <w:t>RMarkdown</w:t>
            </w:r>
            <w:proofErr w:type="spellEnd"/>
          </w:p>
        </w:tc>
        <w:tc>
          <w:tcPr>
            <w:tcW w:w="2551" w:type="dxa"/>
          </w:tcPr>
          <w:p w14:paraId="14A8385C" w14:textId="77777777" w:rsidR="00182455" w:rsidRPr="00595B09" w:rsidRDefault="00182455" w:rsidP="00E74A78">
            <w:pPr>
              <w:spacing w:line="360" w:lineRule="auto"/>
              <w:rPr>
                <w:rFonts w:ascii="Helvetica" w:hAnsi="Helvetica"/>
                <w:sz w:val="18"/>
                <w:szCs w:val="18"/>
              </w:rPr>
            </w:pPr>
          </w:p>
        </w:tc>
      </w:tr>
      <w:tr w:rsidR="00182455" w:rsidRPr="00595B09" w14:paraId="2913C591" w14:textId="1486E2FD" w:rsidTr="00182455">
        <w:tc>
          <w:tcPr>
            <w:tcW w:w="1615" w:type="dxa"/>
          </w:tcPr>
          <w:p w14:paraId="6EB3C5EE" w14:textId="3D4F2475" w:rsidR="00182455" w:rsidRPr="00595B09" w:rsidRDefault="00EE7AE1" w:rsidP="00E74A78">
            <w:pPr>
              <w:spacing w:line="360" w:lineRule="auto"/>
              <w:rPr>
                <w:rFonts w:ascii="Helvetica" w:hAnsi="Helvetica"/>
                <w:sz w:val="18"/>
                <w:szCs w:val="18"/>
              </w:rPr>
            </w:pPr>
            <w:r>
              <w:rPr>
                <w:rFonts w:ascii="Helvetica" w:hAnsi="Helvetica"/>
                <w:sz w:val="18"/>
                <w:szCs w:val="18"/>
              </w:rPr>
              <w:t>17</w:t>
            </w:r>
            <w:r w:rsidR="00182455" w:rsidRPr="00595B09">
              <w:rPr>
                <w:rFonts w:ascii="Helvetica" w:hAnsi="Helvetica"/>
                <w:sz w:val="18"/>
                <w:szCs w:val="18"/>
              </w:rPr>
              <w:t xml:space="preserve"> </w:t>
            </w:r>
            <w:r w:rsidR="00182455">
              <w:rPr>
                <w:rFonts w:ascii="Helvetica" w:hAnsi="Helvetica"/>
                <w:sz w:val="18"/>
                <w:szCs w:val="18"/>
              </w:rPr>
              <w:t>January</w:t>
            </w:r>
          </w:p>
        </w:tc>
        <w:tc>
          <w:tcPr>
            <w:tcW w:w="4334" w:type="dxa"/>
          </w:tcPr>
          <w:p w14:paraId="01BD202B" w14:textId="3CC15AC7" w:rsidR="00182455" w:rsidRPr="00595B09" w:rsidRDefault="00EE7AE1" w:rsidP="00E74A78">
            <w:pPr>
              <w:spacing w:line="360" w:lineRule="auto"/>
              <w:rPr>
                <w:rFonts w:ascii="Helvetica" w:hAnsi="Helvetica"/>
                <w:sz w:val="18"/>
                <w:szCs w:val="18"/>
              </w:rPr>
            </w:pPr>
            <w:r>
              <w:rPr>
                <w:rFonts w:ascii="Helvetica" w:hAnsi="Helvetica"/>
                <w:sz w:val="18"/>
                <w:szCs w:val="18"/>
              </w:rPr>
              <w:t>Probability! Chance! Randomness!</w:t>
            </w:r>
          </w:p>
        </w:tc>
        <w:tc>
          <w:tcPr>
            <w:tcW w:w="3402" w:type="dxa"/>
          </w:tcPr>
          <w:p w14:paraId="4F87D56E" w14:textId="2DCEC81C" w:rsidR="00182455" w:rsidRPr="00595B09" w:rsidRDefault="00C25726" w:rsidP="00E74A78">
            <w:pPr>
              <w:spacing w:line="360" w:lineRule="auto"/>
              <w:rPr>
                <w:rFonts w:ascii="Helvetica" w:hAnsi="Helvetica"/>
                <w:sz w:val="18"/>
                <w:szCs w:val="18"/>
              </w:rPr>
            </w:pPr>
            <w:r>
              <w:rPr>
                <w:rFonts w:ascii="Helvetica" w:hAnsi="Helvetica"/>
                <w:sz w:val="18"/>
                <w:szCs w:val="18"/>
              </w:rPr>
              <w:t xml:space="preserve">Making a report in </w:t>
            </w:r>
            <w:proofErr w:type="spellStart"/>
            <w:r>
              <w:rPr>
                <w:rFonts w:ascii="Helvetica" w:hAnsi="Helvetica"/>
                <w:sz w:val="18"/>
                <w:szCs w:val="18"/>
              </w:rPr>
              <w:t>RMarkdown</w:t>
            </w:r>
            <w:proofErr w:type="spellEnd"/>
          </w:p>
        </w:tc>
        <w:tc>
          <w:tcPr>
            <w:tcW w:w="2551" w:type="dxa"/>
          </w:tcPr>
          <w:p w14:paraId="15BEB4EB" w14:textId="77777777" w:rsidR="00182455" w:rsidRPr="00595B09" w:rsidRDefault="00182455" w:rsidP="00E74A78">
            <w:pPr>
              <w:spacing w:line="360" w:lineRule="auto"/>
              <w:rPr>
                <w:rFonts w:ascii="Helvetica" w:hAnsi="Helvetica"/>
                <w:sz w:val="18"/>
                <w:szCs w:val="18"/>
              </w:rPr>
            </w:pPr>
          </w:p>
        </w:tc>
      </w:tr>
      <w:tr w:rsidR="00EE7AE1" w:rsidRPr="00595B09" w14:paraId="1E65D0E0" w14:textId="502F46E7" w:rsidTr="00182455">
        <w:tc>
          <w:tcPr>
            <w:tcW w:w="1615" w:type="dxa"/>
          </w:tcPr>
          <w:p w14:paraId="768F05AB" w14:textId="591A5DF4" w:rsidR="00EE7AE1" w:rsidRPr="00595B09" w:rsidRDefault="00EE7AE1" w:rsidP="00EE7AE1">
            <w:pPr>
              <w:spacing w:line="360" w:lineRule="auto"/>
              <w:rPr>
                <w:rFonts w:ascii="Helvetica" w:hAnsi="Helvetica"/>
                <w:sz w:val="18"/>
                <w:szCs w:val="18"/>
              </w:rPr>
            </w:pPr>
            <w:r>
              <w:rPr>
                <w:rFonts w:ascii="Helvetica" w:hAnsi="Helvetica"/>
                <w:sz w:val="18"/>
                <w:szCs w:val="18"/>
              </w:rPr>
              <w:t>24</w:t>
            </w:r>
            <w:r w:rsidRPr="00595B09">
              <w:rPr>
                <w:rFonts w:ascii="Helvetica" w:hAnsi="Helvetica"/>
                <w:sz w:val="18"/>
                <w:szCs w:val="18"/>
              </w:rPr>
              <w:t xml:space="preserve"> </w:t>
            </w:r>
            <w:r>
              <w:rPr>
                <w:rFonts w:ascii="Helvetica" w:hAnsi="Helvetica"/>
                <w:sz w:val="18"/>
                <w:szCs w:val="18"/>
              </w:rPr>
              <w:t>January</w:t>
            </w:r>
          </w:p>
        </w:tc>
        <w:tc>
          <w:tcPr>
            <w:tcW w:w="4334" w:type="dxa"/>
          </w:tcPr>
          <w:p w14:paraId="67D96196" w14:textId="5A8E88BA" w:rsidR="00EE7AE1" w:rsidRPr="00595B09" w:rsidRDefault="00EE7AE1" w:rsidP="00EE7AE1">
            <w:pPr>
              <w:spacing w:line="360" w:lineRule="auto"/>
              <w:rPr>
                <w:rFonts w:ascii="Helvetica" w:hAnsi="Helvetica"/>
                <w:sz w:val="18"/>
                <w:szCs w:val="18"/>
              </w:rPr>
            </w:pPr>
            <w:r w:rsidRPr="00595B09">
              <w:rPr>
                <w:rFonts w:ascii="Helvetica" w:hAnsi="Helvetica"/>
                <w:sz w:val="18"/>
                <w:szCs w:val="18"/>
              </w:rPr>
              <w:t>Exploratory data analysis and data visualization</w:t>
            </w:r>
          </w:p>
        </w:tc>
        <w:tc>
          <w:tcPr>
            <w:tcW w:w="3402" w:type="dxa"/>
          </w:tcPr>
          <w:p w14:paraId="1981AA0F" w14:textId="588A4CA3" w:rsidR="00EE7AE1" w:rsidRPr="00595B09" w:rsidRDefault="007038E8" w:rsidP="00EE7AE1">
            <w:pPr>
              <w:spacing w:line="360" w:lineRule="auto"/>
              <w:rPr>
                <w:rFonts w:ascii="Helvetica" w:hAnsi="Helvetica"/>
                <w:sz w:val="18"/>
                <w:szCs w:val="18"/>
              </w:rPr>
            </w:pPr>
            <w:r>
              <w:rPr>
                <w:rFonts w:ascii="Helvetica" w:hAnsi="Helvetica"/>
                <w:sz w:val="18"/>
                <w:szCs w:val="18"/>
              </w:rPr>
              <w:t>Getting data and loading it into R</w:t>
            </w:r>
          </w:p>
        </w:tc>
        <w:tc>
          <w:tcPr>
            <w:tcW w:w="2551" w:type="dxa"/>
          </w:tcPr>
          <w:p w14:paraId="40BFFA36" w14:textId="10BBC21A" w:rsidR="00EE7AE1" w:rsidRPr="00595B09" w:rsidRDefault="00EE7AE1" w:rsidP="00EE7AE1">
            <w:pPr>
              <w:spacing w:line="360" w:lineRule="auto"/>
              <w:rPr>
                <w:rFonts w:ascii="Helvetica" w:hAnsi="Helvetica"/>
                <w:sz w:val="18"/>
                <w:szCs w:val="18"/>
              </w:rPr>
            </w:pPr>
          </w:p>
        </w:tc>
      </w:tr>
      <w:tr w:rsidR="007038E8" w:rsidRPr="00595B09" w14:paraId="51A22BD2" w14:textId="1FEED1D8" w:rsidTr="00182455">
        <w:tc>
          <w:tcPr>
            <w:tcW w:w="1615" w:type="dxa"/>
          </w:tcPr>
          <w:p w14:paraId="430AE988" w14:textId="4DB73FBD" w:rsidR="007038E8" w:rsidRPr="00595B09" w:rsidRDefault="007038E8" w:rsidP="007038E8">
            <w:pPr>
              <w:spacing w:line="360" w:lineRule="auto"/>
              <w:rPr>
                <w:rFonts w:ascii="Helvetica" w:hAnsi="Helvetica"/>
                <w:sz w:val="18"/>
                <w:szCs w:val="18"/>
              </w:rPr>
            </w:pPr>
            <w:r>
              <w:rPr>
                <w:rFonts w:ascii="Helvetica" w:hAnsi="Helvetica"/>
                <w:sz w:val="18"/>
                <w:szCs w:val="18"/>
              </w:rPr>
              <w:t>31 January</w:t>
            </w:r>
          </w:p>
        </w:tc>
        <w:tc>
          <w:tcPr>
            <w:tcW w:w="4334" w:type="dxa"/>
          </w:tcPr>
          <w:p w14:paraId="14ADDD2D" w14:textId="50978BDA" w:rsidR="007038E8" w:rsidRPr="00595B09" w:rsidRDefault="007038E8" w:rsidP="007038E8">
            <w:pPr>
              <w:spacing w:line="360" w:lineRule="auto"/>
              <w:rPr>
                <w:rFonts w:ascii="Helvetica" w:hAnsi="Helvetica"/>
                <w:sz w:val="18"/>
                <w:szCs w:val="18"/>
              </w:rPr>
            </w:pPr>
            <w:r>
              <w:rPr>
                <w:rFonts w:ascii="Helvetica" w:hAnsi="Helvetica"/>
                <w:sz w:val="18"/>
                <w:szCs w:val="18"/>
              </w:rPr>
              <w:t>EDA and data viz II</w:t>
            </w:r>
          </w:p>
        </w:tc>
        <w:tc>
          <w:tcPr>
            <w:tcW w:w="3402" w:type="dxa"/>
          </w:tcPr>
          <w:p w14:paraId="6D0AC7DC" w14:textId="0D7D4887" w:rsidR="007038E8" w:rsidRPr="00595B09" w:rsidRDefault="007038E8" w:rsidP="007038E8">
            <w:pPr>
              <w:spacing w:line="360" w:lineRule="auto"/>
              <w:rPr>
                <w:rFonts w:ascii="Helvetica" w:hAnsi="Helvetica"/>
                <w:sz w:val="18"/>
                <w:szCs w:val="18"/>
              </w:rPr>
            </w:pPr>
            <w:r w:rsidRPr="00595B09">
              <w:rPr>
                <w:rFonts w:ascii="Helvetica" w:hAnsi="Helvetica"/>
                <w:sz w:val="18"/>
                <w:szCs w:val="18"/>
              </w:rPr>
              <w:t>Data visualization in R (</w:t>
            </w:r>
            <w:proofErr w:type="spellStart"/>
            <w:r w:rsidRPr="00595B09">
              <w:rPr>
                <w:rFonts w:ascii="Helvetica" w:hAnsi="Helvetica"/>
                <w:sz w:val="18"/>
                <w:szCs w:val="18"/>
              </w:rPr>
              <w:t>ggplot</w:t>
            </w:r>
            <w:proofErr w:type="spellEnd"/>
            <w:r w:rsidRPr="00595B09">
              <w:rPr>
                <w:rFonts w:ascii="Helvetica" w:hAnsi="Helvetica"/>
                <w:sz w:val="18"/>
                <w:szCs w:val="18"/>
              </w:rPr>
              <w:t>)</w:t>
            </w:r>
          </w:p>
        </w:tc>
        <w:tc>
          <w:tcPr>
            <w:tcW w:w="2551" w:type="dxa"/>
          </w:tcPr>
          <w:p w14:paraId="182778AA" w14:textId="77777777" w:rsidR="007038E8" w:rsidRDefault="007038E8" w:rsidP="007038E8">
            <w:pPr>
              <w:spacing w:line="360" w:lineRule="auto"/>
              <w:rPr>
                <w:rFonts w:ascii="Helvetica" w:hAnsi="Helvetica"/>
                <w:sz w:val="18"/>
                <w:szCs w:val="18"/>
              </w:rPr>
            </w:pPr>
            <w:r w:rsidRPr="00595B09">
              <w:rPr>
                <w:rFonts w:ascii="Helvetica" w:hAnsi="Helvetica"/>
                <w:sz w:val="18"/>
                <w:szCs w:val="18"/>
              </w:rPr>
              <w:t>Assignment 1</w:t>
            </w:r>
          </w:p>
          <w:p w14:paraId="27F51859" w14:textId="3D4CCB14" w:rsidR="007038E8" w:rsidRPr="00595B09" w:rsidRDefault="007038E8" w:rsidP="007038E8">
            <w:pPr>
              <w:spacing w:line="360" w:lineRule="auto"/>
              <w:rPr>
                <w:rFonts w:ascii="Helvetica" w:hAnsi="Helvetica"/>
                <w:sz w:val="18"/>
                <w:szCs w:val="18"/>
              </w:rPr>
            </w:pPr>
            <w:r>
              <w:rPr>
                <w:rFonts w:ascii="Helvetica" w:hAnsi="Helvetica"/>
                <w:sz w:val="18"/>
                <w:szCs w:val="18"/>
              </w:rPr>
              <w:t>Project: Research Question</w:t>
            </w:r>
          </w:p>
        </w:tc>
      </w:tr>
      <w:tr w:rsidR="00C25726" w:rsidRPr="00595B09" w14:paraId="75695823" w14:textId="00B3CFC0" w:rsidTr="00182455">
        <w:tc>
          <w:tcPr>
            <w:tcW w:w="1615" w:type="dxa"/>
          </w:tcPr>
          <w:p w14:paraId="5577FC84" w14:textId="641A2181" w:rsidR="00C25726" w:rsidRPr="00595B09" w:rsidRDefault="00C25726" w:rsidP="00C25726">
            <w:pPr>
              <w:spacing w:line="360" w:lineRule="auto"/>
              <w:rPr>
                <w:rFonts w:ascii="Helvetica" w:hAnsi="Helvetica"/>
                <w:sz w:val="18"/>
                <w:szCs w:val="18"/>
              </w:rPr>
            </w:pPr>
            <w:r>
              <w:rPr>
                <w:rFonts w:ascii="Helvetica" w:hAnsi="Helvetica"/>
                <w:sz w:val="18"/>
                <w:szCs w:val="18"/>
              </w:rPr>
              <w:t>7 February</w:t>
            </w:r>
          </w:p>
        </w:tc>
        <w:tc>
          <w:tcPr>
            <w:tcW w:w="4334" w:type="dxa"/>
          </w:tcPr>
          <w:p w14:paraId="771F3D00" w14:textId="19106908" w:rsidR="00C25726" w:rsidRPr="00595B09" w:rsidRDefault="00C25726" w:rsidP="00C25726">
            <w:pPr>
              <w:spacing w:line="360" w:lineRule="auto"/>
              <w:rPr>
                <w:rFonts w:ascii="Helvetica" w:hAnsi="Helvetica"/>
                <w:sz w:val="18"/>
                <w:szCs w:val="18"/>
              </w:rPr>
            </w:pPr>
            <w:r>
              <w:rPr>
                <w:rFonts w:ascii="Helvetica" w:hAnsi="Helvetica"/>
                <w:sz w:val="18"/>
                <w:szCs w:val="18"/>
              </w:rPr>
              <w:t>Linear Regression I</w:t>
            </w:r>
          </w:p>
        </w:tc>
        <w:tc>
          <w:tcPr>
            <w:tcW w:w="3402" w:type="dxa"/>
          </w:tcPr>
          <w:p w14:paraId="04741C2B" w14:textId="259A1978" w:rsidR="00C25726" w:rsidRPr="00595B09" w:rsidRDefault="00C25726" w:rsidP="00C25726">
            <w:pPr>
              <w:spacing w:line="360" w:lineRule="auto"/>
              <w:rPr>
                <w:rFonts w:ascii="Helvetica" w:hAnsi="Helvetica"/>
                <w:sz w:val="18"/>
                <w:szCs w:val="18"/>
              </w:rPr>
            </w:pPr>
            <w:r>
              <w:rPr>
                <w:rFonts w:ascii="Helvetica" w:hAnsi="Helvetica"/>
                <w:sz w:val="18"/>
                <w:szCs w:val="18"/>
              </w:rPr>
              <w:t>Linear Regression in R</w:t>
            </w:r>
          </w:p>
        </w:tc>
        <w:tc>
          <w:tcPr>
            <w:tcW w:w="2551" w:type="dxa"/>
          </w:tcPr>
          <w:p w14:paraId="0D359BD2" w14:textId="76A705C7" w:rsidR="00C25726" w:rsidRPr="00595B09" w:rsidRDefault="00C25726" w:rsidP="00C25726">
            <w:pPr>
              <w:spacing w:line="360" w:lineRule="auto"/>
              <w:rPr>
                <w:rFonts w:ascii="Helvetica" w:hAnsi="Helvetica"/>
                <w:sz w:val="18"/>
                <w:szCs w:val="18"/>
              </w:rPr>
            </w:pPr>
          </w:p>
        </w:tc>
      </w:tr>
      <w:tr w:rsidR="00C25726" w:rsidRPr="00595B09" w14:paraId="7DE68B16" w14:textId="77777777" w:rsidTr="00182455">
        <w:tc>
          <w:tcPr>
            <w:tcW w:w="1615" w:type="dxa"/>
          </w:tcPr>
          <w:p w14:paraId="364C4A5C" w14:textId="11187EBA" w:rsidR="00C25726" w:rsidRDefault="00C25726" w:rsidP="00C25726">
            <w:pPr>
              <w:spacing w:line="360" w:lineRule="auto"/>
              <w:rPr>
                <w:rFonts w:ascii="Helvetica" w:hAnsi="Helvetica"/>
                <w:sz w:val="18"/>
                <w:szCs w:val="18"/>
              </w:rPr>
            </w:pPr>
            <w:r>
              <w:rPr>
                <w:rFonts w:ascii="Helvetica" w:hAnsi="Helvetica"/>
                <w:sz w:val="18"/>
                <w:szCs w:val="18"/>
              </w:rPr>
              <w:t>14 February</w:t>
            </w:r>
          </w:p>
        </w:tc>
        <w:tc>
          <w:tcPr>
            <w:tcW w:w="4334" w:type="dxa"/>
          </w:tcPr>
          <w:p w14:paraId="27CD8A22" w14:textId="23CFE7F6" w:rsidR="00C25726" w:rsidRPr="00595B09" w:rsidRDefault="00C25726" w:rsidP="00C25726">
            <w:pPr>
              <w:spacing w:line="360" w:lineRule="auto"/>
              <w:rPr>
                <w:rFonts w:ascii="Helvetica" w:hAnsi="Helvetica"/>
                <w:sz w:val="18"/>
                <w:szCs w:val="18"/>
              </w:rPr>
            </w:pPr>
            <w:r>
              <w:rPr>
                <w:rFonts w:ascii="Helvetica" w:hAnsi="Helvetica"/>
                <w:sz w:val="18"/>
                <w:szCs w:val="18"/>
              </w:rPr>
              <w:t xml:space="preserve">Linear Regression II </w:t>
            </w:r>
          </w:p>
        </w:tc>
        <w:tc>
          <w:tcPr>
            <w:tcW w:w="3402" w:type="dxa"/>
          </w:tcPr>
          <w:p w14:paraId="1339049C" w14:textId="7A029A43" w:rsidR="00C25726" w:rsidRPr="00595B09" w:rsidRDefault="00C25726" w:rsidP="00C25726">
            <w:pPr>
              <w:spacing w:line="360" w:lineRule="auto"/>
              <w:rPr>
                <w:rFonts w:ascii="Helvetica" w:hAnsi="Helvetica"/>
                <w:sz w:val="18"/>
                <w:szCs w:val="18"/>
              </w:rPr>
            </w:pPr>
            <w:r>
              <w:rPr>
                <w:rFonts w:ascii="Helvetica" w:hAnsi="Helvetica"/>
                <w:sz w:val="18"/>
                <w:szCs w:val="18"/>
              </w:rPr>
              <w:t xml:space="preserve">Linear Regression: displaying output </w:t>
            </w:r>
          </w:p>
        </w:tc>
        <w:tc>
          <w:tcPr>
            <w:tcW w:w="2551" w:type="dxa"/>
          </w:tcPr>
          <w:p w14:paraId="0D728860" w14:textId="12AACD90" w:rsidR="00C25726" w:rsidRPr="00595B09" w:rsidRDefault="00C25726" w:rsidP="00C25726">
            <w:pPr>
              <w:spacing w:line="360" w:lineRule="auto"/>
              <w:rPr>
                <w:rFonts w:ascii="Helvetica" w:hAnsi="Helvetica"/>
                <w:sz w:val="18"/>
                <w:szCs w:val="18"/>
              </w:rPr>
            </w:pPr>
          </w:p>
        </w:tc>
      </w:tr>
      <w:tr w:rsidR="00C25726" w:rsidRPr="00595B09" w14:paraId="33BBE0D4" w14:textId="77777777" w:rsidTr="00182455">
        <w:tc>
          <w:tcPr>
            <w:tcW w:w="1615" w:type="dxa"/>
          </w:tcPr>
          <w:p w14:paraId="1F56068C" w14:textId="10F48E48" w:rsidR="00C25726" w:rsidRPr="00595B09" w:rsidRDefault="00C25726" w:rsidP="00C25726">
            <w:pPr>
              <w:spacing w:line="360" w:lineRule="auto"/>
              <w:rPr>
                <w:rFonts w:ascii="Helvetica" w:hAnsi="Helvetica"/>
                <w:sz w:val="18"/>
                <w:szCs w:val="18"/>
              </w:rPr>
            </w:pPr>
            <w:r>
              <w:rPr>
                <w:rFonts w:ascii="Helvetica" w:hAnsi="Helvetica"/>
                <w:sz w:val="18"/>
                <w:szCs w:val="18"/>
              </w:rPr>
              <w:t>21 February</w:t>
            </w:r>
          </w:p>
        </w:tc>
        <w:tc>
          <w:tcPr>
            <w:tcW w:w="10287" w:type="dxa"/>
            <w:gridSpan w:val="3"/>
          </w:tcPr>
          <w:p w14:paraId="1D7BDC37" w14:textId="6E987E0A" w:rsidR="00C25726" w:rsidRPr="00595B09" w:rsidRDefault="00C25726" w:rsidP="00C25726">
            <w:pPr>
              <w:spacing w:line="360" w:lineRule="auto"/>
              <w:rPr>
                <w:rFonts w:ascii="Helvetica" w:hAnsi="Helvetica"/>
                <w:sz w:val="18"/>
                <w:szCs w:val="18"/>
              </w:rPr>
            </w:pPr>
            <w:r w:rsidRPr="00595B09">
              <w:rPr>
                <w:rFonts w:ascii="Helvetica" w:hAnsi="Helvetica"/>
                <w:sz w:val="18"/>
                <w:szCs w:val="18"/>
              </w:rPr>
              <w:t>READING WEEK, no class</w:t>
            </w:r>
          </w:p>
        </w:tc>
      </w:tr>
      <w:tr w:rsidR="00F00389" w:rsidRPr="00595B09" w14:paraId="61F2EA5C" w14:textId="77777777" w:rsidTr="00182455">
        <w:tc>
          <w:tcPr>
            <w:tcW w:w="1615" w:type="dxa"/>
          </w:tcPr>
          <w:p w14:paraId="0D67BD8D" w14:textId="12028CCA" w:rsidR="00F00389" w:rsidRPr="00595B09" w:rsidRDefault="00F00389" w:rsidP="00F00389">
            <w:pPr>
              <w:spacing w:line="360" w:lineRule="auto"/>
              <w:rPr>
                <w:rFonts w:ascii="Helvetica" w:hAnsi="Helvetica"/>
                <w:sz w:val="18"/>
                <w:szCs w:val="18"/>
              </w:rPr>
            </w:pPr>
            <w:r>
              <w:rPr>
                <w:rFonts w:ascii="Helvetica" w:hAnsi="Helvetica"/>
                <w:sz w:val="18"/>
                <w:szCs w:val="18"/>
              </w:rPr>
              <w:t>28 February</w:t>
            </w:r>
          </w:p>
        </w:tc>
        <w:tc>
          <w:tcPr>
            <w:tcW w:w="4334" w:type="dxa"/>
          </w:tcPr>
          <w:p w14:paraId="5FDF771A" w14:textId="73C76391" w:rsidR="00F00389" w:rsidRPr="00595B09" w:rsidRDefault="00F00389" w:rsidP="00F00389">
            <w:pPr>
              <w:spacing w:line="360" w:lineRule="auto"/>
              <w:rPr>
                <w:rFonts w:ascii="Helvetica" w:hAnsi="Helvetica"/>
                <w:sz w:val="18"/>
                <w:szCs w:val="18"/>
              </w:rPr>
            </w:pPr>
            <w:r>
              <w:rPr>
                <w:rFonts w:ascii="Helvetica" w:hAnsi="Helvetica"/>
                <w:sz w:val="18"/>
                <w:szCs w:val="18"/>
              </w:rPr>
              <w:t>Logistic regression</w:t>
            </w:r>
            <w:r w:rsidR="0053053A">
              <w:rPr>
                <w:rFonts w:ascii="Helvetica" w:hAnsi="Helvetica"/>
                <w:sz w:val="18"/>
                <w:szCs w:val="18"/>
              </w:rPr>
              <w:t xml:space="preserve"> I</w:t>
            </w:r>
          </w:p>
        </w:tc>
        <w:tc>
          <w:tcPr>
            <w:tcW w:w="3402" w:type="dxa"/>
          </w:tcPr>
          <w:p w14:paraId="1AE91915" w14:textId="3EA646C9" w:rsidR="00F00389" w:rsidRPr="00595B09" w:rsidRDefault="00F00389" w:rsidP="00F00389">
            <w:pPr>
              <w:spacing w:line="360" w:lineRule="auto"/>
              <w:rPr>
                <w:rFonts w:ascii="Helvetica" w:hAnsi="Helvetica"/>
                <w:sz w:val="18"/>
                <w:szCs w:val="18"/>
              </w:rPr>
            </w:pPr>
            <w:r>
              <w:rPr>
                <w:rFonts w:ascii="Helvetica" w:hAnsi="Helvetica"/>
                <w:sz w:val="18"/>
                <w:szCs w:val="18"/>
              </w:rPr>
              <w:t>Logistic regression in R</w:t>
            </w:r>
          </w:p>
        </w:tc>
        <w:tc>
          <w:tcPr>
            <w:tcW w:w="2551" w:type="dxa"/>
          </w:tcPr>
          <w:p w14:paraId="2C0BF641" w14:textId="7EC2436A" w:rsidR="00F00389" w:rsidRPr="00595B09" w:rsidRDefault="00F00389" w:rsidP="00F00389">
            <w:pPr>
              <w:spacing w:line="360" w:lineRule="auto"/>
              <w:rPr>
                <w:rFonts w:ascii="Helvetica" w:hAnsi="Helvetica"/>
                <w:sz w:val="18"/>
                <w:szCs w:val="18"/>
              </w:rPr>
            </w:pPr>
            <w:r>
              <w:rPr>
                <w:rFonts w:ascii="Helvetica" w:hAnsi="Helvetica"/>
                <w:sz w:val="18"/>
                <w:szCs w:val="18"/>
              </w:rPr>
              <w:t>Assignment 2</w:t>
            </w:r>
          </w:p>
        </w:tc>
      </w:tr>
      <w:tr w:rsidR="00F00389" w:rsidRPr="00595B09" w14:paraId="0F21D549" w14:textId="77777777" w:rsidTr="00182455">
        <w:tc>
          <w:tcPr>
            <w:tcW w:w="1615" w:type="dxa"/>
          </w:tcPr>
          <w:p w14:paraId="110384CC" w14:textId="57348838" w:rsidR="00F00389" w:rsidRPr="00595B09" w:rsidRDefault="00F00389" w:rsidP="00F00389">
            <w:pPr>
              <w:spacing w:line="360" w:lineRule="auto"/>
              <w:rPr>
                <w:rFonts w:ascii="Helvetica" w:hAnsi="Helvetica"/>
                <w:sz w:val="18"/>
                <w:szCs w:val="18"/>
              </w:rPr>
            </w:pPr>
            <w:r>
              <w:rPr>
                <w:rFonts w:ascii="Helvetica" w:hAnsi="Helvetica"/>
                <w:sz w:val="18"/>
                <w:szCs w:val="18"/>
              </w:rPr>
              <w:t>7 March</w:t>
            </w:r>
          </w:p>
        </w:tc>
        <w:tc>
          <w:tcPr>
            <w:tcW w:w="4334" w:type="dxa"/>
          </w:tcPr>
          <w:p w14:paraId="6BBB85A4" w14:textId="721A843E" w:rsidR="00F00389" w:rsidRPr="00595B09" w:rsidRDefault="00F00389" w:rsidP="00F00389">
            <w:pPr>
              <w:spacing w:line="360" w:lineRule="auto"/>
              <w:rPr>
                <w:rFonts w:ascii="Helvetica" w:hAnsi="Helvetica"/>
                <w:sz w:val="18"/>
                <w:szCs w:val="18"/>
              </w:rPr>
            </w:pPr>
            <w:r>
              <w:rPr>
                <w:rFonts w:ascii="Helvetica" w:hAnsi="Helvetica"/>
                <w:sz w:val="18"/>
                <w:szCs w:val="18"/>
              </w:rPr>
              <w:t>Logistic regression</w:t>
            </w:r>
            <w:r w:rsidR="0053053A">
              <w:rPr>
                <w:rFonts w:ascii="Helvetica" w:hAnsi="Helvetica"/>
                <w:sz w:val="18"/>
                <w:szCs w:val="18"/>
              </w:rPr>
              <w:t xml:space="preserve"> II</w:t>
            </w:r>
          </w:p>
        </w:tc>
        <w:tc>
          <w:tcPr>
            <w:tcW w:w="3402" w:type="dxa"/>
          </w:tcPr>
          <w:p w14:paraId="1402CA42" w14:textId="047EF27F" w:rsidR="00F00389" w:rsidRPr="00595B09" w:rsidRDefault="00F00389" w:rsidP="00F00389">
            <w:pPr>
              <w:spacing w:line="360" w:lineRule="auto"/>
              <w:rPr>
                <w:rFonts w:ascii="Helvetica" w:hAnsi="Helvetica"/>
                <w:sz w:val="18"/>
                <w:szCs w:val="18"/>
              </w:rPr>
            </w:pPr>
            <w:r>
              <w:rPr>
                <w:rFonts w:ascii="Helvetica" w:hAnsi="Helvetica"/>
                <w:sz w:val="18"/>
                <w:szCs w:val="18"/>
              </w:rPr>
              <w:t>Logistic regression: displaying output</w:t>
            </w:r>
          </w:p>
        </w:tc>
        <w:tc>
          <w:tcPr>
            <w:tcW w:w="2551" w:type="dxa"/>
          </w:tcPr>
          <w:p w14:paraId="7942B4DF" w14:textId="35DB864E" w:rsidR="00F00389" w:rsidRPr="00595B09" w:rsidRDefault="00F00389" w:rsidP="00F00389">
            <w:pPr>
              <w:spacing w:line="360" w:lineRule="auto"/>
              <w:rPr>
                <w:rFonts w:ascii="Helvetica" w:hAnsi="Helvetica"/>
                <w:sz w:val="18"/>
                <w:szCs w:val="18"/>
              </w:rPr>
            </w:pPr>
            <w:r>
              <w:rPr>
                <w:rFonts w:ascii="Helvetica" w:hAnsi="Helvetica"/>
                <w:sz w:val="18"/>
                <w:szCs w:val="18"/>
              </w:rPr>
              <w:t>Project: EDA</w:t>
            </w:r>
          </w:p>
        </w:tc>
      </w:tr>
      <w:tr w:rsidR="00F00389" w:rsidRPr="00595B09" w14:paraId="3CB212D6" w14:textId="77777777" w:rsidTr="00182455">
        <w:tc>
          <w:tcPr>
            <w:tcW w:w="1615" w:type="dxa"/>
          </w:tcPr>
          <w:p w14:paraId="1D602F0B" w14:textId="70C8BBF2" w:rsidR="00F00389" w:rsidRPr="00595B09" w:rsidRDefault="00F00389" w:rsidP="00F00389">
            <w:pPr>
              <w:spacing w:line="360" w:lineRule="auto"/>
              <w:rPr>
                <w:rFonts w:ascii="Helvetica" w:hAnsi="Helvetica"/>
                <w:sz w:val="18"/>
                <w:szCs w:val="18"/>
              </w:rPr>
            </w:pPr>
            <w:r>
              <w:rPr>
                <w:rFonts w:ascii="Helvetica" w:hAnsi="Helvetica"/>
                <w:sz w:val="18"/>
                <w:szCs w:val="18"/>
              </w:rPr>
              <w:t>14 March</w:t>
            </w:r>
          </w:p>
        </w:tc>
        <w:tc>
          <w:tcPr>
            <w:tcW w:w="4334" w:type="dxa"/>
          </w:tcPr>
          <w:p w14:paraId="0DF9716C" w14:textId="1529B25A" w:rsidR="00F00389" w:rsidRPr="00595B09" w:rsidRDefault="00F00389" w:rsidP="00F00389">
            <w:pPr>
              <w:spacing w:line="360" w:lineRule="auto"/>
              <w:rPr>
                <w:rFonts w:ascii="Helvetica" w:hAnsi="Helvetica"/>
                <w:sz w:val="18"/>
                <w:szCs w:val="18"/>
              </w:rPr>
            </w:pPr>
            <w:r>
              <w:rPr>
                <w:rFonts w:ascii="Helvetica" w:hAnsi="Helvetica"/>
                <w:sz w:val="18"/>
                <w:szCs w:val="18"/>
              </w:rPr>
              <w:t>Multinomial regression</w:t>
            </w:r>
          </w:p>
        </w:tc>
        <w:tc>
          <w:tcPr>
            <w:tcW w:w="3402" w:type="dxa"/>
          </w:tcPr>
          <w:p w14:paraId="3580E718" w14:textId="7BABF3B8" w:rsidR="00F00389" w:rsidRPr="00595B09" w:rsidRDefault="00F00389" w:rsidP="00F00389">
            <w:pPr>
              <w:spacing w:line="360" w:lineRule="auto"/>
              <w:rPr>
                <w:rFonts w:ascii="Helvetica" w:hAnsi="Helvetica"/>
                <w:sz w:val="18"/>
                <w:szCs w:val="18"/>
              </w:rPr>
            </w:pPr>
            <w:r>
              <w:rPr>
                <w:rFonts w:ascii="Helvetica" w:hAnsi="Helvetica"/>
                <w:sz w:val="18"/>
                <w:szCs w:val="18"/>
              </w:rPr>
              <w:t>Multinomial regression</w:t>
            </w:r>
          </w:p>
        </w:tc>
        <w:tc>
          <w:tcPr>
            <w:tcW w:w="2551" w:type="dxa"/>
          </w:tcPr>
          <w:p w14:paraId="66328F58" w14:textId="77777777" w:rsidR="00F00389" w:rsidRPr="00595B09" w:rsidRDefault="00F00389" w:rsidP="00F00389">
            <w:pPr>
              <w:spacing w:line="360" w:lineRule="auto"/>
              <w:rPr>
                <w:rFonts w:ascii="Helvetica" w:hAnsi="Helvetica"/>
                <w:sz w:val="18"/>
                <w:szCs w:val="18"/>
              </w:rPr>
            </w:pPr>
          </w:p>
        </w:tc>
      </w:tr>
      <w:tr w:rsidR="00F00389" w:rsidRPr="00595B09" w14:paraId="27C92D50" w14:textId="77777777" w:rsidTr="00182455">
        <w:tc>
          <w:tcPr>
            <w:tcW w:w="1615" w:type="dxa"/>
          </w:tcPr>
          <w:p w14:paraId="6E3F5D01" w14:textId="300B1840" w:rsidR="00F00389" w:rsidRPr="00595B09" w:rsidRDefault="00F00389" w:rsidP="00F00389">
            <w:pPr>
              <w:spacing w:line="360" w:lineRule="auto"/>
              <w:rPr>
                <w:rFonts w:ascii="Helvetica" w:hAnsi="Helvetica"/>
                <w:sz w:val="18"/>
                <w:szCs w:val="18"/>
              </w:rPr>
            </w:pPr>
            <w:r>
              <w:rPr>
                <w:rFonts w:ascii="Helvetica" w:hAnsi="Helvetica"/>
                <w:sz w:val="18"/>
                <w:szCs w:val="18"/>
              </w:rPr>
              <w:t>21 March</w:t>
            </w:r>
          </w:p>
        </w:tc>
        <w:tc>
          <w:tcPr>
            <w:tcW w:w="4334" w:type="dxa"/>
          </w:tcPr>
          <w:p w14:paraId="0FDFE5D4" w14:textId="23F9B3D8" w:rsidR="00F00389" w:rsidRPr="00595B09" w:rsidRDefault="002F7617" w:rsidP="00F00389">
            <w:pPr>
              <w:spacing w:line="360" w:lineRule="auto"/>
              <w:rPr>
                <w:rFonts w:ascii="Helvetica" w:hAnsi="Helvetica"/>
                <w:sz w:val="18"/>
                <w:szCs w:val="18"/>
              </w:rPr>
            </w:pPr>
            <w:r>
              <w:rPr>
                <w:rFonts w:ascii="Helvetica" w:hAnsi="Helvetica"/>
                <w:sz w:val="18"/>
                <w:szCs w:val="18"/>
              </w:rPr>
              <w:t>(TBD) Ordinal regression or surveys (based on demand/time)</w:t>
            </w:r>
          </w:p>
        </w:tc>
        <w:tc>
          <w:tcPr>
            <w:tcW w:w="3402" w:type="dxa"/>
          </w:tcPr>
          <w:p w14:paraId="1B80B03D" w14:textId="6FF52BC4" w:rsidR="00F00389" w:rsidRPr="00595B09" w:rsidRDefault="002F7617" w:rsidP="00F00389">
            <w:pPr>
              <w:spacing w:line="360" w:lineRule="auto"/>
              <w:rPr>
                <w:rFonts w:ascii="Helvetica" w:hAnsi="Helvetica"/>
                <w:sz w:val="18"/>
                <w:szCs w:val="18"/>
              </w:rPr>
            </w:pPr>
            <w:r>
              <w:rPr>
                <w:rFonts w:ascii="Helvetica" w:hAnsi="Helvetica"/>
                <w:sz w:val="18"/>
                <w:szCs w:val="18"/>
              </w:rPr>
              <w:t>TBD</w:t>
            </w:r>
          </w:p>
        </w:tc>
        <w:tc>
          <w:tcPr>
            <w:tcW w:w="2551" w:type="dxa"/>
          </w:tcPr>
          <w:p w14:paraId="1ABEE0F7" w14:textId="6BFD79F2" w:rsidR="00F00389" w:rsidRPr="00595B09" w:rsidRDefault="00F00389" w:rsidP="00F00389">
            <w:pPr>
              <w:spacing w:line="360" w:lineRule="auto"/>
              <w:rPr>
                <w:rFonts w:ascii="Helvetica" w:hAnsi="Helvetica"/>
                <w:sz w:val="18"/>
                <w:szCs w:val="18"/>
              </w:rPr>
            </w:pPr>
          </w:p>
        </w:tc>
      </w:tr>
      <w:tr w:rsidR="00C25726" w:rsidRPr="00595B09" w14:paraId="376067EB" w14:textId="77777777" w:rsidTr="00182455">
        <w:tc>
          <w:tcPr>
            <w:tcW w:w="1615" w:type="dxa"/>
          </w:tcPr>
          <w:p w14:paraId="6181D543" w14:textId="3E805842" w:rsidR="00C25726" w:rsidRPr="00595B09" w:rsidRDefault="00C25726" w:rsidP="00C25726">
            <w:pPr>
              <w:spacing w:line="360" w:lineRule="auto"/>
              <w:rPr>
                <w:rFonts w:ascii="Helvetica" w:hAnsi="Helvetica"/>
                <w:sz w:val="18"/>
                <w:szCs w:val="18"/>
              </w:rPr>
            </w:pPr>
            <w:r>
              <w:rPr>
                <w:rFonts w:ascii="Helvetica" w:hAnsi="Helvetica"/>
                <w:sz w:val="18"/>
                <w:szCs w:val="18"/>
              </w:rPr>
              <w:t>28 March</w:t>
            </w:r>
          </w:p>
        </w:tc>
        <w:tc>
          <w:tcPr>
            <w:tcW w:w="4334" w:type="dxa"/>
          </w:tcPr>
          <w:p w14:paraId="4CDF4960" w14:textId="6A7F5E81" w:rsidR="00C25726" w:rsidRPr="00595B09" w:rsidRDefault="002F7617" w:rsidP="00C25726">
            <w:pPr>
              <w:spacing w:line="360" w:lineRule="auto"/>
              <w:rPr>
                <w:rFonts w:ascii="Helvetica" w:hAnsi="Helvetica"/>
                <w:sz w:val="18"/>
                <w:szCs w:val="18"/>
              </w:rPr>
            </w:pPr>
            <w:r>
              <w:rPr>
                <w:rFonts w:ascii="Helvetica" w:hAnsi="Helvetica"/>
                <w:sz w:val="18"/>
                <w:szCs w:val="18"/>
              </w:rPr>
              <w:t>Surveys</w:t>
            </w:r>
          </w:p>
        </w:tc>
        <w:tc>
          <w:tcPr>
            <w:tcW w:w="3402" w:type="dxa"/>
          </w:tcPr>
          <w:p w14:paraId="2D0EC024" w14:textId="76A4E2C3" w:rsidR="00C25726" w:rsidRPr="00595B09" w:rsidRDefault="002F7617" w:rsidP="00C25726">
            <w:pPr>
              <w:spacing w:line="360" w:lineRule="auto"/>
              <w:rPr>
                <w:rFonts w:ascii="Helvetica" w:hAnsi="Helvetica"/>
                <w:sz w:val="18"/>
                <w:szCs w:val="18"/>
              </w:rPr>
            </w:pPr>
            <w:r>
              <w:rPr>
                <w:rFonts w:ascii="Helvetica" w:hAnsi="Helvetica"/>
                <w:sz w:val="18"/>
                <w:szCs w:val="18"/>
              </w:rPr>
              <w:t>Running a survey</w:t>
            </w:r>
          </w:p>
        </w:tc>
        <w:tc>
          <w:tcPr>
            <w:tcW w:w="2551" w:type="dxa"/>
          </w:tcPr>
          <w:p w14:paraId="79BBBC16" w14:textId="2B3023E3" w:rsidR="00C25726" w:rsidRDefault="00C25726" w:rsidP="00C25726">
            <w:pPr>
              <w:spacing w:line="360" w:lineRule="auto"/>
              <w:rPr>
                <w:rFonts w:ascii="Helvetica" w:hAnsi="Helvetica"/>
                <w:sz w:val="18"/>
                <w:szCs w:val="18"/>
              </w:rPr>
            </w:pPr>
            <w:r>
              <w:rPr>
                <w:rFonts w:ascii="Helvetica" w:hAnsi="Helvetica"/>
                <w:sz w:val="18"/>
                <w:szCs w:val="18"/>
              </w:rPr>
              <w:t xml:space="preserve">Assignment </w:t>
            </w:r>
            <w:r w:rsidR="00F00389">
              <w:rPr>
                <w:rFonts w:ascii="Helvetica" w:hAnsi="Helvetica"/>
                <w:sz w:val="18"/>
                <w:szCs w:val="18"/>
              </w:rPr>
              <w:t>3</w:t>
            </w:r>
          </w:p>
          <w:p w14:paraId="2A3110DB" w14:textId="322B9BDE" w:rsidR="00C25726" w:rsidRPr="00595B09" w:rsidRDefault="00C25726" w:rsidP="00C25726">
            <w:pPr>
              <w:spacing w:line="360" w:lineRule="auto"/>
              <w:rPr>
                <w:rFonts w:ascii="Helvetica" w:hAnsi="Helvetica"/>
                <w:sz w:val="18"/>
                <w:szCs w:val="18"/>
              </w:rPr>
            </w:pPr>
            <w:r>
              <w:rPr>
                <w:rFonts w:ascii="Helvetica" w:hAnsi="Helvetica"/>
                <w:sz w:val="18"/>
                <w:szCs w:val="18"/>
              </w:rPr>
              <w:t>Project: analysis</w:t>
            </w:r>
          </w:p>
        </w:tc>
      </w:tr>
      <w:tr w:rsidR="00C25726" w:rsidRPr="00595B09" w14:paraId="60BFAF87" w14:textId="77777777" w:rsidTr="00182455">
        <w:tc>
          <w:tcPr>
            <w:tcW w:w="1615" w:type="dxa"/>
          </w:tcPr>
          <w:p w14:paraId="2B44318F" w14:textId="55D7DA7D" w:rsidR="00C25726" w:rsidRDefault="00C25726" w:rsidP="00C25726">
            <w:pPr>
              <w:spacing w:line="360" w:lineRule="auto"/>
              <w:rPr>
                <w:rFonts w:ascii="Helvetica" w:hAnsi="Helvetica"/>
                <w:sz w:val="18"/>
                <w:szCs w:val="18"/>
              </w:rPr>
            </w:pPr>
            <w:r>
              <w:rPr>
                <w:rFonts w:ascii="Helvetica" w:hAnsi="Helvetica"/>
                <w:sz w:val="18"/>
                <w:szCs w:val="18"/>
              </w:rPr>
              <w:t>4 April</w:t>
            </w:r>
          </w:p>
        </w:tc>
        <w:tc>
          <w:tcPr>
            <w:tcW w:w="4334" w:type="dxa"/>
          </w:tcPr>
          <w:p w14:paraId="722E0773" w14:textId="28D2459F" w:rsidR="00C25726" w:rsidRDefault="00C25726" w:rsidP="00C25726">
            <w:pPr>
              <w:spacing w:line="360" w:lineRule="auto"/>
              <w:rPr>
                <w:rFonts w:ascii="Helvetica" w:hAnsi="Helvetica"/>
                <w:sz w:val="18"/>
                <w:szCs w:val="18"/>
              </w:rPr>
            </w:pPr>
            <w:r>
              <w:rPr>
                <w:rFonts w:ascii="Helvetica" w:hAnsi="Helvetica"/>
                <w:sz w:val="18"/>
                <w:szCs w:val="18"/>
              </w:rPr>
              <w:t>Project presentations</w:t>
            </w:r>
          </w:p>
        </w:tc>
        <w:tc>
          <w:tcPr>
            <w:tcW w:w="3402" w:type="dxa"/>
          </w:tcPr>
          <w:p w14:paraId="6AE0B213" w14:textId="77777777" w:rsidR="00C25726" w:rsidRDefault="00C25726" w:rsidP="00C25726">
            <w:pPr>
              <w:spacing w:line="360" w:lineRule="auto"/>
              <w:rPr>
                <w:rFonts w:ascii="Helvetica" w:hAnsi="Helvetica"/>
                <w:sz w:val="18"/>
                <w:szCs w:val="18"/>
              </w:rPr>
            </w:pPr>
          </w:p>
        </w:tc>
        <w:tc>
          <w:tcPr>
            <w:tcW w:w="2551" w:type="dxa"/>
          </w:tcPr>
          <w:p w14:paraId="491C60F0" w14:textId="77777777" w:rsidR="00C25726" w:rsidRDefault="00C25726" w:rsidP="00C25726">
            <w:pPr>
              <w:spacing w:line="360" w:lineRule="auto"/>
              <w:rPr>
                <w:rFonts w:ascii="Helvetica" w:hAnsi="Helvetica"/>
                <w:sz w:val="18"/>
                <w:szCs w:val="18"/>
              </w:rPr>
            </w:pPr>
          </w:p>
        </w:tc>
      </w:tr>
      <w:tr w:rsidR="00C25726" w:rsidRPr="00595B09" w14:paraId="315C2DB4" w14:textId="77777777" w:rsidTr="00182455">
        <w:tc>
          <w:tcPr>
            <w:tcW w:w="1615" w:type="dxa"/>
          </w:tcPr>
          <w:p w14:paraId="79F20AFE" w14:textId="7707E4AE" w:rsidR="00C25726" w:rsidRDefault="00C25726" w:rsidP="00C25726">
            <w:pPr>
              <w:spacing w:line="360" w:lineRule="auto"/>
              <w:rPr>
                <w:rFonts w:ascii="Helvetica" w:hAnsi="Helvetica"/>
                <w:sz w:val="18"/>
                <w:szCs w:val="18"/>
              </w:rPr>
            </w:pPr>
            <w:r>
              <w:rPr>
                <w:rFonts w:ascii="Helvetica" w:hAnsi="Helvetica"/>
                <w:sz w:val="18"/>
                <w:szCs w:val="18"/>
              </w:rPr>
              <w:t xml:space="preserve">11 April </w:t>
            </w:r>
          </w:p>
        </w:tc>
        <w:tc>
          <w:tcPr>
            <w:tcW w:w="4334" w:type="dxa"/>
          </w:tcPr>
          <w:p w14:paraId="559CA74F" w14:textId="77777777" w:rsidR="00C25726" w:rsidRPr="00595B09" w:rsidRDefault="00C25726" w:rsidP="00C25726">
            <w:pPr>
              <w:spacing w:line="360" w:lineRule="auto"/>
              <w:rPr>
                <w:rFonts w:ascii="Helvetica" w:hAnsi="Helvetica"/>
                <w:sz w:val="18"/>
                <w:szCs w:val="18"/>
              </w:rPr>
            </w:pPr>
          </w:p>
        </w:tc>
        <w:tc>
          <w:tcPr>
            <w:tcW w:w="3402" w:type="dxa"/>
          </w:tcPr>
          <w:p w14:paraId="75CB7769" w14:textId="77777777" w:rsidR="00C25726" w:rsidRPr="00595B09" w:rsidRDefault="00C25726" w:rsidP="00C25726">
            <w:pPr>
              <w:spacing w:line="360" w:lineRule="auto"/>
              <w:rPr>
                <w:rFonts w:ascii="Helvetica" w:hAnsi="Helvetica"/>
                <w:sz w:val="18"/>
                <w:szCs w:val="18"/>
              </w:rPr>
            </w:pPr>
          </w:p>
        </w:tc>
        <w:tc>
          <w:tcPr>
            <w:tcW w:w="2551" w:type="dxa"/>
          </w:tcPr>
          <w:p w14:paraId="19B0DEB3" w14:textId="61FE8F27" w:rsidR="00C25726" w:rsidRDefault="00C25726" w:rsidP="00C25726">
            <w:pPr>
              <w:spacing w:line="360" w:lineRule="auto"/>
              <w:rPr>
                <w:rFonts w:ascii="Helvetica" w:hAnsi="Helvetica"/>
                <w:sz w:val="18"/>
                <w:szCs w:val="18"/>
              </w:rPr>
            </w:pPr>
            <w:r>
              <w:rPr>
                <w:rFonts w:ascii="Helvetica" w:hAnsi="Helvetica"/>
                <w:sz w:val="18"/>
                <w:szCs w:val="18"/>
              </w:rPr>
              <w:t>Research project due</w:t>
            </w:r>
          </w:p>
        </w:tc>
      </w:tr>
    </w:tbl>
    <w:p w14:paraId="33858ABF" w14:textId="77777777" w:rsidR="00213FC7" w:rsidRPr="003B2C1B" w:rsidRDefault="00213FC7" w:rsidP="00595B09">
      <w:pPr>
        <w:spacing w:line="360" w:lineRule="auto"/>
        <w:jc w:val="both"/>
        <w:rPr>
          <w:rFonts w:ascii="Helvetica" w:hAnsi="Helvetica"/>
        </w:rPr>
      </w:pPr>
    </w:p>
    <w:sectPr w:rsidR="00213FC7" w:rsidRPr="003B2C1B" w:rsidSect="00FD5C06">
      <w:pgSz w:w="15840" w:h="12240" w:orient="landscape"/>
      <w:pgMar w:top="864"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A2A77" w14:textId="77777777" w:rsidR="009D2F59" w:rsidRDefault="009D2F59" w:rsidP="00C14EEB">
      <w:r>
        <w:separator/>
      </w:r>
    </w:p>
  </w:endnote>
  <w:endnote w:type="continuationSeparator" w:id="0">
    <w:p w14:paraId="721404AE" w14:textId="77777777" w:rsidR="009D2F59" w:rsidRDefault="009D2F59" w:rsidP="00C14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A436" w14:textId="77777777" w:rsidR="009A78ED" w:rsidRDefault="005D5C1A">
    <w:pPr>
      <w:pStyle w:val="Footer"/>
      <w:framePr w:wrap="around" w:vAnchor="text" w:hAnchor="margin" w:xAlign="right" w:y="1"/>
      <w:rPr>
        <w:rStyle w:val="PageNumber"/>
      </w:rPr>
    </w:pPr>
    <w:r>
      <w:rPr>
        <w:rStyle w:val="PageNumber"/>
      </w:rPr>
      <w:fldChar w:fldCharType="begin"/>
    </w:r>
    <w:r w:rsidR="009A78ED">
      <w:rPr>
        <w:rStyle w:val="PageNumber"/>
      </w:rPr>
      <w:instrText xml:space="preserve">PAGE  </w:instrText>
    </w:r>
    <w:r>
      <w:rPr>
        <w:rStyle w:val="PageNumber"/>
      </w:rPr>
      <w:fldChar w:fldCharType="end"/>
    </w:r>
  </w:p>
  <w:p w14:paraId="54E869CF" w14:textId="77777777" w:rsidR="009A78ED" w:rsidRDefault="009A78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1516" w14:textId="77777777" w:rsidR="009A78ED" w:rsidRDefault="005D5C1A">
    <w:pPr>
      <w:pStyle w:val="Footer"/>
      <w:framePr w:wrap="around" w:vAnchor="text" w:hAnchor="margin" w:xAlign="right" w:y="1"/>
      <w:rPr>
        <w:rStyle w:val="PageNumber"/>
      </w:rPr>
    </w:pPr>
    <w:r>
      <w:rPr>
        <w:rStyle w:val="PageNumber"/>
      </w:rPr>
      <w:fldChar w:fldCharType="begin"/>
    </w:r>
    <w:r w:rsidR="009A78ED">
      <w:rPr>
        <w:rStyle w:val="PageNumber"/>
      </w:rPr>
      <w:instrText xml:space="preserve">PAGE  </w:instrText>
    </w:r>
    <w:r>
      <w:rPr>
        <w:rStyle w:val="PageNumber"/>
      </w:rPr>
      <w:fldChar w:fldCharType="separate"/>
    </w:r>
    <w:r w:rsidR="00346050">
      <w:rPr>
        <w:rStyle w:val="PageNumber"/>
        <w:noProof/>
      </w:rPr>
      <w:t>3</w:t>
    </w:r>
    <w:r>
      <w:rPr>
        <w:rStyle w:val="PageNumber"/>
      </w:rPr>
      <w:fldChar w:fldCharType="end"/>
    </w:r>
  </w:p>
  <w:p w14:paraId="616AA410" w14:textId="77777777" w:rsidR="009A78ED" w:rsidRDefault="009A78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8333D" w14:textId="77777777" w:rsidR="009D2F59" w:rsidRDefault="009D2F59" w:rsidP="00C14EEB">
      <w:r>
        <w:separator/>
      </w:r>
    </w:p>
  </w:footnote>
  <w:footnote w:type="continuationSeparator" w:id="0">
    <w:p w14:paraId="62D56923" w14:textId="77777777" w:rsidR="009D2F59" w:rsidRDefault="009D2F59" w:rsidP="00C14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514"/>
    <w:multiLevelType w:val="hybridMultilevel"/>
    <w:tmpl w:val="4F42FB64"/>
    <w:lvl w:ilvl="0" w:tplc="D9763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00B2D"/>
    <w:multiLevelType w:val="hybridMultilevel"/>
    <w:tmpl w:val="8D94DEB6"/>
    <w:lvl w:ilvl="0" w:tplc="82767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F66EB"/>
    <w:multiLevelType w:val="hybridMultilevel"/>
    <w:tmpl w:val="46E40566"/>
    <w:lvl w:ilvl="0" w:tplc="6A06E9E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743AC"/>
    <w:multiLevelType w:val="hybridMultilevel"/>
    <w:tmpl w:val="98CC6FC0"/>
    <w:lvl w:ilvl="0" w:tplc="C2827E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124C4"/>
    <w:multiLevelType w:val="hybridMultilevel"/>
    <w:tmpl w:val="FD567AE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244048"/>
    <w:multiLevelType w:val="hybridMultilevel"/>
    <w:tmpl w:val="E4F2D668"/>
    <w:lvl w:ilvl="0" w:tplc="F6E8BC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47496"/>
    <w:multiLevelType w:val="hybridMultilevel"/>
    <w:tmpl w:val="45F6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833A1"/>
    <w:multiLevelType w:val="hybridMultilevel"/>
    <w:tmpl w:val="574C9884"/>
    <w:lvl w:ilvl="0" w:tplc="A260A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161ED"/>
    <w:multiLevelType w:val="hybridMultilevel"/>
    <w:tmpl w:val="EBB62DC0"/>
    <w:lvl w:ilvl="0" w:tplc="5FF243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C1B41"/>
    <w:multiLevelType w:val="hybridMultilevel"/>
    <w:tmpl w:val="EC9A8732"/>
    <w:lvl w:ilvl="0" w:tplc="54DCD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64AE6"/>
    <w:multiLevelType w:val="hybridMultilevel"/>
    <w:tmpl w:val="53845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9"/>
  </w:num>
  <w:num w:numId="5">
    <w:abstractNumId w:val="0"/>
  </w:num>
  <w:num w:numId="6">
    <w:abstractNumId w:val="7"/>
  </w:num>
  <w:num w:numId="7">
    <w:abstractNumId w:val="3"/>
  </w:num>
  <w:num w:numId="8">
    <w:abstractNumId w:val="6"/>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BB"/>
    <w:rsid w:val="00001FEC"/>
    <w:rsid w:val="00017E7E"/>
    <w:rsid w:val="00024760"/>
    <w:rsid w:val="00031BF9"/>
    <w:rsid w:val="000353D3"/>
    <w:rsid w:val="00036E52"/>
    <w:rsid w:val="00043679"/>
    <w:rsid w:val="0004612D"/>
    <w:rsid w:val="000466D5"/>
    <w:rsid w:val="00062C64"/>
    <w:rsid w:val="00063C13"/>
    <w:rsid w:val="00063EC6"/>
    <w:rsid w:val="00066401"/>
    <w:rsid w:val="00074671"/>
    <w:rsid w:val="0007647D"/>
    <w:rsid w:val="00076A87"/>
    <w:rsid w:val="00080B62"/>
    <w:rsid w:val="00084691"/>
    <w:rsid w:val="00091779"/>
    <w:rsid w:val="0009217D"/>
    <w:rsid w:val="000A36AA"/>
    <w:rsid w:val="000A37C3"/>
    <w:rsid w:val="000B12CF"/>
    <w:rsid w:val="000B25CD"/>
    <w:rsid w:val="000B40D5"/>
    <w:rsid w:val="000B72C2"/>
    <w:rsid w:val="000D43BC"/>
    <w:rsid w:val="000D6B09"/>
    <w:rsid w:val="000E01A9"/>
    <w:rsid w:val="000E1F67"/>
    <w:rsid w:val="000E2076"/>
    <w:rsid w:val="000E6F05"/>
    <w:rsid w:val="000F4468"/>
    <w:rsid w:val="00105296"/>
    <w:rsid w:val="00111FD1"/>
    <w:rsid w:val="0011629C"/>
    <w:rsid w:val="00124C25"/>
    <w:rsid w:val="00127903"/>
    <w:rsid w:val="00134D8F"/>
    <w:rsid w:val="00141713"/>
    <w:rsid w:val="001446A9"/>
    <w:rsid w:val="00145773"/>
    <w:rsid w:val="00161920"/>
    <w:rsid w:val="00164EB3"/>
    <w:rsid w:val="001664D1"/>
    <w:rsid w:val="00166B46"/>
    <w:rsid w:val="001716A0"/>
    <w:rsid w:val="00176D7E"/>
    <w:rsid w:val="0018049B"/>
    <w:rsid w:val="001817AD"/>
    <w:rsid w:val="00182455"/>
    <w:rsid w:val="00182D76"/>
    <w:rsid w:val="001865EE"/>
    <w:rsid w:val="00186F0D"/>
    <w:rsid w:val="001A28C5"/>
    <w:rsid w:val="001A3BB0"/>
    <w:rsid w:val="001A50C2"/>
    <w:rsid w:val="001A5911"/>
    <w:rsid w:val="001A6558"/>
    <w:rsid w:val="001A6791"/>
    <w:rsid w:val="001A728D"/>
    <w:rsid w:val="001B1ED2"/>
    <w:rsid w:val="001C277A"/>
    <w:rsid w:val="001C4924"/>
    <w:rsid w:val="001C4D7B"/>
    <w:rsid w:val="001D6CC1"/>
    <w:rsid w:val="001E580F"/>
    <w:rsid w:val="001E7346"/>
    <w:rsid w:val="00206907"/>
    <w:rsid w:val="00206FD0"/>
    <w:rsid w:val="0021269A"/>
    <w:rsid w:val="00213FC7"/>
    <w:rsid w:val="00220BA9"/>
    <w:rsid w:val="00222170"/>
    <w:rsid w:val="00224A47"/>
    <w:rsid w:val="00227905"/>
    <w:rsid w:val="00231173"/>
    <w:rsid w:val="00234F77"/>
    <w:rsid w:val="002464AC"/>
    <w:rsid w:val="00254AD7"/>
    <w:rsid w:val="00262569"/>
    <w:rsid w:val="00263F56"/>
    <w:rsid w:val="00265972"/>
    <w:rsid w:val="00266707"/>
    <w:rsid w:val="00270EBB"/>
    <w:rsid w:val="0028021F"/>
    <w:rsid w:val="00283C36"/>
    <w:rsid w:val="00292518"/>
    <w:rsid w:val="00295C7F"/>
    <w:rsid w:val="002A1E84"/>
    <w:rsid w:val="002A3952"/>
    <w:rsid w:val="002A69A7"/>
    <w:rsid w:val="002B4B8F"/>
    <w:rsid w:val="002C4998"/>
    <w:rsid w:val="002C4EBB"/>
    <w:rsid w:val="002C7ED9"/>
    <w:rsid w:val="002F1DAC"/>
    <w:rsid w:val="002F208D"/>
    <w:rsid w:val="002F7617"/>
    <w:rsid w:val="00305874"/>
    <w:rsid w:val="003117A0"/>
    <w:rsid w:val="00314E1B"/>
    <w:rsid w:val="003160E9"/>
    <w:rsid w:val="003206CB"/>
    <w:rsid w:val="00324136"/>
    <w:rsid w:val="00325802"/>
    <w:rsid w:val="0032676C"/>
    <w:rsid w:val="00331627"/>
    <w:rsid w:val="003401FA"/>
    <w:rsid w:val="00340F5E"/>
    <w:rsid w:val="00346050"/>
    <w:rsid w:val="0034610D"/>
    <w:rsid w:val="00347495"/>
    <w:rsid w:val="003478DA"/>
    <w:rsid w:val="00347D74"/>
    <w:rsid w:val="003602F8"/>
    <w:rsid w:val="00360A7B"/>
    <w:rsid w:val="00361329"/>
    <w:rsid w:val="00365F12"/>
    <w:rsid w:val="0036615F"/>
    <w:rsid w:val="00371376"/>
    <w:rsid w:val="00375599"/>
    <w:rsid w:val="003759D0"/>
    <w:rsid w:val="0038548A"/>
    <w:rsid w:val="003A0761"/>
    <w:rsid w:val="003A16D7"/>
    <w:rsid w:val="003A6500"/>
    <w:rsid w:val="003B2C1B"/>
    <w:rsid w:val="003B41F3"/>
    <w:rsid w:val="003C2CE8"/>
    <w:rsid w:val="003C66CC"/>
    <w:rsid w:val="003D66A7"/>
    <w:rsid w:val="003E6B10"/>
    <w:rsid w:val="003E7676"/>
    <w:rsid w:val="003E7825"/>
    <w:rsid w:val="003E78D2"/>
    <w:rsid w:val="003F136B"/>
    <w:rsid w:val="003F14DA"/>
    <w:rsid w:val="0040206B"/>
    <w:rsid w:val="00403D45"/>
    <w:rsid w:val="004052BA"/>
    <w:rsid w:val="004059CD"/>
    <w:rsid w:val="00413CAB"/>
    <w:rsid w:val="00417762"/>
    <w:rsid w:val="004214CC"/>
    <w:rsid w:val="0042394F"/>
    <w:rsid w:val="00424711"/>
    <w:rsid w:val="00434AE2"/>
    <w:rsid w:val="00440318"/>
    <w:rsid w:val="004411B9"/>
    <w:rsid w:val="004547C4"/>
    <w:rsid w:val="0048453A"/>
    <w:rsid w:val="00490EA7"/>
    <w:rsid w:val="004918D7"/>
    <w:rsid w:val="00495794"/>
    <w:rsid w:val="004B1F80"/>
    <w:rsid w:val="004B49E8"/>
    <w:rsid w:val="004B6386"/>
    <w:rsid w:val="004C089E"/>
    <w:rsid w:val="004C2011"/>
    <w:rsid w:val="004D0A08"/>
    <w:rsid w:val="004D0FD5"/>
    <w:rsid w:val="004D3466"/>
    <w:rsid w:val="004D46FD"/>
    <w:rsid w:val="004E2D7A"/>
    <w:rsid w:val="004E459B"/>
    <w:rsid w:val="004E65E0"/>
    <w:rsid w:val="004F1C51"/>
    <w:rsid w:val="004F7484"/>
    <w:rsid w:val="005004B6"/>
    <w:rsid w:val="005115BE"/>
    <w:rsid w:val="005248BB"/>
    <w:rsid w:val="00525208"/>
    <w:rsid w:val="0053053A"/>
    <w:rsid w:val="00535063"/>
    <w:rsid w:val="00544BF0"/>
    <w:rsid w:val="005548D7"/>
    <w:rsid w:val="005627DD"/>
    <w:rsid w:val="00566C1A"/>
    <w:rsid w:val="00567DB8"/>
    <w:rsid w:val="00570C06"/>
    <w:rsid w:val="005759FA"/>
    <w:rsid w:val="00576E38"/>
    <w:rsid w:val="005837B2"/>
    <w:rsid w:val="005841EF"/>
    <w:rsid w:val="00592622"/>
    <w:rsid w:val="00595B09"/>
    <w:rsid w:val="0059726B"/>
    <w:rsid w:val="005A1A02"/>
    <w:rsid w:val="005A1DEA"/>
    <w:rsid w:val="005B3E7C"/>
    <w:rsid w:val="005B6FBD"/>
    <w:rsid w:val="005D5C1A"/>
    <w:rsid w:val="005E2049"/>
    <w:rsid w:val="005F3F8E"/>
    <w:rsid w:val="005F53B7"/>
    <w:rsid w:val="00601933"/>
    <w:rsid w:val="00605BAE"/>
    <w:rsid w:val="00613BA1"/>
    <w:rsid w:val="00613F1B"/>
    <w:rsid w:val="00620F38"/>
    <w:rsid w:val="00624881"/>
    <w:rsid w:val="006251C7"/>
    <w:rsid w:val="0062608C"/>
    <w:rsid w:val="00626AD2"/>
    <w:rsid w:val="00630E83"/>
    <w:rsid w:val="00631FED"/>
    <w:rsid w:val="00633493"/>
    <w:rsid w:val="0063594C"/>
    <w:rsid w:val="006379A3"/>
    <w:rsid w:val="00637CDF"/>
    <w:rsid w:val="00646702"/>
    <w:rsid w:val="00646D83"/>
    <w:rsid w:val="00652307"/>
    <w:rsid w:val="00654AEC"/>
    <w:rsid w:val="0065708E"/>
    <w:rsid w:val="00665CE2"/>
    <w:rsid w:val="00665D1F"/>
    <w:rsid w:val="00672E68"/>
    <w:rsid w:val="00674714"/>
    <w:rsid w:val="006914E7"/>
    <w:rsid w:val="00691FD7"/>
    <w:rsid w:val="00694E8F"/>
    <w:rsid w:val="00697ABF"/>
    <w:rsid w:val="006A3DA5"/>
    <w:rsid w:val="006B0B65"/>
    <w:rsid w:val="006B24EE"/>
    <w:rsid w:val="006B4EEB"/>
    <w:rsid w:val="006B6D84"/>
    <w:rsid w:val="006C4D0A"/>
    <w:rsid w:val="006C7439"/>
    <w:rsid w:val="006E12C9"/>
    <w:rsid w:val="006F0C0E"/>
    <w:rsid w:val="006F1BCF"/>
    <w:rsid w:val="006F57DD"/>
    <w:rsid w:val="00700640"/>
    <w:rsid w:val="0070283C"/>
    <w:rsid w:val="007038E8"/>
    <w:rsid w:val="007202F1"/>
    <w:rsid w:val="00726D6B"/>
    <w:rsid w:val="00726DBF"/>
    <w:rsid w:val="00734679"/>
    <w:rsid w:val="00735381"/>
    <w:rsid w:val="0075777F"/>
    <w:rsid w:val="0077225A"/>
    <w:rsid w:val="00780693"/>
    <w:rsid w:val="00781071"/>
    <w:rsid w:val="0079142A"/>
    <w:rsid w:val="0079370F"/>
    <w:rsid w:val="00793DBD"/>
    <w:rsid w:val="00797F9A"/>
    <w:rsid w:val="007A3CC7"/>
    <w:rsid w:val="007B0CEA"/>
    <w:rsid w:val="007B4CD9"/>
    <w:rsid w:val="007B52AE"/>
    <w:rsid w:val="007B7D2C"/>
    <w:rsid w:val="007D22E5"/>
    <w:rsid w:val="007D6693"/>
    <w:rsid w:val="007D7A69"/>
    <w:rsid w:val="007E140B"/>
    <w:rsid w:val="007E5E04"/>
    <w:rsid w:val="007E6BF5"/>
    <w:rsid w:val="00800D17"/>
    <w:rsid w:val="00803529"/>
    <w:rsid w:val="00805D0C"/>
    <w:rsid w:val="0081591D"/>
    <w:rsid w:val="00823A9D"/>
    <w:rsid w:val="00826C15"/>
    <w:rsid w:val="00827418"/>
    <w:rsid w:val="0084053D"/>
    <w:rsid w:val="00841668"/>
    <w:rsid w:val="008419FA"/>
    <w:rsid w:val="00846377"/>
    <w:rsid w:val="00850CE0"/>
    <w:rsid w:val="00854A16"/>
    <w:rsid w:val="00855549"/>
    <w:rsid w:val="00857030"/>
    <w:rsid w:val="00864637"/>
    <w:rsid w:val="008816D9"/>
    <w:rsid w:val="008979EA"/>
    <w:rsid w:val="00897CF9"/>
    <w:rsid w:val="008A20BC"/>
    <w:rsid w:val="008A4FF6"/>
    <w:rsid w:val="008B08F7"/>
    <w:rsid w:val="008B257D"/>
    <w:rsid w:val="008B32F8"/>
    <w:rsid w:val="008C559F"/>
    <w:rsid w:val="008E1569"/>
    <w:rsid w:val="008E4A4D"/>
    <w:rsid w:val="008E4C04"/>
    <w:rsid w:val="008F2B4F"/>
    <w:rsid w:val="008F6050"/>
    <w:rsid w:val="00900AA2"/>
    <w:rsid w:val="00900BEA"/>
    <w:rsid w:val="00901E47"/>
    <w:rsid w:val="00906087"/>
    <w:rsid w:val="00913352"/>
    <w:rsid w:val="009168D2"/>
    <w:rsid w:val="00920255"/>
    <w:rsid w:val="0092772B"/>
    <w:rsid w:val="009344B2"/>
    <w:rsid w:val="009375CE"/>
    <w:rsid w:val="009419B9"/>
    <w:rsid w:val="009478BD"/>
    <w:rsid w:val="009500CF"/>
    <w:rsid w:val="0095624B"/>
    <w:rsid w:val="00956CA4"/>
    <w:rsid w:val="00957AE8"/>
    <w:rsid w:val="0096035D"/>
    <w:rsid w:val="009645FC"/>
    <w:rsid w:val="00967B9C"/>
    <w:rsid w:val="00970209"/>
    <w:rsid w:val="009713F2"/>
    <w:rsid w:val="00982D0F"/>
    <w:rsid w:val="0099208A"/>
    <w:rsid w:val="0099360C"/>
    <w:rsid w:val="009943E3"/>
    <w:rsid w:val="009961E5"/>
    <w:rsid w:val="009963A6"/>
    <w:rsid w:val="00996E8A"/>
    <w:rsid w:val="009A5DB4"/>
    <w:rsid w:val="009A78ED"/>
    <w:rsid w:val="009B3583"/>
    <w:rsid w:val="009B4F75"/>
    <w:rsid w:val="009B6474"/>
    <w:rsid w:val="009B7212"/>
    <w:rsid w:val="009B7845"/>
    <w:rsid w:val="009B7ED1"/>
    <w:rsid w:val="009C787D"/>
    <w:rsid w:val="009D0626"/>
    <w:rsid w:val="009D0B25"/>
    <w:rsid w:val="009D2347"/>
    <w:rsid w:val="009D2F59"/>
    <w:rsid w:val="009D46CB"/>
    <w:rsid w:val="009F2C44"/>
    <w:rsid w:val="009F62A1"/>
    <w:rsid w:val="00A01B61"/>
    <w:rsid w:val="00A052DA"/>
    <w:rsid w:val="00A0647A"/>
    <w:rsid w:val="00A21335"/>
    <w:rsid w:val="00A2694F"/>
    <w:rsid w:val="00A276CE"/>
    <w:rsid w:val="00A44168"/>
    <w:rsid w:val="00A457A9"/>
    <w:rsid w:val="00A47647"/>
    <w:rsid w:val="00A5074D"/>
    <w:rsid w:val="00A639E1"/>
    <w:rsid w:val="00A66536"/>
    <w:rsid w:val="00A73C6D"/>
    <w:rsid w:val="00A75851"/>
    <w:rsid w:val="00A77459"/>
    <w:rsid w:val="00A77E05"/>
    <w:rsid w:val="00A95CAB"/>
    <w:rsid w:val="00AA0B42"/>
    <w:rsid w:val="00AA1DB1"/>
    <w:rsid w:val="00AA2C9F"/>
    <w:rsid w:val="00AA43DF"/>
    <w:rsid w:val="00AA52BA"/>
    <w:rsid w:val="00AB4066"/>
    <w:rsid w:val="00AB56B3"/>
    <w:rsid w:val="00AB60D3"/>
    <w:rsid w:val="00AD052B"/>
    <w:rsid w:val="00AD0E8E"/>
    <w:rsid w:val="00AE1FC6"/>
    <w:rsid w:val="00AE2500"/>
    <w:rsid w:val="00B11B69"/>
    <w:rsid w:val="00B20D4E"/>
    <w:rsid w:val="00B20E6D"/>
    <w:rsid w:val="00B40086"/>
    <w:rsid w:val="00B4342A"/>
    <w:rsid w:val="00B436FF"/>
    <w:rsid w:val="00B43A85"/>
    <w:rsid w:val="00B51528"/>
    <w:rsid w:val="00B54B54"/>
    <w:rsid w:val="00B552D4"/>
    <w:rsid w:val="00B55ADE"/>
    <w:rsid w:val="00B62247"/>
    <w:rsid w:val="00B64B1A"/>
    <w:rsid w:val="00B708DD"/>
    <w:rsid w:val="00B76F4D"/>
    <w:rsid w:val="00B777A2"/>
    <w:rsid w:val="00B82EB3"/>
    <w:rsid w:val="00B931F7"/>
    <w:rsid w:val="00BA0618"/>
    <w:rsid w:val="00BA44AD"/>
    <w:rsid w:val="00BA6D96"/>
    <w:rsid w:val="00BB02CD"/>
    <w:rsid w:val="00BB22FC"/>
    <w:rsid w:val="00BC18C8"/>
    <w:rsid w:val="00BC4407"/>
    <w:rsid w:val="00BC4411"/>
    <w:rsid w:val="00BC5F63"/>
    <w:rsid w:val="00BC6308"/>
    <w:rsid w:val="00BC7D94"/>
    <w:rsid w:val="00BD5D01"/>
    <w:rsid w:val="00BE1890"/>
    <w:rsid w:val="00BF47FA"/>
    <w:rsid w:val="00C11C6B"/>
    <w:rsid w:val="00C1293A"/>
    <w:rsid w:val="00C1346B"/>
    <w:rsid w:val="00C13759"/>
    <w:rsid w:val="00C14DD9"/>
    <w:rsid w:val="00C14EEB"/>
    <w:rsid w:val="00C2317A"/>
    <w:rsid w:val="00C25726"/>
    <w:rsid w:val="00C33080"/>
    <w:rsid w:val="00C3404A"/>
    <w:rsid w:val="00C37ED7"/>
    <w:rsid w:val="00C6060D"/>
    <w:rsid w:val="00C617C0"/>
    <w:rsid w:val="00C6188B"/>
    <w:rsid w:val="00C67B99"/>
    <w:rsid w:val="00C67D83"/>
    <w:rsid w:val="00C74396"/>
    <w:rsid w:val="00C74F74"/>
    <w:rsid w:val="00C807C5"/>
    <w:rsid w:val="00C871C5"/>
    <w:rsid w:val="00C92C9C"/>
    <w:rsid w:val="00CA1CAB"/>
    <w:rsid w:val="00CB5AE9"/>
    <w:rsid w:val="00CB7A21"/>
    <w:rsid w:val="00CB7CA2"/>
    <w:rsid w:val="00CC5F9C"/>
    <w:rsid w:val="00CE378E"/>
    <w:rsid w:val="00CF36FD"/>
    <w:rsid w:val="00D0651F"/>
    <w:rsid w:val="00D22844"/>
    <w:rsid w:val="00D230A3"/>
    <w:rsid w:val="00D27D01"/>
    <w:rsid w:val="00D3085C"/>
    <w:rsid w:val="00D3172D"/>
    <w:rsid w:val="00D321B4"/>
    <w:rsid w:val="00D349B9"/>
    <w:rsid w:val="00D40FF7"/>
    <w:rsid w:val="00D43539"/>
    <w:rsid w:val="00D43654"/>
    <w:rsid w:val="00D50938"/>
    <w:rsid w:val="00D60A75"/>
    <w:rsid w:val="00D6328F"/>
    <w:rsid w:val="00D633DE"/>
    <w:rsid w:val="00D63881"/>
    <w:rsid w:val="00D67986"/>
    <w:rsid w:val="00D73747"/>
    <w:rsid w:val="00D73A34"/>
    <w:rsid w:val="00D77B5C"/>
    <w:rsid w:val="00D802BF"/>
    <w:rsid w:val="00D87188"/>
    <w:rsid w:val="00D87BBB"/>
    <w:rsid w:val="00D917CB"/>
    <w:rsid w:val="00D93E9E"/>
    <w:rsid w:val="00D9425E"/>
    <w:rsid w:val="00D96DF8"/>
    <w:rsid w:val="00DA62FE"/>
    <w:rsid w:val="00DC65E9"/>
    <w:rsid w:val="00DE0E44"/>
    <w:rsid w:val="00DE24EE"/>
    <w:rsid w:val="00DF2E68"/>
    <w:rsid w:val="00E057C7"/>
    <w:rsid w:val="00E15786"/>
    <w:rsid w:val="00E34ADD"/>
    <w:rsid w:val="00E37381"/>
    <w:rsid w:val="00E40573"/>
    <w:rsid w:val="00E44321"/>
    <w:rsid w:val="00E470C6"/>
    <w:rsid w:val="00E53381"/>
    <w:rsid w:val="00E53483"/>
    <w:rsid w:val="00E56D0A"/>
    <w:rsid w:val="00E56FDD"/>
    <w:rsid w:val="00E57742"/>
    <w:rsid w:val="00E6201B"/>
    <w:rsid w:val="00E67751"/>
    <w:rsid w:val="00E67801"/>
    <w:rsid w:val="00E700DE"/>
    <w:rsid w:val="00E74A78"/>
    <w:rsid w:val="00E76ACD"/>
    <w:rsid w:val="00E806CA"/>
    <w:rsid w:val="00E85477"/>
    <w:rsid w:val="00E85FAC"/>
    <w:rsid w:val="00E95DCC"/>
    <w:rsid w:val="00EA0966"/>
    <w:rsid w:val="00EB463C"/>
    <w:rsid w:val="00EC023F"/>
    <w:rsid w:val="00EC1D79"/>
    <w:rsid w:val="00ED10A4"/>
    <w:rsid w:val="00ED5FA4"/>
    <w:rsid w:val="00EE366D"/>
    <w:rsid w:val="00EE7AE1"/>
    <w:rsid w:val="00EF6C56"/>
    <w:rsid w:val="00EF7F6C"/>
    <w:rsid w:val="00F00389"/>
    <w:rsid w:val="00F01C0B"/>
    <w:rsid w:val="00F02264"/>
    <w:rsid w:val="00F04479"/>
    <w:rsid w:val="00F14D9F"/>
    <w:rsid w:val="00F16B35"/>
    <w:rsid w:val="00F218E1"/>
    <w:rsid w:val="00F24AEB"/>
    <w:rsid w:val="00F24E54"/>
    <w:rsid w:val="00F40CE0"/>
    <w:rsid w:val="00F45D51"/>
    <w:rsid w:val="00F552EE"/>
    <w:rsid w:val="00F64FED"/>
    <w:rsid w:val="00F743B9"/>
    <w:rsid w:val="00F77182"/>
    <w:rsid w:val="00F85560"/>
    <w:rsid w:val="00F919B3"/>
    <w:rsid w:val="00F94C72"/>
    <w:rsid w:val="00F969E3"/>
    <w:rsid w:val="00FA24E9"/>
    <w:rsid w:val="00FA4C4F"/>
    <w:rsid w:val="00FA7D5B"/>
    <w:rsid w:val="00FB2099"/>
    <w:rsid w:val="00FB7864"/>
    <w:rsid w:val="00FC20A4"/>
    <w:rsid w:val="00FD114A"/>
    <w:rsid w:val="00FD47FE"/>
    <w:rsid w:val="00FD5C06"/>
    <w:rsid w:val="00FD680F"/>
    <w:rsid w:val="00FF0880"/>
    <w:rsid w:val="00FF35D3"/>
    <w:rsid w:val="00FF4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9FA61"/>
  <w15:docId w15:val="{7FEF05C1-992F-6447-8882-F4C40423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02"/>
    <w:pPr>
      <w:jc w:val="left"/>
    </w:pPr>
    <w:rPr>
      <w:rFonts w:eastAsia="Times New Roman"/>
      <w:lang w:val="en-US"/>
    </w:rPr>
  </w:style>
  <w:style w:type="paragraph" w:styleId="Heading1">
    <w:name w:val="heading 1"/>
    <w:basedOn w:val="Normal"/>
    <w:next w:val="Normal"/>
    <w:link w:val="Heading1Char"/>
    <w:qFormat/>
    <w:rsid w:val="005248BB"/>
    <w:pPr>
      <w:keepNext/>
      <w:outlineLvl w:val="0"/>
    </w:pPr>
    <w:rPr>
      <w:b/>
      <w:bCs/>
      <w:i/>
      <w:iCs/>
    </w:rPr>
  </w:style>
  <w:style w:type="paragraph" w:styleId="Heading2">
    <w:name w:val="heading 2"/>
    <w:basedOn w:val="Normal"/>
    <w:next w:val="Normal"/>
    <w:link w:val="Heading2Char"/>
    <w:qFormat/>
    <w:rsid w:val="005248BB"/>
    <w:pPr>
      <w:keepNext/>
      <w:outlineLvl w:val="1"/>
    </w:pPr>
    <w:rPr>
      <w:b/>
      <w:bCs/>
    </w:rPr>
  </w:style>
  <w:style w:type="paragraph" w:styleId="Heading3">
    <w:name w:val="heading 3"/>
    <w:basedOn w:val="Normal"/>
    <w:next w:val="Normal"/>
    <w:link w:val="Heading3Char"/>
    <w:qFormat/>
    <w:rsid w:val="005248BB"/>
    <w:pPr>
      <w:keepNext/>
      <w:jc w:val="both"/>
      <w:outlineLvl w:val="2"/>
    </w:pPr>
    <w:rPr>
      <w:b/>
      <w:bCs/>
    </w:rPr>
  </w:style>
  <w:style w:type="paragraph" w:styleId="Heading4">
    <w:name w:val="heading 4"/>
    <w:basedOn w:val="Normal"/>
    <w:next w:val="Normal"/>
    <w:link w:val="Heading4Char"/>
    <w:qFormat/>
    <w:rsid w:val="005248BB"/>
    <w:pPr>
      <w:keepNext/>
      <w:jc w:val="both"/>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48BB"/>
    <w:rPr>
      <w:rFonts w:eastAsia="Times New Roman"/>
      <w:b/>
      <w:bCs/>
      <w:i/>
      <w:iCs/>
      <w:szCs w:val="20"/>
      <w:lang w:val="en-US"/>
    </w:rPr>
  </w:style>
  <w:style w:type="character" w:customStyle="1" w:styleId="Heading2Char">
    <w:name w:val="Heading 2 Char"/>
    <w:basedOn w:val="DefaultParagraphFont"/>
    <w:link w:val="Heading2"/>
    <w:rsid w:val="005248BB"/>
    <w:rPr>
      <w:rFonts w:eastAsia="Times New Roman"/>
      <w:b/>
      <w:bCs/>
      <w:szCs w:val="20"/>
      <w:lang w:val="en-US"/>
    </w:rPr>
  </w:style>
  <w:style w:type="character" w:customStyle="1" w:styleId="Heading3Char">
    <w:name w:val="Heading 3 Char"/>
    <w:basedOn w:val="DefaultParagraphFont"/>
    <w:link w:val="Heading3"/>
    <w:rsid w:val="005248BB"/>
    <w:rPr>
      <w:rFonts w:eastAsia="Times New Roman"/>
      <w:b/>
      <w:bCs/>
      <w:szCs w:val="20"/>
      <w:lang w:val="en-US"/>
    </w:rPr>
  </w:style>
  <w:style w:type="character" w:customStyle="1" w:styleId="Heading4Char">
    <w:name w:val="Heading 4 Char"/>
    <w:basedOn w:val="DefaultParagraphFont"/>
    <w:link w:val="Heading4"/>
    <w:rsid w:val="005248BB"/>
    <w:rPr>
      <w:rFonts w:eastAsia="Times New Roman"/>
      <w:b/>
      <w:bCs/>
      <w:i/>
      <w:iCs/>
      <w:szCs w:val="20"/>
      <w:lang w:val="en-US"/>
    </w:rPr>
  </w:style>
  <w:style w:type="character" w:styleId="Hyperlink">
    <w:name w:val="Hyperlink"/>
    <w:basedOn w:val="DefaultParagraphFont"/>
    <w:uiPriority w:val="99"/>
    <w:rsid w:val="005248BB"/>
    <w:rPr>
      <w:color w:val="0000FF"/>
      <w:u w:val="single"/>
    </w:rPr>
  </w:style>
  <w:style w:type="paragraph" w:styleId="Title">
    <w:name w:val="Title"/>
    <w:basedOn w:val="Normal"/>
    <w:link w:val="TitleChar"/>
    <w:qFormat/>
    <w:rsid w:val="005248BB"/>
    <w:pPr>
      <w:jc w:val="center"/>
    </w:pPr>
    <w:rPr>
      <w:b/>
      <w:bCs/>
      <w:sz w:val="32"/>
    </w:rPr>
  </w:style>
  <w:style w:type="character" w:customStyle="1" w:styleId="TitleChar">
    <w:name w:val="Title Char"/>
    <w:basedOn w:val="DefaultParagraphFont"/>
    <w:link w:val="Title"/>
    <w:rsid w:val="005248BB"/>
    <w:rPr>
      <w:rFonts w:eastAsia="Times New Roman"/>
      <w:b/>
      <w:bCs/>
      <w:sz w:val="32"/>
      <w:szCs w:val="20"/>
      <w:lang w:val="en-US"/>
    </w:rPr>
  </w:style>
  <w:style w:type="paragraph" w:styleId="BodyText">
    <w:name w:val="Body Text"/>
    <w:basedOn w:val="Normal"/>
    <w:link w:val="BodyTextChar"/>
    <w:semiHidden/>
    <w:rsid w:val="005248BB"/>
    <w:pPr>
      <w:jc w:val="both"/>
    </w:pPr>
  </w:style>
  <w:style w:type="character" w:customStyle="1" w:styleId="BodyTextChar">
    <w:name w:val="Body Text Char"/>
    <w:basedOn w:val="DefaultParagraphFont"/>
    <w:link w:val="BodyText"/>
    <w:semiHidden/>
    <w:rsid w:val="005248BB"/>
    <w:rPr>
      <w:rFonts w:eastAsia="Times New Roman"/>
      <w:szCs w:val="20"/>
      <w:lang w:val="en-US"/>
    </w:rPr>
  </w:style>
  <w:style w:type="paragraph" w:styleId="Footer">
    <w:name w:val="footer"/>
    <w:basedOn w:val="Normal"/>
    <w:link w:val="FooterChar"/>
    <w:semiHidden/>
    <w:rsid w:val="005248BB"/>
    <w:pPr>
      <w:tabs>
        <w:tab w:val="center" w:pos="4320"/>
        <w:tab w:val="right" w:pos="8640"/>
      </w:tabs>
    </w:pPr>
  </w:style>
  <w:style w:type="character" w:customStyle="1" w:styleId="FooterChar">
    <w:name w:val="Footer Char"/>
    <w:basedOn w:val="DefaultParagraphFont"/>
    <w:link w:val="Footer"/>
    <w:semiHidden/>
    <w:rsid w:val="005248BB"/>
    <w:rPr>
      <w:rFonts w:eastAsia="Times New Roman"/>
      <w:szCs w:val="20"/>
      <w:lang w:val="en-US"/>
    </w:rPr>
  </w:style>
  <w:style w:type="character" w:styleId="PageNumber">
    <w:name w:val="page number"/>
    <w:basedOn w:val="DefaultParagraphFont"/>
    <w:semiHidden/>
    <w:rsid w:val="005248BB"/>
  </w:style>
  <w:style w:type="paragraph" w:styleId="ListParagraph">
    <w:name w:val="List Paragraph"/>
    <w:basedOn w:val="Normal"/>
    <w:uiPriority w:val="34"/>
    <w:qFormat/>
    <w:rsid w:val="00D73A34"/>
    <w:pPr>
      <w:ind w:left="720"/>
      <w:contextualSpacing/>
    </w:pPr>
  </w:style>
  <w:style w:type="character" w:styleId="FollowedHyperlink">
    <w:name w:val="FollowedHyperlink"/>
    <w:basedOn w:val="DefaultParagraphFont"/>
    <w:uiPriority w:val="99"/>
    <w:semiHidden/>
    <w:unhideWhenUsed/>
    <w:rsid w:val="00434AE2"/>
    <w:rPr>
      <w:color w:val="800080" w:themeColor="followedHyperlink"/>
      <w:u w:val="single"/>
    </w:rPr>
  </w:style>
  <w:style w:type="paragraph" w:customStyle="1" w:styleId="xmsonormal">
    <w:name w:val="x_msonormal"/>
    <w:basedOn w:val="Normal"/>
    <w:rsid w:val="008816D9"/>
    <w:pPr>
      <w:spacing w:before="100" w:beforeAutospacing="1" w:after="100" w:afterAutospacing="1"/>
    </w:pPr>
  </w:style>
  <w:style w:type="character" w:customStyle="1" w:styleId="xapple-style-span">
    <w:name w:val="x_apple-style-span"/>
    <w:basedOn w:val="DefaultParagraphFont"/>
    <w:rsid w:val="008816D9"/>
  </w:style>
  <w:style w:type="character" w:customStyle="1" w:styleId="rwrro">
    <w:name w:val="rwrro"/>
    <w:basedOn w:val="DefaultParagraphFont"/>
    <w:rsid w:val="003160E9"/>
  </w:style>
  <w:style w:type="paragraph" w:styleId="BalloonText">
    <w:name w:val="Balloon Text"/>
    <w:basedOn w:val="Normal"/>
    <w:link w:val="BalloonTextChar"/>
    <w:uiPriority w:val="99"/>
    <w:semiHidden/>
    <w:unhideWhenUsed/>
    <w:rsid w:val="008B08F7"/>
    <w:rPr>
      <w:rFonts w:ascii="Tahoma" w:hAnsi="Tahoma" w:cs="Tahoma"/>
      <w:sz w:val="16"/>
      <w:szCs w:val="16"/>
    </w:rPr>
  </w:style>
  <w:style w:type="character" w:customStyle="1" w:styleId="BalloonTextChar">
    <w:name w:val="Balloon Text Char"/>
    <w:basedOn w:val="DefaultParagraphFont"/>
    <w:link w:val="BalloonText"/>
    <w:uiPriority w:val="99"/>
    <w:semiHidden/>
    <w:rsid w:val="008B08F7"/>
    <w:rPr>
      <w:rFonts w:ascii="Tahoma" w:eastAsia="Times New Roman" w:hAnsi="Tahoma" w:cs="Tahoma"/>
      <w:sz w:val="16"/>
      <w:szCs w:val="16"/>
      <w:lang w:val="en-US"/>
    </w:rPr>
  </w:style>
  <w:style w:type="paragraph" w:styleId="PlainText">
    <w:name w:val="Plain Text"/>
    <w:basedOn w:val="Normal"/>
    <w:link w:val="PlainTextChar"/>
    <w:uiPriority w:val="99"/>
    <w:semiHidden/>
    <w:unhideWhenUsed/>
    <w:rsid w:val="0038548A"/>
    <w:rPr>
      <w:rFonts w:ascii="Bookman Old Style" w:eastAsiaTheme="minorHAnsi" w:hAnsi="Bookman Old Style" w:cs="Consolas"/>
      <w:color w:val="C0504D" w:themeColor="accent2"/>
      <w:szCs w:val="21"/>
      <w:lang w:val="en-CA"/>
    </w:rPr>
  </w:style>
  <w:style w:type="character" w:customStyle="1" w:styleId="PlainTextChar">
    <w:name w:val="Plain Text Char"/>
    <w:basedOn w:val="DefaultParagraphFont"/>
    <w:link w:val="PlainText"/>
    <w:uiPriority w:val="99"/>
    <w:semiHidden/>
    <w:rsid w:val="0038548A"/>
    <w:rPr>
      <w:rFonts w:ascii="Bookman Old Style" w:hAnsi="Bookman Old Style" w:cs="Consolas"/>
      <w:color w:val="C0504D" w:themeColor="accent2"/>
      <w:szCs w:val="21"/>
    </w:rPr>
  </w:style>
  <w:style w:type="character" w:styleId="UnresolvedMention">
    <w:name w:val="Unresolved Mention"/>
    <w:basedOn w:val="DefaultParagraphFont"/>
    <w:uiPriority w:val="99"/>
    <w:semiHidden/>
    <w:unhideWhenUsed/>
    <w:rsid w:val="00BA6D96"/>
    <w:rPr>
      <w:color w:val="605E5C"/>
      <w:shd w:val="clear" w:color="auto" w:fill="E1DFDD"/>
    </w:rPr>
  </w:style>
  <w:style w:type="table" w:styleId="TableGrid">
    <w:name w:val="Table Grid"/>
    <w:basedOn w:val="TableNormal"/>
    <w:uiPriority w:val="59"/>
    <w:rsid w:val="005A1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0CE0"/>
    <w:rPr>
      <w:sz w:val="16"/>
      <w:szCs w:val="16"/>
    </w:rPr>
  </w:style>
  <w:style w:type="paragraph" w:styleId="CommentText">
    <w:name w:val="annotation text"/>
    <w:basedOn w:val="Normal"/>
    <w:link w:val="CommentTextChar"/>
    <w:uiPriority w:val="99"/>
    <w:semiHidden/>
    <w:unhideWhenUsed/>
    <w:rsid w:val="00850CE0"/>
    <w:rPr>
      <w:sz w:val="20"/>
      <w:szCs w:val="20"/>
    </w:rPr>
  </w:style>
  <w:style w:type="character" w:customStyle="1" w:styleId="CommentTextChar">
    <w:name w:val="Comment Text Char"/>
    <w:basedOn w:val="DefaultParagraphFont"/>
    <w:link w:val="CommentText"/>
    <w:uiPriority w:val="99"/>
    <w:semiHidden/>
    <w:rsid w:val="00850CE0"/>
    <w:rPr>
      <w:rFonts w:eastAsia="Times New Roman"/>
      <w:sz w:val="20"/>
      <w:szCs w:val="20"/>
      <w:lang w:val="en-US"/>
    </w:rPr>
  </w:style>
  <w:style w:type="paragraph" w:styleId="CommentSubject">
    <w:name w:val="annotation subject"/>
    <w:basedOn w:val="CommentText"/>
    <w:next w:val="CommentText"/>
    <w:link w:val="CommentSubjectChar"/>
    <w:uiPriority w:val="99"/>
    <w:semiHidden/>
    <w:unhideWhenUsed/>
    <w:rsid w:val="00850CE0"/>
    <w:rPr>
      <w:b/>
      <w:bCs/>
    </w:rPr>
  </w:style>
  <w:style w:type="character" w:customStyle="1" w:styleId="CommentSubjectChar">
    <w:name w:val="Comment Subject Char"/>
    <w:basedOn w:val="CommentTextChar"/>
    <w:link w:val="CommentSubject"/>
    <w:uiPriority w:val="99"/>
    <w:semiHidden/>
    <w:rsid w:val="00850CE0"/>
    <w:rPr>
      <w:rFonts w:eastAsia="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5067">
      <w:bodyDiv w:val="1"/>
      <w:marLeft w:val="0"/>
      <w:marRight w:val="0"/>
      <w:marTop w:val="0"/>
      <w:marBottom w:val="0"/>
      <w:divBdr>
        <w:top w:val="none" w:sz="0" w:space="0" w:color="auto"/>
        <w:left w:val="none" w:sz="0" w:space="0" w:color="auto"/>
        <w:bottom w:val="none" w:sz="0" w:space="0" w:color="auto"/>
        <w:right w:val="none" w:sz="0" w:space="0" w:color="auto"/>
      </w:divBdr>
    </w:div>
    <w:div w:id="362250105">
      <w:bodyDiv w:val="1"/>
      <w:marLeft w:val="0"/>
      <w:marRight w:val="0"/>
      <w:marTop w:val="0"/>
      <w:marBottom w:val="0"/>
      <w:divBdr>
        <w:top w:val="none" w:sz="0" w:space="0" w:color="auto"/>
        <w:left w:val="none" w:sz="0" w:space="0" w:color="auto"/>
        <w:bottom w:val="none" w:sz="0" w:space="0" w:color="auto"/>
        <w:right w:val="none" w:sz="0" w:space="0" w:color="auto"/>
      </w:divBdr>
    </w:div>
    <w:div w:id="396589619">
      <w:bodyDiv w:val="1"/>
      <w:marLeft w:val="0"/>
      <w:marRight w:val="0"/>
      <w:marTop w:val="0"/>
      <w:marBottom w:val="0"/>
      <w:divBdr>
        <w:top w:val="none" w:sz="0" w:space="0" w:color="auto"/>
        <w:left w:val="none" w:sz="0" w:space="0" w:color="auto"/>
        <w:bottom w:val="none" w:sz="0" w:space="0" w:color="auto"/>
        <w:right w:val="none" w:sz="0" w:space="0" w:color="auto"/>
      </w:divBdr>
    </w:div>
    <w:div w:id="419449414">
      <w:bodyDiv w:val="1"/>
      <w:marLeft w:val="0"/>
      <w:marRight w:val="0"/>
      <w:marTop w:val="0"/>
      <w:marBottom w:val="0"/>
      <w:divBdr>
        <w:top w:val="none" w:sz="0" w:space="0" w:color="auto"/>
        <w:left w:val="none" w:sz="0" w:space="0" w:color="auto"/>
        <w:bottom w:val="none" w:sz="0" w:space="0" w:color="auto"/>
        <w:right w:val="none" w:sz="0" w:space="0" w:color="auto"/>
      </w:divBdr>
    </w:div>
    <w:div w:id="494607473">
      <w:bodyDiv w:val="1"/>
      <w:marLeft w:val="0"/>
      <w:marRight w:val="0"/>
      <w:marTop w:val="0"/>
      <w:marBottom w:val="0"/>
      <w:divBdr>
        <w:top w:val="none" w:sz="0" w:space="0" w:color="auto"/>
        <w:left w:val="none" w:sz="0" w:space="0" w:color="auto"/>
        <w:bottom w:val="none" w:sz="0" w:space="0" w:color="auto"/>
        <w:right w:val="none" w:sz="0" w:space="0" w:color="auto"/>
      </w:divBdr>
    </w:div>
    <w:div w:id="503207048">
      <w:bodyDiv w:val="1"/>
      <w:marLeft w:val="0"/>
      <w:marRight w:val="0"/>
      <w:marTop w:val="0"/>
      <w:marBottom w:val="0"/>
      <w:divBdr>
        <w:top w:val="none" w:sz="0" w:space="0" w:color="auto"/>
        <w:left w:val="none" w:sz="0" w:space="0" w:color="auto"/>
        <w:bottom w:val="none" w:sz="0" w:space="0" w:color="auto"/>
        <w:right w:val="none" w:sz="0" w:space="0" w:color="auto"/>
      </w:divBdr>
    </w:div>
    <w:div w:id="701901227">
      <w:bodyDiv w:val="1"/>
      <w:marLeft w:val="0"/>
      <w:marRight w:val="0"/>
      <w:marTop w:val="0"/>
      <w:marBottom w:val="0"/>
      <w:divBdr>
        <w:top w:val="none" w:sz="0" w:space="0" w:color="auto"/>
        <w:left w:val="none" w:sz="0" w:space="0" w:color="auto"/>
        <w:bottom w:val="none" w:sz="0" w:space="0" w:color="auto"/>
        <w:right w:val="none" w:sz="0" w:space="0" w:color="auto"/>
      </w:divBdr>
    </w:div>
    <w:div w:id="784690402">
      <w:bodyDiv w:val="1"/>
      <w:marLeft w:val="0"/>
      <w:marRight w:val="0"/>
      <w:marTop w:val="0"/>
      <w:marBottom w:val="0"/>
      <w:divBdr>
        <w:top w:val="none" w:sz="0" w:space="0" w:color="auto"/>
        <w:left w:val="none" w:sz="0" w:space="0" w:color="auto"/>
        <w:bottom w:val="none" w:sz="0" w:space="0" w:color="auto"/>
        <w:right w:val="none" w:sz="0" w:space="0" w:color="auto"/>
      </w:divBdr>
    </w:div>
    <w:div w:id="926620309">
      <w:bodyDiv w:val="1"/>
      <w:marLeft w:val="0"/>
      <w:marRight w:val="0"/>
      <w:marTop w:val="0"/>
      <w:marBottom w:val="0"/>
      <w:divBdr>
        <w:top w:val="none" w:sz="0" w:space="0" w:color="auto"/>
        <w:left w:val="none" w:sz="0" w:space="0" w:color="auto"/>
        <w:bottom w:val="none" w:sz="0" w:space="0" w:color="auto"/>
        <w:right w:val="none" w:sz="0" w:space="0" w:color="auto"/>
      </w:divBdr>
    </w:div>
    <w:div w:id="948318442">
      <w:bodyDiv w:val="1"/>
      <w:marLeft w:val="0"/>
      <w:marRight w:val="0"/>
      <w:marTop w:val="0"/>
      <w:marBottom w:val="0"/>
      <w:divBdr>
        <w:top w:val="none" w:sz="0" w:space="0" w:color="auto"/>
        <w:left w:val="none" w:sz="0" w:space="0" w:color="auto"/>
        <w:bottom w:val="none" w:sz="0" w:space="0" w:color="auto"/>
        <w:right w:val="none" w:sz="0" w:space="0" w:color="auto"/>
      </w:divBdr>
    </w:div>
    <w:div w:id="989024069">
      <w:bodyDiv w:val="1"/>
      <w:marLeft w:val="0"/>
      <w:marRight w:val="0"/>
      <w:marTop w:val="0"/>
      <w:marBottom w:val="0"/>
      <w:divBdr>
        <w:top w:val="none" w:sz="0" w:space="0" w:color="auto"/>
        <w:left w:val="none" w:sz="0" w:space="0" w:color="auto"/>
        <w:bottom w:val="none" w:sz="0" w:space="0" w:color="auto"/>
        <w:right w:val="none" w:sz="0" w:space="0" w:color="auto"/>
      </w:divBdr>
    </w:div>
    <w:div w:id="1114132893">
      <w:bodyDiv w:val="1"/>
      <w:marLeft w:val="0"/>
      <w:marRight w:val="0"/>
      <w:marTop w:val="0"/>
      <w:marBottom w:val="0"/>
      <w:divBdr>
        <w:top w:val="none" w:sz="0" w:space="0" w:color="auto"/>
        <w:left w:val="none" w:sz="0" w:space="0" w:color="auto"/>
        <w:bottom w:val="none" w:sz="0" w:space="0" w:color="auto"/>
        <w:right w:val="none" w:sz="0" w:space="0" w:color="auto"/>
      </w:divBdr>
    </w:div>
    <w:div w:id="1161000871">
      <w:bodyDiv w:val="1"/>
      <w:marLeft w:val="0"/>
      <w:marRight w:val="0"/>
      <w:marTop w:val="0"/>
      <w:marBottom w:val="0"/>
      <w:divBdr>
        <w:top w:val="none" w:sz="0" w:space="0" w:color="auto"/>
        <w:left w:val="none" w:sz="0" w:space="0" w:color="auto"/>
        <w:bottom w:val="none" w:sz="0" w:space="0" w:color="auto"/>
        <w:right w:val="none" w:sz="0" w:space="0" w:color="auto"/>
      </w:divBdr>
    </w:div>
    <w:div w:id="1253274253">
      <w:bodyDiv w:val="1"/>
      <w:marLeft w:val="0"/>
      <w:marRight w:val="0"/>
      <w:marTop w:val="0"/>
      <w:marBottom w:val="0"/>
      <w:divBdr>
        <w:top w:val="none" w:sz="0" w:space="0" w:color="auto"/>
        <w:left w:val="none" w:sz="0" w:space="0" w:color="auto"/>
        <w:bottom w:val="none" w:sz="0" w:space="0" w:color="auto"/>
        <w:right w:val="none" w:sz="0" w:space="0" w:color="auto"/>
      </w:divBdr>
    </w:div>
    <w:div w:id="1300569840">
      <w:bodyDiv w:val="1"/>
      <w:marLeft w:val="0"/>
      <w:marRight w:val="0"/>
      <w:marTop w:val="0"/>
      <w:marBottom w:val="0"/>
      <w:divBdr>
        <w:top w:val="none" w:sz="0" w:space="0" w:color="auto"/>
        <w:left w:val="none" w:sz="0" w:space="0" w:color="auto"/>
        <w:bottom w:val="none" w:sz="0" w:space="0" w:color="auto"/>
        <w:right w:val="none" w:sz="0" w:space="0" w:color="auto"/>
      </w:divBdr>
    </w:div>
    <w:div w:id="1511916012">
      <w:bodyDiv w:val="1"/>
      <w:marLeft w:val="0"/>
      <w:marRight w:val="0"/>
      <w:marTop w:val="0"/>
      <w:marBottom w:val="0"/>
      <w:divBdr>
        <w:top w:val="none" w:sz="0" w:space="0" w:color="auto"/>
        <w:left w:val="none" w:sz="0" w:space="0" w:color="auto"/>
        <w:bottom w:val="none" w:sz="0" w:space="0" w:color="auto"/>
        <w:right w:val="none" w:sz="0" w:space="0" w:color="auto"/>
      </w:divBdr>
    </w:div>
    <w:div w:id="1512645133">
      <w:bodyDiv w:val="1"/>
      <w:marLeft w:val="0"/>
      <w:marRight w:val="0"/>
      <w:marTop w:val="0"/>
      <w:marBottom w:val="0"/>
      <w:divBdr>
        <w:top w:val="none" w:sz="0" w:space="0" w:color="auto"/>
        <w:left w:val="none" w:sz="0" w:space="0" w:color="auto"/>
        <w:bottom w:val="none" w:sz="0" w:space="0" w:color="auto"/>
        <w:right w:val="none" w:sz="0" w:space="0" w:color="auto"/>
      </w:divBdr>
    </w:div>
    <w:div w:id="1529758533">
      <w:bodyDiv w:val="1"/>
      <w:marLeft w:val="0"/>
      <w:marRight w:val="0"/>
      <w:marTop w:val="0"/>
      <w:marBottom w:val="0"/>
      <w:divBdr>
        <w:top w:val="none" w:sz="0" w:space="0" w:color="auto"/>
        <w:left w:val="none" w:sz="0" w:space="0" w:color="auto"/>
        <w:bottom w:val="none" w:sz="0" w:space="0" w:color="auto"/>
        <w:right w:val="none" w:sz="0" w:space="0" w:color="auto"/>
      </w:divBdr>
    </w:div>
    <w:div w:id="1593515499">
      <w:bodyDiv w:val="1"/>
      <w:marLeft w:val="0"/>
      <w:marRight w:val="0"/>
      <w:marTop w:val="0"/>
      <w:marBottom w:val="0"/>
      <w:divBdr>
        <w:top w:val="none" w:sz="0" w:space="0" w:color="auto"/>
        <w:left w:val="none" w:sz="0" w:space="0" w:color="auto"/>
        <w:bottom w:val="none" w:sz="0" w:space="0" w:color="auto"/>
        <w:right w:val="none" w:sz="0" w:space="0" w:color="auto"/>
      </w:divBdr>
    </w:div>
    <w:div w:id="1721128415">
      <w:bodyDiv w:val="1"/>
      <w:marLeft w:val="0"/>
      <w:marRight w:val="0"/>
      <w:marTop w:val="0"/>
      <w:marBottom w:val="0"/>
      <w:divBdr>
        <w:top w:val="none" w:sz="0" w:space="0" w:color="auto"/>
        <w:left w:val="none" w:sz="0" w:space="0" w:color="auto"/>
        <w:bottom w:val="none" w:sz="0" w:space="0" w:color="auto"/>
        <w:right w:val="none" w:sz="0" w:space="0" w:color="auto"/>
      </w:divBdr>
    </w:div>
    <w:div w:id="1722434958">
      <w:bodyDiv w:val="1"/>
      <w:marLeft w:val="0"/>
      <w:marRight w:val="0"/>
      <w:marTop w:val="0"/>
      <w:marBottom w:val="0"/>
      <w:divBdr>
        <w:top w:val="none" w:sz="0" w:space="0" w:color="auto"/>
        <w:left w:val="none" w:sz="0" w:space="0" w:color="auto"/>
        <w:bottom w:val="none" w:sz="0" w:space="0" w:color="auto"/>
        <w:right w:val="none" w:sz="0" w:space="0" w:color="auto"/>
      </w:divBdr>
    </w:div>
    <w:div w:id="1728140463">
      <w:bodyDiv w:val="1"/>
      <w:marLeft w:val="0"/>
      <w:marRight w:val="0"/>
      <w:marTop w:val="0"/>
      <w:marBottom w:val="0"/>
      <w:divBdr>
        <w:top w:val="none" w:sz="0" w:space="0" w:color="auto"/>
        <w:left w:val="none" w:sz="0" w:space="0" w:color="auto"/>
        <w:bottom w:val="none" w:sz="0" w:space="0" w:color="auto"/>
        <w:right w:val="none" w:sz="0" w:space="0" w:color="auto"/>
      </w:divBdr>
    </w:div>
    <w:div w:id="1959986058">
      <w:bodyDiv w:val="1"/>
      <w:marLeft w:val="0"/>
      <w:marRight w:val="0"/>
      <w:marTop w:val="0"/>
      <w:marBottom w:val="0"/>
      <w:divBdr>
        <w:top w:val="none" w:sz="0" w:space="0" w:color="auto"/>
        <w:left w:val="none" w:sz="0" w:space="0" w:color="auto"/>
        <w:bottom w:val="none" w:sz="0" w:space="0" w:color="auto"/>
        <w:right w:val="none" w:sz="0" w:space="0" w:color="auto"/>
      </w:divBdr>
    </w:div>
    <w:div w:id="1967158607">
      <w:bodyDiv w:val="1"/>
      <w:marLeft w:val="0"/>
      <w:marRight w:val="0"/>
      <w:marTop w:val="0"/>
      <w:marBottom w:val="0"/>
      <w:divBdr>
        <w:top w:val="none" w:sz="0" w:space="0" w:color="auto"/>
        <w:left w:val="none" w:sz="0" w:space="0" w:color="auto"/>
        <w:bottom w:val="none" w:sz="0" w:space="0" w:color="auto"/>
        <w:right w:val="none" w:sz="0" w:space="0" w:color="auto"/>
      </w:divBdr>
    </w:div>
    <w:div w:id="2028672651">
      <w:bodyDiv w:val="1"/>
      <w:marLeft w:val="0"/>
      <w:marRight w:val="0"/>
      <w:marTop w:val="0"/>
      <w:marBottom w:val="0"/>
      <w:divBdr>
        <w:top w:val="none" w:sz="0" w:space="0" w:color="auto"/>
        <w:left w:val="none" w:sz="0" w:space="0" w:color="auto"/>
        <w:bottom w:val="none" w:sz="0" w:space="0" w:color="auto"/>
        <w:right w:val="none" w:sz="0" w:space="0" w:color="auto"/>
      </w:divBdr>
    </w:div>
    <w:div w:id="20294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ingenfeld@mail.utoronto.ca" TargetMode="External"/><Relationship Id="rId13" Type="http://schemas.openxmlformats.org/officeDocument/2006/relationships/hyperlink" Target="https://cran.rstudio.com/" TargetMode="External"/><Relationship Id="rId18" Type="http://schemas.openxmlformats.org/officeDocument/2006/relationships/hyperlink" Target="http://www.studentlife.utoronto.ca/hw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viceprovoststudents.utoronto.ca/publicationsandpolicies/codeofstudentconduct.htm" TargetMode="External"/><Relationship Id="rId7" Type="http://schemas.openxmlformats.org/officeDocument/2006/relationships/hyperlink" Target="mailto:monica.alexander@utoronto.ca" TargetMode="External"/><Relationship Id="rId12" Type="http://schemas.openxmlformats.org/officeDocument/2006/relationships/hyperlink" Target="https://rstudio.com/products/rstudio/" TargetMode="External"/><Relationship Id="rId17" Type="http://schemas.openxmlformats.org/officeDocument/2006/relationships/hyperlink" Target="mailto:accessibility.services@utoronto.c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life.utoronto.ca/as" TargetMode="External"/><Relationship Id="rId20" Type="http://schemas.openxmlformats.org/officeDocument/2006/relationships/hyperlink" Target="http://www.artsci.utoronto.ca/osai/The-rules/code/the-code-of-behaviour-on-academic-mat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about.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governingcouncil.utoronto.ca/Assets/Governing+Council+Digital+Assets/Policies/PDF/ppnov012004.pdf" TargetMode="External"/><Relationship Id="rId23" Type="http://schemas.openxmlformats.org/officeDocument/2006/relationships/footer" Target="footer1.xml"/><Relationship Id="rId10" Type="http://schemas.openxmlformats.org/officeDocument/2006/relationships/hyperlink" Target="https://www.tellingstorieswithdata.com/" TargetMode="External"/><Relationship Id="rId19" Type="http://schemas.openxmlformats.org/officeDocument/2006/relationships/hyperlink" Target="http://www.writing.utoronto.ca/advice/using-sources/how-not-to-plagiarize)" TargetMode="External"/><Relationship Id="rId4" Type="http://schemas.openxmlformats.org/officeDocument/2006/relationships/webSettings" Target="webSettings.xml"/><Relationship Id="rId9" Type="http://schemas.openxmlformats.org/officeDocument/2006/relationships/hyperlink" Target="https://r4ds.had.co.nz/" TargetMode="External"/><Relationship Id="rId14" Type="http://schemas.openxmlformats.org/officeDocument/2006/relationships/hyperlink" Target="https://rstudio.com/products/rstudio/download/" TargetMode="External"/><Relationship Id="rId22" Type="http://schemas.openxmlformats.org/officeDocument/2006/relationships/hyperlink" Target="http://equity.hrandequit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Vanina</dc:creator>
  <cp:lastModifiedBy>Monica Alexander</cp:lastModifiedBy>
  <cp:revision>62</cp:revision>
  <cp:lastPrinted>2020-09-05T15:15:00Z</cp:lastPrinted>
  <dcterms:created xsi:type="dcterms:W3CDTF">2020-09-05T15:15:00Z</dcterms:created>
  <dcterms:modified xsi:type="dcterms:W3CDTF">2022-01-04T13:58:00Z</dcterms:modified>
</cp:coreProperties>
</file>