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74BFE03D" w:rsidR="009C0411" w:rsidRDefault="00290AD7" w:rsidP="009C0411">
      <w:pPr>
        <w:pStyle w:val="Title"/>
        <w:jc w:val="center"/>
      </w:pPr>
      <w:r>
        <w:t>Assignment</w:t>
      </w:r>
      <w:r w:rsidR="009C0411">
        <w:t xml:space="preserve"> </w:t>
      </w:r>
      <w:r>
        <w:t>2</w:t>
      </w:r>
      <w:r w:rsidR="009C0411">
        <w:t xml:space="preserve"> </w:t>
      </w:r>
      <w:r w:rsidR="00CF122A">
        <w:t>Direct3D12</w:t>
      </w:r>
    </w:p>
    <w:p w14:paraId="4D715BDC" w14:textId="69C90F0E" w:rsidR="009C0411" w:rsidRDefault="009C0411" w:rsidP="00127C37">
      <w:pPr>
        <w:pStyle w:val="Heading1"/>
      </w:pPr>
      <w:r>
        <w:t>Introduction</w:t>
      </w:r>
    </w:p>
    <w:p w14:paraId="114430EF" w14:textId="573E97B0" w:rsidR="009C0411" w:rsidRDefault="008D2F2C" w:rsidP="00E855E5">
      <w:r>
        <w:t xml:space="preserve">In the </w:t>
      </w:r>
      <w:r w:rsidR="003C0AA2">
        <w:t>final</w:t>
      </w:r>
      <w:r>
        <w:t xml:space="preserve"> </w:t>
      </w:r>
      <w:r w:rsidR="00290AD7">
        <w:t xml:space="preserve">guided </w:t>
      </w:r>
      <w:r w:rsidR="003C0AA2">
        <w:t xml:space="preserve">API </w:t>
      </w:r>
      <w:r>
        <w:t xml:space="preserve">assignment in this </w:t>
      </w:r>
      <w:r w:rsidR="00587E87">
        <w:t>course,</w:t>
      </w:r>
      <w:r>
        <w:t xml:space="preserve"> we will</w:t>
      </w:r>
      <w:r w:rsidR="003C0AA2">
        <w:t xml:space="preserve"> learn about importing external graphics data(3D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covert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2FC1A485" w:rsidR="00755065" w:rsidRPr="009C0411"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60CBF06F" w14:textId="1857579E" w:rsidR="004F20C9" w:rsidRDefault="004F20C9" w:rsidP="009C0411">
      <w:pPr>
        <w:pStyle w:val="Heading1"/>
      </w:pPr>
      <w:r>
        <w:t>Getting Started</w:t>
      </w:r>
    </w:p>
    <w:p w14:paraId="45CA123A" w14:textId="77777777" w:rsidR="00CF122A" w:rsidRDefault="00CF122A" w:rsidP="00CF122A">
      <w:pPr>
        <w:pStyle w:val="Heading2"/>
      </w:pPr>
      <w:r>
        <w:t>Preparing to use the DirectX API</w:t>
      </w:r>
    </w:p>
    <w:p w14:paraId="742A211F" w14:textId="77777777" w:rsidR="00CF122A" w:rsidRDefault="00CF122A" w:rsidP="00CF122A">
      <w:pPr>
        <w:pStyle w:val="ListParagraph"/>
        <w:numPr>
          <w:ilvl w:val="0"/>
          <w:numId w:val="1"/>
        </w:numPr>
      </w:pPr>
      <w:r>
        <w:t xml:space="preserve">DirectX and subsequently Direct3D10-12 are included with the Windows SDK: </w:t>
      </w:r>
      <w:hyperlink r:id="rId7" w:history="1">
        <w:r w:rsidRPr="00171A8D">
          <w:rPr>
            <w:rStyle w:val="Hyperlink"/>
          </w:rPr>
          <w:t>https://developer.microsoft.com/en-us/windows/downloads/windows-sdk/</w:t>
        </w:r>
      </w:hyperlink>
    </w:p>
    <w:p w14:paraId="56FE9619" w14:textId="65CE9500" w:rsidR="00D058F9" w:rsidRDefault="00D058F9" w:rsidP="009C0411">
      <w:pPr>
        <w:pStyle w:val="Heading2"/>
      </w:pPr>
      <w:r>
        <w:t xml:space="preserve">Use CMake to </w:t>
      </w:r>
      <w:r w:rsidR="004F20C9">
        <w:t xml:space="preserve">build your assigned </w:t>
      </w:r>
      <w:r w:rsidR="005E1709">
        <w:t>API</w:t>
      </w:r>
      <w:r w:rsidR="004F20C9">
        <w:t xml:space="preserve"> template</w:t>
      </w:r>
    </w:p>
    <w:p w14:paraId="7819369F" w14:textId="2D581594" w:rsidR="009C0411" w:rsidRDefault="009C0411" w:rsidP="004F20C9">
      <w:pPr>
        <w:pStyle w:val="ListParagraph"/>
        <w:numPr>
          <w:ilvl w:val="0"/>
          <w:numId w:val="2"/>
        </w:numPr>
      </w:pPr>
      <w:r>
        <w:t>Open the directory containing this document in windows explorer and select the path bar at the top.</w:t>
      </w:r>
    </w:p>
    <w:p w14:paraId="3144573C" w14:textId="79F8EE96" w:rsidR="004F20C9" w:rsidRPr="00AB5586" w:rsidRDefault="009C0411" w:rsidP="004F20C9">
      <w:pPr>
        <w:pStyle w:val="ListParagraph"/>
        <w:numPr>
          <w:ilvl w:val="0"/>
          <w:numId w:val="2"/>
        </w:numPr>
      </w:pPr>
      <w:r>
        <w:t xml:space="preserve">Type </w:t>
      </w:r>
      <w:proofErr w:type="spellStart"/>
      <w:r w:rsidRPr="007E2ED9">
        <w:rPr>
          <w:b/>
          <w:bCs/>
        </w:rPr>
        <w:t>cmd</w:t>
      </w:r>
      <w:proofErr w:type="spellEnd"/>
      <w:r>
        <w:t xml:space="preserve"> into the bar and a command prompt should open.</w:t>
      </w:r>
      <w:r w:rsidR="00AB5586">
        <w:t xml:space="preserve"> Type: </w:t>
      </w:r>
      <w:proofErr w:type="spellStart"/>
      <w:r w:rsidR="00AB5586" w:rsidRPr="00AB5586">
        <w:rPr>
          <w:b/>
          <w:bCs/>
        </w:rPr>
        <w:t>cmake</w:t>
      </w:r>
      <w:proofErr w:type="spellEnd"/>
      <w:r w:rsidR="00AB5586" w:rsidRPr="00AB5586">
        <w:rPr>
          <w:b/>
          <w:bCs/>
        </w:rPr>
        <w:t xml:space="preserve"> -S ./ -B ./build</w:t>
      </w:r>
      <w:r w:rsidR="00AB5586">
        <w:rPr>
          <w:b/>
          <w:bCs/>
        </w:rPr>
        <w:t xml:space="preserve"> </w:t>
      </w:r>
      <w:r w:rsidR="00AB5586">
        <w:t>enter.</w:t>
      </w:r>
    </w:p>
    <w:p w14:paraId="1373E863" w14:textId="28247850" w:rsidR="009C0411" w:rsidRDefault="00AB5586" w:rsidP="009C0411">
      <w:pPr>
        <w:pStyle w:val="ListParagraph"/>
        <w:numPr>
          <w:ilvl w:val="0"/>
          <w:numId w:val="2"/>
        </w:numPr>
      </w:pPr>
      <w:r>
        <w:t xml:space="preserve">This should generate a solution inside a new folder. Open it and set </w:t>
      </w:r>
      <w:r w:rsidR="005E1709">
        <w:t>it</w:t>
      </w:r>
      <w:r>
        <w:t xml:space="preserve"> as your startup project.</w:t>
      </w:r>
    </w:p>
    <w:p w14:paraId="43E93BD6" w14:textId="6BEF8367" w:rsidR="00AB5586" w:rsidRDefault="00AB5586" w:rsidP="00AB5586">
      <w:pPr>
        <w:pStyle w:val="Heading1"/>
      </w:pPr>
      <w:r>
        <w:t xml:space="preserve">Assignment </w:t>
      </w:r>
      <w:r w:rsidR="00290AD7">
        <w:t>2</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Study the code and familiarize yourself where things are.</w:t>
      </w:r>
    </w:p>
    <w:p w14:paraId="3F1A1F16" w14:textId="34AD8AD9" w:rsidR="001E2243" w:rsidRDefault="001E2243">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w:t>
      </w:r>
      <w:r w:rsidR="005E1709">
        <w:t>API</w:t>
      </w:r>
      <w:r>
        <w:t xml:space="preserve"> variant at the top.</w:t>
      </w:r>
    </w:p>
    <w:p w14:paraId="432F151B" w14:textId="4FD6DA71" w:rsidR="00A654F9" w:rsidRDefault="00FA7567">
      <w:r>
        <w:rPr>
          <w:noProof/>
        </w:rPr>
        <w:drawing>
          <wp:inline distT="0" distB="0" distL="0" distR="0" wp14:anchorId="0086FA12" wp14:editId="44C769FE">
            <wp:extent cx="5943600" cy="4683760"/>
            <wp:effectExtent l="0" t="0" r="0" b="254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8"/>
                    <a:stretch>
                      <a:fillRect/>
                    </a:stretch>
                  </pic:blipFill>
                  <pic:spPr>
                    <a:xfrm>
                      <a:off x="0" y="0"/>
                      <a:ext cx="5943600" cy="4683760"/>
                    </a:xfrm>
                    <a:prstGeom prst="rect">
                      <a:avLst/>
                    </a:prstGeom>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loading in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an </w:t>
      </w:r>
      <w:r w:rsidRPr="001F1C7A">
        <w:rPr>
          <w:b/>
          <w:bCs/>
        </w:rPr>
        <w:t>orange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proofErr w:type="spellStart"/>
      <w:r w:rsidR="001F1C7A" w:rsidRPr="001F1C7A">
        <w:rPr>
          <w:b/>
          <w:bCs/>
        </w:rPr>
        <w:t>FS_Orange</w:t>
      </w:r>
      <w:proofErr w:type="spellEnd"/>
      <w:r w:rsidR="001F1C7A" w:rsidRPr="001F1C7A">
        <w:rPr>
          <w:b/>
          <w:bCs/>
        </w:rPr>
        <w:t xml:space="preserve"> material is </w:t>
      </w:r>
      <w:r w:rsidR="006F46F1">
        <w:rPr>
          <w:b/>
          <w:bCs/>
        </w:rPr>
        <w:t>quite</w:t>
      </w:r>
      <w:r w:rsidR="001F1C7A" w:rsidRPr="001F1C7A">
        <w:rPr>
          <w:b/>
          <w:bCs/>
        </w:rPr>
        <w:t xml:space="preserve"> shiny</w:t>
      </w:r>
      <w:r w:rsidR="001F1C7A">
        <w:t xml:space="preserve"> with a lot of </w:t>
      </w:r>
      <w:r w:rsidR="001F1C7A" w:rsidRPr="006F46F1">
        <w:rPr>
          <w:b/>
          <w:bCs/>
        </w:rPr>
        <w:t>specular</w:t>
      </w:r>
      <w:r w:rsidR="006F46F1">
        <w:t>(Bounced)</w:t>
      </w:r>
      <w:r w:rsidR="001F1C7A">
        <w:t xml:space="preserve"> energy while the </w:t>
      </w:r>
      <w:proofErr w:type="spellStart"/>
      <w:r w:rsidR="001F1C7A" w:rsidRPr="006F46F1">
        <w:rPr>
          <w:b/>
          <w:bCs/>
        </w:rPr>
        <w:t>FSWhite</w:t>
      </w:r>
      <w:proofErr w:type="spellEnd"/>
      <w:r w:rsidR="001F1C7A" w:rsidRPr="006F46F1">
        <w:rPr>
          <w:b/>
          <w:bCs/>
        </w:rPr>
        <w:t xml:space="preserv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0"/>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1"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1AFE3DEA" w14:textId="77777777" w:rsidR="001F1C7A" w:rsidRDefault="001F1C7A"/>
    <w:p w14:paraId="7CF49B79" w14:textId="4EF7BB74" w:rsidR="00CE0353" w:rsidRPr="00A654F9" w:rsidRDefault="001F1C7A">
      <w:r w:rsidRPr="001F1C7A">
        <w:rPr>
          <w:noProof/>
        </w:rPr>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w:t>
      </w:r>
      <w:proofErr w:type="spellStart"/>
      <w:r w:rsidR="00FD52A0" w:rsidRPr="00FD52A0">
        <w:rPr>
          <w:b/>
          <w:bCs/>
        </w:rPr>
        <w:t>mtl</w:t>
      </w:r>
      <w:proofErr w:type="spellEnd"/>
      <w:r w:rsidR="00FD52A0">
        <w:t xml:space="preserve"> file as well!</w:t>
      </w:r>
      <w:r w:rsidR="006F46F1">
        <w:t xml:space="preserve"> (We will need this in our pixel shader)</w:t>
      </w:r>
    </w:p>
    <w:p w14:paraId="6B152B40" w14:textId="0C2127FE" w:rsidR="00D13FBF" w:rsidRDefault="00FD52A0">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w:t>
      </w:r>
      <w:r w:rsidR="006F46F1" w:rsidRPr="006F46F1">
        <w:rPr>
          <w:b/>
          <w:bCs/>
        </w:rPr>
        <w:t xml:space="preserve"> filter</w:t>
      </w:r>
      <w:r>
        <w:t xml:space="preserve">, you will need to edit the </w:t>
      </w:r>
      <w:r w:rsidRPr="00FD52A0">
        <w:rPr>
          <w:b/>
          <w:bCs/>
        </w:rPr>
        <w:t>CMakeLists.txt</w:t>
      </w:r>
      <w:r>
        <w:t xml:space="preserve"> file and </w:t>
      </w:r>
      <w:r w:rsidRPr="006F46F1">
        <w:rPr>
          <w:b/>
          <w:bCs/>
        </w:rPr>
        <w:t>rebuild</w:t>
      </w:r>
      <w:r>
        <w:t xml:space="preserve"> the project.</w:t>
      </w:r>
      <w:r w:rsidR="00E93884">
        <w:t xml:space="preserve"> (Look carefully, you will see the other source files</w:t>
      </w:r>
      <w:r w:rsidR="001F1C7A">
        <w:t xml:space="preserve">. And yes, it is </w:t>
      </w:r>
      <w:hyperlink r:id="rId14" w:history="1">
        <w:r w:rsidR="001F1C7A" w:rsidRPr="006F46F1">
          <w:rPr>
            <w:rStyle w:val="Hyperlink"/>
          </w:rPr>
          <w:t>possible</w:t>
        </w:r>
      </w:hyperlink>
      <w:r w:rsidR="001F1C7A">
        <w:t xml:space="preserve"> to put them all in a single list and use that instead</w:t>
      </w:r>
      <w:r w:rsidR="00E93884">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out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68118FF" w:rsidR="00F05A26" w:rsidRPr="00094DE1" w:rsidRDefault="00E23502">
      <w:r>
        <w:rPr>
          <w:noProof/>
        </w:rPr>
        <w:drawing>
          <wp:inline distT="0" distB="0" distL="0" distR="0" wp14:anchorId="71A8B717" wp14:editId="6AD59658">
            <wp:extent cx="5943600" cy="4683760"/>
            <wp:effectExtent l="0" t="0" r="0" b="25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5"/>
                    <a:stretch>
                      <a:fillRect/>
                    </a:stretch>
                  </pic:blipFill>
                  <pic:spPr>
                    <a:xfrm>
                      <a:off x="0" y="0"/>
                      <a:ext cx="5943600" cy="4683760"/>
                    </a:xfrm>
                    <a:prstGeom prst="rect">
                      <a:avLst/>
                    </a:prstGeom>
                  </pic:spPr>
                </pic:pic>
              </a:graphicData>
            </a:graphic>
          </wp:inline>
        </w:drawing>
      </w:r>
      <w:r w:rsidR="00F05A26">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w:t>
      </w:r>
      <w:proofErr w:type="gramStart"/>
      <w:r w:rsidR="00D92355" w:rsidRPr="00D92355">
        <w:rPr>
          <w:b/>
          <w:bCs/>
        </w:rPr>
        <w:t>UVs</w:t>
      </w:r>
      <w:proofErr w:type="gramEnd"/>
      <w:r w:rsidR="00D92355" w:rsidRPr="00D92355">
        <w:rPr>
          <w:b/>
          <w:bCs/>
        </w:rPr>
        <w:t xml:space="preserve">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22F88932" w:rsidR="00D92355" w:rsidRDefault="00D92355">
      <w:r>
        <w:t xml:space="preserve">Next, we will need to adjust the </w:t>
      </w:r>
      <w:r w:rsidR="00E23502" w:rsidRPr="00E23502">
        <w:rPr>
          <w:b/>
          <w:bCs/>
        </w:rPr>
        <w:t>D3D12_VERTEX_BUFFER_VIEW</w:t>
      </w:r>
      <w:r>
        <w:t xml:space="preserve"> </w:t>
      </w:r>
      <w:r w:rsidR="00DF3F5C">
        <w:t xml:space="preserve">and the </w:t>
      </w:r>
      <w:r w:rsidR="00DF3F5C" w:rsidRPr="00DF3F5C">
        <w:rPr>
          <w:b/>
          <w:bCs/>
        </w:rPr>
        <w:t>D3D12_INPUT_LAYOUT_DESC</w:t>
      </w:r>
      <w:r w:rsidR="00DF3F5C">
        <w:t xml:space="preserve"> </w:t>
      </w:r>
      <w:r>
        <w:t xml:space="preserve">to correctly match the binary format of the </w:t>
      </w:r>
      <w:r w:rsidRPr="00D92355">
        <w:rPr>
          <w:b/>
          <w:bCs/>
        </w:rPr>
        <w:t>OBJ_VERT</w:t>
      </w:r>
      <w:r>
        <w:rPr>
          <w:b/>
          <w:bCs/>
        </w:rPr>
        <w:t xml:space="preserve"> </w:t>
      </w:r>
      <w:r>
        <w:t>structure so the data is read in correctly. This will be the second part of the rule of three.</w:t>
      </w:r>
      <w:r w:rsidR="00DF3F5C">
        <w:t xml:space="preserve"> You will need to create one </w:t>
      </w:r>
      <w:r w:rsidR="00DF3F5C" w:rsidRPr="00DF3F5C">
        <w:rPr>
          <w:b/>
          <w:bCs/>
        </w:rPr>
        <w:t>D3D12_INPUT_ELEMENT_DESC</w:t>
      </w:r>
      <w:r w:rsidR="00DF3F5C">
        <w:t xml:space="preserve"> for each vertex attribute in </w:t>
      </w:r>
      <w:r w:rsidR="00DF3F5C" w:rsidRPr="00DF3F5C">
        <w:rPr>
          <w:b/>
          <w:bCs/>
        </w:rPr>
        <w:t>OBJ_VERT</w:t>
      </w:r>
      <w:r w:rsidR="00DF3F5C">
        <w:t xml:space="preserve">. (The </w:t>
      </w:r>
      <w:r w:rsidR="00DF3F5C" w:rsidRPr="00DF3F5C">
        <w:rPr>
          <w:b/>
          <w:bCs/>
        </w:rPr>
        <w:t>semantic</w:t>
      </w:r>
      <w:r w:rsidR="00DF3F5C">
        <w:t xml:space="preserve"> names are up to you, just try and remember what you set them to)</w:t>
      </w:r>
    </w:p>
    <w:p w14:paraId="543CFF28" w14:textId="77777777" w:rsidR="006513DA" w:rsidRDefault="006513DA"/>
    <w:p w14:paraId="4E1B9E49" w14:textId="61C75546" w:rsidR="006513DA" w:rsidRDefault="002D6911">
      <w:r>
        <w:rPr>
          <w:noProof/>
        </w:rPr>
        <w:drawing>
          <wp:inline distT="0" distB="0" distL="0" distR="0" wp14:anchorId="371F465B" wp14:editId="31B32B67">
            <wp:extent cx="5943600" cy="4683760"/>
            <wp:effectExtent l="0" t="0" r="0"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73A0A250" w14:textId="6A59143C" w:rsidR="006513DA" w:rsidRPr="00D92355" w:rsidRDefault="006513DA">
      <w:proofErr w:type="spellStart"/>
      <w:r>
        <w:t>Its</w:t>
      </w:r>
      <w:proofErr w:type="spellEnd"/>
      <w:r>
        <w:t xml:space="preserve"> starting to look like something… but still very much off from what we are expecting!</w:t>
      </w:r>
    </w:p>
    <w:p w14:paraId="60D560D3" w14:textId="38197BF6" w:rsidR="006513DA" w:rsidRDefault="006513DA">
      <w:pPr>
        <w:rPr>
          <w:i/>
          <w:iCs/>
        </w:rPr>
      </w:pPr>
      <w:r w:rsidRPr="00C17F41">
        <w:rPr>
          <w:b/>
          <w:bCs/>
          <w:i/>
          <w:iCs/>
        </w:rPr>
        <w:t>Note:</w:t>
      </w:r>
      <w:r>
        <w:t xml:space="preserve"> </w:t>
      </w:r>
      <w:r w:rsidR="00402449">
        <w:rPr>
          <w:i/>
          <w:iCs/>
        </w:rPr>
        <w:t>Keep your eyes glued to the</w:t>
      </w:r>
      <w:r w:rsidRPr="006513DA">
        <w:rPr>
          <w:i/>
          <w:iCs/>
        </w:rPr>
        <w:t xml:space="preserve"> </w:t>
      </w:r>
      <w:r w:rsidR="00402449">
        <w:rPr>
          <w:i/>
          <w:iCs/>
          <w:color w:val="FF0000"/>
        </w:rPr>
        <w:t>Output</w:t>
      </w:r>
      <w:r w:rsidRPr="00AE2957">
        <w:rPr>
          <w:i/>
          <w:iCs/>
          <w:color w:val="FF0000"/>
        </w:rPr>
        <w:t xml:space="preserve"> </w:t>
      </w:r>
      <w:r w:rsidR="00402449">
        <w:rPr>
          <w:i/>
          <w:iCs/>
          <w:color w:val="FF0000"/>
        </w:rPr>
        <w:t xml:space="preserve">Tab </w:t>
      </w:r>
      <w:r w:rsidRPr="006513DA">
        <w:rPr>
          <w:i/>
          <w:iCs/>
        </w:rPr>
        <w:t xml:space="preserve">in </w:t>
      </w:r>
      <w:r w:rsidR="00402449">
        <w:rPr>
          <w:i/>
          <w:iCs/>
        </w:rPr>
        <w:t>Visual Studio while working with D3D12</w:t>
      </w:r>
      <w:r w:rsidRPr="006513DA">
        <w:rPr>
          <w:i/>
          <w:iCs/>
        </w:rPr>
        <w:t xml:space="preserve">. </w:t>
      </w:r>
      <w:r w:rsidR="00402449">
        <w:rPr>
          <w:i/>
          <w:iCs/>
        </w:rPr>
        <w:t>If the API detects it is being used in an improper or unexpected way, it will print error messages there. R</w:t>
      </w:r>
      <w:r w:rsidRPr="006513DA">
        <w:rPr>
          <w:i/>
          <w:iCs/>
        </w:rPr>
        <w:t xml:space="preserve">esolve </w:t>
      </w:r>
      <w:r w:rsidR="00402449">
        <w:rPr>
          <w:i/>
          <w:iCs/>
          <w:color w:val="FF0000"/>
        </w:rPr>
        <w:t>errors</w:t>
      </w:r>
      <w:r w:rsidRPr="006513DA">
        <w:rPr>
          <w:i/>
          <w:iCs/>
          <w:color w:val="FF0000"/>
        </w:rPr>
        <w:t xml:space="preserve">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D5BB53F" w:rsidR="005425E2" w:rsidRDefault="00AE2957">
      <w:r>
        <w:t xml:space="preserve">Adjust the incoming vertex so that </w:t>
      </w:r>
      <w:r w:rsidRPr="00AE2957">
        <w:rPr>
          <w:b/>
          <w:bCs/>
        </w:rPr>
        <w:t>all three components(position, UV &amp; Normal)</w:t>
      </w:r>
      <w:r>
        <w:t xml:space="preserve"> are now received by the shader. Use your </w:t>
      </w:r>
      <w:r w:rsidR="008D5114">
        <w:t>understanding of</w:t>
      </w:r>
      <w:r>
        <w:t xml:space="preserve">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77932363" w:rsidR="005425E2" w:rsidRDefault="00EA6FA8">
      <w:r>
        <w:rPr>
          <w:noProof/>
        </w:rPr>
        <w:drawing>
          <wp:inline distT="0" distB="0" distL="0" distR="0" wp14:anchorId="62C183BA" wp14:editId="1C635272">
            <wp:extent cx="5943600" cy="4683760"/>
            <wp:effectExtent l="0" t="0" r="0" b="254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566E5CF0" w14:textId="2BD79E5C" w:rsidR="005425E2" w:rsidRDefault="005425E2">
      <w:r>
        <w:t>Not that much of an improvement, still feels like we are missing something…</w:t>
      </w:r>
    </w:p>
    <w:p w14:paraId="0FE75941" w14:textId="1EC5DA8B"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w:t>
      </w:r>
      <w:r w:rsidR="00EA6FA8">
        <w:rPr>
          <w:i/>
          <w:iCs/>
          <w:color w:val="FF0000"/>
        </w:rPr>
        <w:t>D3DC</w:t>
      </w:r>
      <w:r w:rsidR="00C17F41" w:rsidRPr="00C17F41">
        <w:rPr>
          <w:i/>
          <w:iCs/>
          <w:color w:val="FF0000"/>
        </w:rPr>
        <w:t>ompile</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0FB537B5" w:rsidR="00542DB7" w:rsidRPr="00EA6FA8" w:rsidRDefault="00C17F41" w:rsidP="00BF7C10">
      <w:pPr>
        <w:rPr>
          <w:i/>
          <w:iCs/>
        </w:rPr>
      </w:pPr>
      <w:r>
        <w:rPr>
          <w:b/>
          <w:bCs/>
          <w:i/>
          <w:iCs/>
        </w:rPr>
        <w:t xml:space="preserve">Tip: </w:t>
      </w:r>
      <w:r w:rsidR="00EA6FA8">
        <w:rPr>
          <w:i/>
          <w:iCs/>
        </w:rPr>
        <w:t>Match</w:t>
      </w:r>
      <w:r>
        <w:rPr>
          <w:i/>
          <w:iCs/>
        </w:rPr>
        <w:t xml:space="preserve"> your </w:t>
      </w:r>
      <w:r w:rsidRPr="00C17F41">
        <w:rPr>
          <w:b/>
          <w:bCs/>
          <w:i/>
          <w:iCs/>
        </w:rPr>
        <w:t>HLSL input semantics</w:t>
      </w:r>
      <w:r w:rsidR="00EA6FA8">
        <w:rPr>
          <w:i/>
          <w:iCs/>
        </w:rPr>
        <w:t xml:space="preserve"> to the same string names you used when filling out the </w:t>
      </w:r>
      <w:r w:rsidR="00EA6FA8" w:rsidRPr="00EA6FA8">
        <w:rPr>
          <w:b/>
          <w:bCs/>
          <w:i/>
          <w:iCs/>
        </w:rPr>
        <w:t>D3D12_INPUT_ELEMENT_DESC</w:t>
      </w:r>
      <w:r w:rsidR="00EA6FA8">
        <w:rPr>
          <w:i/>
          <w:iCs/>
        </w:rPr>
        <w:t xml:space="preserve"> structures in the last part. This lets the </w:t>
      </w:r>
      <w:r w:rsidR="000032CA">
        <w:rPr>
          <w:i/>
          <w:iCs/>
        </w:rPr>
        <w:t>API</w:t>
      </w:r>
      <w:r w:rsidR="00EA6FA8">
        <w:rPr>
          <w:i/>
          <w:iCs/>
        </w:rPr>
        <w:t xml:space="preserve"> know </w:t>
      </w:r>
      <w:r w:rsidR="000032CA">
        <w:rPr>
          <w:i/>
          <w:iCs/>
        </w:rPr>
        <w:t>where to pull the vertex data into.</w:t>
      </w:r>
      <w:r w:rsidR="00EA6FA8" w:rsidRPr="00EA6FA8">
        <w:rPr>
          <w:i/>
          <w:iCs/>
        </w:rPr>
        <w:t xml:space="preserve"> </w:t>
      </w:r>
    </w:p>
    <w:p w14:paraId="0B457D95" w14:textId="1F0D3254" w:rsidR="00BF7C10" w:rsidRDefault="00BF7C10" w:rsidP="00BF7C10">
      <w:pPr>
        <w:pStyle w:val="Heading3"/>
      </w:pPr>
      <w:r>
        <w:t xml:space="preserve">Part </w:t>
      </w:r>
      <w:r w:rsidR="0009779F">
        <w:t>1G</w:t>
      </w:r>
    </w:p>
    <w:p w14:paraId="5468B555" w14:textId="484AA72F" w:rsidR="00BF7C10" w:rsidRDefault="00BF7C10">
      <w:r>
        <w:t xml:space="preserve">Even though we seem to have the </w:t>
      </w:r>
      <w:r w:rsidRPr="00BF7C10">
        <w:rPr>
          <w:b/>
          <w:bCs/>
        </w:rPr>
        <w:t>rule of three</w:t>
      </w:r>
      <w:r>
        <w:t xml:space="preserve"> correct now</w:t>
      </w:r>
      <w:r w:rsidR="00272767">
        <w:t>,</w:t>
      </w:r>
      <w:r>
        <w:t xml:space="preserve">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2C356340"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r w:rsidR="00272767" w:rsidRPr="00272767">
        <w:rPr>
          <w:b/>
          <w:bCs/>
        </w:rPr>
        <w:t>D3D12_INDEX_BUFFER_VIEW</w:t>
      </w:r>
      <w:r>
        <w:t xml:space="preserve"> and </w:t>
      </w:r>
      <w:r w:rsidR="00272767" w:rsidRPr="00272767">
        <w:rPr>
          <w:b/>
          <w:bCs/>
        </w:rPr>
        <w:t xml:space="preserve">ID3D12Resource </w:t>
      </w:r>
      <w:r>
        <w:t xml:space="preserve">to hold our </w:t>
      </w:r>
      <w:r w:rsidRPr="006B65B0">
        <w:t>indices</w:t>
      </w:r>
      <w:r>
        <w:t>.</w:t>
      </w:r>
      <w:r w:rsidR="00272767">
        <w:t xml:space="preserve"> If you </w:t>
      </w:r>
      <w:r w:rsidR="005A6F35">
        <w:t xml:space="preserve">mimic the vertex buffer and </w:t>
      </w:r>
      <w:r w:rsidR="00272767">
        <w:t xml:space="preserve">use the </w:t>
      </w:r>
      <w:proofErr w:type="gramStart"/>
      <w:r w:rsidR="00272767" w:rsidRPr="00272767">
        <w:rPr>
          <w:b/>
          <w:bCs/>
        </w:rPr>
        <w:t>Microsoft::</w:t>
      </w:r>
      <w:proofErr w:type="gramEnd"/>
      <w:r w:rsidR="00272767" w:rsidRPr="00272767">
        <w:rPr>
          <w:b/>
          <w:bCs/>
        </w:rPr>
        <w:t>WRL::</w:t>
      </w:r>
      <w:proofErr w:type="spellStart"/>
      <w:r w:rsidR="00272767" w:rsidRPr="00272767">
        <w:rPr>
          <w:b/>
          <w:bCs/>
        </w:rPr>
        <w:t>ComPtr</w:t>
      </w:r>
      <w:proofErr w:type="spellEnd"/>
      <w:r w:rsidR="00272767" w:rsidRPr="00272767">
        <w:rPr>
          <w:b/>
          <w:bCs/>
        </w:rPr>
        <w:t>&lt;</w:t>
      </w:r>
      <w:r w:rsidR="00272767">
        <w:rPr>
          <w:b/>
          <w:bCs/>
        </w:rPr>
        <w:t xml:space="preserve">&gt; </w:t>
      </w:r>
      <w:r w:rsidR="00272767">
        <w:t xml:space="preserve">smart pointer for your </w:t>
      </w:r>
      <w:r w:rsidR="005A6F35">
        <w:t>ID3D12Resource</w:t>
      </w:r>
      <w:r w:rsidR="00272767">
        <w:t xml:space="preserve"> you will not need to </w:t>
      </w:r>
      <w:r w:rsidR="005A6F35" w:rsidRPr="005A6F35">
        <w:rPr>
          <w:b/>
          <w:bCs/>
        </w:rPr>
        <w:t>Release()</w:t>
      </w:r>
      <w:r w:rsidR="00272767">
        <w:t xml:space="preserve"> </w:t>
      </w:r>
      <w:r w:rsidR="005A6F35">
        <w:t>it</w:t>
      </w:r>
      <w:r w:rsidR="00272767">
        <w:t xml:space="preserve"> manually.</w:t>
      </w:r>
      <w:r>
        <w:t xml:space="preserve"> </w:t>
      </w:r>
      <w:r w:rsidR="005A6F35">
        <w:t>(Which is a handy feature)</w:t>
      </w:r>
    </w:p>
    <w:p w14:paraId="172D4819" w14:textId="6A7CD5CF" w:rsidR="00D33254" w:rsidRPr="00D33254" w:rsidRDefault="00D33254">
      <w:r>
        <w:rPr>
          <w:b/>
          <w:bCs/>
          <w:i/>
          <w:iCs/>
        </w:rPr>
        <w:t xml:space="preserve">Tip: </w:t>
      </w:r>
      <w:r>
        <w:rPr>
          <w:i/>
          <w:iCs/>
        </w:rPr>
        <w:t xml:space="preserve">Beware of copy-paste errors here, also when selecting the </w:t>
      </w:r>
      <w:r w:rsidRPr="00D33254">
        <w:rPr>
          <w:b/>
          <w:bCs/>
          <w:i/>
          <w:iCs/>
        </w:rPr>
        <w:t>Format</w:t>
      </w:r>
      <w:r>
        <w:rPr>
          <w:i/>
          <w:iCs/>
        </w:rPr>
        <w:t xml:space="preserve"> of the index view be sure to select </w:t>
      </w:r>
      <w:r w:rsidR="00F5736C">
        <w:rPr>
          <w:i/>
          <w:iCs/>
        </w:rPr>
        <w:t xml:space="preserve">the </w:t>
      </w:r>
      <w:r>
        <w:rPr>
          <w:i/>
          <w:iCs/>
        </w:rPr>
        <w:t xml:space="preserve">one that most accurately identifies what each element of the index buffer contains. </w:t>
      </w:r>
    </w:p>
    <w:p w14:paraId="3B1A8837" w14:textId="14957894" w:rsidR="00EA1FD1" w:rsidRDefault="00EA1FD1" w:rsidP="00EA1FD1">
      <w:pPr>
        <w:pStyle w:val="Heading3"/>
      </w:pPr>
      <w:r>
        <w:t xml:space="preserve">Part </w:t>
      </w:r>
      <w:r w:rsidR="0009779F">
        <w:t>1H</w:t>
      </w:r>
    </w:p>
    <w:p w14:paraId="50D6D8A3" w14:textId="728B8855" w:rsidR="00EA1FD1" w:rsidRDefault="00EA1FD1">
      <w:r>
        <w:t xml:space="preserve">With our </w:t>
      </w:r>
      <w:r w:rsidRPr="00EA1FD1">
        <w:rPr>
          <w:b/>
          <w:bCs/>
        </w:rPr>
        <w:t>index buffer</w:t>
      </w:r>
      <w:r>
        <w:t xml:space="preserve"> now allocated and populated, we can use it to draw the model as intended. You will want to </w:t>
      </w:r>
      <w:r w:rsidR="00281A2E">
        <w:rPr>
          <w:b/>
          <w:bCs/>
        </w:rPr>
        <w:t>Set</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34059815" w:rsidR="00092E90" w:rsidRDefault="00092E90">
      <w:r>
        <w:t xml:space="preserve">If you do this correctly, the 3D model will </w:t>
      </w:r>
      <w:r w:rsidRPr="00092E90">
        <w:rPr>
          <w:b/>
          <w:bCs/>
        </w:rPr>
        <w:t>disappear</w:t>
      </w:r>
      <w:r>
        <w:t xml:space="preserve">! This seems counter intuitive but remember that the without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5DF329F2" w:rsidR="00E535AF" w:rsidRDefault="00A77A51">
      <w:r w:rsidRPr="00A77A51">
        <w:rPr>
          <w:noProof/>
        </w:rPr>
        <w:drawing>
          <wp:inline distT="0" distB="0" distL="0" distR="0" wp14:anchorId="549D00E1" wp14:editId="0B8A2D0B">
            <wp:extent cx="5943600" cy="5407660"/>
            <wp:effectExtent l="0" t="0" r="0" b="254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19"/>
                    <a:stretch>
                      <a:fillRect/>
                    </a:stretch>
                  </pic:blipFill>
                  <pic:spPr>
                    <a:xfrm>
                      <a:off x="0" y="0"/>
                      <a:ext cx="5943600" cy="54076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20"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55574857"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w:t>
      </w:r>
      <w:r w:rsidR="009A7A70">
        <w:rPr>
          <w:i/>
          <w:iCs/>
        </w:rPr>
        <w:t>must direct the program to your executable file</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on-screen. To </w:t>
      </w:r>
      <w:r w:rsidR="00995676">
        <w:t>do so,</w:t>
      </w:r>
      <w:r>
        <w:t xml:space="preserve"> </w:t>
      </w:r>
      <w:r w:rsidR="00995676">
        <w:t>we can</w:t>
      </w:r>
      <w:r>
        <w:t xml:space="preserve">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395C9662" w14:textId="1C524E51" w:rsidR="00B35B90" w:rsidRDefault="00DB19FC">
      <w:r>
        <w:rPr>
          <w:noProof/>
        </w:rPr>
        <w:drawing>
          <wp:inline distT="0" distB="0" distL="0" distR="0" wp14:anchorId="1C9340D6" wp14:editId="470CB071">
            <wp:extent cx="5943600" cy="4683760"/>
            <wp:effectExtent l="0" t="0" r="0" b="2540"/>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pic:nvPicPr>
                  <pic:blipFill>
                    <a:blip r:embed="rId21"/>
                    <a:stretch>
                      <a:fillRect/>
                    </a:stretch>
                  </pic:blipFill>
                  <pic:spPr>
                    <a:xfrm>
                      <a:off x="0" y="0"/>
                      <a:ext cx="5943600" cy="4683760"/>
                    </a:xfrm>
                    <a:prstGeom prst="rect">
                      <a:avLst/>
                    </a:prstGeom>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I chose the(</w:t>
      </w:r>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17693B74" w14:textId="2536081D" w:rsidR="00EA1FD1" w:rsidRPr="006B65B0" w:rsidRDefault="00EA1FD1"/>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EED804" w:rsidR="00F81535" w:rsidRDefault="00F81535" w:rsidP="003C0AA2">
      <w:r>
        <w:t xml:space="preserve">In the previous </w:t>
      </w:r>
      <w:r w:rsidR="005E1709">
        <w:t>assignment</w:t>
      </w:r>
      <w:r>
        <w:t xml:space="preserve"> you learned how to use </w:t>
      </w:r>
      <w:r w:rsidRPr="00F81535">
        <w:rPr>
          <w:b/>
          <w:bCs/>
        </w:rPr>
        <w:t>Gateware</w:t>
      </w:r>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5E14A101" w:rsidR="005C4B2E" w:rsidRPr="005C4B2E" w:rsidRDefault="005C4B2E" w:rsidP="003C0AA2">
      <w:pPr>
        <w:rPr>
          <w:i/>
          <w:iCs/>
        </w:rPr>
      </w:pPr>
      <w:r w:rsidRPr="005C4B2E">
        <w:rPr>
          <w:b/>
          <w:bCs/>
          <w:i/>
          <w:iCs/>
        </w:rPr>
        <w:t>Tip:</w:t>
      </w:r>
      <w:r w:rsidRPr="005C4B2E">
        <w:rPr>
          <w:i/>
          <w:iCs/>
        </w:rPr>
        <w:t xml:space="preserve"> </w:t>
      </w:r>
      <w:r w:rsidR="004B2367">
        <w:rPr>
          <w:i/>
          <w:iCs/>
        </w:rPr>
        <w:t xml:space="preserve">Since </w:t>
      </w:r>
      <w:r w:rsidR="004B2367" w:rsidRPr="004B2367">
        <w:rPr>
          <w:i/>
          <w:iCs/>
          <w:color w:val="0070C0"/>
        </w:rPr>
        <w:t xml:space="preserve">D3D11 </w:t>
      </w:r>
      <w:r w:rsidR="004B2367">
        <w:rPr>
          <w:i/>
          <w:iCs/>
        </w:rPr>
        <w:t xml:space="preserve">&amp; </w:t>
      </w:r>
      <w:r w:rsidR="004B2367" w:rsidRPr="004B2367">
        <w:rPr>
          <w:i/>
          <w:iCs/>
          <w:color w:val="00B050"/>
        </w:rPr>
        <w:t xml:space="preserve">D3D12 </w:t>
      </w:r>
      <w:r w:rsidR="004B2367">
        <w:rPr>
          <w:i/>
          <w:iCs/>
        </w:rPr>
        <w:t xml:space="preserve">use the same </w:t>
      </w:r>
      <w:r w:rsidR="004B2367" w:rsidRPr="004B2367">
        <w:rPr>
          <w:b/>
          <w:bCs/>
          <w:i/>
          <w:iCs/>
        </w:rPr>
        <w:t>NDC</w:t>
      </w:r>
      <w:r w:rsidR="004B2367">
        <w:rPr>
          <w:i/>
          <w:iCs/>
        </w:rPr>
        <w:t xml:space="preserve"> you learned in </w:t>
      </w:r>
      <w:r w:rsidR="00560FD8">
        <w:rPr>
          <w:i/>
          <w:iCs/>
        </w:rPr>
        <w:t>CGS;</w:t>
      </w:r>
      <w:r w:rsidR="004B2367">
        <w:rPr>
          <w:i/>
          <w:iCs/>
        </w:rPr>
        <w:t xml:space="preserve"> you could use the same math here if desired.</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24573B5C" w:rsidR="00FA303A" w:rsidRDefault="006F2491" w:rsidP="003C0AA2">
      <w:r>
        <w:t>Direct3D12</w:t>
      </w:r>
      <w:r w:rsidR="007562D0">
        <w:t xml:space="preserve"> has </w:t>
      </w:r>
      <w:r w:rsidR="00FA303A">
        <w:rPr>
          <w:b/>
          <w:bCs/>
        </w:rPr>
        <w:t>three</w:t>
      </w:r>
      <w:r w:rsidR="007562D0" w:rsidRPr="007562D0">
        <w:rPr>
          <w:b/>
          <w:bCs/>
        </w:rPr>
        <w:t xml:space="preserve"> primary ways</w:t>
      </w:r>
      <w:r w:rsidR="007562D0">
        <w:t xml:space="preserve"> to communicate </w:t>
      </w:r>
      <w:r w:rsidR="007562D0" w:rsidRPr="007562D0">
        <w:rPr>
          <w:b/>
          <w:bCs/>
        </w:rPr>
        <w:t>variable data</w:t>
      </w:r>
      <w:r w:rsidR="007562D0">
        <w:t xml:space="preserve"> to running shaders: </w:t>
      </w:r>
      <w:r>
        <w:rPr>
          <w:b/>
          <w:bCs/>
        </w:rPr>
        <w:t>Root</w:t>
      </w:r>
      <w:r w:rsidR="007562D0" w:rsidRPr="007562D0">
        <w:rPr>
          <w:b/>
          <w:bCs/>
        </w:rPr>
        <w:t xml:space="preserve"> Constants</w:t>
      </w:r>
      <w:r w:rsidR="00FA303A">
        <w:t>,</w:t>
      </w:r>
      <w:r w:rsidR="007562D0">
        <w:t xml:space="preserve"> </w:t>
      </w:r>
      <w:r>
        <w:rPr>
          <w:b/>
          <w:bCs/>
        </w:rPr>
        <w:t>Constant</w:t>
      </w:r>
      <w:r w:rsidR="007562D0" w:rsidRPr="007562D0">
        <w:rPr>
          <w:b/>
          <w:bCs/>
        </w:rPr>
        <w:t xml:space="preserve"> Buffers</w:t>
      </w:r>
      <w:r w:rsidR="00FA303A">
        <w:rPr>
          <w:b/>
          <w:bCs/>
        </w:rPr>
        <w:t xml:space="preserve"> </w:t>
      </w:r>
      <w:r w:rsidR="00FA303A" w:rsidRPr="00C0588E">
        <w:t>and</w:t>
      </w:r>
      <w:r w:rsidR="00FA303A">
        <w:rPr>
          <w:b/>
          <w:bCs/>
        </w:rPr>
        <w:t xml:space="preserve"> </w:t>
      </w:r>
      <w:r>
        <w:rPr>
          <w:b/>
          <w:bCs/>
        </w:rPr>
        <w:t>Structured</w:t>
      </w:r>
      <w:r w:rsidR="00FA303A">
        <w:rPr>
          <w:b/>
          <w:bCs/>
        </w:rPr>
        <w:t xml:space="preserve"> Buffers</w:t>
      </w:r>
      <w:r w:rsidR="007562D0">
        <w:t xml:space="preserve">. </w:t>
      </w:r>
      <w:r>
        <w:t>Root</w:t>
      </w:r>
      <w:r w:rsidR="007562D0">
        <w:t xml:space="preserve"> Constants are an</w:t>
      </w:r>
      <w:r>
        <w:t xml:space="preserve"> efficient </w:t>
      </w:r>
      <w:r w:rsidR="007562D0">
        <w:t xml:space="preserve">way to move CPU data to the shaders in a draw call. Unfortunately, they have a serious limitation. Graphics cards are only required to support </w:t>
      </w:r>
      <w:r>
        <w:rPr>
          <w:b/>
          <w:bCs/>
        </w:rPr>
        <w:t>256</w:t>
      </w:r>
      <w:r w:rsidR="007562D0" w:rsidRPr="0037000B">
        <w:rPr>
          <w:b/>
          <w:bCs/>
        </w:rPr>
        <w:t>bytes</w:t>
      </w:r>
      <w:r w:rsidR="007562D0">
        <w:t xml:space="preserve"> of data via this method. </w:t>
      </w:r>
      <w:r>
        <w:t>Additionally, this memory must be shared with inline descriptors and links to descriptor heaps</w:t>
      </w:r>
      <w:r w:rsidR="007562D0">
        <w:t>.</w:t>
      </w:r>
    </w:p>
    <w:p w14:paraId="27E694A6" w14:textId="091C629D"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7663C0">
        <w:t>a</w:t>
      </w:r>
      <w:r w:rsidR="006F2491">
        <w:rPr>
          <w:b/>
          <w:bCs/>
        </w:rPr>
        <w:t xml:space="preserve"> Constant</w:t>
      </w:r>
      <w:r w:rsidR="00F3332A" w:rsidRPr="00F3332A">
        <w:rPr>
          <w:b/>
          <w:bCs/>
        </w:rPr>
        <w:t xml:space="preserve"> Buffer</w:t>
      </w:r>
      <w:r w:rsidR="00F3332A">
        <w:t xml:space="preserve">. Though not </w:t>
      </w:r>
      <w:r w:rsidR="00FA303A">
        <w:t xml:space="preserve">quite </w:t>
      </w:r>
      <w:r w:rsidR="00F3332A">
        <w:t xml:space="preserve">as </w:t>
      </w:r>
      <w:r w:rsidR="00891FE0">
        <w:t>easy to use(or as blazing fast) as Root Constants</w:t>
      </w:r>
      <w:r w:rsidR="00F3332A">
        <w:t>, they</w:t>
      </w:r>
      <w:r w:rsidR="00891FE0">
        <w:t xml:space="preserve"> can hold a </w:t>
      </w:r>
      <w:r w:rsidR="00151737">
        <w:t>more useful amount of</w:t>
      </w:r>
      <w:r w:rsidR="00891FE0">
        <w:t xml:space="preserve"> memory</w:t>
      </w:r>
      <w:r w:rsidR="00F3332A">
        <w:t>.</w:t>
      </w:r>
      <w:r w:rsidR="00891FE0">
        <w:t xml:space="preserve"> </w:t>
      </w:r>
      <w:r w:rsidR="009E6EA8">
        <w:t xml:space="preserve">The first </w:t>
      </w:r>
      <w:r w:rsidR="007663C0">
        <w:t xml:space="preserve">section of this </w:t>
      </w:r>
      <w:r w:rsidR="009E6EA8">
        <w:t xml:space="preserve">buffer will hold the data for our overall scene, the second </w:t>
      </w:r>
      <w:r w:rsidR="007663C0">
        <w:t xml:space="preserve">area we </w:t>
      </w:r>
      <w:r w:rsidR="009E6EA8">
        <w:t xml:space="preserve">will use later to store &amp; retrieve information about each sub-mesh in the model. </w:t>
      </w:r>
    </w:p>
    <w:p w14:paraId="27482B50" w14:textId="7A22727B" w:rsidR="00FA303A" w:rsidRDefault="00436DFD" w:rsidP="003C0AA2">
      <w:r>
        <w:rPr>
          <w:b/>
          <w:bCs/>
        </w:rPr>
        <w:t>Structured</w:t>
      </w:r>
      <w:r w:rsidR="00FA303A" w:rsidRPr="00FA303A">
        <w:rPr>
          <w:b/>
          <w:bCs/>
        </w:rPr>
        <w:t xml:space="preserve"> </w:t>
      </w:r>
      <w:r>
        <w:rPr>
          <w:b/>
          <w:bCs/>
        </w:rPr>
        <w:t>B</w:t>
      </w:r>
      <w:r w:rsidR="00FA303A" w:rsidRPr="00FA303A">
        <w:rPr>
          <w:b/>
          <w:bCs/>
        </w:rPr>
        <w:t>uffers</w:t>
      </w:r>
      <w:r w:rsidR="00FA303A">
        <w:t xml:space="preserve"> a</w:t>
      </w:r>
      <w:r>
        <w:t>llow you to store significantly more than Root</w:t>
      </w:r>
      <w:r w:rsidR="00FA303A">
        <w:t xml:space="preserve"> Constants </w:t>
      </w:r>
      <w:r>
        <w:t>or</w:t>
      </w:r>
      <w:r w:rsidR="00FA303A">
        <w:t xml:space="preserve"> </w:t>
      </w:r>
      <w:r>
        <w:t>Constant</w:t>
      </w:r>
      <w:r w:rsidR="00FA303A">
        <w:t xml:space="preserve"> Buffers.</w:t>
      </w:r>
      <w:r>
        <w:t xml:space="preserve"> If you potentially have megabytes or even gigabytes of non-vertex/non-texture data, then a Structured Buffer may be the correct choice.</w:t>
      </w:r>
      <w:r w:rsidR="00B75DD3">
        <w:t xml:space="preserve"> The trade-off is potentially slower memory access; API complexity is similar </w:t>
      </w:r>
      <w:r w:rsidR="00151737">
        <w:t xml:space="preserve">to </w:t>
      </w:r>
      <w:r w:rsidR="00B75DD3">
        <w:t>Constant Buffers</w:t>
      </w:r>
      <w:r>
        <w:t>.</w:t>
      </w:r>
    </w:p>
    <w:p w14:paraId="55B4D667" w14:textId="1E374DBC" w:rsidR="00AA54D5" w:rsidRDefault="00AA54D5" w:rsidP="003C0AA2">
      <w:r>
        <w:t xml:space="preserve">Before we dive into their creation lets </w:t>
      </w:r>
      <w:r w:rsidR="00DE2716">
        <w:rPr>
          <w:b/>
          <w:bCs/>
        </w:rPr>
        <w:t>organize</w:t>
      </w:r>
      <w:r w:rsidRPr="0037000B">
        <w:rPr>
          <w:b/>
          <w:bCs/>
        </w:rPr>
        <w:t xml:space="preserve"> the data</w:t>
      </w:r>
      <w:r>
        <w:t xml:space="preserve"> we intend to send to our shaders. </w:t>
      </w:r>
      <w:r w:rsidR="000A669B">
        <w:t>T</w:t>
      </w:r>
      <w:r>
        <w:t>he following</w:t>
      </w:r>
      <w:r w:rsidR="000766BF">
        <w:t xml:space="preserve"> </w:t>
      </w:r>
      <w:r w:rsidR="000A669B">
        <w:t>two data types should cover most of our needs when rendering the Logo</w:t>
      </w:r>
      <w:r>
        <w:t xml:space="preserve">: </w:t>
      </w:r>
    </w:p>
    <w:p w14:paraId="7473FBAB" w14:textId="24054B7B" w:rsidR="00AA54D5" w:rsidRDefault="00EC2BD7" w:rsidP="003C0AA2">
      <w:r w:rsidRPr="00EC2BD7">
        <w:rPr>
          <w:noProof/>
        </w:rPr>
        <w:drawing>
          <wp:inline distT="0" distB="0" distL="0" distR="0" wp14:anchorId="32FFC101" wp14:editId="1CE35606">
            <wp:extent cx="5943600" cy="2341880"/>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5943600" cy="2341880"/>
                    </a:xfrm>
                    <a:prstGeom prst="rect">
                      <a:avLst/>
                    </a:prstGeom>
                  </pic:spPr>
                </pic:pic>
              </a:graphicData>
            </a:graphic>
          </wp:inline>
        </w:drawing>
      </w:r>
    </w:p>
    <w:p w14:paraId="5333CF98" w14:textId="7FEB02E8" w:rsidR="004A08D1" w:rsidRPr="000A669B" w:rsidRDefault="004A08D1" w:rsidP="003C0AA2">
      <w:pPr>
        <w:rPr>
          <w:i/>
          <w:iCs/>
        </w:rPr>
      </w:pPr>
      <w:r w:rsidRPr="000A669B">
        <w:rPr>
          <w:b/>
          <w:bCs/>
          <w:i/>
          <w:iCs/>
        </w:rPr>
        <w:t>Note:</w:t>
      </w:r>
      <w:r w:rsidRPr="000A669B">
        <w:rPr>
          <w:i/>
          <w:iCs/>
        </w:rPr>
        <w:t xml:space="preserve"> I have added </w:t>
      </w:r>
      <w:r w:rsidR="006178ED" w:rsidRPr="000A669B">
        <w:rPr>
          <w:i/>
          <w:iCs/>
        </w:rPr>
        <w:t>additional</w:t>
      </w:r>
      <w:r w:rsidRPr="000A669B">
        <w:rPr>
          <w:i/>
          <w:iCs/>
        </w:rPr>
        <w:t xml:space="preserve"> </w:t>
      </w:r>
      <w:r w:rsidR="006178ED" w:rsidRPr="000A669B">
        <w:rPr>
          <w:i/>
          <w:iCs/>
          <w:color w:val="FF0000"/>
        </w:rPr>
        <w:t>unused data</w:t>
      </w:r>
      <w:r w:rsidRPr="000A669B">
        <w:rPr>
          <w:i/>
          <w:iCs/>
        </w:rPr>
        <w:t xml:space="preserve"> to</w:t>
      </w:r>
      <w:r w:rsidR="006178ED" w:rsidRPr="000A669B">
        <w:rPr>
          <w:i/>
          <w:iCs/>
        </w:rPr>
        <w:t xml:space="preserve"> the above structures to simplify </w:t>
      </w:r>
      <w:r w:rsidR="00151737" w:rsidRPr="000A669B">
        <w:rPr>
          <w:i/>
          <w:iCs/>
        </w:rPr>
        <w:t xml:space="preserve">treating them as </w:t>
      </w:r>
      <w:r w:rsidR="006178ED" w:rsidRPr="000A669B">
        <w:rPr>
          <w:i/>
          <w:iCs/>
        </w:rPr>
        <w:t>Constant Buffers.</w:t>
      </w:r>
    </w:p>
    <w:p w14:paraId="15B75E55" w14:textId="4DCDE1C5" w:rsidR="00F6297F" w:rsidRPr="00D21AB6" w:rsidRDefault="00F6297F" w:rsidP="003C0AA2">
      <w:pPr>
        <w:rPr>
          <w:i/>
          <w:iCs/>
        </w:rPr>
      </w:pPr>
      <w:r w:rsidRPr="00D21AB6">
        <w:rPr>
          <w:b/>
          <w:bCs/>
          <w:i/>
          <w:iCs/>
        </w:rPr>
        <w:t xml:space="preserve">Tip: </w:t>
      </w:r>
      <w:r w:rsidR="00B75DD3">
        <w:rPr>
          <w:i/>
          <w:iCs/>
        </w:rPr>
        <w:t xml:space="preserve">You will notice </w:t>
      </w:r>
      <w:r w:rsidR="000C5930">
        <w:rPr>
          <w:i/>
          <w:iCs/>
        </w:rPr>
        <w:t>above</w:t>
      </w:r>
      <w:r w:rsidR="00B75DD3">
        <w:rPr>
          <w:i/>
          <w:iCs/>
        </w:rPr>
        <w:t xml:space="preserve"> shader data is </w:t>
      </w:r>
      <w:r w:rsidR="006178ED">
        <w:rPr>
          <w:i/>
          <w:iCs/>
        </w:rPr>
        <w:t xml:space="preserve">also </w:t>
      </w:r>
      <w:r w:rsidR="000C5930" w:rsidRPr="000A669B">
        <w:rPr>
          <w:i/>
          <w:iCs/>
          <w:color w:val="FF0000"/>
        </w:rPr>
        <w:t>16byte</w:t>
      </w:r>
      <w:r w:rsidR="000C5930" w:rsidRPr="000A669B">
        <w:rPr>
          <w:b/>
          <w:bCs/>
          <w:i/>
          <w:iCs/>
          <w:color w:val="FF0000"/>
        </w:rPr>
        <w:t xml:space="preserve"> </w:t>
      </w:r>
      <w:r w:rsidR="000C5930" w:rsidRPr="000A669B">
        <w:rPr>
          <w:i/>
          <w:iCs/>
          <w:color w:val="FF0000"/>
        </w:rPr>
        <w:t>aligned</w:t>
      </w:r>
      <w:r w:rsidR="000C5930">
        <w:rPr>
          <w:i/>
          <w:iCs/>
        </w:rPr>
        <w:t xml:space="preserve">. Structures on the CPU may not line up with the equivalent version on the GPU if you are not careful about aligning data to 16byte register boundaries. </w:t>
      </w:r>
      <w:r w:rsidR="00B75DD3">
        <w:rPr>
          <w:i/>
          <w:iCs/>
        </w:rPr>
        <w:t xml:space="preserve">  </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4995F086" w:rsidR="00346EA2" w:rsidRDefault="00A3389C" w:rsidP="003C0AA2">
      <w:r w:rsidRPr="00A3389C">
        <w:rPr>
          <w:noProof/>
        </w:rPr>
        <w:drawing>
          <wp:inline distT="0" distB="0" distL="0" distR="0" wp14:anchorId="183912D5" wp14:editId="635A7EB7">
            <wp:extent cx="5943600" cy="74676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3"/>
                    <a:stretch>
                      <a:fillRect/>
                    </a:stretch>
                  </pic:blipFill>
                  <pic:spPr>
                    <a:xfrm>
                      <a:off x="0" y="0"/>
                      <a:ext cx="5943600" cy="746760"/>
                    </a:xfrm>
                    <a:prstGeom prst="rect">
                      <a:avLst/>
                    </a:prstGeom>
                  </pic:spPr>
                </pic:pic>
              </a:graphicData>
            </a:graphic>
          </wp:inline>
        </w:drawing>
      </w:r>
    </w:p>
    <w:p w14:paraId="1BB0356C" w14:textId="7A15B1EE" w:rsidR="00C17F2C" w:rsidRDefault="00C17F2C" w:rsidP="003C0AA2">
      <w:pPr>
        <w:rPr>
          <w:i/>
          <w:iCs/>
        </w:rPr>
      </w:pPr>
      <w:r w:rsidRPr="00C17F41">
        <w:rPr>
          <w:b/>
          <w:bCs/>
          <w:i/>
          <w:iCs/>
        </w:rPr>
        <w:t>Note:</w:t>
      </w:r>
      <w:r>
        <w:t xml:space="preserve"> </w:t>
      </w:r>
      <w:r>
        <w:rPr>
          <w:i/>
          <w:iCs/>
        </w:rPr>
        <w:t xml:space="preserve">Your current template code may not be compiling your shader code in a version of HLSL new enough to support the above syntax. Go find where the shaders are </w:t>
      </w:r>
      <w:r w:rsidR="00185545">
        <w:rPr>
          <w:i/>
          <w:iCs/>
        </w:rPr>
        <w:t>compiled</w:t>
      </w:r>
      <w:r>
        <w:rPr>
          <w:i/>
          <w:iCs/>
        </w:rPr>
        <w:t xml:space="preserve"> and ensure they are </w:t>
      </w:r>
      <w:r w:rsidR="00185545">
        <w:rPr>
          <w:i/>
          <w:iCs/>
        </w:rPr>
        <w:t xml:space="preserve">running at least </w:t>
      </w:r>
      <w:r w:rsidR="00185545" w:rsidRPr="00560FD8">
        <w:rPr>
          <w:i/>
          <w:iCs/>
          <w:color w:val="FF0000"/>
        </w:rPr>
        <w:t>SM 5.1</w:t>
      </w:r>
      <w:r w:rsidR="00185545">
        <w:rPr>
          <w:i/>
          <w:iCs/>
        </w:rPr>
        <w:t>.</w:t>
      </w:r>
      <w:r>
        <w:rPr>
          <w:i/>
          <w:iCs/>
        </w:rPr>
        <w:t xml:space="preserve"> </w:t>
      </w:r>
    </w:p>
    <w:p w14:paraId="23FD1623" w14:textId="77777777" w:rsidR="00C17F2C" w:rsidRDefault="00C17F2C" w:rsidP="003C0AA2"/>
    <w:p w14:paraId="508D3F12" w14:textId="2C259B70" w:rsidR="00383CA3" w:rsidRDefault="00383CA3" w:rsidP="003C0AA2">
      <w:r>
        <w:t xml:space="preserve">Complete this step by making an </w:t>
      </w:r>
      <w:r w:rsidRPr="00383CA3">
        <w:rPr>
          <w:b/>
          <w:bCs/>
        </w:rPr>
        <w:t>instance</w:t>
      </w:r>
      <w:r>
        <w:t xml:space="preserve"> of your new C++ struct</w:t>
      </w:r>
      <w:r w:rsidR="00185545">
        <w:t>ures</w:t>
      </w:r>
      <w:r>
        <w:t xml:space="preserve"> and </w:t>
      </w:r>
      <w:r w:rsidRPr="002400F5">
        <w:rPr>
          <w:b/>
          <w:bCs/>
        </w:rPr>
        <w:t>initializing</w:t>
      </w:r>
      <w:r>
        <w:t xml:space="preserve"> </w:t>
      </w:r>
      <w:r w:rsidR="00185545">
        <w:t>them</w:t>
      </w:r>
      <w:r>
        <w:t xml:space="preserve"> to all the </w:t>
      </w:r>
      <w:r w:rsidR="002400F5">
        <w:t xml:space="preserve">math </w:t>
      </w:r>
      <w:r>
        <w:t xml:space="preserve">variables we made at the start of this process. </w:t>
      </w:r>
      <w:r w:rsidR="00185545">
        <w:t>The model we are attempting to draw contains more than one sub-mesh, be sure to take this into account.</w:t>
      </w:r>
      <w:r w:rsidR="002400F5">
        <w:t xml:space="preserve"> </w:t>
      </w:r>
      <w:r w:rsidR="00185545">
        <w:t>Transfer</w:t>
      </w:r>
      <w:r w:rsidR="002400F5">
        <w:t xml:space="preserve"> </w:t>
      </w:r>
      <w:r w:rsidR="00185545">
        <w:t>all the</w:t>
      </w:r>
      <w:r w:rsidR="002400F5">
        <w:t xml:space="preserve"> </w:t>
      </w:r>
      <w:r w:rsidR="002400F5" w:rsidRPr="002400F5">
        <w:rPr>
          <w:b/>
          <w:bCs/>
        </w:rPr>
        <w:t>material</w:t>
      </w:r>
      <w:r w:rsidR="00185545">
        <w:rPr>
          <w:b/>
          <w:bCs/>
        </w:rPr>
        <w:t>s</w:t>
      </w:r>
      <w:r w:rsidR="002400F5">
        <w:t xml:space="preserve"> </w:t>
      </w:r>
      <w:r w:rsidR="00185545">
        <w:t xml:space="preserve">from </w:t>
      </w:r>
      <w:r w:rsidR="002400F5">
        <w:t xml:space="preserve">the </w:t>
      </w:r>
      <w:r w:rsidR="00F6297F">
        <w:t>model</w:t>
      </w:r>
      <w:r w:rsidR="00185545">
        <w:t>’s</w:t>
      </w:r>
      <w:r w:rsidR="00F6297F">
        <w:t xml:space="preserve"> </w:t>
      </w:r>
      <w:r w:rsidR="00185545">
        <w:rPr>
          <w:b/>
          <w:bCs/>
        </w:rPr>
        <w:t xml:space="preserve">header file </w:t>
      </w:r>
      <w:r w:rsidR="00185545">
        <w:t>to the materials of each MESH_DATA</w:t>
      </w:r>
      <w:r w:rsidR="00617C11">
        <w:t xml:space="preserve"> we are going to need</w:t>
      </w:r>
      <w:r w:rsidR="002400F5">
        <w:t>.</w:t>
      </w:r>
      <w:r w:rsidR="00617C11">
        <w:t xml:space="preserve"> We can use the same world matrix for both meshes for now.</w:t>
      </w:r>
      <w:r w:rsidR="002400F5">
        <w:t xml:space="preserve"> </w:t>
      </w:r>
    </w:p>
    <w:p w14:paraId="4B3B0DC7" w14:textId="79C95751" w:rsidR="000A67D5" w:rsidRDefault="0037000B" w:rsidP="000A67D5">
      <w:r w:rsidRPr="0037000B">
        <w:rPr>
          <w:b/>
          <w:bCs/>
          <w:i/>
          <w:iCs/>
        </w:rPr>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14E682D0" w:rsidR="00397312" w:rsidRDefault="00397312" w:rsidP="00397312">
      <w:r>
        <w:t xml:space="preserve">Now that we have the data required to draw our 3D model created, we will need to get it onto the GPU. We can do this by creating </w:t>
      </w:r>
      <w:r w:rsidR="006F1F80">
        <w:t>a</w:t>
      </w:r>
      <w:r>
        <w:t xml:space="preserve"> </w:t>
      </w:r>
      <w:r w:rsidR="006719DA">
        <w:rPr>
          <w:b/>
          <w:bCs/>
        </w:rPr>
        <w:t>Constant</w:t>
      </w:r>
      <w:r w:rsidRPr="00397312">
        <w:rPr>
          <w:b/>
          <w:bCs/>
        </w:rPr>
        <w:t xml:space="preserve"> </w:t>
      </w:r>
      <w:r w:rsidR="006719DA">
        <w:rPr>
          <w:b/>
          <w:bCs/>
        </w:rPr>
        <w:t>B</w:t>
      </w:r>
      <w:r w:rsidRPr="00397312">
        <w:rPr>
          <w:b/>
          <w:bCs/>
        </w:rPr>
        <w:t>uffer</w:t>
      </w:r>
      <w:r>
        <w:t xml:space="preserve"> which </w:t>
      </w:r>
      <w:r w:rsidR="006F1F80">
        <w:t>is</w:t>
      </w:r>
      <w:r>
        <w:t xml:space="preserve"> very similar to the vertex and index buffers you already created.</w:t>
      </w:r>
    </w:p>
    <w:p w14:paraId="0C089A6F" w14:textId="21B95300"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w:t>
      </w:r>
      <w:r w:rsidR="006719DA">
        <w:t>Direct3D12</w:t>
      </w:r>
      <w:r w:rsidR="005D65B9">
        <w:t xml:space="preserve"> this </w:t>
      </w:r>
      <w:r w:rsidR="005D65B9" w:rsidRPr="005D65B9">
        <w:rPr>
          <w:b/>
          <w:bCs/>
        </w:rPr>
        <w:t>synchronization is not handled for you</w:t>
      </w:r>
      <w:r w:rsidR="005D65B9">
        <w:t xml:space="preserve"> automatically. </w:t>
      </w:r>
    </w:p>
    <w:p w14:paraId="38734EBB" w14:textId="43437485" w:rsidR="00397312" w:rsidRDefault="005D65B9" w:rsidP="00397312">
      <w:r>
        <w:t xml:space="preserve">That is the bad news, the good news is that the Gateware template is already </w:t>
      </w:r>
      <w:r w:rsidRPr="005D65B9">
        <w:rPr>
          <w:b/>
          <w:bCs/>
        </w:rPr>
        <w:t>synchronizing on a per-frame basis</w:t>
      </w:r>
      <w:r>
        <w:t xml:space="preserve">. What this means is that if we </w:t>
      </w:r>
      <w:r w:rsidRPr="005D65B9">
        <w:rPr>
          <w:b/>
          <w:bCs/>
        </w:rPr>
        <w:t xml:space="preserve">create </w:t>
      </w:r>
      <w:r w:rsidR="006719DA">
        <w:rPr>
          <w:b/>
          <w:bCs/>
        </w:rPr>
        <w:t>enough</w:t>
      </w:r>
      <w:r w:rsidRPr="005D65B9">
        <w:rPr>
          <w:b/>
          <w:bCs/>
        </w:rPr>
        <w:t xml:space="preserve"> </w:t>
      </w:r>
      <w:r w:rsidR="006719DA">
        <w:rPr>
          <w:b/>
          <w:bCs/>
        </w:rPr>
        <w:t>constant</w:t>
      </w:r>
      <w:r w:rsidRPr="005D65B9">
        <w:rPr>
          <w:b/>
          <w:bCs/>
        </w:rPr>
        <w:t xml:space="preserve"> buffer</w:t>
      </w:r>
      <w:r w:rsidR="006F1F80">
        <w:rPr>
          <w:b/>
          <w:bCs/>
        </w:rPr>
        <w:t xml:space="preserve"> memory</w:t>
      </w:r>
      <w:r w:rsidRPr="005D65B9">
        <w:rPr>
          <w:b/>
          <w:bCs/>
        </w:rPr>
        <w:t xml:space="preserve"> for each simultaneous frame</w:t>
      </w:r>
      <w:r w:rsidR="00397312">
        <w:t xml:space="preserve"> </w:t>
      </w:r>
      <w:r>
        <w:t xml:space="preserve">that can be processed, we will </w:t>
      </w:r>
      <w:r w:rsidRPr="005E2800">
        <w:rPr>
          <w:b/>
          <w:bCs/>
        </w:rPr>
        <w:t>not run into any sync issues</w:t>
      </w:r>
      <w:r>
        <w:t xml:space="preserve"> as each in-flight frame will have its </w:t>
      </w:r>
      <w:r w:rsidRPr="005D65B9">
        <w:rPr>
          <w:b/>
          <w:bCs/>
        </w:rPr>
        <w:t xml:space="preserve">own </w:t>
      </w:r>
      <w:r w:rsidR="006719DA">
        <w:rPr>
          <w:b/>
          <w:bCs/>
        </w:rPr>
        <w:t>set of constant</w:t>
      </w:r>
      <w:r w:rsidRPr="005D65B9">
        <w:rPr>
          <w:b/>
          <w:bCs/>
        </w:rPr>
        <w:t xml:space="preserve"> buffer</w:t>
      </w:r>
      <w:r w:rsidR="006719DA">
        <w:rPr>
          <w:b/>
          <w:bCs/>
        </w:rPr>
        <w:t>s</w:t>
      </w:r>
      <w:r>
        <w:t xml:space="preserve"> it can </w:t>
      </w:r>
      <w:r w:rsidR="00346EA2">
        <w:t>use</w:t>
      </w:r>
      <w:r>
        <w:t xml:space="preserve"> directly.</w:t>
      </w:r>
      <w:r w:rsidR="006719DA">
        <w:t xml:space="preserve"> Depending on the current frame we are drawing, we will </w:t>
      </w:r>
      <w:r w:rsidR="006F1F80">
        <w:t>offset</w:t>
      </w:r>
      <w:r w:rsidR="006719DA">
        <w:t xml:space="preserve"> between the different sets.</w:t>
      </w:r>
    </w:p>
    <w:p w14:paraId="4E3969EE" w14:textId="78EE7462" w:rsidR="005E2800" w:rsidRDefault="00DA42F5" w:rsidP="00397312">
      <w:r>
        <w:t xml:space="preserve">Similar </w:t>
      </w:r>
      <w:r w:rsidR="00A80709">
        <w:t xml:space="preserve">to </w:t>
      </w:r>
      <w:r w:rsidR="005E2800" w:rsidRPr="005E2800">
        <w:rPr>
          <w:b/>
          <w:bCs/>
        </w:rPr>
        <w:t>vertex and index buffers</w:t>
      </w:r>
      <w:r w:rsidR="005E2800">
        <w:t xml:space="preserve">, go ahead </w:t>
      </w:r>
      <w:r w:rsidR="00346EA2">
        <w:t>and</w:t>
      </w:r>
      <w:r w:rsidR="005E2800">
        <w:t xml:space="preserve"> </w:t>
      </w:r>
      <w:r w:rsidR="00A80709">
        <w:t>create</w:t>
      </w:r>
      <w:r w:rsidR="005E2800">
        <w:t xml:space="preserve"> a </w:t>
      </w:r>
      <w:r>
        <w:rPr>
          <w:b/>
          <w:bCs/>
        </w:rPr>
        <w:t>Constant</w:t>
      </w:r>
      <w:r w:rsidR="005E2800" w:rsidRPr="005E2800">
        <w:rPr>
          <w:b/>
          <w:bCs/>
        </w:rPr>
        <w:t xml:space="preserve"> </w:t>
      </w:r>
      <w:r>
        <w:rPr>
          <w:b/>
          <w:bCs/>
        </w:rPr>
        <w:t>B</w:t>
      </w:r>
      <w:r w:rsidR="005E2800" w:rsidRPr="005E2800">
        <w:rPr>
          <w:b/>
          <w:bCs/>
        </w:rPr>
        <w:t>uffer</w:t>
      </w:r>
      <w:r w:rsidR="005E2800">
        <w:t xml:space="preserve">. </w:t>
      </w:r>
      <w:r w:rsidR="008E41CB">
        <w:t>Y</w:t>
      </w:r>
      <w:r w:rsidR="007663C0">
        <w:t xml:space="preserve">ou will need the </w:t>
      </w:r>
      <w:r w:rsidR="007663C0" w:rsidRPr="007663C0">
        <w:rPr>
          <w:b/>
          <w:bCs/>
        </w:rPr>
        <w:t>ID3D12Resource</w:t>
      </w:r>
      <w:r w:rsidR="007663C0">
        <w:t xml:space="preserve"> type</w:t>
      </w:r>
      <w:r w:rsidR="00B3491A">
        <w:t xml:space="preserve"> again. There is no such thing as a </w:t>
      </w:r>
      <w:r w:rsidR="00DE6A3B">
        <w:t>“</w:t>
      </w:r>
      <w:r w:rsidR="00B3491A" w:rsidRPr="00B3491A">
        <w:t>D3D12_CONSTANT_BUFFER_VIEW</w:t>
      </w:r>
      <w:r w:rsidR="00DE6A3B">
        <w:t>”</w:t>
      </w:r>
      <w:r w:rsidR="00B3491A">
        <w:t xml:space="preserve">, unlike vertex &amp; index buffers we must connect Constant Buffers to the shaders a </w:t>
      </w:r>
      <w:r w:rsidR="00DE6A3B">
        <w:t>bit differently</w:t>
      </w:r>
      <w:r w:rsidR="007663C0">
        <w:t xml:space="preserve">. </w:t>
      </w:r>
      <w:r w:rsidR="005E2800">
        <w:t>In the next part we will</w:t>
      </w:r>
      <w:r w:rsidR="00A80709">
        <w:t xml:space="preserve"> reserve enough GPU memory</w:t>
      </w:r>
      <w:r w:rsidR="005E2800">
        <w:t xml:space="preserve"> based on the </w:t>
      </w:r>
      <w:r w:rsidR="005E2800" w:rsidRPr="005E2800">
        <w:rPr>
          <w:b/>
          <w:bCs/>
        </w:rPr>
        <w:t>maximum number of frames</w:t>
      </w:r>
      <w:r w:rsidR="005E2800">
        <w:t xml:space="preserve"> reported by </w:t>
      </w:r>
      <w:r w:rsidR="005E2800" w:rsidRPr="005E2800">
        <w:rPr>
          <w:b/>
          <w:bCs/>
        </w:rPr>
        <w:t>G</w:t>
      </w:r>
      <w:r w:rsidR="00A80709">
        <w:rPr>
          <w:b/>
          <w:bCs/>
        </w:rPr>
        <w:t>DirectX12Surface</w:t>
      </w:r>
      <w:r w:rsidR="005E2800">
        <w:t>.</w:t>
      </w:r>
    </w:p>
    <w:p w14:paraId="52BDCE18" w14:textId="78BE10B3" w:rsidR="005E2800" w:rsidRDefault="005E2800" w:rsidP="005E2800">
      <w:pPr>
        <w:pStyle w:val="Heading3"/>
      </w:pPr>
      <w:r>
        <w:t>Part 2D</w:t>
      </w:r>
    </w:p>
    <w:p w14:paraId="5ACDEA15" w14:textId="47FA9226" w:rsidR="00254C48" w:rsidRDefault="00DE6A3B" w:rsidP="00A07756">
      <w:r>
        <w:t>The amount of memory required in our constant buffer will be:</w:t>
      </w:r>
      <w:r w:rsidR="005E2800">
        <w:t xml:space="preserve"> </w:t>
      </w:r>
      <w:r w:rsidR="00B54D1B">
        <w:t xml:space="preserve">(The size of our </w:t>
      </w:r>
      <w:r w:rsidR="00B54D1B" w:rsidRPr="00B54D1B">
        <w:rPr>
          <w:b/>
          <w:bCs/>
        </w:rPr>
        <w:t>SCENE_DATA</w:t>
      </w:r>
      <w:r w:rsidR="00B54D1B">
        <w:t xml:space="preserve"> + The </w:t>
      </w:r>
      <w:r w:rsidR="00B54D1B" w:rsidRPr="00B54D1B">
        <w:rPr>
          <w:b/>
          <w:bCs/>
        </w:rPr>
        <w:t>number of meshes</w:t>
      </w:r>
      <w:r w:rsidR="00B54D1B">
        <w:t xml:space="preserve"> to draw multiplied by the size of one </w:t>
      </w:r>
      <w:r w:rsidR="00B54D1B" w:rsidRPr="00B54D1B">
        <w:rPr>
          <w:b/>
          <w:bCs/>
        </w:rPr>
        <w:t>MESH_DATA</w:t>
      </w:r>
      <w:r w:rsidR="00B54D1B">
        <w:t>) multiplied by t</w:t>
      </w:r>
      <w:r w:rsidR="005E2800">
        <w:t xml:space="preserve">he </w:t>
      </w:r>
      <w:r w:rsidR="005E2800" w:rsidRPr="005E2800">
        <w:rPr>
          <w:b/>
          <w:bCs/>
        </w:rPr>
        <w:t>maximum number of active frames</w:t>
      </w:r>
      <w:r w:rsidR="00E31350" w:rsidRPr="00E31350">
        <w:rPr>
          <w:b/>
          <w:bCs/>
          <w:color w:val="FF0000"/>
        </w:rPr>
        <w:t>*</w:t>
      </w:r>
      <w:r w:rsidR="00B54D1B">
        <w:t>. This will ensure that each simultaneously rendered frame has its own copy of SCENE_DATA and MESH_DATA structures. Again, the idea being to edit them without causing synchronization artifacts due to data sharing.</w:t>
      </w:r>
    </w:p>
    <w:p w14:paraId="68CEDF48" w14:textId="5C44A836" w:rsidR="009A44CF" w:rsidRDefault="00944D1F" w:rsidP="00A07756">
      <w:r>
        <w:t xml:space="preserve">Once you have </w:t>
      </w:r>
      <w:r w:rsidR="000F4A30">
        <w:t>successfully</w:t>
      </w:r>
      <w:r>
        <w:t xml:space="preserve"> calculate</w:t>
      </w:r>
      <w:r w:rsidR="000F4A30">
        <w:t>d</w:t>
      </w:r>
      <w:r>
        <w:t xml:space="preserve"> the</w:t>
      </w:r>
      <w:r w:rsidR="000F4A30">
        <w:t xml:space="preserve"> total size, use the function </w:t>
      </w:r>
      <w:proofErr w:type="spellStart"/>
      <w:r w:rsidR="000F4A30" w:rsidRPr="000F4A30">
        <w:rPr>
          <w:b/>
          <w:bCs/>
        </w:rPr>
        <w:t>CreateCommittedResource</w:t>
      </w:r>
      <w:proofErr w:type="spellEnd"/>
      <w:r>
        <w:t xml:space="preserve"> </w:t>
      </w:r>
      <w:r w:rsidR="000F4A30">
        <w:t xml:space="preserve">to allocate the Constant Buffer. For this you can essentially just duplicate the same code used to allocate the vertex &amp; index buffers. Once you have done so use </w:t>
      </w:r>
      <w:r w:rsidR="000F4A30" w:rsidRPr="00C46FA2">
        <w:rPr>
          <w:b/>
          <w:bCs/>
        </w:rPr>
        <w:t>Map</w:t>
      </w:r>
      <w:r w:rsidR="000F4A30">
        <w:t xml:space="preserve">(…) and </w:t>
      </w:r>
      <w:proofErr w:type="spellStart"/>
      <w:r w:rsidR="000F4A30" w:rsidRPr="00C46FA2">
        <w:rPr>
          <w:b/>
          <w:bCs/>
        </w:rPr>
        <w:t>Unmap</w:t>
      </w:r>
      <w:proofErr w:type="spellEnd"/>
      <w:r w:rsidR="000F4A30">
        <w:t>(…) like before</w:t>
      </w:r>
      <w:r w:rsidR="00C46FA2">
        <w:t>,</w:t>
      </w:r>
      <w:r w:rsidR="000F4A30">
        <w:t xml:space="preserve"> but this time you will need to copy the </w:t>
      </w:r>
      <w:r w:rsidR="00C46FA2">
        <w:t>bytes for the SCENE_DATA and MESH_DATA to fill the buffer and repeat the process for each active frame.</w:t>
      </w:r>
    </w:p>
    <w:p w14:paraId="00C0F11B" w14:textId="77777777" w:rsidR="009A44CF" w:rsidRDefault="009A44CF" w:rsidP="00A07756"/>
    <w:tbl>
      <w:tblPr>
        <w:tblStyle w:val="TableGrid"/>
        <w:tblW w:w="5000" w:type="pct"/>
        <w:tblLook w:val="04A0" w:firstRow="1" w:lastRow="0" w:firstColumn="1" w:lastColumn="0" w:noHBand="0" w:noVBand="1"/>
      </w:tblPr>
      <w:tblGrid>
        <w:gridCol w:w="1557"/>
        <w:gridCol w:w="1559"/>
        <w:gridCol w:w="1560"/>
        <w:gridCol w:w="1558"/>
        <w:gridCol w:w="1560"/>
        <w:gridCol w:w="1556"/>
      </w:tblGrid>
      <w:tr w:rsidR="00036A3E" w14:paraId="14B70AD2" w14:textId="77777777" w:rsidTr="00036A3E">
        <w:tc>
          <w:tcPr>
            <w:tcW w:w="833" w:type="pct"/>
            <w:shd w:val="clear" w:color="auto" w:fill="ACB9CA" w:themeFill="text2" w:themeFillTint="66"/>
          </w:tcPr>
          <w:p w14:paraId="0CC0E70A" w14:textId="34333DF4" w:rsidR="00036A3E" w:rsidRDefault="00036A3E" w:rsidP="00A07756">
            <w:r>
              <w:t>Frame 0</w:t>
            </w:r>
          </w:p>
        </w:tc>
        <w:tc>
          <w:tcPr>
            <w:tcW w:w="834" w:type="pct"/>
            <w:shd w:val="clear" w:color="auto" w:fill="ACB9CA" w:themeFill="text2" w:themeFillTint="66"/>
          </w:tcPr>
          <w:p w14:paraId="5F6C26B9" w14:textId="681FE72F" w:rsidR="00036A3E" w:rsidRDefault="00036A3E" w:rsidP="00A07756">
            <w:r>
              <w:t>Frame 0</w:t>
            </w:r>
          </w:p>
        </w:tc>
        <w:tc>
          <w:tcPr>
            <w:tcW w:w="834" w:type="pct"/>
            <w:shd w:val="clear" w:color="auto" w:fill="ACB9CA" w:themeFill="text2" w:themeFillTint="66"/>
          </w:tcPr>
          <w:p w14:paraId="53167AF8" w14:textId="24D5822D" w:rsidR="00036A3E" w:rsidRDefault="00036A3E" w:rsidP="00A07756">
            <w:r>
              <w:t>Frame 0</w:t>
            </w:r>
          </w:p>
        </w:tc>
        <w:tc>
          <w:tcPr>
            <w:tcW w:w="833" w:type="pct"/>
            <w:shd w:val="clear" w:color="auto" w:fill="AEAAAA" w:themeFill="background2" w:themeFillShade="BF"/>
          </w:tcPr>
          <w:p w14:paraId="20786E49" w14:textId="40EA0EDE" w:rsidR="00036A3E" w:rsidRDefault="00036A3E" w:rsidP="00A07756">
            <w:r>
              <w:t>Frame 1</w:t>
            </w:r>
          </w:p>
        </w:tc>
        <w:tc>
          <w:tcPr>
            <w:tcW w:w="834" w:type="pct"/>
            <w:shd w:val="clear" w:color="auto" w:fill="AEAAAA" w:themeFill="background2" w:themeFillShade="BF"/>
          </w:tcPr>
          <w:p w14:paraId="472BB977" w14:textId="1C736D93" w:rsidR="00036A3E" w:rsidRDefault="00036A3E" w:rsidP="00A07756">
            <w:r>
              <w:t>Frame 1</w:t>
            </w:r>
          </w:p>
        </w:tc>
        <w:tc>
          <w:tcPr>
            <w:tcW w:w="834" w:type="pct"/>
            <w:shd w:val="clear" w:color="auto" w:fill="AEAAAA" w:themeFill="background2" w:themeFillShade="BF"/>
          </w:tcPr>
          <w:p w14:paraId="7376E6FD" w14:textId="5A83D9BB" w:rsidR="00036A3E" w:rsidRDefault="00036A3E" w:rsidP="00A07756">
            <w:r>
              <w:t>Frame 1</w:t>
            </w:r>
          </w:p>
        </w:tc>
      </w:tr>
      <w:tr w:rsidR="00036A3E" w14:paraId="6CC36141" w14:textId="77777777" w:rsidTr="00036A3E">
        <w:tc>
          <w:tcPr>
            <w:tcW w:w="833" w:type="pct"/>
            <w:shd w:val="clear" w:color="auto" w:fill="00B0F0"/>
          </w:tcPr>
          <w:p w14:paraId="4D26D7BB" w14:textId="3B09A76C" w:rsidR="00036A3E" w:rsidRDefault="00036A3E" w:rsidP="00A07756">
            <w:r>
              <w:t>SCENE_DATA</w:t>
            </w:r>
          </w:p>
        </w:tc>
        <w:tc>
          <w:tcPr>
            <w:tcW w:w="834" w:type="pct"/>
            <w:shd w:val="clear" w:color="auto" w:fill="00B050"/>
          </w:tcPr>
          <w:p w14:paraId="662EF8AC" w14:textId="362A5A5B" w:rsidR="00036A3E" w:rsidRDefault="00036A3E" w:rsidP="00A07756">
            <w:r>
              <w:t>MESH_DATA</w:t>
            </w:r>
          </w:p>
        </w:tc>
        <w:tc>
          <w:tcPr>
            <w:tcW w:w="834" w:type="pct"/>
            <w:shd w:val="clear" w:color="auto" w:fill="00B050"/>
          </w:tcPr>
          <w:p w14:paraId="3306D339" w14:textId="218D0EA1" w:rsidR="00036A3E" w:rsidRDefault="00036A3E" w:rsidP="00A07756">
            <w:r>
              <w:t>MESH_DATA</w:t>
            </w:r>
          </w:p>
        </w:tc>
        <w:tc>
          <w:tcPr>
            <w:tcW w:w="833" w:type="pct"/>
            <w:shd w:val="clear" w:color="auto" w:fill="00B0F0"/>
          </w:tcPr>
          <w:p w14:paraId="27E20B66" w14:textId="34421F17" w:rsidR="00036A3E" w:rsidRDefault="00036A3E" w:rsidP="00A07756">
            <w:r w:rsidRPr="00EF3CC4">
              <w:rPr>
                <w:shd w:val="clear" w:color="auto" w:fill="00B0F0"/>
              </w:rPr>
              <w:t>SCENE</w:t>
            </w:r>
            <w:r>
              <w:t>_DATA</w:t>
            </w:r>
          </w:p>
        </w:tc>
        <w:tc>
          <w:tcPr>
            <w:tcW w:w="834" w:type="pct"/>
            <w:shd w:val="clear" w:color="auto" w:fill="00B050"/>
          </w:tcPr>
          <w:p w14:paraId="25DC0BCB" w14:textId="5CCFC4A1" w:rsidR="00036A3E" w:rsidRDefault="00036A3E" w:rsidP="00A07756">
            <w:r>
              <w:t>MESH_DATA</w:t>
            </w:r>
          </w:p>
        </w:tc>
        <w:tc>
          <w:tcPr>
            <w:tcW w:w="834" w:type="pct"/>
            <w:shd w:val="clear" w:color="auto" w:fill="00B050"/>
          </w:tcPr>
          <w:p w14:paraId="05BD2605" w14:textId="4FEFFA79" w:rsidR="00036A3E" w:rsidRDefault="00036A3E" w:rsidP="00A07756">
            <w:r>
              <w:t>MESH_DATA</w:t>
            </w:r>
          </w:p>
        </w:tc>
      </w:tr>
    </w:tbl>
    <w:p w14:paraId="2411D5A7" w14:textId="04EE4FE3" w:rsidR="00EF3CC4" w:rsidRDefault="00EF3CC4" w:rsidP="00A07756">
      <w:r>
        <w:t xml:space="preserve">You can use </w:t>
      </w:r>
      <w:r w:rsidRPr="00C64A59">
        <w:rPr>
          <w:b/>
          <w:bCs/>
        </w:rPr>
        <w:t>pointer arithmetic</w:t>
      </w:r>
      <w:r>
        <w:t xml:space="preserve"> along with the </w:t>
      </w:r>
      <w:proofErr w:type="gramStart"/>
      <w:r w:rsidRPr="00EF3CC4">
        <w:rPr>
          <w:b/>
          <w:bCs/>
        </w:rPr>
        <w:t>std::</w:t>
      </w:r>
      <w:proofErr w:type="spellStart"/>
      <w:proofErr w:type="gramEnd"/>
      <w:r w:rsidRPr="00EF3CC4">
        <w:rPr>
          <w:b/>
          <w:bCs/>
        </w:rPr>
        <w:t>memcpy</w:t>
      </w:r>
      <w:proofErr w:type="spellEnd"/>
      <w:r>
        <w:t xml:space="preserve"> function to transfer the data you initialized earlier </w:t>
      </w:r>
      <w:r w:rsidR="000F69C7">
        <w:t xml:space="preserve">in </w:t>
      </w:r>
      <w:r w:rsidR="000F69C7" w:rsidRPr="000F69C7">
        <w:rPr>
          <w:b/>
          <w:bCs/>
        </w:rPr>
        <w:t>2B</w:t>
      </w:r>
      <w:r w:rsidR="000F69C7">
        <w:t xml:space="preserve"> </w:t>
      </w:r>
      <w:r>
        <w:t xml:space="preserve">to the buffer. The above image </w:t>
      </w:r>
      <w:r w:rsidR="005A743A">
        <w:t>is an example of how you could layout your data if you had two maximum active frames at any one time. Do not hardcode the size, however the pattern should be the same for each active frame.</w:t>
      </w:r>
    </w:p>
    <w:p w14:paraId="457B57FC" w14:textId="77777777" w:rsidR="009A44CF" w:rsidRDefault="009A44CF" w:rsidP="00A07756"/>
    <w:p w14:paraId="0EB383A9" w14:textId="77777777" w:rsidR="005A743A" w:rsidRDefault="00E31350" w:rsidP="00397312">
      <w:pPr>
        <w:rPr>
          <w:i/>
          <w:iCs/>
        </w:rPr>
      </w:pPr>
      <w:r w:rsidRPr="00E31350">
        <w:rPr>
          <w:b/>
          <w:bCs/>
          <w:i/>
          <w:iCs/>
          <w:color w:val="FF0000"/>
        </w:rPr>
        <w:t>*</w:t>
      </w:r>
      <w:r w:rsidR="00D617EB">
        <w:rPr>
          <w:b/>
          <w:bCs/>
          <w:i/>
          <w:iCs/>
        </w:rPr>
        <w:t>Guide</w:t>
      </w:r>
      <w:r w:rsidRPr="00E31350">
        <w:rPr>
          <w:b/>
          <w:bCs/>
          <w:i/>
          <w:iCs/>
        </w:rPr>
        <w:t>:</w:t>
      </w:r>
      <w:r w:rsidR="00D617EB">
        <w:rPr>
          <w:i/>
          <w:iCs/>
        </w:rPr>
        <w:t xml:space="preserve"> For the time being getting the maximum frame count is a bit </w:t>
      </w:r>
      <w:r w:rsidR="00B962D2">
        <w:rPr>
          <w:i/>
          <w:iCs/>
        </w:rPr>
        <w:t>clunky</w:t>
      </w:r>
      <w:r w:rsidR="00D617EB">
        <w:rPr>
          <w:i/>
          <w:iCs/>
        </w:rPr>
        <w:t>, you will need to do the following: Call GDirectX12Surface.</w:t>
      </w:r>
      <w:r w:rsidR="00D617EB" w:rsidRPr="000F4A30">
        <w:rPr>
          <w:b/>
          <w:bCs/>
          <w:i/>
          <w:iCs/>
        </w:rPr>
        <w:t>GetSwapchain4</w:t>
      </w:r>
      <w:r w:rsidR="00D617EB">
        <w:rPr>
          <w:i/>
          <w:iCs/>
        </w:rPr>
        <w:t xml:space="preserve">(…) then use the function </w:t>
      </w:r>
      <w:proofErr w:type="spellStart"/>
      <w:r w:rsidR="00D617EB" w:rsidRPr="000F4A30">
        <w:rPr>
          <w:b/>
          <w:bCs/>
          <w:i/>
          <w:iCs/>
        </w:rPr>
        <w:t>GetDesc</w:t>
      </w:r>
      <w:proofErr w:type="spellEnd"/>
      <w:r w:rsidR="00D617EB">
        <w:rPr>
          <w:i/>
          <w:iCs/>
        </w:rPr>
        <w:t xml:space="preserve">(…) from </w:t>
      </w:r>
      <w:r w:rsidR="00D617EB" w:rsidRPr="004A08D1">
        <w:rPr>
          <w:b/>
          <w:bCs/>
          <w:i/>
          <w:iCs/>
        </w:rPr>
        <w:t>IDXGSwapChain4</w:t>
      </w:r>
      <w:r w:rsidR="00D617EB">
        <w:rPr>
          <w:i/>
          <w:iCs/>
        </w:rPr>
        <w:t xml:space="preserve">. The resulting </w:t>
      </w:r>
      <w:r w:rsidR="00D617EB" w:rsidRPr="000F4A30">
        <w:rPr>
          <w:b/>
          <w:bCs/>
          <w:i/>
          <w:iCs/>
        </w:rPr>
        <w:t>DXGI_SWAP_CHAIN_DESC</w:t>
      </w:r>
      <w:r w:rsidR="00D617EB">
        <w:rPr>
          <w:i/>
          <w:iCs/>
        </w:rPr>
        <w:t xml:space="preserve"> struct will contain a “</w:t>
      </w:r>
      <w:proofErr w:type="spellStart"/>
      <w:r w:rsidR="00D617EB" w:rsidRPr="000F4A30">
        <w:rPr>
          <w:b/>
          <w:bCs/>
          <w:i/>
          <w:iCs/>
        </w:rPr>
        <w:t>BufferCount</w:t>
      </w:r>
      <w:proofErr w:type="spellEnd"/>
      <w:r w:rsidR="00D617EB">
        <w:rPr>
          <w:i/>
          <w:iCs/>
        </w:rPr>
        <w:t>” member. This is the maximum active frames.</w:t>
      </w:r>
    </w:p>
    <w:p w14:paraId="7428FF63" w14:textId="3D59C6D5" w:rsidR="00E31350" w:rsidRPr="005A743A" w:rsidRDefault="005A743A" w:rsidP="00397312">
      <w:r w:rsidRPr="005A743A">
        <w:rPr>
          <w:b/>
          <w:bCs/>
          <w:i/>
          <w:iCs/>
        </w:rPr>
        <w:t>Note</w:t>
      </w:r>
      <w:r>
        <w:t xml:space="preserve">: </w:t>
      </w:r>
      <w:r w:rsidRPr="005A743A">
        <w:rPr>
          <w:i/>
          <w:iCs/>
        </w:rPr>
        <w:t xml:space="preserve">Constant Buffers are required to be multiples of </w:t>
      </w:r>
      <w:r w:rsidRPr="005A743A">
        <w:rPr>
          <w:i/>
          <w:iCs/>
          <w:color w:val="FF0000"/>
        </w:rPr>
        <w:t>256 bytes</w:t>
      </w:r>
      <w:r w:rsidRPr="005A743A">
        <w:rPr>
          <w:i/>
          <w:iCs/>
        </w:rPr>
        <w:t xml:space="preserve">. If your constant buffer </w:t>
      </w:r>
      <w:r w:rsidR="00D563C7">
        <w:rPr>
          <w:i/>
          <w:iCs/>
        </w:rPr>
        <w:t xml:space="preserve">is </w:t>
      </w:r>
      <w:r w:rsidR="00F2679A">
        <w:rPr>
          <w:i/>
          <w:iCs/>
        </w:rPr>
        <w:t xml:space="preserve">producing API </w:t>
      </w:r>
      <w:r w:rsidR="00C67365">
        <w:rPr>
          <w:i/>
          <w:iCs/>
        </w:rPr>
        <w:t>errors,</w:t>
      </w:r>
      <w:r w:rsidRPr="005A743A">
        <w:rPr>
          <w:i/>
          <w:iCs/>
        </w:rPr>
        <w:t xml:space="preserve"> then you will probably need to add some extra </w:t>
      </w:r>
      <w:r w:rsidR="00056A9F">
        <w:rPr>
          <w:i/>
          <w:iCs/>
        </w:rPr>
        <w:t xml:space="preserve">padding </w:t>
      </w:r>
      <w:r w:rsidRPr="005A743A">
        <w:rPr>
          <w:i/>
          <w:iCs/>
        </w:rPr>
        <w:t>bytes onto the end to satisfy this requirement.</w:t>
      </w:r>
      <w:r w:rsidR="00D617EB">
        <w:rPr>
          <w:i/>
          <w:iCs/>
        </w:rPr>
        <w:t xml:space="preserve">  </w:t>
      </w:r>
    </w:p>
    <w:p w14:paraId="089EF692" w14:textId="446E7F9B" w:rsidR="006D1C79" w:rsidRDefault="006D1C79" w:rsidP="006D1C79">
      <w:pPr>
        <w:pStyle w:val="Heading3"/>
      </w:pPr>
      <w:r>
        <w:t>Part 2E</w:t>
      </w:r>
    </w:p>
    <w:p w14:paraId="73FB8826" w14:textId="1B054931" w:rsidR="00430356" w:rsidRDefault="00430356" w:rsidP="007C3597">
      <w:r>
        <w:t xml:space="preserve">Ok… with our Constant Buffer allocated and populated its time to link it to our Vertex &amp; Pixel shaders. This task is a bit more complicated to do than it was in older APIs like Direct3D11 and </w:t>
      </w:r>
      <w:proofErr w:type="spellStart"/>
      <w:r>
        <w:t>OpengGL</w:t>
      </w:r>
      <w:proofErr w:type="spellEnd"/>
      <w:r>
        <w:t>, but it does offer a lot of performance and flexibility improvements.</w:t>
      </w:r>
    </w:p>
    <w:p w14:paraId="0F3CEC5C" w14:textId="46E17E8B" w:rsidR="0036436F" w:rsidRDefault="00F6669D" w:rsidP="007C3597">
      <w:r>
        <w:t xml:space="preserve">The first thing we are going to need is a </w:t>
      </w:r>
      <w:r w:rsidRPr="00F6669D">
        <w:rPr>
          <w:b/>
          <w:bCs/>
        </w:rPr>
        <w:t>ID3D12DescriptorHeap</w:t>
      </w:r>
      <w:r>
        <w:t xml:space="preserve">, add one to your Renderer class. </w:t>
      </w:r>
      <w:r w:rsidR="0036436F">
        <w:t>A Descriptor Heap is how we can store pointers to things like Constant Buffers and Textures that need to be connected to Shaders.</w:t>
      </w:r>
    </w:p>
    <w:p w14:paraId="72D07468" w14:textId="547102A2" w:rsidR="00430356" w:rsidRDefault="0087359A" w:rsidP="007C3597">
      <w:r>
        <w:t xml:space="preserve">Finish this section by allocating a descriptor heap that has enough room to hold our one constant buffer. You can use the </w:t>
      </w:r>
      <w:r w:rsidR="002112F1">
        <w:t xml:space="preserve">API </w:t>
      </w:r>
      <w:r>
        <w:t xml:space="preserve">function </w:t>
      </w:r>
      <w:proofErr w:type="spellStart"/>
      <w:r w:rsidRPr="0087359A">
        <w:rPr>
          <w:b/>
          <w:bCs/>
        </w:rPr>
        <w:t>CreateDescriptorHeap</w:t>
      </w:r>
      <w:proofErr w:type="spellEnd"/>
      <w:r w:rsidRPr="0087359A">
        <w:rPr>
          <w:b/>
          <w:bCs/>
        </w:rPr>
        <w:t>(…)</w:t>
      </w:r>
      <w:r>
        <w:t xml:space="preserve"> to do so. </w:t>
      </w:r>
      <w:r w:rsidR="002112F1">
        <w:t xml:space="preserve">When filling it out, make sure the heap will be </w:t>
      </w:r>
      <w:r w:rsidR="002112F1" w:rsidRPr="002112F1">
        <w:rPr>
          <w:b/>
          <w:bCs/>
        </w:rPr>
        <w:t>visible to shaders</w:t>
      </w:r>
      <w:r w:rsidR="002112F1">
        <w:t xml:space="preserve"> and support adding at least one </w:t>
      </w:r>
      <w:r w:rsidR="002112F1" w:rsidRPr="002112F1">
        <w:rPr>
          <w:b/>
          <w:bCs/>
        </w:rPr>
        <w:t>constant buffer view</w:t>
      </w:r>
      <w:r w:rsidR="002112F1">
        <w:t>.</w:t>
      </w:r>
      <w:r w:rsidR="0036436F">
        <w:t xml:space="preserve"> </w:t>
      </w:r>
      <w:r w:rsidR="00F6669D">
        <w:rPr>
          <w:b/>
          <w:bCs/>
        </w:rPr>
        <w:t xml:space="preserve"> </w:t>
      </w:r>
    </w:p>
    <w:p w14:paraId="306E2EB8" w14:textId="28A9ED02" w:rsidR="007C3597" w:rsidRDefault="007C3597" w:rsidP="007C3597">
      <w:pPr>
        <w:pStyle w:val="Heading3"/>
      </w:pPr>
      <w:r>
        <w:t>Part 2F</w:t>
      </w:r>
    </w:p>
    <w:p w14:paraId="29C537BE" w14:textId="7F834D5B" w:rsidR="00277751" w:rsidRDefault="00277751" w:rsidP="007C3597">
      <w:r>
        <w:t>With our Descriptor Heap allocated, the next item on the list to write a pointer to our new Constant Buffer into it.</w:t>
      </w:r>
    </w:p>
    <w:p w14:paraId="6B3BA194" w14:textId="6966EBC0" w:rsidR="00277751" w:rsidRDefault="00277751" w:rsidP="007C3597">
      <w:r>
        <w:t xml:space="preserve">You can do this using the </w:t>
      </w:r>
      <w:r w:rsidR="003F6E8F">
        <w:t xml:space="preserve">function </w:t>
      </w:r>
      <w:proofErr w:type="spellStart"/>
      <w:r w:rsidR="003F6E8F" w:rsidRPr="003F6E8F">
        <w:rPr>
          <w:b/>
          <w:bCs/>
        </w:rPr>
        <w:t>CreateConstantBufferView</w:t>
      </w:r>
      <w:proofErr w:type="spellEnd"/>
      <w:r w:rsidR="003F6E8F">
        <w:rPr>
          <w:b/>
          <w:bCs/>
        </w:rPr>
        <w:t>(…)</w:t>
      </w:r>
      <w:r w:rsidR="003F6E8F">
        <w:t xml:space="preserve">, when populating this function’s arguments, you will need to know the </w:t>
      </w:r>
      <w:r w:rsidR="004A4198">
        <w:t xml:space="preserve">constant </w:t>
      </w:r>
      <w:r w:rsidR="003F6E8F">
        <w:t>buffer’s “</w:t>
      </w:r>
      <w:proofErr w:type="spellStart"/>
      <w:r w:rsidR="003F6E8F" w:rsidRPr="003F6E8F">
        <w:rPr>
          <w:b/>
          <w:bCs/>
        </w:rPr>
        <w:t>GPUVirtualAddress</w:t>
      </w:r>
      <w:proofErr w:type="spellEnd"/>
      <w:r w:rsidR="003F6E8F">
        <w:t>” to know its location. Additionally, you will need to know the “</w:t>
      </w:r>
      <w:proofErr w:type="spellStart"/>
      <w:r w:rsidR="003F6E8F" w:rsidRPr="003F6E8F">
        <w:rPr>
          <w:b/>
          <w:bCs/>
        </w:rPr>
        <w:t>CPUDescriptorHandleForHeapStart</w:t>
      </w:r>
      <w:proofErr w:type="spellEnd"/>
      <w:r w:rsidR="003F6E8F">
        <w:t>” of our new Descriptor Heap</w:t>
      </w:r>
      <w:r w:rsidR="004A4198">
        <w:t xml:space="preserve"> so it can overwrite the correct memory location within the Heap. (When writing multiple Views to a Heap you would need to add to this address) </w:t>
      </w:r>
      <w:r w:rsidR="003F6E8F">
        <w:t xml:space="preserve">  </w:t>
      </w:r>
    </w:p>
    <w:p w14:paraId="06CAABC0" w14:textId="41BDBD4D" w:rsidR="00277751" w:rsidRPr="00D336D7" w:rsidRDefault="00D336D7" w:rsidP="007C3597">
      <w:pPr>
        <w:rPr>
          <w:i/>
          <w:iCs/>
        </w:rPr>
      </w:pPr>
      <w:r w:rsidRPr="00D336D7">
        <w:rPr>
          <w:b/>
          <w:bCs/>
          <w:i/>
          <w:iCs/>
        </w:rPr>
        <w:t>Tip</w:t>
      </w:r>
      <w:r w:rsidR="004A4198" w:rsidRPr="00D336D7">
        <w:rPr>
          <w:b/>
          <w:bCs/>
          <w:i/>
          <w:iCs/>
        </w:rPr>
        <w:t>:</w:t>
      </w:r>
      <w:r w:rsidRPr="00D336D7">
        <w:rPr>
          <w:i/>
          <w:iCs/>
        </w:rPr>
        <w:t xml:space="preserve"> Keep your eye on the </w:t>
      </w:r>
      <w:r w:rsidRPr="00D336D7">
        <w:rPr>
          <w:i/>
          <w:iCs/>
          <w:color w:val="FF0000"/>
        </w:rPr>
        <w:t>Output Window</w:t>
      </w:r>
      <w:r w:rsidRPr="00D336D7">
        <w:rPr>
          <w:i/>
          <w:iCs/>
        </w:rPr>
        <w:t xml:space="preserve">, if this </w:t>
      </w:r>
      <w:r w:rsidR="006E0FF2">
        <w:rPr>
          <w:i/>
          <w:iCs/>
        </w:rPr>
        <w:t>operation</w:t>
      </w:r>
      <w:r w:rsidRPr="00D336D7">
        <w:rPr>
          <w:i/>
          <w:iCs/>
        </w:rPr>
        <w:t xml:space="preserve"> fail</w:t>
      </w:r>
      <w:r w:rsidR="006E0FF2">
        <w:rPr>
          <w:i/>
          <w:iCs/>
        </w:rPr>
        <w:t>s</w:t>
      </w:r>
      <w:r w:rsidRPr="00D336D7">
        <w:rPr>
          <w:i/>
          <w:iCs/>
        </w:rPr>
        <w:t xml:space="preserve"> it may be due to </w:t>
      </w:r>
      <w:r w:rsidR="00036A3E" w:rsidRPr="00036A3E">
        <w:rPr>
          <w:i/>
          <w:iCs/>
          <w:color w:val="FF0000"/>
        </w:rPr>
        <w:t>256-byte</w:t>
      </w:r>
      <w:r w:rsidR="00036A3E">
        <w:rPr>
          <w:i/>
          <w:iCs/>
        </w:rPr>
        <w:t xml:space="preserve"> alignment issues</w:t>
      </w:r>
      <w:r w:rsidRPr="00D336D7">
        <w:rPr>
          <w:i/>
          <w:iCs/>
        </w:rPr>
        <w:t xml:space="preserve">. </w:t>
      </w:r>
    </w:p>
    <w:p w14:paraId="5D832298" w14:textId="5E62F8AD" w:rsidR="007C3597" w:rsidRDefault="007C3597" w:rsidP="007C3597">
      <w:pPr>
        <w:pStyle w:val="Heading3"/>
      </w:pPr>
      <w:r>
        <w:t>Part 2G</w:t>
      </w:r>
    </w:p>
    <w:p w14:paraId="08151C5C" w14:textId="462C1351" w:rsidR="007C3597" w:rsidRDefault="005469AE" w:rsidP="007C3597">
      <w:r>
        <w:t>I realize this is getting a bit long-winded, but we are getting much closer to seeing something back on the screen</w:t>
      </w:r>
      <w:r w:rsidR="007C3597">
        <w:t>.</w:t>
      </w:r>
      <w:r>
        <w:t xml:space="preserve"> Also, the methods we are using to connect this constant buffer to the shaders are applicable to all sorts of things.</w:t>
      </w:r>
    </w:p>
    <w:p w14:paraId="2B0E2007" w14:textId="674BFF8E" w:rsidR="000055A0" w:rsidRDefault="005469AE" w:rsidP="007C3597">
      <w:r>
        <w:t xml:space="preserve">Now that we have a </w:t>
      </w:r>
      <w:r w:rsidR="000055A0">
        <w:t xml:space="preserve">populated </w:t>
      </w:r>
      <w:r>
        <w:t>Descriptor Heap</w:t>
      </w:r>
      <w:r w:rsidR="000055A0">
        <w:t xml:space="preserve">, we need to inform something called the </w:t>
      </w:r>
      <w:r w:rsidR="000055A0" w:rsidRPr="000055A0">
        <w:rPr>
          <w:b/>
          <w:bCs/>
        </w:rPr>
        <w:t>Root Signature</w:t>
      </w:r>
      <w:r w:rsidR="000055A0">
        <w:t xml:space="preserve"> that our shaders will be using it to access data. The Root Signature is the central “brain” that controls what the shaders can or cannot see regarding resources.</w:t>
      </w:r>
    </w:p>
    <w:p w14:paraId="59902C52" w14:textId="500057F9" w:rsidR="000055A0" w:rsidRDefault="000055A0" w:rsidP="007C3597">
      <w:r>
        <w:t xml:space="preserve">A Root Signature generally holds some combination of the following items: </w:t>
      </w:r>
    </w:p>
    <w:p w14:paraId="0D54E324" w14:textId="4EDC5F9F" w:rsidR="000055A0" w:rsidRDefault="000055A0" w:rsidP="007C3597">
      <w:r>
        <w:t>Root Constants</w:t>
      </w:r>
      <w:r w:rsidR="00DF7406">
        <w:t xml:space="preserve"> – </w:t>
      </w:r>
      <w:r>
        <w:t xml:space="preserve">Small </w:t>
      </w:r>
      <w:r w:rsidR="00DF7406">
        <w:t xml:space="preserve">inline </w:t>
      </w:r>
      <w:r>
        <w:t>variables directly accessible by shaders.</w:t>
      </w:r>
      <w:r w:rsidR="00E67372">
        <w:t xml:space="preserve"> (Ex: An Array Index)</w:t>
      </w:r>
    </w:p>
    <w:p w14:paraId="5B367DC2" w14:textId="7C033749" w:rsidR="00DF7406" w:rsidRDefault="00DF7406" w:rsidP="007C3597">
      <w:r>
        <w:t>Root Descriptors – A direct link to a View you wish accessible by shaders.</w:t>
      </w:r>
      <w:r w:rsidR="00E67372">
        <w:t xml:space="preserve"> (Ex: Constant Buffer Views)</w:t>
      </w:r>
    </w:p>
    <w:p w14:paraId="448C07C6" w14:textId="774D2F53" w:rsidR="00DF7406" w:rsidRDefault="00DF7406" w:rsidP="007C3597">
      <w:r>
        <w:t xml:space="preserve">Root Tables – A indirect link to a collection of multiple </w:t>
      </w:r>
      <w:r w:rsidR="00E67372">
        <w:t>V</w:t>
      </w:r>
      <w:r>
        <w:t>iew</w:t>
      </w:r>
      <w:r w:rsidR="00E67372">
        <w:t>s a shader needs to access. (Ex: Textures &amp; Samplers)</w:t>
      </w:r>
    </w:p>
    <w:p w14:paraId="671D77D0" w14:textId="25E4CB7B" w:rsidR="00E67372" w:rsidRDefault="00E67372" w:rsidP="007C3597">
      <w:r>
        <w:t xml:space="preserve">As you can probably guess, </w:t>
      </w:r>
      <w:r w:rsidR="005D261A">
        <w:t>some</w:t>
      </w:r>
      <w:r>
        <w:t xml:space="preserve"> Root Descriptor</w:t>
      </w:r>
      <w:r w:rsidR="005D261A">
        <w:t>s</w:t>
      </w:r>
      <w:r>
        <w:t xml:space="preserve"> should suffice for what we are trying to do. </w:t>
      </w:r>
      <w:r w:rsidR="00CF4EE5">
        <w:t xml:space="preserve">To inform the Root Signature this is what we want, create </w:t>
      </w:r>
      <w:r w:rsidR="005D261A">
        <w:t>two</w:t>
      </w:r>
      <w:r w:rsidR="00CF4EE5">
        <w:t xml:space="preserve"> </w:t>
      </w:r>
      <w:r w:rsidR="006F0DDC" w:rsidRPr="006F0DDC">
        <w:rPr>
          <w:b/>
          <w:bCs/>
        </w:rPr>
        <w:t>CD3DX12_ROOT_PARAMETER</w:t>
      </w:r>
      <w:r w:rsidR="005D261A">
        <w:rPr>
          <w:b/>
          <w:bCs/>
        </w:rPr>
        <w:t>s</w:t>
      </w:r>
      <w:r w:rsidR="006F0DDC">
        <w:rPr>
          <w:b/>
          <w:bCs/>
        </w:rPr>
        <w:t xml:space="preserve"> </w:t>
      </w:r>
      <w:r w:rsidR="006F0DDC">
        <w:t xml:space="preserve">and initialize </w:t>
      </w:r>
      <w:r w:rsidR="005D261A">
        <w:t>them</w:t>
      </w:r>
      <w:r w:rsidR="006F0DDC">
        <w:t xml:space="preserve"> as a </w:t>
      </w:r>
      <w:r w:rsidR="006F0DDC" w:rsidRPr="006F0DDC">
        <w:rPr>
          <w:b/>
          <w:bCs/>
        </w:rPr>
        <w:t>Constant Buffer View</w:t>
      </w:r>
      <w:r w:rsidR="005D261A">
        <w:rPr>
          <w:b/>
          <w:bCs/>
        </w:rPr>
        <w:t>s</w:t>
      </w:r>
      <w:r w:rsidR="006F0DDC">
        <w:t xml:space="preserve">. Use the appropriate values that reflect what </w:t>
      </w:r>
      <w:r w:rsidR="006F0DDC" w:rsidRPr="005D261A">
        <w:rPr>
          <w:b/>
          <w:bCs/>
        </w:rPr>
        <w:t>register</w:t>
      </w:r>
      <w:r w:rsidR="005D261A" w:rsidRPr="005D261A">
        <w:rPr>
          <w:b/>
          <w:bCs/>
        </w:rPr>
        <w:t>s</w:t>
      </w:r>
      <w:r w:rsidR="006F0DDC">
        <w:t xml:space="preserve"> the </w:t>
      </w:r>
      <w:r w:rsidR="005D261A">
        <w:t>constant buffers</w:t>
      </w:r>
      <w:r w:rsidR="006F0DDC">
        <w:t xml:space="preserve"> should be bound to in the vertex &amp; pixel shaders.</w:t>
      </w:r>
      <w:r w:rsidR="005D261A">
        <w:t xml:space="preserve"> (Look inside the Shader code)</w:t>
      </w:r>
    </w:p>
    <w:p w14:paraId="555F0653" w14:textId="787696B8" w:rsidR="002F1FA5" w:rsidRDefault="002F1FA5" w:rsidP="007C3597">
      <w:r>
        <w:t xml:space="preserve">Complete this section by passing the two new </w:t>
      </w:r>
      <w:r w:rsidRPr="002F1FA5">
        <w:t>CD3DX12_ROOT_PARAMETER</w:t>
      </w:r>
      <w:r>
        <w:t xml:space="preserve">s as arguments when </w:t>
      </w:r>
      <w:r w:rsidRPr="001725EC">
        <w:rPr>
          <w:b/>
          <w:bCs/>
        </w:rPr>
        <w:t>initializing</w:t>
      </w:r>
      <w:r>
        <w:t xml:space="preserve"> the </w:t>
      </w:r>
      <w:r w:rsidRPr="002F1FA5">
        <w:t>CD3DX12_ROOT_SIGNATURE_DESC</w:t>
      </w:r>
      <w:r>
        <w:t xml:space="preserve">. This will </w:t>
      </w:r>
      <w:r w:rsidRPr="00D75B88">
        <w:rPr>
          <w:b/>
          <w:bCs/>
        </w:rPr>
        <w:t xml:space="preserve">add them to the Root </w:t>
      </w:r>
      <w:r w:rsidR="001725EC" w:rsidRPr="00D75B88">
        <w:rPr>
          <w:b/>
          <w:bCs/>
        </w:rPr>
        <w:t>Signature</w:t>
      </w:r>
      <w:r w:rsidR="001725EC">
        <w:t>, so the Shaders expect them.</w:t>
      </w:r>
      <w:r>
        <w:t xml:space="preserve"> </w:t>
      </w:r>
    </w:p>
    <w:p w14:paraId="23EDD641" w14:textId="158B97F1" w:rsidR="005469AE" w:rsidRPr="00EC40C2" w:rsidRDefault="005D261A" w:rsidP="007C3597">
      <w:pPr>
        <w:rPr>
          <w:i/>
          <w:iCs/>
        </w:rPr>
      </w:pPr>
      <w:r w:rsidRPr="00EC40C2">
        <w:rPr>
          <w:b/>
          <w:bCs/>
          <w:i/>
          <w:iCs/>
        </w:rPr>
        <w:t>Note:</w:t>
      </w:r>
      <w:r w:rsidRPr="00EC40C2">
        <w:rPr>
          <w:i/>
          <w:iCs/>
        </w:rPr>
        <w:t xml:space="preserve"> You may be somewhat confused as to why we are creating </w:t>
      </w:r>
      <w:r w:rsidRPr="00EC40C2">
        <w:rPr>
          <w:i/>
          <w:iCs/>
          <w:color w:val="FF0000"/>
        </w:rPr>
        <w:t xml:space="preserve">two </w:t>
      </w:r>
      <w:r w:rsidRPr="00EC40C2">
        <w:rPr>
          <w:i/>
          <w:iCs/>
        </w:rPr>
        <w:t xml:space="preserve">Root Descriptors when we only have </w:t>
      </w:r>
      <w:r w:rsidRPr="00EC40C2">
        <w:rPr>
          <w:i/>
          <w:iCs/>
          <w:color w:val="FF0000"/>
        </w:rPr>
        <w:t xml:space="preserve">one </w:t>
      </w:r>
      <w:r w:rsidRPr="00EC40C2">
        <w:rPr>
          <w:i/>
          <w:iCs/>
        </w:rPr>
        <w:t xml:space="preserve">Constant Buffer View. </w:t>
      </w:r>
      <w:r w:rsidR="0032174B" w:rsidRPr="00EC40C2">
        <w:rPr>
          <w:i/>
          <w:iCs/>
        </w:rPr>
        <w:t xml:space="preserve">As described in </w:t>
      </w:r>
      <w:r w:rsidR="0032174B" w:rsidRPr="00EC40C2">
        <w:rPr>
          <w:b/>
          <w:bCs/>
          <w:i/>
          <w:iCs/>
        </w:rPr>
        <w:t>Part 2D</w:t>
      </w:r>
      <w:r w:rsidR="0032174B" w:rsidRPr="00EC40C2">
        <w:rPr>
          <w:i/>
          <w:iCs/>
        </w:rPr>
        <w:t xml:space="preserve">, we only really need one buffer to hold everything. From the shader’s point of view there will be two different buffers, but we will just direct the </w:t>
      </w:r>
      <w:r w:rsidR="00EC40C2" w:rsidRPr="00EC40C2">
        <w:rPr>
          <w:i/>
          <w:iCs/>
        </w:rPr>
        <w:t xml:space="preserve">shader </w:t>
      </w:r>
      <w:r w:rsidR="0032174B" w:rsidRPr="00EC40C2">
        <w:rPr>
          <w:i/>
          <w:iCs/>
        </w:rPr>
        <w:t xml:space="preserve">slots to different locations in the same </w:t>
      </w:r>
      <w:r w:rsidR="00EC40C2" w:rsidRPr="00EC40C2">
        <w:rPr>
          <w:i/>
          <w:iCs/>
        </w:rPr>
        <w:t xml:space="preserve">buffer to avoid having to make multiple buffers. (This is </w:t>
      </w:r>
      <w:r w:rsidR="00EC40C2">
        <w:rPr>
          <w:i/>
          <w:iCs/>
        </w:rPr>
        <w:t xml:space="preserve">some of </w:t>
      </w:r>
      <w:r w:rsidR="00EC40C2" w:rsidRPr="00EC40C2">
        <w:rPr>
          <w:i/>
          <w:iCs/>
        </w:rPr>
        <w:t>that flexibility I was referring to</w:t>
      </w:r>
      <w:r w:rsidR="00EC40C2">
        <w:rPr>
          <w:i/>
          <w:iCs/>
        </w:rPr>
        <w:t xml:space="preserve"> earlier</w:t>
      </w:r>
      <w:r w:rsidR="00EC40C2" w:rsidRPr="00EC40C2">
        <w:rPr>
          <w:i/>
          <w:iCs/>
        </w:rPr>
        <w:t>)</w:t>
      </w:r>
      <w:r w:rsidR="000055A0" w:rsidRPr="00EC40C2">
        <w:rPr>
          <w:i/>
          <w:iCs/>
        </w:rPr>
        <w:t xml:space="preserve">  </w:t>
      </w:r>
    </w:p>
    <w:p w14:paraId="08B84C96" w14:textId="4B82ABC2" w:rsidR="00416292" w:rsidRDefault="00416292" w:rsidP="00416292">
      <w:pPr>
        <w:pStyle w:val="Heading3"/>
      </w:pPr>
      <w:r>
        <w:t>Part 2H</w:t>
      </w:r>
    </w:p>
    <w:p w14:paraId="077C368A" w14:textId="08A3AC33" w:rsidR="00F6105E" w:rsidRDefault="00516830" w:rsidP="00F6105E">
      <w:r>
        <w:t xml:space="preserve">Now that we have everything setup for the Root Signature, </w:t>
      </w:r>
      <w:r w:rsidR="00D75B88">
        <w:t xml:space="preserve">it’s time to connect our constant buffer to the rendering pipeline so our shaders can read </w:t>
      </w:r>
      <w:r w:rsidR="00F23A53">
        <w:t>the</w:t>
      </w:r>
      <w:r w:rsidR="00D75B88">
        <w:t xml:space="preserve"> contents.</w:t>
      </w:r>
      <w:r w:rsidR="00F6105E">
        <w:t xml:space="preserve"> If you set everything up correctly, then in theory your shaders will have access to our single constant buffer like so:</w:t>
      </w:r>
    </w:p>
    <w:tbl>
      <w:tblPr>
        <w:tblStyle w:val="TableGrid"/>
        <w:tblW w:w="5000" w:type="pct"/>
        <w:tblLook w:val="04A0" w:firstRow="1" w:lastRow="0" w:firstColumn="1" w:lastColumn="0" w:noHBand="0" w:noVBand="1"/>
      </w:tblPr>
      <w:tblGrid>
        <w:gridCol w:w="1557"/>
        <w:gridCol w:w="1559"/>
        <w:gridCol w:w="1560"/>
        <w:gridCol w:w="1558"/>
        <w:gridCol w:w="1560"/>
        <w:gridCol w:w="1556"/>
      </w:tblGrid>
      <w:tr w:rsidR="00F6105E" w14:paraId="7C6E29C8" w14:textId="77777777" w:rsidTr="00F6105E">
        <w:tc>
          <w:tcPr>
            <w:tcW w:w="833" w:type="pct"/>
            <w:shd w:val="clear" w:color="auto" w:fill="ACB9CA" w:themeFill="text2" w:themeFillTint="66"/>
          </w:tcPr>
          <w:p w14:paraId="4344F591" w14:textId="77777777" w:rsidR="00F6105E" w:rsidRDefault="00F6105E" w:rsidP="00BF0507">
            <w:r>
              <w:t>Frame 0</w:t>
            </w:r>
          </w:p>
        </w:tc>
        <w:tc>
          <w:tcPr>
            <w:tcW w:w="834" w:type="pct"/>
            <w:shd w:val="clear" w:color="auto" w:fill="ACB9CA" w:themeFill="text2" w:themeFillTint="66"/>
          </w:tcPr>
          <w:p w14:paraId="478DA6AC" w14:textId="77777777" w:rsidR="00F6105E" w:rsidRDefault="00F6105E" w:rsidP="00BF0507">
            <w:r>
              <w:t>Frame 0</w:t>
            </w:r>
          </w:p>
        </w:tc>
        <w:tc>
          <w:tcPr>
            <w:tcW w:w="834" w:type="pct"/>
            <w:shd w:val="clear" w:color="auto" w:fill="ACB9CA" w:themeFill="text2" w:themeFillTint="66"/>
          </w:tcPr>
          <w:p w14:paraId="203FFD03" w14:textId="77777777" w:rsidR="00F6105E" w:rsidRDefault="00F6105E" w:rsidP="00BF0507">
            <w:r>
              <w:t>Frame 0</w:t>
            </w:r>
          </w:p>
        </w:tc>
        <w:tc>
          <w:tcPr>
            <w:tcW w:w="833" w:type="pct"/>
            <w:shd w:val="clear" w:color="auto" w:fill="AEAAAA" w:themeFill="background2" w:themeFillShade="BF"/>
          </w:tcPr>
          <w:p w14:paraId="51DA1E7A" w14:textId="77777777" w:rsidR="00F6105E" w:rsidRDefault="00F6105E" w:rsidP="00BF0507">
            <w:r>
              <w:t>Frame 1</w:t>
            </w:r>
          </w:p>
        </w:tc>
        <w:tc>
          <w:tcPr>
            <w:tcW w:w="834" w:type="pct"/>
            <w:shd w:val="clear" w:color="auto" w:fill="AEAAAA" w:themeFill="background2" w:themeFillShade="BF"/>
          </w:tcPr>
          <w:p w14:paraId="37D0059D" w14:textId="77777777" w:rsidR="00F6105E" w:rsidRDefault="00F6105E" w:rsidP="00BF0507">
            <w:r>
              <w:t>Frame 1</w:t>
            </w:r>
          </w:p>
        </w:tc>
        <w:tc>
          <w:tcPr>
            <w:tcW w:w="832" w:type="pct"/>
            <w:shd w:val="clear" w:color="auto" w:fill="AEAAAA" w:themeFill="background2" w:themeFillShade="BF"/>
          </w:tcPr>
          <w:p w14:paraId="427422F7" w14:textId="77777777" w:rsidR="00F6105E" w:rsidRDefault="00F6105E" w:rsidP="00BF0507">
            <w:r>
              <w:t>Frame 1</w:t>
            </w:r>
          </w:p>
        </w:tc>
      </w:tr>
      <w:tr w:rsidR="00F6105E" w14:paraId="6141A6C0" w14:textId="77777777" w:rsidTr="00F6105E">
        <w:tc>
          <w:tcPr>
            <w:tcW w:w="833" w:type="pct"/>
            <w:shd w:val="clear" w:color="auto" w:fill="00B0F0"/>
          </w:tcPr>
          <w:p w14:paraId="2945C582" w14:textId="77777777" w:rsidR="00F6105E" w:rsidRDefault="00F6105E" w:rsidP="00BF0507">
            <w:r>
              <w:t>SCENE_DATA</w:t>
            </w:r>
          </w:p>
        </w:tc>
        <w:tc>
          <w:tcPr>
            <w:tcW w:w="834" w:type="pct"/>
            <w:shd w:val="clear" w:color="auto" w:fill="00B050"/>
          </w:tcPr>
          <w:p w14:paraId="74B6DCC6" w14:textId="77777777" w:rsidR="00F6105E" w:rsidRDefault="00F6105E" w:rsidP="00BF0507">
            <w:r>
              <w:t>MESH_DATA</w:t>
            </w:r>
          </w:p>
        </w:tc>
        <w:tc>
          <w:tcPr>
            <w:tcW w:w="834" w:type="pct"/>
            <w:shd w:val="clear" w:color="auto" w:fill="00B050"/>
          </w:tcPr>
          <w:p w14:paraId="26407BE3" w14:textId="77777777" w:rsidR="00F6105E" w:rsidRDefault="00F6105E" w:rsidP="00BF0507">
            <w:r>
              <w:t>MESH_DATA</w:t>
            </w:r>
          </w:p>
        </w:tc>
        <w:tc>
          <w:tcPr>
            <w:tcW w:w="833" w:type="pct"/>
            <w:shd w:val="clear" w:color="auto" w:fill="00B0F0"/>
          </w:tcPr>
          <w:p w14:paraId="12DD72EF" w14:textId="77777777" w:rsidR="00F6105E" w:rsidRDefault="00F6105E" w:rsidP="00BF0507">
            <w:r w:rsidRPr="00EF3CC4">
              <w:rPr>
                <w:shd w:val="clear" w:color="auto" w:fill="00B0F0"/>
              </w:rPr>
              <w:t>SCENE</w:t>
            </w:r>
            <w:r>
              <w:t>_DATA</w:t>
            </w:r>
          </w:p>
        </w:tc>
        <w:tc>
          <w:tcPr>
            <w:tcW w:w="834" w:type="pct"/>
            <w:shd w:val="clear" w:color="auto" w:fill="00B050"/>
          </w:tcPr>
          <w:p w14:paraId="548EE888" w14:textId="77777777" w:rsidR="00F6105E" w:rsidRDefault="00F6105E" w:rsidP="00BF0507">
            <w:r>
              <w:t>MESH_DATA</w:t>
            </w:r>
          </w:p>
        </w:tc>
        <w:tc>
          <w:tcPr>
            <w:tcW w:w="832" w:type="pct"/>
            <w:shd w:val="clear" w:color="auto" w:fill="00B050"/>
          </w:tcPr>
          <w:p w14:paraId="097B7B9B" w14:textId="77777777" w:rsidR="00F6105E" w:rsidRDefault="00F6105E" w:rsidP="00BF0507">
            <w:r>
              <w:t>MESH_DATA</w:t>
            </w:r>
          </w:p>
        </w:tc>
      </w:tr>
      <w:tr w:rsidR="00F6105E" w14:paraId="0CBE40C2" w14:textId="77777777" w:rsidTr="006A059A">
        <w:tc>
          <w:tcPr>
            <w:tcW w:w="833" w:type="pct"/>
            <w:shd w:val="clear" w:color="auto" w:fill="002060"/>
          </w:tcPr>
          <w:p w14:paraId="1C7C69FE" w14:textId="04492D7A" w:rsidR="00F6105E" w:rsidRDefault="006A059A" w:rsidP="00BF0507">
            <w:r>
              <w:t xml:space="preserve">HLSL </w:t>
            </w:r>
            <w:r w:rsidR="00F6105E">
              <w:t>Register 0</w:t>
            </w:r>
          </w:p>
        </w:tc>
        <w:tc>
          <w:tcPr>
            <w:tcW w:w="1668" w:type="pct"/>
            <w:gridSpan w:val="2"/>
            <w:shd w:val="clear" w:color="auto" w:fill="C00000"/>
          </w:tcPr>
          <w:p w14:paraId="1874493D" w14:textId="23FB6BE6" w:rsidR="00F6105E" w:rsidRDefault="006A059A" w:rsidP="00BF0507">
            <w:r>
              <w:t xml:space="preserve">HLSL </w:t>
            </w:r>
            <w:r w:rsidR="00F6105E">
              <w:t>Register 1</w:t>
            </w:r>
          </w:p>
        </w:tc>
        <w:tc>
          <w:tcPr>
            <w:tcW w:w="833" w:type="pct"/>
            <w:shd w:val="clear" w:color="auto" w:fill="002060"/>
          </w:tcPr>
          <w:p w14:paraId="402A5BE3" w14:textId="43BB76DD" w:rsidR="00F6105E" w:rsidRPr="00EF3CC4" w:rsidRDefault="006A059A" w:rsidP="00BF0507">
            <w:pPr>
              <w:rPr>
                <w:shd w:val="clear" w:color="auto" w:fill="00B0F0"/>
              </w:rPr>
            </w:pPr>
            <w:r>
              <w:t xml:space="preserve">HLSL </w:t>
            </w:r>
            <w:r w:rsidR="00F6105E">
              <w:t>Register 0</w:t>
            </w:r>
          </w:p>
        </w:tc>
        <w:tc>
          <w:tcPr>
            <w:tcW w:w="1666" w:type="pct"/>
            <w:gridSpan w:val="2"/>
            <w:shd w:val="clear" w:color="auto" w:fill="C00000"/>
          </w:tcPr>
          <w:p w14:paraId="7B587CF2" w14:textId="4DF7453D" w:rsidR="00F6105E" w:rsidRDefault="006A059A" w:rsidP="00BF0507">
            <w:r>
              <w:t xml:space="preserve">HLSL </w:t>
            </w:r>
            <w:r w:rsidR="00F6105E">
              <w:t>Register 1</w:t>
            </w:r>
          </w:p>
        </w:tc>
      </w:tr>
    </w:tbl>
    <w:p w14:paraId="04562760" w14:textId="69E42141" w:rsidR="006A059A" w:rsidRPr="003A4016" w:rsidRDefault="003A4016" w:rsidP="007C3597">
      <w:pPr>
        <w:rPr>
          <w:i/>
          <w:iCs/>
        </w:rPr>
      </w:pPr>
      <w:r w:rsidRPr="003A4016">
        <w:rPr>
          <w:b/>
          <w:bCs/>
          <w:i/>
          <w:iCs/>
        </w:rPr>
        <w:t>Tip:</w:t>
      </w:r>
      <w:r w:rsidRPr="003A4016">
        <w:rPr>
          <w:i/>
          <w:iCs/>
        </w:rPr>
        <w:t xml:space="preserve"> </w:t>
      </w:r>
      <w:r w:rsidR="00164EB5">
        <w:rPr>
          <w:i/>
          <w:iCs/>
        </w:rPr>
        <w:t>Frames &amp; Registers</w:t>
      </w:r>
      <w:r w:rsidRPr="003A4016">
        <w:rPr>
          <w:i/>
          <w:iCs/>
        </w:rPr>
        <w:t xml:space="preserve"> sharing </w:t>
      </w:r>
      <w:r w:rsidR="00164EB5">
        <w:rPr>
          <w:i/>
          <w:iCs/>
        </w:rPr>
        <w:t>a</w:t>
      </w:r>
      <w:r w:rsidRPr="003A4016">
        <w:rPr>
          <w:i/>
          <w:iCs/>
        </w:rPr>
        <w:t xml:space="preserve"> buffer is possible because we aligned our data structures to </w:t>
      </w:r>
      <w:r w:rsidRPr="00164EB5">
        <w:rPr>
          <w:i/>
          <w:iCs/>
          <w:color w:val="FF0000"/>
        </w:rPr>
        <w:t xml:space="preserve">256-byte </w:t>
      </w:r>
      <w:r w:rsidRPr="003A4016">
        <w:rPr>
          <w:i/>
          <w:iCs/>
        </w:rPr>
        <w:t>boundaries.</w:t>
      </w:r>
    </w:p>
    <w:p w14:paraId="023B4DF7" w14:textId="77777777" w:rsidR="003A4016" w:rsidRDefault="003A4016" w:rsidP="007C3597"/>
    <w:p w14:paraId="28F2D904" w14:textId="5B15956C" w:rsidR="00F6105E" w:rsidRDefault="00F6105E" w:rsidP="007C3597">
      <w:r>
        <w:t xml:space="preserve">The idea </w:t>
      </w:r>
      <w:r w:rsidR="00F23A53">
        <w:t xml:space="preserve">here </w:t>
      </w:r>
      <w:r>
        <w:t xml:space="preserve">being that when drawing </w:t>
      </w:r>
      <w:r w:rsidR="009C781A">
        <w:t xml:space="preserve">a specific </w:t>
      </w:r>
      <w:r w:rsidR="00E12EB9">
        <w:t>cycling</w:t>
      </w:r>
      <w:r w:rsidR="009C781A">
        <w:t xml:space="preserve"> frame (ex: 0,1,2,0,1,2,0) we will </w:t>
      </w:r>
      <w:r w:rsidR="009C781A" w:rsidRPr="00164EB5">
        <w:rPr>
          <w:b/>
          <w:bCs/>
        </w:rPr>
        <w:t>offset the pointer</w:t>
      </w:r>
      <w:r w:rsidR="009C781A">
        <w:t xml:space="preserve"> when assigning the </w:t>
      </w:r>
      <w:r w:rsidR="009C781A" w:rsidRPr="00164EB5">
        <w:rPr>
          <w:b/>
          <w:bCs/>
        </w:rPr>
        <w:t>constant buffer view</w:t>
      </w:r>
      <w:r w:rsidR="009C781A">
        <w:t xml:space="preserve"> to point at where the data should start for that specific frame. Once again, the purpose of this is to avoid sync issues if multiple frames access the same mutable data.  </w:t>
      </w:r>
    </w:p>
    <w:p w14:paraId="04ED0F3B" w14:textId="75FF90E3" w:rsidR="00E12EB9" w:rsidRDefault="009C4EB3" w:rsidP="007C3597">
      <w:r>
        <w:t>First you will need to call</w:t>
      </w:r>
      <w:r w:rsidR="00164EB5">
        <w:t xml:space="preserve"> </w:t>
      </w:r>
      <w:proofErr w:type="spellStart"/>
      <w:r w:rsidR="000B0A6D" w:rsidRPr="000B0A6D">
        <w:rPr>
          <w:b/>
          <w:bCs/>
        </w:rPr>
        <w:t>SetDescriptorHeaps</w:t>
      </w:r>
      <w:proofErr w:type="spellEnd"/>
      <w:r w:rsidR="00FE4F76">
        <w:rPr>
          <w:b/>
          <w:bCs/>
        </w:rPr>
        <w:t>(…)</w:t>
      </w:r>
      <w:r w:rsidR="000B0A6D">
        <w:t xml:space="preserve"> </w:t>
      </w:r>
      <w:r>
        <w:t xml:space="preserve">to inform the video card that you are about to reference the memory you allocated for your constant buffer view earlier. Then you will need to call </w:t>
      </w:r>
      <w:proofErr w:type="spellStart"/>
      <w:r w:rsidR="000B0A6D" w:rsidRPr="000B0A6D">
        <w:rPr>
          <w:b/>
          <w:bCs/>
        </w:rPr>
        <w:t>SetGraphicsRootConstantBufferView</w:t>
      </w:r>
      <w:proofErr w:type="spellEnd"/>
      <w:r w:rsidR="00FE4F76">
        <w:rPr>
          <w:b/>
          <w:bCs/>
        </w:rPr>
        <w:t>(…)</w:t>
      </w:r>
      <w:r>
        <w:rPr>
          <w:b/>
          <w:bCs/>
        </w:rPr>
        <w:t xml:space="preserve"> </w:t>
      </w:r>
      <w:r>
        <w:t xml:space="preserve">two times. </w:t>
      </w:r>
      <w:r w:rsidR="00FE4F76">
        <w:t>First</w:t>
      </w:r>
      <w:r>
        <w:t xml:space="preserve"> to assign the </w:t>
      </w:r>
      <w:r w:rsidRPr="00FE4F76">
        <w:rPr>
          <w:b/>
          <w:bCs/>
        </w:rPr>
        <w:t>SCENE_DATA</w:t>
      </w:r>
      <w:r>
        <w:t xml:space="preserve"> in the buffer to the first </w:t>
      </w:r>
      <w:proofErr w:type="spellStart"/>
      <w:r w:rsidRPr="00FE4F76">
        <w:rPr>
          <w:b/>
          <w:bCs/>
        </w:rPr>
        <w:t>ConstantBuffer</w:t>
      </w:r>
      <w:proofErr w:type="spellEnd"/>
      <w:r w:rsidRPr="00FE4F76">
        <w:rPr>
          <w:b/>
          <w:bCs/>
        </w:rPr>
        <w:t>&lt;&gt;</w:t>
      </w:r>
      <w:r>
        <w:t xml:space="preserve"> at register/slot </w:t>
      </w:r>
      <w:r w:rsidRPr="00FE4F76">
        <w:rPr>
          <w:b/>
          <w:bCs/>
        </w:rPr>
        <w:t>0</w:t>
      </w:r>
      <w:r>
        <w:t xml:space="preserve">. </w:t>
      </w:r>
      <w:r w:rsidR="00FE4F76">
        <w:t>Once more</w:t>
      </w:r>
      <w:r>
        <w:t xml:space="preserve"> to assign the </w:t>
      </w:r>
      <w:r w:rsidRPr="00FE4F76">
        <w:rPr>
          <w:b/>
          <w:bCs/>
        </w:rPr>
        <w:t>MESH_DATA</w:t>
      </w:r>
      <w:r>
        <w:t xml:space="preserve"> in the buffer to register/slot </w:t>
      </w:r>
      <w:r w:rsidRPr="00FE4F76">
        <w:rPr>
          <w:b/>
          <w:bCs/>
        </w:rPr>
        <w:t>1</w:t>
      </w:r>
      <w:r>
        <w:t>.</w:t>
      </w:r>
    </w:p>
    <w:p w14:paraId="619938CE" w14:textId="3971AE5E" w:rsidR="000502C7" w:rsidRDefault="000502C7" w:rsidP="007C3597">
      <w:r>
        <w:t xml:space="preserve">The key to this part is to determine the </w:t>
      </w:r>
      <w:r w:rsidRPr="000502C7">
        <w:rPr>
          <w:b/>
          <w:bCs/>
        </w:rPr>
        <w:t>GPU</w:t>
      </w:r>
      <w:r w:rsidR="00FE4F76">
        <w:rPr>
          <w:b/>
          <w:bCs/>
        </w:rPr>
        <w:t xml:space="preserve"> </w:t>
      </w:r>
      <w:r w:rsidRPr="000502C7">
        <w:rPr>
          <w:b/>
          <w:bCs/>
        </w:rPr>
        <w:t>Virtual</w:t>
      </w:r>
      <w:r w:rsidR="00FE4F76">
        <w:rPr>
          <w:b/>
          <w:bCs/>
        </w:rPr>
        <w:t xml:space="preserve"> </w:t>
      </w:r>
      <w:r w:rsidRPr="000502C7">
        <w:rPr>
          <w:b/>
          <w:bCs/>
        </w:rPr>
        <w:t>Address</w:t>
      </w:r>
      <w:r>
        <w:rPr>
          <w:b/>
          <w:bCs/>
        </w:rPr>
        <w:t xml:space="preserve"> </w:t>
      </w:r>
      <w:r>
        <w:t xml:space="preserve">of your constant buffer, and then use pointer arithmetic to jump to the correct location where the register should be pulling its data from. For the time being just link everything to </w:t>
      </w:r>
      <w:r w:rsidRPr="000502C7">
        <w:rPr>
          <w:b/>
          <w:bCs/>
        </w:rPr>
        <w:t>Frame 0</w:t>
      </w:r>
      <w:r>
        <w:t>, we needn’t to worry about synchronization until we start updating the contents.</w:t>
      </w:r>
    </w:p>
    <w:p w14:paraId="447C55A6" w14:textId="77777777" w:rsidR="000502C7" w:rsidRDefault="000502C7" w:rsidP="007C3597"/>
    <w:p w14:paraId="4B03A2B2" w14:textId="3F016E74" w:rsidR="00516830" w:rsidRDefault="00E12EB9" w:rsidP="007C3597">
      <w:r w:rsidRPr="005A6824">
        <w:rPr>
          <w:b/>
          <w:bCs/>
          <w:i/>
          <w:iCs/>
        </w:rPr>
        <w:t>Note:</w:t>
      </w:r>
      <w:r w:rsidRPr="005A6824">
        <w:rPr>
          <w:i/>
          <w:iCs/>
        </w:rPr>
        <w:t xml:space="preserve"> A more traditional approach would be to have </w:t>
      </w:r>
      <w:r w:rsidRPr="005A6824">
        <w:rPr>
          <w:b/>
          <w:bCs/>
          <w:i/>
          <w:iCs/>
        </w:rPr>
        <w:t>multiple separate data buffers mapped to each register slot</w:t>
      </w:r>
      <w:r w:rsidRPr="005A6824">
        <w:rPr>
          <w:i/>
          <w:iCs/>
        </w:rPr>
        <w:t xml:space="preserve"> (one per frame). </w:t>
      </w:r>
      <w:r w:rsidR="00740B7E">
        <w:rPr>
          <w:i/>
          <w:iCs/>
        </w:rPr>
        <w:t>If you are curious: T</w:t>
      </w:r>
      <w:r w:rsidRPr="005A6824">
        <w:rPr>
          <w:i/>
          <w:iCs/>
        </w:rPr>
        <w:t xml:space="preserve">he Vulkan </w:t>
      </w:r>
      <w:r w:rsidR="00F23A53">
        <w:rPr>
          <w:i/>
          <w:iCs/>
        </w:rPr>
        <w:t>variant</w:t>
      </w:r>
      <w:r w:rsidRPr="005A6824">
        <w:rPr>
          <w:i/>
          <w:iCs/>
        </w:rPr>
        <w:t xml:space="preserve"> of this assignment takes such an approach, though it </w:t>
      </w:r>
      <w:r w:rsidR="00740B7E">
        <w:rPr>
          <w:i/>
          <w:iCs/>
        </w:rPr>
        <w:t>can</w:t>
      </w:r>
      <w:r w:rsidRPr="005A6824">
        <w:rPr>
          <w:i/>
          <w:iCs/>
        </w:rPr>
        <w:t xml:space="preserve"> do this </w:t>
      </w:r>
      <w:r w:rsidR="00740B7E">
        <w:rPr>
          <w:i/>
          <w:iCs/>
        </w:rPr>
        <w:t>type of buffer sharing</w:t>
      </w:r>
      <w:r w:rsidR="005A6824" w:rsidRPr="005A6824">
        <w:rPr>
          <w:i/>
          <w:iCs/>
        </w:rPr>
        <w:t xml:space="preserve"> </w:t>
      </w:r>
      <w:r w:rsidRPr="005A6824">
        <w:rPr>
          <w:i/>
          <w:iCs/>
        </w:rPr>
        <w:t xml:space="preserve">method as well using </w:t>
      </w:r>
      <w:r w:rsidRPr="005A6824">
        <w:rPr>
          <w:b/>
          <w:bCs/>
          <w:i/>
          <w:iCs/>
        </w:rPr>
        <w:t>dynamic uniform buffers</w:t>
      </w:r>
      <w:r w:rsidRPr="005A6824">
        <w:rPr>
          <w:i/>
          <w:iCs/>
        </w:rPr>
        <w:t>.</w:t>
      </w:r>
      <w:r w:rsidR="00740B7E">
        <w:rPr>
          <w:i/>
          <w:iCs/>
        </w:rPr>
        <w:t xml:space="preserve"> (Try both to get a better understanding)</w:t>
      </w:r>
      <w:r w:rsidRPr="005A6824">
        <w:rPr>
          <w:i/>
          <w:iCs/>
        </w:rPr>
        <w:t xml:space="preserve"> </w:t>
      </w:r>
      <w:r w:rsidR="00D75B88">
        <w:t xml:space="preserve">  </w:t>
      </w:r>
      <w:r w:rsidR="00516830">
        <w:t xml:space="preserve"> </w:t>
      </w:r>
    </w:p>
    <w:p w14:paraId="60F77000" w14:textId="5C50C01D" w:rsidR="007C3597" w:rsidRDefault="007C3597" w:rsidP="007C3597">
      <w:pPr>
        <w:pStyle w:val="Heading3"/>
      </w:pPr>
      <w:r>
        <w:t>Part 2</w:t>
      </w:r>
      <w:r w:rsidR="00416292">
        <w:t>I</w:t>
      </w:r>
    </w:p>
    <w:p w14:paraId="03CE21EA" w14:textId="1FEF7D66" w:rsidR="007C3597" w:rsidRDefault="007C3597" w:rsidP="008C0F4B">
      <w:r>
        <w:t>Yes… this is the last part; and yes, we will finally see our model in 3D after this! Th</w:t>
      </w:r>
      <w:r w:rsidR="008C0F4B">
        <w:t>e only thing left is to</w:t>
      </w:r>
      <w:r>
        <w:t xml:space="preserve"> finally </w:t>
      </w:r>
      <w:r w:rsidRPr="00416292">
        <w:rPr>
          <w:b/>
          <w:bCs/>
        </w:rPr>
        <w:t>us</w:t>
      </w:r>
      <w:r w:rsidR="008C0F4B">
        <w:rPr>
          <w:b/>
          <w:bCs/>
        </w:rPr>
        <w:t>e</w:t>
      </w:r>
      <w:r>
        <w:t xml:space="preserve"> </w:t>
      </w:r>
      <w:r w:rsidR="008C0F4B">
        <w:t xml:space="preserve">both </w:t>
      </w:r>
      <w:r>
        <w:t xml:space="preserve">the </w:t>
      </w:r>
      <w:r w:rsidR="008C0F4B" w:rsidRPr="003B099C">
        <w:rPr>
          <w:b/>
          <w:bCs/>
        </w:rPr>
        <w:t>SCENE_DATA</w:t>
      </w:r>
      <w:r w:rsidR="008C0F4B">
        <w:t xml:space="preserve"> and </w:t>
      </w:r>
      <w:r w:rsidR="008C0F4B" w:rsidRPr="003B099C">
        <w:rPr>
          <w:b/>
          <w:bCs/>
        </w:rPr>
        <w:t>MODEL_DATA</w:t>
      </w:r>
      <w:r>
        <w:t xml:space="preserve"> in the </w:t>
      </w:r>
      <w:r w:rsidR="0091130D">
        <w:t xml:space="preserve">vertex </w:t>
      </w:r>
      <w:r>
        <w:t>shader.</w:t>
      </w:r>
    </w:p>
    <w:p w14:paraId="71A60A10" w14:textId="41AA78F0" w:rsidR="00283D8C" w:rsidRDefault="009A2A52" w:rsidP="007C3597">
      <w:r>
        <w:t xml:space="preserve">In the </w:t>
      </w:r>
      <w:r w:rsidRPr="00DC1CA7">
        <w:rPr>
          <w:b/>
          <w:bCs/>
        </w:rPr>
        <w:t>HLSL vertex shader</w:t>
      </w:r>
      <w:r>
        <w:t xml:space="preserve"> make the following changes:</w:t>
      </w:r>
    </w:p>
    <w:p w14:paraId="3E5F6C38" w14:textId="46AE2F73" w:rsidR="00DC1CA7" w:rsidRDefault="009A2A52" w:rsidP="00DC1CA7">
      <w:pPr>
        <w:pStyle w:val="ListParagraph"/>
        <w:numPr>
          <w:ilvl w:val="0"/>
          <w:numId w:val="6"/>
        </w:numPr>
      </w:pPr>
      <w:r>
        <w:t xml:space="preserve">Add </w:t>
      </w:r>
      <w:r w:rsidR="008C0F4B">
        <w:t>two</w:t>
      </w:r>
      <w:r>
        <w:t xml:space="preserve"> </w:t>
      </w:r>
      <w:proofErr w:type="spellStart"/>
      <w:r w:rsidR="008C0F4B">
        <w:rPr>
          <w:b/>
          <w:bCs/>
        </w:rPr>
        <w:t>Constant</w:t>
      </w:r>
      <w:r w:rsidRPr="009A2A52">
        <w:rPr>
          <w:b/>
          <w:bCs/>
        </w:rPr>
        <w:t>Buffer</w:t>
      </w:r>
      <w:proofErr w:type="spellEnd"/>
      <w:r w:rsidRPr="009A2A52">
        <w:rPr>
          <w:b/>
          <w:bCs/>
        </w:rPr>
        <w:t>&lt;&gt;</w:t>
      </w:r>
      <w:r>
        <w:t xml:space="preserve"> to the code so we can access the </w:t>
      </w:r>
      <w:r w:rsidR="007B6867">
        <w:rPr>
          <w:b/>
          <w:bCs/>
        </w:rPr>
        <w:t>constant</w:t>
      </w:r>
      <w:r w:rsidRPr="009A2A52">
        <w:rPr>
          <w:b/>
          <w:bCs/>
        </w:rPr>
        <w:t xml:space="preserve"> buffer</w:t>
      </w:r>
      <w:r w:rsidRPr="009A2A52">
        <w:t>(</w:t>
      </w:r>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t xml:space="preserve">Define </w:t>
      </w:r>
      <w:r w:rsidRPr="009A2A52">
        <w:rPr>
          <w:noProof/>
        </w:rPr>
        <w:drawing>
          <wp:inline distT="0" distB="0" distL="0" distR="0" wp14:anchorId="3AFAD5A2" wp14:editId="0717FD5A">
            <wp:extent cx="1917065" cy="19748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a:stretch/>
                  </pic:blipFill>
                  <pic:spPr>
                    <a:xfrm>
                      <a:off x="0" y="0"/>
                      <a:ext cx="1917065" cy="197485"/>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687FE5B7" w14:textId="0B1B8DFC" w:rsidR="003B099C" w:rsidRDefault="00DC1CA7" w:rsidP="00937B77">
      <w:pPr>
        <w:pStyle w:val="ListParagraph"/>
        <w:numPr>
          <w:ilvl w:val="0"/>
          <w:numId w:val="6"/>
        </w:numPr>
      </w:pPr>
      <w:r>
        <w:t xml:space="preserve">Use the </w:t>
      </w:r>
      <w:proofErr w:type="spellStart"/>
      <w:r w:rsidRPr="00275C6E">
        <w:rPr>
          <w:b/>
          <w:bCs/>
          <w:color w:val="FF0000"/>
        </w:rPr>
        <w:t>mul</w:t>
      </w:r>
      <w:proofErr w:type="spellEnd"/>
      <w:r w:rsidRPr="00275C6E">
        <w:rPr>
          <w:b/>
          <w:bCs/>
          <w:color w:val="FF0000"/>
        </w:rPr>
        <w:t xml:space="preserve"> </w:t>
      </w:r>
      <w:hyperlink r:id="rId25" w:history="1">
        <w:r w:rsidRPr="00275C6E">
          <w:rPr>
            <w:rStyle w:val="Hyperlink"/>
          </w:rPr>
          <w:t>intrinsic</w:t>
        </w:r>
      </w:hyperlink>
      <w:r>
        <w:t xml:space="preserve"> to multiply the </w:t>
      </w:r>
      <w:r w:rsidRPr="00275C6E">
        <w:rPr>
          <w:b/>
          <w:bCs/>
        </w:rPr>
        <w:t>outgoing position</w:t>
      </w:r>
      <w:r>
        <w:t xml:space="preserve"> with </w:t>
      </w:r>
      <w:r w:rsidR="00935DAD" w:rsidRPr="00935DAD">
        <w:rPr>
          <w:noProof/>
        </w:rPr>
        <w:drawing>
          <wp:inline distT="0" distB="0" distL="0" distR="0" wp14:anchorId="3B22C647" wp14:editId="132A89F0">
            <wp:extent cx="1073150" cy="179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73150" cy="179705"/>
                    </a:xfrm>
                    <a:prstGeom prst="rect">
                      <a:avLst/>
                    </a:prstGeom>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stored in the </w:t>
      </w:r>
      <w:proofErr w:type="spellStart"/>
      <w:r w:rsidR="00A21E4D">
        <w:rPr>
          <w:b/>
          <w:bCs/>
        </w:rPr>
        <w:t>Constant</w:t>
      </w:r>
      <w:r w:rsidRPr="00DC1CA7">
        <w:rPr>
          <w:b/>
          <w:bCs/>
        </w:rPr>
        <w:t>Buffer</w:t>
      </w:r>
      <w:proofErr w:type="spellEnd"/>
      <w:r w:rsidR="00A21E4D">
        <w:rPr>
          <w:b/>
          <w:bCs/>
        </w:rPr>
        <w:t xml:space="preserve">&lt;&gt; </w:t>
      </w:r>
      <w:r w:rsidR="00A21E4D">
        <w:t xml:space="preserve">located at </w:t>
      </w:r>
      <w:r w:rsidR="00335B75">
        <w:t>register</w:t>
      </w:r>
      <w:r w:rsidR="00A21E4D">
        <w:t xml:space="preserve"> </w:t>
      </w:r>
      <w:r w:rsidR="00335B75" w:rsidRPr="00335B75">
        <w:rPr>
          <w:b/>
          <w:bCs/>
        </w:rPr>
        <w:t>b</w:t>
      </w:r>
      <w:r w:rsidR="00A21E4D" w:rsidRPr="00A21E4D">
        <w:rPr>
          <w:b/>
          <w:bCs/>
        </w:rPr>
        <w:t>0</w:t>
      </w:r>
      <w:r>
        <w:t>.</w:t>
      </w:r>
    </w:p>
    <w:p w14:paraId="210616AC" w14:textId="6D87BFF5" w:rsidR="006D1C79" w:rsidRDefault="0028027A" w:rsidP="00397312">
      <w:r>
        <w:rPr>
          <w:noProof/>
        </w:rPr>
        <w:drawing>
          <wp:inline distT="0" distB="0" distL="0" distR="0" wp14:anchorId="2C05F249" wp14:editId="1F075207">
            <wp:extent cx="5943600" cy="4683760"/>
            <wp:effectExtent l="0" t="0" r="0" b="254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27"/>
                    <a:stretch>
                      <a:fillRect/>
                    </a:stretch>
                  </pic:blipFill>
                  <pic:spPr>
                    <a:xfrm>
                      <a:off x="0" y="0"/>
                      <a:ext cx="5943600" cy="4683760"/>
                    </a:xfrm>
                    <a:prstGeom prst="rect">
                      <a:avLst/>
                    </a:prstGeom>
                  </pic:spPr>
                </pic:pic>
              </a:graphicData>
            </a:graphic>
          </wp:inline>
        </w:drawing>
      </w:r>
    </w:p>
    <w:p w14:paraId="6C5F3011" w14:textId="0C327C73" w:rsidR="00783B50" w:rsidRDefault="0019370F" w:rsidP="00397312">
      <w:r w:rsidRPr="00275C6E">
        <w:t>That was quite a journey, but our shader code now has access to the model’s transform and material data!</w:t>
      </w:r>
      <w:r w:rsidR="00275C6E">
        <w:t xml:space="preserve"> </w:t>
      </w:r>
      <w:r w:rsidR="0028027A">
        <w:t xml:space="preserve">Much like </w:t>
      </w:r>
      <w:r w:rsidR="00275C6E">
        <w:t>Vulkan</w:t>
      </w:r>
      <w:r w:rsidR="0028027A">
        <w:t>, Direct3D12</w:t>
      </w:r>
      <w:r w:rsidR="00275C6E">
        <w:t xml:space="preserve"> is a </w:t>
      </w:r>
      <w:r w:rsidR="0028027A">
        <w:t>complex</w:t>
      </w:r>
      <w:r w:rsidR="00275C6E">
        <w:t xml:space="preserve"> API that gives you </w:t>
      </w:r>
      <w:r w:rsidR="0028027A">
        <w:t xml:space="preserve">significant </w:t>
      </w:r>
      <w:r w:rsidR="00275C6E">
        <w:t xml:space="preserve">control over </w:t>
      </w:r>
      <w:r w:rsidR="0028027A">
        <w:t>most</w:t>
      </w:r>
      <w:r w:rsidR="00275C6E">
        <w:t xml:space="preserve"> detail</w:t>
      </w:r>
      <w:r w:rsidR="0028027A">
        <w:t>s</w:t>
      </w:r>
      <w:r w:rsidR="00275C6E">
        <w:t>.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Pr="00397312"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126EB7BA" w:rsidR="003228D2" w:rsidRDefault="003228D2" w:rsidP="003228D2">
      <w:r>
        <w:t xml:space="preserve">First thing we should do is get rid of that hardcoded </w:t>
      </w:r>
      <w:r w:rsidR="00CA4648">
        <w:t>yellow</w:t>
      </w:r>
      <w:r>
        <w:t xml:space="preserve">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w:t>
      </w:r>
      <w:r w:rsidR="00CA4648">
        <w:t xml:space="preserve"> two</w:t>
      </w:r>
      <w:r>
        <w:t xml:space="preserve"> </w:t>
      </w:r>
      <w:proofErr w:type="spellStart"/>
      <w:r w:rsidR="00CA4648">
        <w:rPr>
          <w:b/>
          <w:bCs/>
        </w:rPr>
        <w:t>Constant</w:t>
      </w:r>
      <w:r w:rsidRPr="003228D2">
        <w:rPr>
          <w:b/>
          <w:bCs/>
        </w:rPr>
        <w:t>Buffer</w:t>
      </w:r>
      <w:proofErr w:type="spellEnd"/>
      <w:r w:rsidRPr="003228D2">
        <w:rPr>
          <w:b/>
          <w:bCs/>
        </w:rPr>
        <w:t>&lt;&gt;</w:t>
      </w:r>
      <w:r>
        <w:t xml:space="preserve"> from the vertex shader and make sure it also available to the </w:t>
      </w:r>
      <w:r w:rsidRPr="003228D2">
        <w:rPr>
          <w:b/>
          <w:bCs/>
        </w:rPr>
        <w:t>pixel shader</w:t>
      </w:r>
      <w:r>
        <w:t>.</w:t>
      </w:r>
    </w:p>
    <w:p w14:paraId="56171A1F" w14:textId="622D79D1" w:rsidR="003228D2" w:rsidRDefault="003228D2" w:rsidP="003228D2">
      <w:r w:rsidRPr="003228D2">
        <w:rPr>
          <w:b/>
          <w:bCs/>
        </w:rPr>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5061B76" w:rsidR="003228D2" w:rsidRDefault="00CA4648" w:rsidP="003228D2">
      <w:r>
        <w:rPr>
          <w:noProof/>
        </w:rPr>
        <w:drawing>
          <wp:inline distT="0" distB="0" distL="0" distR="0" wp14:anchorId="065867AB" wp14:editId="26B0EE11">
            <wp:extent cx="5943600" cy="46837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69918510" w14:textId="680DBE32"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w:t>
      </w:r>
      <w:r w:rsidR="0058646F">
        <w:t>To get a better understanding, look at how</w:t>
      </w:r>
      <w:r>
        <w:t xml:space="preserve"> the model is split-up </w:t>
      </w:r>
      <w:r w:rsidR="0058646F">
        <w:t xml:space="preserve">as </w:t>
      </w:r>
      <w:r>
        <w:t xml:space="preserve">outlined in the </w:t>
      </w:r>
      <w:r w:rsidRPr="00110AB1">
        <w:rPr>
          <w:b/>
          <w:bCs/>
        </w:rPr>
        <w:t>obj</w:t>
      </w:r>
      <w:r>
        <w:t xml:space="preserve"> file</w:t>
      </w:r>
      <w:r w:rsidR="0058646F">
        <w:t xml:space="preserve"> itself</w:t>
      </w:r>
      <w:r>
        <w:t>:</w:t>
      </w:r>
    </w:p>
    <w:p w14:paraId="5E14085E" w14:textId="7DBF5945" w:rsidR="00110AB1" w:rsidRDefault="00110AB1" w:rsidP="00056563">
      <w:r w:rsidRPr="00110AB1">
        <w:rPr>
          <w:noProof/>
        </w:rPr>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5E1A9728" w14:textId="448BED54" w:rsidR="00056563" w:rsidRDefault="005B5662" w:rsidP="00041CE2">
      <w:r>
        <w:t>Ok… so now we have separate draw calls for each mesh.</w:t>
      </w:r>
      <w:r w:rsidR="000F01CF">
        <w:t xml:space="preserve"> </w:t>
      </w:r>
      <w:r w:rsidR="00F70F9B">
        <w:t xml:space="preserve">Now we need a way to not </w:t>
      </w:r>
      <w:proofErr w:type="gramStart"/>
      <w:r w:rsidR="00F70F9B">
        <w:t>hard-code</w:t>
      </w:r>
      <w:proofErr w:type="gramEnd"/>
      <w:r w:rsidR="00F70F9B">
        <w:t xml:space="preserve"> the specific material that is supposed to be being used for a given mesh</w:t>
      </w:r>
      <w:r w:rsidR="00C930FA">
        <w:t>.</w:t>
      </w:r>
    </w:p>
    <w:p w14:paraId="3CA8A32E" w14:textId="52F07BF0" w:rsidR="007A2222" w:rsidRDefault="00C930FA" w:rsidP="007A2222">
      <w:r>
        <w:t xml:space="preserve">Thankfully we have already included all the material info we need in the constant buffer. For each frame all the material data has been stored in a </w:t>
      </w:r>
      <w:r w:rsidR="00D318D2">
        <w:t>contiguous</w:t>
      </w:r>
      <w:r>
        <w:t xml:space="preserve"> fashion, so all we need to do is adjust the </w:t>
      </w:r>
      <w:r w:rsidRPr="00C930FA">
        <w:rPr>
          <w:b/>
          <w:bCs/>
        </w:rPr>
        <w:t>offset</w:t>
      </w:r>
      <w:r>
        <w:t xml:space="preserve"> where the Constant Buffer at </w:t>
      </w:r>
      <w:r w:rsidRPr="00C930FA">
        <w:rPr>
          <w:b/>
          <w:bCs/>
        </w:rPr>
        <w:t>register b1</w:t>
      </w:r>
      <w:r>
        <w:t xml:space="preserve"> starts for each mesh.  </w:t>
      </w:r>
    </w:p>
    <w:tbl>
      <w:tblPr>
        <w:tblStyle w:val="TableGrid"/>
        <w:tblW w:w="5000" w:type="pct"/>
        <w:tblLook w:val="04A0" w:firstRow="1" w:lastRow="0" w:firstColumn="1" w:lastColumn="0" w:noHBand="0" w:noVBand="1"/>
      </w:tblPr>
      <w:tblGrid>
        <w:gridCol w:w="3056"/>
        <w:gridCol w:w="3147"/>
        <w:gridCol w:w="3147"/>
      </w:tblGrid>
      <w:tr w:rsidR="007A2222" w14:paraId="126DE814" w14:textId="77777777" w:rsidTr="00C82BF0">
        <w:tc>
          <w:tcPr>
            <w:tcW w:w="1634" w:type="pct"/>
            <w:shd w:val="clear" w:color="auto" w:fill="ACB9CA" w:themeFill="text2" w:themeFillTint="66"/>
          </w:tcPr>
          <w:p w14:paraId="2C88E0B9" w14:textId="77777777" w:rsidR="007A2222" w:rsidRDefault="007A2222" w:rsidP="00BF0507">
            <w:r>
              <w:t>Frame 0</w:t>
            </w:r>
          </w:p>
        </w:tc>
        <w:tc>
          <w:tcPr>
            <w:tcW w:w="1683" w:type="pct"/>
            <w:shd w:val="clear" w:color="auto" w:fill="ACB9CA" w:themeFill="text2" w:themeFillTint="66"/>
          </w:tcPr>
          <w:p w14:paraId="1A21D7DA" w14:textId="77777777" w:rsidR="007A2222" w:rsidRDefault="007A2222" w:rsidP="00BF0507">
            <w:r>
              <w:t>Frame 0</w:t>
            </w:r>
          </w:p>
        </w:tc>
        <w:tc>
          <w:tcPr>
            <w:tcW w:w="1683" w:type="pct"/>
            <w:shd w:val="clear" w:color="auto" w:fill="ACB9CA" w:themeFill="text2" w:themeFillTint="66"/>
          </w:tcPr>
          <w:p w14:paraId="1F6273FB" w14:textId="77777777" w:rsidR="007A2222" w:rsidRDefault="007A2222" w:rsidP="00BF0507">
            <w:r>
              <w:t>Frame 0</w:t>
            </w:r>
          </w:p>
        </w:tc>
      </w:tr>
      <w:tr w:rsidR="007A2222" w14:paraId="3FF44919" w14:textId="77777777" w:rsidTr="00C82BF0">
        <w:tc>
          <w:tcPr>
            <w:tcW w:w="1634" w:type="pct"/>
            <w:shd w:val="clear" w:color="auto" w:fill="00B0F0"/>
          </w:tcPr>
          <w:p w14:paraId="1D6D0C5A" w14:textId="77777777" w:rsidR="007A2222" w:rsidRDefault="007A2222" w:rsidP="00BF0507">
            <w:r>
              <w:t>SCENE_DATA</w:t>
            </w:r>
          </w:p>
        </w:tc>
        <w:tc>
          <w:tcPr>
            <w:tcW w:w="1683" w:type="pct"/>
            <w:shd w:val="clear" w:color="auto" w:fill="00B050"/>
          </w:tcPr>
          <w:p w14:paraId="7B7F9E4D" w14:textId="77777777" w:rsidR="007A2222" w:rsidRDefault="007A2222" w:rsidP="00BF0507">
            <w:r>
              <w:t>MESH_DATA</w:t>
            </w:r>
          </w:p>
        </w:tc>
        <w:tc>
          <w:tcPr>
            <w:tcW w:w="1683" w:type="pct"/>
            <w:shd w:val="clear" w:color="auto" w:fill="00B050"/>
          </w:tcPr>
          <w:p w14:paraId="69E8E65B" w14:textId="77777777" w:rsidR="007A2222" w:rsidRDefault="007A2222" w:rsidP="00BF0507">
            <w:r>
              <w:t>MESH_DATA</w:t>
            </w:r>
          </w:p>
        </w:tc>
      </w:tr>
      <w:tr w:rsidR="00C82BF0" w14:paraId="52AE903D" w14:textId="77777777" w:rsidTr="00C82BF0">
        <w:tc>
          <w:tcPr>
            <w:tcW w:w="1634" w:type="pct"/>
            <w:shd w:val="clear" w:color="auto" w:fill="002060"/>
          </w:tcPr>
          <w:p w14:paraId="19A51DEC" w14:textId="77777777" w:rsidR="00C82BF0" w:rsidRDefault="00C82BF0" w:rsidP="00BF0507">
            <w:r>
              <w:t>HLSL Register 0</w:t>
            </w:r>
          </w:p>
        </w:tc>
        <w:tc>
          <w:tcPr>
            <w:tcW w:w="1683" w:type="pct"/>
            <w:shd w:val="clear" w:color="auto" w:fill="C00000"/>
          </w:tcPr>
          <w:p w14:paraId="5B055C66" w14:textId="77777777" w:rsidR="00C82BF0" w:rsidRDefault="00C82BF0" w:rsidP="00BF0507">
            <w:r>
              <w:t>HLSL Register 1</w:t>
            </w:r>
          </w:p>
        </w:tc>
        <w:tc>
          <w:tcPr>
            <w:tcW w:w="1683" w:type="pct"/>
            <w:shd w:val="clear" w:color="auto" w:fill="C00000"/>
          </w:tcPr>
          <w:p w14:paraId="6E79B867" w14:textId="07180D56" w:rsidR="00C82BF0" w:rsidRDefault="00C82BF0" w:rsidP="00BF0507">
            <w:r>
              <w:t>HLSL Register 1</w:t>
            </w:r>
          </w:p>
        </w:tc>
      </w:tr>
      <w:tr w:rsidR="00C82BF0" w14:paraId="760A39BC" w14:textId="77777777" w:rsidTr="00D318D2">
        <w:tc>
          <w:tcPr>
            <w:tcW w:w="1634" w:type="pct"/>
            <w:shd w:val="clear" w:color="auto" w:fill="FFFFFF" w:themeFill="background1"/>
          </w:tcPr>
          <w:p w14:paraId="57A2EB5F" w14:textId="37E22BC3" w:rsidR="00C82BF0" w:rsidRDefault="00D318D2" w:rsidP="00BF0507">
            <w:r>
              <w:t>Applies To Any Draw</w:t>
            </w:r>
          </w:p>
        </w:tc>
        <w:tc>
          <w:tcPr>
            <w:tcW w:w="1683" w:type="pct"/>
            <w:shd w:val="clear" w:color="auto" w:fill="FFFF00"/>
          </w:tcPr>
          <w:p w14:paraId="202C8BD5" w14:textId="552BA4B1" w:rsidR="00C82BF0" w:rsidRDefault="00D318D2" w:rsidP="00BF0507">
            <w:r>
              <w:t>Only When Drawing Mesh 0</w:t>
            </w:r>
          </w:p>
        </w:tc>
        <w:tc>
          <w:tcPr>
            <w:tcW w:w="1683" w:type="pct"/>
            <w:shd w:val="clear" w:color="auto" w:fill="FFC000" w:themeFill="accent4"/>
          </w:tcPr>
          <w:p w14:paraId="67FD2891" w14:textId="5C2C6A73" w:rsidR="00C82BF0" w:rsidRDefault="00D318D2" w:rsidP="00BF0507">
            <w:r>
              <w:t>Only When Drawing Mesh 1</w:t>
            </w:r>
          </w:p>
        </w:tc>
      </w:tr>
    </w:tbl>
    <w:p w14:paraId="471C933F" w14:textId="5466F9EF" w:rsidR="00C930FA" w:rsidRPr="008F46D4" w:rsidRDefault="00316C91" w:rsidP="00041CE2">
      <w:pPr>
        <w:rPr>
          <w:i/>
          <w:iCs/>
        </w:rPr>
      </w:pPr>
      <w:r w:rsidRPr="008F46D4">
        <w:rPr>
          <w:b/>
          <w:bCs/>
          <w:i/>
          <w:iCs/>
        </w:rPr>
        <w:t>Note:</w:t>
      </w:r>
      <w:r w:rsidRPr="008F46D4">
        <w:rPr>
          <w:i/>
          <w:iCs/>
        </w:rPr>
        <w:t xml:space="preserve"> In a larger project it may be </w:t>
      </w:r>
      <w:r w:rsidR="008F46D4" w:rsidRPr="008F46D4">
        <w:rPr>
          <w:i/>
          <w:iCs/>
        </w:rPr>
        <w:t>more efficient</w:t>
      </w:r>
      <w:r w:rsidRPr="008F46D4">
        <w:rPr>
          <w:i/>
          <w:iCs/>
        </w:rPr>
        <w:t xml:space="preserve"> to further split mesh materials and matrices into their own arrays.  </w:t>
      </w:r>
    </w:p>
    <w:p w14:paraId="048EC54F" w14:textId="77777777" w:rsidR="00316C91" w:rsidRDefault="00316C91" w:rsidP="00041CE2"/>
    <w:p w14:paraId="2C12DFD3" w14:textId="16A26141" w:rsidR="00D318D2" w:rsidRDefault="00D318D2" w:rsidP="00041CE2">
      <w:r>
        <w:t xml:space="preserve">The good news is </w:t>
      </w:r>
      <w:r w:rsidR="00682E39">
        <w:t xml:space="preserve">you already have the blueprint of how to do this. </w:t>
      </w:r>
      <w:r w:rsidR="00682E39" w:rsidRPr="00682E39">
        <w:t>Find</w:t>
      </w:r>
      <w:r w:rsidR="00682E39">
        <w:t xml:space="preserve"> the code where you call </w:t>
      </w:r>
      <w:proofErr w:type="spellStart"/>
      <w:r w:rsidR="00682E39" w:rsidRPr="00682E39">
        <w:rPr>
          <w:b/>
          <w:bCs/>
        </w:rPr>
        <w:t>SetGraphicsRootConstantBufferView</w:t>
      </w:r>
      <w:proofErr w:type="spellEnd"/>
      <w:r w:rsidR="00682E39" w:rsidRPr="00682E39">
        <w:rPr>
          <w:b/>
          <w:bCs/>
        </w:rPr>
        <w:t>(…)</w:t>
      </w:r>
      <w:r w:rsidR="00682E39">
        <w:t xml:space="preserve"> to point </w:t>
      </w:r>
      <w:r w:rsidR="00682E39" w:rsidRPr="00682E39">
        <w:rPr>
          <w:b/>
          <w:bCs/>
        </w:rPr>
        <w:t>register b1</w:t>
      </w:r>
      <w:r w:rsidR="00682E39">
        <w:t xml:space="preserve"> (the second constant buffer) to the start of the MESH_DATA. </w:t>
      </w:r>
      <w:r w:rsidR="00682E39" w:rsidRPr="00682E39">
        <w:rPr>
          <w:b/>
          <w:bCs/>
        </w:rPr>
        <w:t>Move</w:t>
      </w:r>
      <w:r w:rsidR="00682E39">
        <w:t xml:space="preserve"> this code </w:t>
      </w:r>
      <w:r w:rsidR="00682E39" w:rsidRPr="00682E39">
        <w:rPr>
          <w:b/>
          <w:bCs/>
        </w:rPr>
        <w:t>inside</w:t>
      </w:r>
      <w:r w:rsidR="00682E39">
        <w:t xml:space="preserve"> the drawing loop. Using your understanding of the diagram above, adjust the pointer arithmetic to select the correct </w:t>
      </w:r>
      <w:r w:rsidR="00682E39" w:rsidRPr="00CE7809">
        <w:rPr>
          <w:b/>
          <w:bCs/>
        </w:rPr>
        <w:t>MESH_DATA</w:t>
      </w:r>
      <w:r w:rsidR="00682E39">
        <w:t xml:space="preserve"> for each drawn </w:t>
      </w:r>
      <w:r w:rsidR="00CE7809" w:rsidRPr="00CE7809">
        <w:rPr>
          <w:b/>
          <w:bCs/>
        </w:rPr>
        <w:t>sub-</w:t>
      </w:r>
      <w:r w:rsidR="00682E39" w:rsidRPr="00CE7809">
        <w:rPr>
          <w:b/>
          <w:bCs/>
        </w:rPr>
        <w:t>mesh</w:t>
      </w:r>
      <w:r w:rsidR="00682E39">
        <w:t>.</w:t>
      </w:r>
      <w:r w:rsidR="00CE7809">
        <w:t xml:space="preserve"> (Before calling draw)</w:t>
      </w:r>
    </w:p>
    <w:p w14:paraId="2393F8D4" w14:textId="6881A748" w:rsidR="007A2222" w:rsidRPr="00CE7809" w:rsidRDefault="00CE7809" w:rsidP="00041CE2">
      <w:r>
        <w:rPr>
          <w:noProof/>
        </w:rPr>
        <w:drawing>
          <wp:inline distT="0" distB="0" distL="0" distR="0" wp14:anchorId="662C0BC4" wp14:editId="5FF581CE">
            <wp:extent cx="5943600" cy="4683760"/>
            <wp:effectExtent l="0" t="0" r="0" b="2540"/>
            <wp:docPr id="32" name="Picture 3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ogo&#10;&#10;Description automatically generated"/>
                    <pic:cNvPicPr/>
                  </pic:nvPicPr>
                  <pic:blipFill>
                    <a:blip r:embed="rId30"/>
                    <a:stretch>
                      <a:fillRect/>
                    </a:stretch>
                  </pic:blipFill>
                  <pic:spPr>
                    <a:xfrm>
                      <a:off x="0" y="0"/>
                      <a:ext cx="5943600" cy="4683760"/>
                    </a:xfrm>
                    <a:prstGeom prst="rect">
                      <a:avLst/>
                    </a:prstGeom>
                  </pic:spPr>
                </pic:pic>
              </a:graphicData>
            </a:graphic>
          </wp:inline>
        </w:drawing>
      </w:r>
    </w:p>
    <w:p w14:paraId="5D4D5C01" w14:textId="52F11C70" w:rsidR="00B33749" w:rsidRDefault="00B33749" w:rsidP="00056563">
      <w:r>
        <w:t>Looking good! Now we not only have access to all the data for the model</w:t>
      </w:r>
      <w:r w:rsidR="003506DC">
        <w:t xml:space="preserve"> using </w:t>
      </w:r>
      <w:r w:rsidR="00CE7809">
        <w:t>our</w:t>
      </w:r>
      <w:r w:rsidR="003506DC">
        <w:t xml:space="preserve"> </w:t>
      </w:r>
      <w:r w:rsidR="00CE7809">
        <w:rPr>
          <w:b/>
          <w:bCs/>
        </w:rPr>
        <w:t>constant</w:t>
      </w:r>
      <w:r w:rsidR="003506DC" w:rsidRPr="003506DC">
        <w:rPr>
          <w:b/>
          <w:bCs/>
        </w:rPr>
        <w:t xml:space="preserve"> buffer</w:t>
      </w:r>
      <w:r>
        <w:t xml:space="preserve">, but </w:t>
      </w:r>
      <w:r w:rsidR="003506DC">
        <w:t>also a</w:t>
      </w:r>
      <w:r>
        <w:t xml:space="preserve"> simple and clean way to select which data to use </w:t>
      </w:r>
      <w:r w:rsidR="003506DC">
        <w:t>during a draw</w:t>
      </w:r>
      <w:r>
        <w:t xml:space="preserve"> via </w:t>
      </w:r>
      <w:r w:rsidR="00CE7809" w:rsidRPr="00CE7809">
        <w:t>some</w:t>
      </w:r>
      <w:r w:rsidR="00CE7809">
        <w:rPr>
          <w:b/>
          <w:bCs/>
        </w:rPr>
        <w:t xml:space="preserve"> pointer arithmetic</w:t>
      </w:r>
      <w:r>
        <w:t>.</w:t>
      </w:r>
    </w:p>
    <w:p w14:paraId="444CC5F2" w14:textId="4C2B9D85" w:rsidR="00844926" w:rsidRPr="00581C59" w:rsidRDefault="00CE7809" w:rsidP="00056563">
      <w:pPr>
        <w:rPr>
          <w:i/>
          <w:iCs/>
        </w:rPr>
      </w:pPr>
      <w:r w:rsidRPr="00581C59">
        <w:rPr>
          <w:b/>
          <w:bCs/>
          <w:i/>
          <w:iCs/>
        </w:rPr>
        <w:t>Tip:</w:t>
      </w:r>
      <w:r w:rsidRPr="00581C59">
        <w:rPr>
          <w:i/>
          <w:iCs/>
        </w:rPr>
        <w:t xml:space="preserve"> </w:t>
      </w:r>
      <w:r w:rsidR="0055588C" w:rsidRPr="00581C59">
        <w:rPr>
          <w:i/>
          <w:iCs/>
        </w:rPr>
        <w:t xml:space="preserve">A more flexible and spacious option for large data sets would be to switch from using Constant Buffers to </w:t>
      </w:r>
      <w:r w:rsidR="0055588C" w:rsidRPr="006F4810">
        <w:rPr>
          <w:i/>
          <w:iCs/>
          <w:color w:val="FF0000"/>
        </w:rPr>
        <w:t>Structured Buffers</w:t>
      </w:r>
      <w:r w:rsidR="0055588C" w:rsidRPr="006F4810">
        <w:rPr>
          <w:b/>
          <w:bCs/>
          <w:i/>
          <w:iCs/>
          <w:color w:val="FF0000"/>
        </w:rPr>
        <w:t xml:space="preserve"> </w:t>
      </w:r>
      <w:r w:rsidR="00743727" w:rsidRPr="00581C59">
        <w:rPr>
          <w:i/>
          <w:iCs/>
        </w:rPr>
        <w:t>(s</w:t>
      </w:r>
      <w:r w:rsidR="0055588C" w:rsidRPr="00581C59">
        <w:rPr>
          <w:i/>
          <w:iCs/>
        </w:rPr>
        <w:t xml:space="preserve">pecifically </w:t>
      </w:r>
      <w:r w:rsidR="00743727" w:rsidRPr="00581C59">
        <w:rPr>
          <w:i/>
          <w:iCs/>
        </w:rPr>
        <w:t xml:space="preserve">just </w:t>
      </w:r>
      <w:r w:rsidR="0055588C" w:rsidRPr="00581C59">
        <w:rPr>
          <w:i/>
          <w:iCs/>
        </w:rPr>
        <w:t xml:space="preserve">for your </w:t>
      </w:r>
      <w:r w:rsidR="00743727" w:rsidRPr="00581C59">
        <w:rPr>
          <w:i/>
          <w:iCs/>
        </w:rPr>
        <w:t>mesh information)</w:t>
      </w:r>
      <w:r w:rsidR="0055588C" w:rsidRPr="00581C59">
        <w:rPr>
          <w:i/>
          <w:iCs/>
        </w:rPr>
        <w:t>.</w:t>
      </w:r>
      <w:r w:rsidR="00743727" w:rsidRPr="00581C59">
        <w:rPr>
          <w:i/>
          <w:iCs/>
        </w:rPr>
        <w:t xml:space="preserve"> Unlike constant buffers, structured buffers are designed for </w:t>
      </w:r>
      <w:r w:rsidR="00743727" w:rsidRPr="006F4810">
        <w:rPr>
          <w:b/>
          <w:bCs/>
          <w:i/>
          <w:iCs/>
        </w:rPr>
        <w:t>array style access using indexing</w:t>
      </w:r>
      <w:r w:rsidR="00743727" w:rsidRPr="00581C59">
        <w:rPr>
          <w:i/>
          <w:iCs/>
        </w:rPr>
        <w:t>.</w:t>
      </w:r>
      <w:r w:rsidR="0055588C" w:rsidRPr="00581C59">
        <w:rPr>
          <w:i/>
          <w:iCs/>
        </w:rPr>
        <w:t xml:space="preserve"> </w:t>
      </w:r>
      <w:r w:rsidR="00743727" w:rsidRPr="00581C59">
        <w:rPr>
          <w:i/>
          <w:iCs/>
        </w:rPr>
        <w:t xml:space="preserve">Instead of pointer math, you can use </w:t>
      </w:r>
      <w:r w:rsidR="00743727" w:rsidRPr="009C7630">
        <w:rPr>
          <w:i/>
          <w:iCs/>
          <w:color w:val="FF0000"/>
        </w:rPr>
        <w:t>Root Constants</w:t>
      </w:r>
      <w:r w:rsidR="00743727" w:rsidRPr="00581C59">
        <w:rPr>
          <w:i/>
          <w:iCs/>
        </w:rPr>
        <w:t xml:space="preserve"> to select the correct mesh data more easily</w:t>
      </w:r>
      <w:r w:rsidR="00581C59" w:rsidRPr="00581C59">
        <w:rPr>
          <w:i/>
          <w:iCs/>
        </w:rPr>
        <w:t xml:space="preserve"> for techniques like </w:t>
      </w:r>
      <w:r w:rsidR="00581C59" w:rsidRPr="009C7630">
        <w:rPr>
          <w:i/>
          <w:iCs/>
          <w:color w:val="FF0000"/>
        </w:rPr>
        <w:t>Instancing</w:t>
      </w:r>
      <w:r w:rsidR="00743727" w:rsidRPr="00581C59">
        <w:rPr>
          <w:i/>
          <w:iCs/>
        </w:rPr>
        <w:t>.</w:t>
      </w:r>
      <w:r w:rsidR="00581C59" w:rsidRPr="00581C59">
        <w:rPr>
          <w:i/>
          <w:iCs/>
        </w:rPr>
        <w:t xml:space="preserve"> (Worth considering </w:t>
      </w:r>
      <w:r w:rsidR="00581C59">
        <w:rPr>
          <w:i/>
          <w:iCs/>
        </w:rPr>
        <w:t>for the Level Renderer</w:t>
      </w:r>
      <w:r w:rsidR="00581C59" w:rsidRPr="00581C59">
        <w:rPr>
          <w:i/>
          <w:iCs/>
        </w:rPr>
        <w:t>)</w:t>
      </w:r>
    </w:p>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directional light source</w:t>
      </w:r>
      <w:r>
        <w:t xml:space="preserve"> the surface of our model. To make this possible we will need to </w:t>
      </w:r>
      <w:r w:rsidRPr="0005059E">
        <w:rPr>
          <w:b/>
          <w:bCs/>
        </w:rPr>
        <w:t>output a world space normal</w:t>
      </w:r>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475C1F1D">
            <wp:extent cx="5943600" cy="13214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stretch>
                      <a:fillRect/>
                    </a:stretch>
                  </pic:blipFill>
                  <pic:spPr>
                    <a:xfrm>
                      <a:off x="0" y="0"/>
                      <a:ext cx="5943600" cy="1321435"/>
                    </a:xfrm>
                    <a:prstGeom prst="rect">
                      <a:avLst/>
                    </a:prstGeom>
                  </pic:spPr>
                </pic:pic>
              </a:graphicData>
            </a:graphic>
          </wp:inline>
        </w:drawing>
      </w:r>
    </w:p>
    <w:p w14:paraId="60835BA5" w14:textId="7372ACBE" w:rsidR="00B31563" w:rsidRDefault="00B31563" w:rsidP="003506DC">
      <w:r>
        <w:t xml:space="preserve">In the </w:t>
      </w:r>
      <w:r w:rsidRPr="00B31563">
        <w:rPr>
          <w:b/>
          <w:bCs/>
        </w:rPr>
        <w:t>vertex shader</w:t>
      </w:r>
      <w:r>
        <w:t xml:space="preserve"> make a </w:t>
      </w:r>
      <w:r w:rsidRPr="00B31563">
        <w:rPr>
          <w:b/>
          <w:bCs/>
        </w:rPr>
        <w:t>struct</w:t>
      </w:r>
      <w:r>
        <w:t xml:space="preserve"> to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0FE0913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struct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correspond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393C45A2" w:rsidR="00F94EB0" w:rsidRDefault="007D731E" w:rsidP="003506DC">
      <w:r>
        <w:rPr>
          <w:noProof/>
        </w:rPr>
        <w:drawing>
          <wp:inline distT="0" distB="0" distL="0" distR="0" wp14:anchorId="5848300A" wp14:editId="54109516">
            <wp:extent cx="5943600" cy="4683760"/>
            <wp:effectExtent l="0" t="0" r="0" b="2540"/>
            <wp:docPr id="2" name="Picture 2"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ogo&#10;&#10;Description automatically generated"/>
                    <pic:cNvPicPr/>
                  </pic:nvPicPr>
                  <pic:blipFill>
                    <a:blip r:embed="rId32"/>
                    <a:stretch>
                      <a:fillRect/>
                    </a:stretch>
                  </pic:blipFill>
                  <pic:spPr>
                    <a:xfrm>
                      <a:off x="0" y="0"/>
                      <a:ext cx="5943600" cy="4683760"/>
                    </a:xfrm>
                    <a:prstGeom prst="rect">
                      <a:avLst/>
                    </a:prstGeom>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3"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its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4"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proofErr w:type="spellStart"/>
      <w:r w:rsidRPr="005C281A">
        <w:rPr>
          <w:b/>
          <w:bCs/>
        </w:rPr>
        <w:t>Swapchain</w:t>
      </w:r>
      <w:proofErr w:type="spellEnd"/>
      <w:r w:rsidRPr="005C281A">
        <w:rPr>
          <w:b/>
          <w:bCs/>
        </w:rPr>
        <w:t xml:space="preserve">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will be populated.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t>Part 4D</w:t>
      </w:r>
    </w:p>
    <w:p w14:paraId="337F6E4B" w14:textId="050B0E8A"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w:t>
      </w:r>
      <w:r w:rsidR="007D731E">
        <w:t>On the CPU side</w:t>
      </w:r>
      <w:r>
        <w:t xml:space="preserve"> </w:t>
      </w:r>
      <w:r w:rsidRPr="000B31C5">
        <w:rPr>
          <w:b/>
          <w:bCs/>
        </w:rPr>
        <w:t>set</w:t>
      </w:r>
      <w:r>
        <w:t xml:space="preserve"> the </w:t>
      </w:r>
      <w:r w:rsidRPr="000B31C5">
        <w:rPr>
          <w:b/>
          <w:bCs/>
        </w:rPr>
        <w:t>second world matrix</w:t>
      </w:r>
      <w:r>
        <w:t xml:space="preserve"> in the </w:t>
      </w:r>
      <w:r w:rsidR="007D731E">
        <w:rPr>
          <w:b/>
          <w:bCs/>
        </w:rPr>
        <w:t>MESH</w:t>
      </w:r>
      <w:r w:rsidRPr="000B31C5">
        <w:rPr>
          <w:b/>
          <w:bCs/>
        </w:rPr>
        <w:t>_DATA</w:t>
      </w:r>
      <w:r>
        <w:t xml:space="preserv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5D571737" w14:textId="513B5E1C" w:rsidR="009B59AA"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007D731E">
        <w:rPr>
          <w:b/>
          <w:bCs/>
        </w:rPr>
        <w:t>constant</w:t>
      </w:r>
      <w:r w:rsidRPr="000B31C5">
        <w:rPr>
          <w:b/>
          <w:bCs/>
        </w:rPr>
        <w:t xml:space="preserve"> buffer</w:t>
      </w:r>
      <w:r>
        <w:t xml:space="preserve"> associated with </w:t>
      </w:r>
      <w:r w:rsidRPr="000B31C5">
        <w:rPr>
          <w:b/>
          <w:bCs/>
        </w:rPr>
        <w:t>this frame</w:t>
      </w:r>
      <w:r>
        <w:t>. To do this you can use the</w:t>
      </w:r>
      <w:r w:rsidR="007D731E">
        <w:t xml:space="preserve"> same method you used to originally copy the data to buffer after its creation(Map &amp; </w:t>
      </w:r>
      <w:proofErr w:type="spellStart"/>
      <w:r w:rsidR="007D731E">
        <w:t>Unmap</w:t>
      </w:r>
      <w:proofErr w:type="spellEnd"/>
      <w:r w:rsidR="007D731E">
        <w:t>).</w:t>
      </w:r>
      <w:r w:rsidR="009B59AA">
        <w:t xml:space="preserve"> However, this time we will want to copy the data each time we </w:t>
      </w:r>
      <w:r w:rsidR="009B59AA" w:rsidRPr="009B59AA">
        <w:rPr>
          <w:b/>
          <w:bCs/>
        </w:rPr>
        <w:t>Render</w:t>
      </w:r>
      <w:r w:rsidR="009B59AA">
        <w:t xml:space="preserve"> a new frame to reflect the new changes.</w:t>
      </w:r>
    </w:p>
    <w:p w14:paraId="6D964A49" w14:textId="34090CF4" w:rsidR="006811BE" w:rsidRDefault="006811BE" w:rsidP="00192499">
      <w:r>
        <w:t xml:space="preserve">After you do this, you should see the top part of </w:t>
      </w:r>
      <w:r w:rsidRPr="00BF1239">
        <w:rPr>
          <w:b/>
          <w:bCs/>
        </w:rPr>
        <w:t>Logo spinning</w:t>
      </w:r>
      <w:r>
        <w:t xml:space="preserve">. The lighting should change based on the rotation of the logo. If it does not, make sure you are correctly transforming the </w:t>
      </w:r>
      <w:r w:rsidRPr="006811BE">
        <w:rPr>
          <w:b/>
          <w:bCs/>
        </w:rPr>
        <w:t>normal</w:t>
      </w:r>
      <w:r>
        <w:t xml:space="preserve"> attributes into </w:t>
      </w:r>
      <w:r w:rsidRPr="006811BE">
        <w:rPr>
          <w:b/>
          <w:bCs/>
        </w:rPr>
        <w:t>world space</w:t>
      </w:r>
      <w:r>
        <w:t>.</w:t>
      </w:r>
    </w:p>
    <w:p w14:paraId="3612CE05" w14:textId="791FBA4F" w:rsidR="006811BE" w:rsidRDefault="006811BE" w:rsidP="00192499">
      <w:r>
        <w:rPr>
          <w:noProof/>
        </w:rPr>
        <w:drawing>
          <wp:inline distT="0" distB="0" distL="0" distR="0" wp14:anchorId="2E4BBE4D" wp14:editId="1CA3C884">
            <wp:extent cx="5943600" cy="4683760"/>
            <wp:effectExtent l="0" t="0" r="0" b="254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36"/>
                    <a:stretch>
                      <a:fillRect/>
                    </a:stretch>
                  </pic:blipFill>
                  <pic:spPr>
                    <a:xfrm>
                      <a:off x="0" y="0"/>
                      <a:ext cx="5943600" cy="4683760"/>
                    </a:xfrm>
                    <a:prstGeom prst="rect">
                      <a:avLst/>
                    </a:prstGeom>
                  </pic:spPr>
                </pic:pic>
              </a:graphicData>
            </a:graphic>
          </wp:inline>
        </w:drawing>
      </w:r>
    </w:p>
    <w:p w14:paraId="12F3FABE" w14:textId="1C680A0E" w:rsidR="006811BE" w:rsidRPr="006811BE" w:rsidRDefault="006811BE" w:rsidP="00192499">
      <w:pPr>
        <w:rPr>
          <w:i/>
          <w:iCs/>
        </w:rPr>
      </w:pPr>
      <w:r w:rsidRPr="007D6218">
        <w:rPr>
          <w:b/>
          <w:bCs/>
          <w:i/>
          <w:iCs/>
        </w:rPr>
        <w:t>Tip:</w:t>
      </w:r>
      <w:r w:rsidRPr="007D6218">
        <w:rPr>
          <w:i/>
          <w:iCs/>
        </w:rPr>
        <w:t xml:space="preserve"> Updating </w:t>
      </w:r>
      <w:r>
        <w:rPr>
          <w:i/>
          <w:iCs/>
        </w:rPr>
        <w:t xml:space="preserve">GPU </w:t>
      </w:r>
      <w:r w:rsidRPr="007D6218">
        <w:rPr>
          <w:i/>
          <w:iCs/>
        </w:rPr>
        <w:t xml:space="preserve">shader variables is an operation that typically happens </w:t>
      </w:r>
      <w:r w:rsidRPr="007D6218">
        <w:rPr>
          <w:i/>
          <w:iCs/>
          <w:color w:val="FF0000"/>
        </w:rPr>
        <w:t xml:space="preserve">once </w:t>
      </w:r>
      <w:r w:rsidRPr="007D6218">
        <w:rPr>
          <w:i/>
          <w:iCs/>
        </w:rPr>
        <w:t xml:space="preserve">each frame after all </w:t>
      </w:r>
      <w:r>
        <w:rPr>
          <w:i/>
          <w:iCs/>
        </w:rPr>
        <w:t xml:space="preserve">CPU </w:t>
      </w:r>
      <w:r w:rsidRPr="007D6218">
        <w:rPr>
          <w:i/>
          <w:iCs/>
        </w:rPr>
        <w:t xml:space="preserve">game objects &amp; matrices have been altered based on any running game logic (AI, Physics, Input etc..). </w:t>
      </w:r>
    </w:p>
    <w:p w14:paraId="121B2F8B" w14:textId="500FBF7B" w:rsidR="00BF1239" w:rsidRDefault="00192499" w:rsidP="00BF1239">
      <w:pPr>
        <w:pStyle w:val="Heading3"/>
      </w:pPr>
      <w:r>
        <w:t>Part 4</w:t>
      </w:r>
      <w:r w:rsidR="006811BE">
        <w:t>E</w:t>
      </w:r>
    </w:p>
    <w:p w14:paraId="26890957" w14:textId="0D999C3C" w:rsidR="00BF1239" w:rsidRDefault="00F709FC" w:rsidP="00BF1239">
      <w:r>
        <w:t xml:space="preserve">Depending on what graphics card you have you </w:t>
      </w:r>
      <w:r w:rsidRPr="00F709FC">
        <w:rPr>
          <w:b/>
          <w:bCs/>
        </w:rPr>
        <w:t>might</w:t>
      </w:r>
      <w:r>
        <w:t xml:space="preserve"> see some flickering/hitching while the logo is rotating. This is due to us currently </w:t>
      </w:r>
      <w:r w:rsidRPr="00F709FC">
        <w:rPr>
          <w:b/>
          <w:bCs/>
        </w:rPr>
        <w:t xml:space="preserve">only using </w:t>
      </w:r>
      <w:r w:rsidR="00D50535">
        <w:rPr>
          <w:b/>
          <w:bCs/>
        </w:rPr>
        <w:t>the first section</w:t>
      </w:r>
      <w:r w:rsidR="00D50535">
        <w:t xml:space="preserve"> </w:t>
      </w:r>
      <w:r>
        <w:t xml:space="preserve">of the </w:t>
      </w:r>
      <w:r w:rsidR="00D50535">
        <w:rPr>
          <w:b/>
          <w:bCs/>
        </w:rPr>
        <w:t>constant</w:t>
      </w:r>
      <w:r w:rsidRPr="00F709FC">
        <w:rPr>
          <w:b/>
          <w:bCs/>
        </w:rPr>
        <w:t xml:space="preserve"> buffer</w:t>
      </w:r>
      <w:r>
        <w:t xml:space="preserve"> we </w:t>
      </w:r>
      <w:r w:rsidR="00D50535">
        <w:t>reserved</w:t>
      </w:r>
      <w:r>
        <w:t xml:space="preserve"> for multiple frames. Earlier we made sure to </w:t>
      </w:r>
      <w:r w:rsidRPr="00D50535">
        <w:rPr>
          <w:b/>
          <w:bCs/>
        </w:rPr>
        <w:t xml:space="preserve">create </w:t>
      </w:r>
      <w:r w:rsidR="00D50535" w:rsidRPr="00D50535">
        <w:rPr>
          <w:b/>
          <w:bCs/>
        </w:rPr>
        <w:t>enough room</w:t>
      </w:r>
      <w:r w:rsidRPr="00D50535">
        <w:rPr>
          <w:b/>
          <w:bCs/>
        </w:rPr>
        <w:t xml:space="preserve"> for each rendered frame</w:t>
      </w:r>
      <w:r>
        <w:t xml:space="preserve"> to avoid such synching problems. Unfortunately, we </w:t>
      </w:r>
      <w:r w:rsidR="00D50535">
        <w:t xml:space="preserve">are currently only using the </w:t>
      </w:r>
      <w:r w:rsidR="00D50535" w:rsidRPr="00D50535">
        <w:rPr>
          <w:b/>
          <w:bCs/>
        </w:rPr>
        <w:t>Frame 0</w:t>
      </w:r>
      <w:r w:rsidR="00D50535">
        <w:t>’s data set</w:t>
      </w:r>
      <w:r>
        <w:t>. Let’s correct that oversight now.</w:t>
      </w:r>
    </w:p>
    <w:p w14:paraId="1C81CCEC" w14:textId="6647BB06" w:rsidR="008678C4" w:rsidRDefault="006E587E" w:rsidP="008678C4">
      <w:r>
        <w:t xml:space="preserve">Use the existing </w:t>
      </w:r>
      <w:r w:rsidRPr="006E587E">
        <w:rPr>
          <w:b/>
          <w:bCs/>
        </w:rPr>
        <w:t>GDirectX12Surface</w:t>
      </w:r>
      <w:r>
        <w:t xml:space="preserve"> to capture the</w:t>
      </w:r>
      <w:r w:rsidR="008678C4">
        <w:t xml:space="preserve"> active</w:t>
      </w:r>
      <w:r>
        <w:t xml:space="preserve"> </w:t>
      </w:r>
      <w:r w:rsidRPr="006E587E">
        <w:rPr>
          <w:b/>
          <w:bCs/>
        </w:rPr>
        <w:t>Swap Chain</w:t>
      </w:r>
      <w:r w:rsidR="008678C4">
        <w:rPr>
          <w:b/>
          <w:bCs/>
        </w:rPr>
        <w:t xml:space="preserve"> Image </w:t>
      </w:r>
      <w:r w:rsidR="008678C4">
        <w:t xml:space="preserve">we wish to render to (A.K.A the </w:t>
      </w:r>
      <w:r w:rsidR="00A5762E">
        <w:t>current/active</w:t>
      </w:r>
      <w:r w:rsidR="008678C4">
        <w:t xml:space="preserve"> frame)</w:t>
      </w:r>
      <w:r>
        <w:t>.</w:t>
      </w:r>
      <w:r w:rsidR="008678C4">
        <w:t xml:space="preserve"> Use this to calculate a </w:t>
      </w:r>
      <w:r w:rsidR="008678C4" w:rsidRPr="00B26279">
        <w:rPr>
          <w:b/>
          <w:bCs/>
        </w:rPr>
        <w:t>“frame offset”</w:t>
      </w:r>
      <w:r w:rsidR="008678C4">
        <w:t xml:space="preserve"> value that represents how many </w:t>
      </w:r>
      <w:r w:rsidR="008678C4" w:rsidRPr="00B26279">
        <w:rPr>
          <w:b/>
          <w:bCs/>
        </w:rPr>
        <w:t>bytes</w:t>
      </w:r>
      <w:r w:rsidR="008678C4">
        <w:t xml:space="preserve"> we need to </w:t>
      </w:r>
      <w:r w:rsidR="008678C4" w:rsidRPr="00B26279">
        <w:rPr>
          <w:b/>
          <w:bCs/>
        </w:rPr>
        <w:t>skip</w:t>
      </w:r>
      <w:r w:rsidR="008678C4">
        <w:t xml:space="preserve"> to get to specific data reserved for the </w:t>
      </w:r>
      <w:r w:rsidR="008678C4" w:rsidRPr="00B26279">
        <w:rPr>
          <w:b/>
          <w:bCs/>
        </w:rPr>
        <w:t>active frame</w:t>
      </w:r>
      <w:r w:rsidR="008678C4">
        <w:t xml:space="preserve"> in use.</w:t>
      </w:r>
    </w:p>
    <w:p w14:paraId="10F8FF92" w14:textId="77777777" w:rsidR="00682CD0" w:rsidRDefault="00682CD0" w:rsidP="008678C4"/>
    <w:tbl>
      <w:tblPr>
        <w:tblStyle w:val="TableGrid"/>
        <w:tblW w:w="5000" w:type="pct"/>
        <w:tblLook w:val="04A0" w:firstRow="1" w:lastRow="0" w:firstColumn="1" w:lastColumn="0" w:noHBand="0" w:noVBand="1"/>
      </w:tblPr>
      <w:tblGrid>
        <w:gridCol w:w="1557"/>
        <w:gridCol w:w="1559"/>
        <w:gridCol w:w="1560"/>
        <w:gridCol w:w="1558"/>
        <w:gridCol w:w="1560"/>
        <w:gridCol w:w="1556"/>
      </w:tblGrid>
      <w:tr w:rsidR="008678C4" w14:paraId="2BB25B2C" w14:textId="77777777" w:rsidTr="00B26279">
        <w:tc>
          <w:tcPr>
            <w:tcW w:w="833" w:type="pct"/>
            <w:shd w:val="clear" w:color="auto" w:fill="ACB9CA" w:themeFill="text2" w:themeFillTint="66"/>
          </w:tcPr>
          <w:p w14:paraId="3A9F3168" w14:textId="77777777" w:rsidR="008678C4" w:rsidRDefault="008678C4" w:rsidP="00763773">
            <w:r>
              <w:t>Frame 0</w:t>
            </w:r>
          </w:p>
        </w:tc>
        <w:tc>
          <w:tcPr>
            <w:tcW w:w="834" w:type="pct"/>
            <w:shd w:val="clear" w:color="auto" w:fill="ACB9CA" w:themeFill="text2" w:themeFillTint="66"/>
          </w:tcPr>
          <w:p w14:paraId="08373B0D" w14:textId="77777777" w:rsidR="008678C4" w:rsidRDefault="008678C4" w:rsidP="00763773">
            <w:r>
              <w:t>Frame 0</w:t>
            </w:r>
          </w:p>
        </w:tc>
        <w:tc>
          <w:tcPr>
            <w:tcW w:w="834" w:type="pct"/>
            <w:shd w:val="clear" w:color="auto" w:fill="ACB9CA" w:themeFill="text2" w:themeFillTint="66"/>
          </w:tcPr>
          <w:p w14:paraId="49E11426" w14:textId="77777777" w:rsidR="008678C4" w:rsidRDefault="008678C4" w:rsidP="00763773">
            <w:r>
              <w:t>Frame 0</w:t>
            </w:r>
          </w:p>
        </w:tc>
        <w:tc>
          <w:tcPr>
            <w:tcW w:w="833" w:type="pct"/>
            <w:shd w:val="clear" w:color="auto" w:fill="AEAAAA" w:themeFill="background2" w:themeFillShade="BF"/>
          </w:tcPr>
          <w:p w14:paraId="5ACED902" w14:textId="77777777" w:rsidR="008678C4" w:rsidRDefault="008678C4" w:rsidP="00763773">
            <w:r>
              <w:t>Frame 1</w:t>
            </w:r>
          </w:p>
        </w:tc>
        <w:tc>
          <w:tcPr>
            <w:tcW w:w="834" w:type="pct"/>
            <w:shd w:val="clear" w:color="auto" w:fill="AEAAAA" w:themeFill="background2" w:themeFillShade="BF"/>
          </w:tcPr>
          <w:p w14:paraId="4C680E72" w14:textId="77777777" w:rsidR="008678C4" w:rsidRDefault="008678C4" w:rsidP="00763773">
            <w:r>
              <w:t>Frame 1</w:t>
            </w:r>
          </w:p>
        </w:tc>
        <w:tc>
          <w:tcPr>
            <w:tcW w:w="832" w:type="pct"/>
            <w:shd w:val="clear" w:color="auto" w:fill="AEAAAA" w:themeFill="background2" w:themeFillShade="BF"/>
          </w:tcPr>
          <w:p w14:paraId="4EFF1AC2" w14:textId="77777777" w:rsidR="008678C4" w:rsidRDefault="008678C4" w:rsidP="00763773">
            <w:r>
              <w:t>Frame 1</w:t>
            </w:r>
          </w:p>
        </w:tc>
      </w:tr>
      <w:tr w:rsidR="008678C4" w14:paraId="523B61A6" w14:textId="77777777" w:rsidTr="00B26279">
        <w:tc>
          <w:tcPr>
            <w:tcW w:w="833" w:type="pct"/>
            <w:shd w:val="clear" w:color="auto" w:fill="00B0F0"/>
          </w:tcPr>
          <w:p w14:paraId="74606087" w14:textId="77777777" w:rsidR="008678C4" w:rsidRDefault="008678C4" w:rsidP="00763773">
            <w:r>
              <w:t>SCENE_DATA</w:t>
            </w:r>
          </w:p>
        </w:tc>
        <w:tc>
          <w:tcPr>
            <w:tcW w:w="834" w:type="pct"/>
            <w:shd w:val="clear" w:color="auto" w:fill="00B050"/>
          </w:tcPr>
          <w:p w14:paraId="30640811" w14:textId="77777777" w:rsidR="008678C4" w:rsidRDefault="008678C4" w:rsidP="00763773">
            <w:r>
              <w:t>MESH_DATA</w:t>
            </w:r>
          </w:p>
        </w:tc>
        <w:tc>
          <w:tcPr>
            <w:tcW w:w="834" w:type="pct"/>
            <w:shd w:val="clear" w:color="auto" w:fill="00B050"/>
          </w:tcPr>
          <w:p w14:paraId="089632BF" w14:textId="77777777" w:rsidR="008678C4" w:rsidRDefault="008678C4" w:rsidP="00763773">
            <w:r>
              <w:t>MESH_DATA</w:t>
            </w:r>
          </w:p>
        </w:tc>
        <w:tc>
          <w:tcPr>
            <w:tcW w:w="833" w:type="pct"/>
            <w:shd w:val="clear" w:color="auto" w:fill="00B0F0"/>
          </w:tcPr>
          <w:p w14:paraId="05257034" w14:textId="77777777" w:rsidR="008678C4" w:rsidRDefault="008678C4" w:rsidP="00763773">
            <w:r w:rsidRPr="00EF3CC4">
              <w:rPr>
                <w:shd w:val="clear" w:color="auto" w:fill="00B0F0"/>
              </w:rPr>
              <w:t>SCENE</w:t>
            </w:r>
            <w:r>
              <w:t>_DATA</w:t>
            </w:r>
          </w:p>
        </w:tc>
        <w:tc>
          <w:tcPr>
            <w:tcW w:w="834" w:type="pct"/>
            <w:shd w:val="clear" w:color="auto" w:fill="00B050"/>
          </w:tcPr>
          <w:p w14:paraId="084E31D1" w14:textId="77777777" w:rsidR="008678C4" w:rsidRDefault="008678C4" w:rsidP="00763773">
            <w:r>
              <w:t>MESH_DATA</w:t>
            </w:r>
          </w:p>
        </w:tc>
        <w:tc>
          <w:tcPr>
            <w:tcW w:w="832" w:type="pct"/>
            <w:shd w:val="clear" w:color="auto" w:fill="00B050"/>
          </w:tcPr>
          <w:p w14:paraId="3AD9D7DF" w14:textId="77777777" w:rsidR="008678C4" w:rsidRDefault="008678C4" w:rsidP="00763773">
            <w:r>
              <w:t>MESH_DATA</w:t>
            </w:r>
          </w:p>
        </w:tc>
      </w:tr>
      <w:tr w:rsidR="00B26279" w14:paraId="5C27EFF6" w14:textId="77777777" w:rsidTr="00B26279">
        <w:tc>
          <w:tcPr>
            <w:tcW w:w="2501" w:type="pct"/>
            <w:gridSpan w:val="3"/>
            <w:shd w:val="clear" w:color="auto" w:fill="ACB9CA" w:themeFill="text2" w:themeFillTint="66"/>
          </w:tcPr>
          <w:p w14:paraId="40395763" w14:textId="1F567EA9" w:rsidR="00B26279" w:rsidRDefault="00B26279" w:rsidP="00763773">
            <w:r>
              <w:t>Frame Offset = 0 Bytes</w:t>
            </w:r>
          </w:p>
        </w:tc>
        <w:tc>
          <w:tcPr>
            <w:tcW w:w="2499" w:type="pct"/>
            <w:gridSpan w:val="3"/>
            <w:shd w:val="clear" w:color="auto" w:fill="A5A5A5" w:themeFill="accent3"/>
          </w:tcPr>
          <w:p w14:paraId="05F326E6" w14:textId="15B24B58" w:rsidR="00B26279" w:rsidRDefault="00B26279" w:rsidP="00763773">
            <w:r>
              <w:t>Frame Offset = N Bytes</w:t>
            </w:r>
          </w:p>
        </w:tc>
      </w:tr>
    </w:tbl>
    <w:p w14:paraId="4D50C25B" w14:textId="5679B040" w:rsidR="00D50535" w:rsidRDefault="00682CD0" w:rsidP="00BF1239">
      <w:r>
        <w:t xml:space="preserve">Once you compute this value, add it to every call of </w:t>
      </w:r>
      <w:proofErr w:type="spellStart"/>
      <w:r w:rsidRPr="00682CD0">
        <w:rPr>
          <w:b/>
          <w:bCs/>
        </w:rPr>
        <w:t>SetGraphicsRootConstantBufferView</w:t>
      </w:r>
      <w:proofErr w:type="spellEnd"/>
      <w:r>
        <w:t xml:space="preserve"> so we ensure no data is shared across frames. If successful everything should look the same, and any flickering issues should be resolved. We should now be safe from any current or potential cross-frame synchronization problems.</w:t>
      </w:r>
    </w:p>
    <w:p w14:paraId="74F9ED11" w14:textId="77777777" w:rsidR="00682CD0" w:rsidRDefault="00682CD0" w:rsidP="00BF1239"/>
    <w:p w14:paraId="5DDF0225" w14:textId="7060D177" w:rsidR="00F709FC" w:rsidRPr="000A7213" w:rsidRDefault="00F709FC" w:rsidP="00BF1239">
      <w:pPr>
        <w:rPr>
          <w:i/>
          <w:iCs/>
        </w:rPr>
      </w:pPr>
      <w:r w:rsidRPr="000A7213">
        <w:rPr>
          <w:b/>
          <w:bCs/>
          <w:i/>
          <w:iCs/>
        </w:rPr>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1B343B53" w:rsidR="00BF1239" w:rsidRDefault="00BF1239" w:rsidP="00BF1239">
      <w:pPr>
        <w:pStyle w:val="Heading3"/>
      </w:pPr>
      <w:r>
        <w:t>Part 4</w:t>
      </w:r>
      <w:r w:rsidR="006811BE">
        <w:t>F</w:t>
      </w:r>
    </w:p>
    <w:p w14:paraId="34F9A4E1" w14:textId="0EEE2708" w:rsidR="00D418FA" w:rsidRDefault="00D418FA" w:rsidP="003506DC">
      <w:r>
        <w:t xml:space="preserve">The final part of this </w:t>
      </w:r>
      <w:r w:rsidR="005E1709">
        <w:t>assignment</w:t>
      </w:r>
      <w:r>
        <w:t xml:space="preserve"> will just have us cleaning up and enhancing the lighting effects. We will start by finding the section in the code where we our </w:t>
      </w:r>
      <w:r w:rsidRPr="00D418FA">
        <w:rPr>
          <w:b/>
          <w:bCs/>
        </w:rPr>
        <w:t>shader variable structure</w:t>
      </w:r>
      <w:r>
        <w:t xml:space="preserve"> is and </w:t>
      </w:r>
      <w:r w:rsidRPr="00D418FA">
        <w:rPr>
          <w:b/>
          <w:bCs/>
        </w:rPr>
        <w:t>adding two new vectors</w:t>
      </w:r>
      <w:r>
        <w:t xml:space="preserve">. </w:t>
      </w:r>
    </w:p>
    <w:p w14:paraId="53EDE055" w14:textId="55BA82BD" w:rsidR="00D418FA" w:rsidRDefault="00D418FA" w:rsidP="003506DC">
      <w:r>
        <w:t xml:space="preserve">We will need an </w:t>
      </w:r>
      <w:r w:rsidRPr="00D418FA">
        <w:rPr>
          <w:b/>
          <w:bCs/>
        </w:rPr>
        <w:t>Ambient</w:t>
      </w:r>
      <w:r>
        <w:t xml:space="preserve"> component to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in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r w:rsidR="00E05871">
        <w:t>(</w:t>
      </w:r>
      <w:r w:rsidR="00E05871" w:rsidRPr="00E05871">
        <w:rPr>
          <w:i/>
          <w:iCs/>
        </w:rPr>
        <w:t>Don’t forget to adjust the structure padding to remain constant buffer compatible</w:t>
      </w:r>
      <w:r w:rsidR="00E05871">
        <w:t>)</w:t>
      </w:r>
    </w:p>
    <w:p w14:paraId="2D72006A" w14:textId="6A53B847" w:rsidR="008E4B1B" w:rsidRDefault="008E4B1B" w:rsidP="003506DC">
      <w:r>
        <w:t xml:space="preserve">The initialization of the camera’s world position should be self-explanatory; however, our sun’s ambient term should be set to </w:t>
      </w:r>
      <w:r w:rsidRPr="00B20E02">
        <w:rPr>
          <w:b/>
          <w:bCs/>
        </w:rPr>
        <w:t>25% red 25% green and 35% blue</w:t>
      </w:r>
      <w:r>
        <w:t xml:space="preserve"> indirect light. </w:t>
      </w:r>
      <w:r w:rsidRPr="00B20E02">
        <w:rPr>
          <w:b/>
          <w:bCs/>
        </w:rPr>
        <w:t>Use this new variable in the pixel shader</w:t>
      </w:r>
      <w:r>
        <w:t xml:space="preserve"> to compute the </w:t>
      </w:r>
      <w:r w:rsidRPr="00B20E02">
        <w:rPr>
          <w:b/>
          <w:bCs/>
        </w:rPr>
        <w:t>total</w:t>
      </w:r>
      <w:r>
        <w:t xml:space="preserve"> amount of light striking a pixel before multiplying it by the </w:t>
      </w:r>
      <w:r w:rsidRPr="00B20E02">
        <w:rPr>
          <w:b/>
          <w:bCs/>
        </w:rPr>
        <w:t>surface color</w:t>
      </w:r>
      <w:r>
        <w:t>. If you do this correctly it should look like the below picture. (</w:t>
      </w:r>
      <w:r w:rsidRPr="00B20E02">
        <w:rPr>
          <w:i/>
          <w:iCs/>
        </w:rPr>
        <w:t>If you need a refresher on the ambient term, again check CGS day 7</w:t>
      </w:r>
      <w:r>
        <w:t>)</w:t>
      </w:r>
    </w:p>
    <w:p w14:paraId="41041734" w14:textId="4B4F5CA0" w:rsidR="00192499" w:rsidRDefault="00A82E05" w:rsidP="003506DC">
      <w:r>
        <w:rPr>
          <w:noProof/>
        </w:rPr>
        <w:drawing>
          <wp:inline distT="0" distB="0" distL="0" distR="0" wp14:anchorId="1B1FA762" wp14:editId="44DF7319">
            <wp:extent cx="5943600" cy="4683760"/>
            <wp:effectExtent l="0" t="0" r="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7"/>
                    <a:stretch>
                      <a:fillRect/>
                    </a:stretch>
                  </pic:blipFill>
                  <pic:spPr>
                    <a:xfrm>
                      <a:off x="0" y="0"/>
                      <a:ext cx="5943600" cy="4683760"/>
                    </a:xfrm>
                    <a:prstGeom prst="rect">
                      <a:avLst/>
                    </a:prstGeom>
                  </pic:spPr>
                </pic:pic>
              </a:graphicData>
            </a:graphic>
          </wp:inline>
        </w:drawing>
      </w:r>
    </w:p>
    <w:p w14:paraId="3EA13819" w14:textId="20F913CB" w:rsidR="00A82E05" w:rsidRPr="008E4B1B" w:rsidRDefault="008E4B1B" w:rsidP="003506DC">
      <w:pPr>
        <w:rPr>
          <w:i/>
          <w:iCs/>
        </w:rPr>
      </w:pPr>
      <w:r>
        <w:rPr>
          <w:b/>
          <w:bCs/>
          <w:i/>
          <w:iCs/>
        </w:rPr>
        <w:t>Note</w:t>
      </w:r>
      <w:r w:rsidR="00A82E05" w:rsidRPr="008E4B1B">
        <w:rPr>
          <w:b/>
          <w:bCs/>
          <w:i/>
          <w:iCs/>
        </w:rPr>
        <w:t>:</w:t>
      </w:r>
      <w:r w:rsidR="00A82E05" w:rsidRPr="008E4B1B">
        <w:rPr>
          <w:i/>
          <w:iCs/>
        </w:rPr>
        <w:t xml:space="preserve"> If the ambient </w:t>
      </w:r>
      <w:r w:rsidRPr="008E4B1B">
        <w:rPr>
          <w:i/>
          <w:iCs/>
        </w:rPr>
        <w:t>is</w:t>
      </w:r>
      <w:r w:rsidR="00A82E05" w:rsidRPr="008E4B1B">
        <w:rPr>
          <w:i/>
          <w:iCs/>
        </w:rPr>
        <w:t xml:space="preserve"> correct, no part of the image should be fully devoid of light. (</w:t>
      </w:r>
      <w:r w:rsidRPr="008E4B1B">
        <w:rPr>
          <w:i/>
          <w:iCs/>
        </w:rPr>
        <w:t>Ex: d</w:t>
      </w:r>
      <w:r w:rsidR="00A82E05" w:rsidRPr="008E4B1B">
        <w:rPr>
          <w:i/>
          <w:iCs/>
        </w:rPr>
        <w:t xml:space="preserve">ark </w:t>
      </w:r>
      <w:r w:rsidRPr="008E4B1B">
        <w:rPr>
          <w:i/>
          <w:iCs/>
        </w:rPr>
        <w:t>o</w:t>
      </w:r>
      <w:r w:rsidR="00A82E05" w:rsidRPr="008E4B1B">
        <w:rPr>
          <w:i/>
          <w:iCs/>
        </w:rPr>
        <w:t>range</w:t>
      </w:r>
      <w:r w:rsidRPr="008E4B1B">
        <w:rPr>
          <w:i/>
          <w:iCs/>
        </w:rPr>
        <w:t>s &amp; greys)</w:t>
      </w:r>
      <w:r w:rsidR="00A82E05" w:rsidRPr="008E4B1B">
        <w:rPr>
          <w:i/>
          <w:iCs/>
        </w:rPr>
        <w:t xml:space="preserve"> </w:t>
      </w:r>
    </w:p>
    <w:p w14:paraId="59236E80" w14:textId="6F66F097" w:rsidR="008E4B1B" w:rsidRDefault="008E4B1B" w:rsidP="008E4B1B">
      <w:pPr>
        <w:pStyle w:val="Heading3"/>
      </w:pPr>
      <w:r>
        <w:t>Part 4G</w:t>
      </w:r>
    </w:p>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4B48F887" w:rsidR="004603D7" w:rsidRDefault="00DC3E2F" w:rsidP="003506DC">
      <w:r>
        <w:rPr>
          <w:noProof/>
        </w:rPr>
        <w:drawing>
          <wp:inline distT="0" distB="0" distL="0" distR="0" wp14:anchorId="49731ECC" wp14:editId="4D8CB7D5">
            <wp:extent cx="5943600" cy="4683760"/>
            <wp:effectExtent l="0" t="0" r="0" b="2540"/>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38"/>
                    <a:stretch>
                      <a:fillRect/>
                    </a:stretch>
                  </pic:blipFill>
                  <pic:spPr>
                    <a:xfrm>
                      <a:off x="0" y="0"/>
                      <a:ext cx="5943600" cy="4683760"/>
                    </a:xfrm>
                    <a:prstGeom prst="rect">
                      <a:avLst/>
                    </a:prstGeom>
                  </pic:spPr>
                </pic:pic>
              </a:graphicData>
            </a:graphic>
          </wp:inline>
        </w:drawing>
      </w:r>
    </w:p>
    <w:p w14:paraId="23C95963" w14:textId="1301B287" w:rsidR="00436E4B" w:rsidRPr="002935ED" w:rsidRDefault="00436E4B" w:rsidP="00436E4B">
      <w:pPr>
        <w:rPr>
          <w:i/>
          <w:iCs/>
        </w:rPr>
      </w:pPr>
      <w:r w:rsidRPr="002935ED">
        <w:rPr>
          <w:b/>
          <w:bCs/>
          <w:i/>
          <w:iCs/>
        </w:rPr>
        <w:t>Note:</w:t>
      </w:r>
      <w:r w:rsidRPr="002935ED">
        <w:rPr>
          <w:i/>
          <w:iCs/>
        </w:rPr>
        <w:t xml:space="preserve"> </w:t>
      </w:r>
      <w:hyperlink r:id="rId39" w:history="1">
        <w:r w:rsidRPr="00955306">
          <w:rPr>
            <w:rStyle w:val="Hyperlink"/>
            <w:i/>
            <w:iCs/>
          </w:rPr>
          <w:t>Evidently</w:t>
        </w:r>
      </w:hyperlink>
      <w:r w:rsidRPr="002935ED">
        <w:rPr>
          <w:i/>
          <w:iCs/>
        </w:rPr>
        <w:t xml:space="preserve"> the </w:t>
      </w:r>
      <w:r w:rsidRPr="002935ED">
        <w:rPr>
          <w:i/>
          <w:iCs/>
          <w:color w:val="FF0000"/>
        </w:rPr>
        <w:t xml:space="preserve">pow </w:t>
      </w:r>
      <w:r w:rsidRPr="002935ED">
        <w:rPr>
          <w:i/>
          <w:iCs/>
        </w:rPr>
        <w:t xml:space="preserve">intrinsic has a </w:t>
      </w:r>
      <w:r w:rsidR="00955306">
        <w:rPr>
          <w:i/>
          <w:iCs/>
          <w:color w:val="FF0000"/>
        </w:rPr>
        <w:t>quirk</w:t>
      </w:r>
      <w:r w:rsidRPr="002935ED">
        <w:rPr>
          <w:i/>
          <w:iCs/>
          <w:color w:val="FF0000"/>
        </w:rPr>
        <w:t xml:space="preserve"> </w:t>
      </w:r>
      <w:r w:rsidRPr="002935ED">
        <w:rPr>
          <w:i/>
          <w:iCs/>
        </w:rPr>
        <w:t xml:space="preserve">in </w:t>
      </w:r>
      <w:r w:rsidRPr="002935ED">
        <w:rPr>
          <w:i/>
          <w:iCs/>
          <w:color w:val="FF0000"/>
        </w:rPr>
        <w:t>SM 5.1</w:t>
      </w:r>
      <w:r w:rsidRPr="002935ED">
        <w:rPr>
          <w:i/>
          <w:iCs/>
        </w:rPr>
        <w:t xml:space="preserve"> where if you pass </w:t>
      </w:r>
      <w:r w:rsidRPr="002935ED">
        <w:rPr>
          <w:i/>
          <w:iCs/>
          <w:color w:val="FF0000"/>
        </w:rPr>
        <w:t>0 as the power</w:t>
      </w:r>
      <w:r w:rsidRPr="002935ED">
        <w:rPr>
          <w:i/>
          <w:iCs/>
        </w:rPr>
        <w:t xml:space="preserve"> it can get a </w:t>
      </w:r>
      <w:r w:rsidRPr="002935ED">
        <w:rPr>
          <w:i/>
          <w:iCs/>
          <w:color w:val="FF0000"/>
        </w:rPr>
        <w:t xml:space="preserve">NAN </w:t>
      </w:r>
      <w:r w:rsidRPr="002935ED">
        <w:rPr>
          <w:i/>
          <w:iCs/>
        </w:rPr>
        <w:t xml:space="preserve">result instead of it safely returning </w:t>
      </w:r>
      <w:r w:rsidR="002935ED">
        <w:rPr>
          <w:i/>
          <w:iCs/>
        </w:rPr>
        <w:t>one</w:t>
      </w:r>
      <w:r w:rsidRPr="002935ED">
        <w:rPr>
          <w:i/>
          <w:iCs/>
        </w:rPr>
        <w:t xml:space="preserve">. I suggest </w:t>
      </w:r>
      <w:r w:rsidR="00D34F15">
        <w:rPr>
          <w:i/>
          <w:iCs/>
        </w:rPr>
        <w:t>adding</w:t>
      </w:r>
      <w:r w:rsidRPr="002935ED">
        <w:rPr>
          <w:i/>
          <w:iCs/>
        </w:rPr>
        <w:t xml:space="preserve"> </w:t>
      </w:r>
      <w:r w:rsidR="002935ED" w:rsidRPr="002935ED">
        <w:rPr>
          <w:i/>
          <w:iCs/>
          <w:color w:val="FF0000"/>
        </w:rPr>
        <w:t>0.000001f</w:t>
      </w:r>
      <w:r w:rsidR="002935ED" w:rsidRPr="002935ED">
        <w:rPr>
          <w:i/>
          <w:iCs/>
        </w:rPr>
        <w:t xml:space="preserve"> </w:t>
      </w:r>
      <w:r w:rsidR="00D34F15">
        <w:rPr>
          <w:i/>
          <w:iCs/>
        </w:rPr>
        <w:t>to all material power/exponents to be safe</w:t>
      </w:r>
      <w:r w:rsidR="002935ED" w:rsidRPr="002935ED">
        <w:rPr>
          <w:i/>
          <w:iCs/>
        </w:rPr>
        <w:t>.</w:t>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2542238C" w:rsidR="00740FAE" w:rsidRDefault="00436E4B" w:rsidP="003506DC">
      <w:r>
        <w:rPr>
          <w:noProof/>
        </w:rPr>
        <w:drawing>
          <wp:inline distT="0" distB="0" distL="0" distR="0" wp14:anchorId="2BE4B9D1" wp14:editId="5CFB06D6">
            <wp:extent cx="5943600" cy="4683760"/>
            <wp:effectExtent l="0" t="0" r="0" b="2540"/>
            <wp:docPr id="39" name="Picture 3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ogo&#10;&#10;Description automatically generated"/>
                    <pic:cNvPicPr/>
                  </pic:nvPicPr>
                  <pic:blipFill>
                    <a:blip r:embed="rId40"/>
                    <a:stretch>
                      <a:fillRect/>
                    </a:stretch>
                  </pic:blipFill>
                  <pic:spPr>
                    <a:xfrm>
                      <a:off x="0" y="0"/>
                      <a:ext cx="5943600" cy="4683760"/>
                    </a:xfrm>
                    <a:prstGeom prst="rect">
                      <a:avLst/>
                    </a:prstGeom>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478E14A9" w14:textId="77777777" w:rsidR="00D062C8" w:rsidRPr="00192499" w:rsidRDefault="00D062C8" w:rsidP="003506DC"/>
    <w:p w14:paraId="7C0DFDC7" w14:textId="2F72C0BF" w:rsidR="007B4F67" w:rsidRDefault="007B4F67" w:rsidP="007B4F67">
      <w:pPr>
        <w:pStyle w:val="Heading1"/>
      </w:pPr>
      <w:r>
        <w:t>Summary</w:t>
      </w:r>
    </w:p>
    <w:p w14:paraId="3E6E01A5" w14:textId="53C48B8D" w:rsidR="00562E6C" w:rsidRDefault="00EB1F0E" w:rsidP="003C0AA2">
      <w:r>
        <w:t>N</w:t>
      </w:r>
      <w:r w:rsidR="00755065">
        <w:t>ice work!</w:t>
      </w:r>
      <w:r w:rsidR="00D279EA">
        <w:t xml:space="preserve"> Using </w:t>
      </w:r>
      <w:r w:rsidR="008C5042">
        <w:t>D3D12</w:t>
      </w:r>
      <w:r w:rsidR="00D279EA">
        <w:t xml:space="preserve"> for the first time to draw 3D model is no small feat. From here its time to start thinking about which of the 3D hardware APIs you want to use for your </w:t>
      </w:r>
      <w:r w:rsidR="00761C07">
        <w:t>Level Renderer</w:t>
      </w:r>
      <w:r w:rsidR="00D279EA">
        <w:t xml:space="preserve">. They all have advantages and disadvantages. APIs like Vulkan and D3D12 are more complex but also more efficient and more in-demand on a 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94A29EE" w14:textId="40585796" w:rsidR="00755065"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1" w:history="1">
        <w:r w:rsidR="00755065" w:rsidRPr="00C674DB">
          <w:rPr>
            <w:rStyle w:val="Hyperlink"/>
          </w:rPr>
          <w:t>articles</w:t>
        </w:r>
      </w:hyperlink>
      <w:r w:rsidR="00755065">
        <w:t xml:space="preserve"> on the topic and check out some </w:t>
      </w:r>
      <w:hyperlink r:id="rId42"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0F0E83B0" w14:textId="77777777" w:rsidR="00D02246" w:rsidRDefault="00D02246" w:rsidP="00D02246">
      <w:pPr>
        <w:pStyle w:val="Heading2"/>
      </w:pPr>
      <w:r>
        <w:t>Direct3D12 API</w:t>
      </w:r>
    </w:p>
    <w:p w14:paraId="3ADEB6B4" w14:textId="77777777" w:rsidR="00D02246" w:rsidRDefault="00000000" w:rsidP="00D02246">
      <w:hyperlink r:id="rId43" w:history="1">
        <w:r w:rsidR="00D02246" w:rsidRPr="00171A8D">
          <w:rPr>
            <w:rStyle w:val="Hyperlink"/>
          </w:rPr>
          <w:t>https://docs.microsoft.com/en-us/windows/win32/direct3d12/direct3d-12-graphics</w:t>
        </w:r>
      </w:hyperlink>
      <w:r w:rsidR="00D02246">
        <w:t xml:space="preserve"> (Main Documentation)</w:t>
      </w:r>
    </w:p>
    <w:p w14:paraId="0D13E0F9" w14:textId="5B9B5BB7" w:rsidR="00D02246" w:rsidRDefault="00000000" w:rsidP="00D02246">
      <w:hyperlink r:id="rId44" w:history="1">
        <w:r w:rsidR="00D02246" w:rsidRPr="00015E90">
          <w:rPr>
            <w:rStyle w:val="Hyperlink"/>
          </w:rPr>
          <w:t>https://github.com/microsoft/DirectX-Graphics-Samples</w:t>
        </w:r>
      </w:hyperlink>
      <w:r w:rsidR="00D02246">
        <w:t xml:space="preserve"> (Official GitHub API Samples)</w:t>
      </w:r>
    </w:p>
    <w:p w14:paraId="721A729D" w14:textId="38A350C9" w:rsidR="00284278" w:rsidRPr="001F3AFE" w:rsidRDefault="00284278" w:rsidP="00D02246">
      <w:hyperlink r:id="rId45" w:history="1">
        <w:r w:rsidRPr="00A47A65">
          <w:rPr>
            <w:rStyle w:val="Hyperlink"/>
          </w:rPr>
          <w:t>https://www.d3dcoder.net/</w:t>
        </w:r>
      </w:hyperlink>
      <w:r>
        <w:t xml:space="preserve"> (Frank D. Luna has been writing excellent books on DirectX for a long time)</w:t>
      </w:r>
    </w:p>
    <w:p w14:paraId="181EEF42" w14:textId="77777777" w:rsidR="00D02246" w:rsidRDefault="00D02246" w:rsidP="00D02246">
      <w:pPr>
        <w:pStyle w:val="Heading2"/>
      </w:pPr>
      <w:r>
        <w:t>HLSL High Level Shading Language</w:t>
      </w:r>
    </w:p>
    <w:p w14:paraId="75CD6907" w14:textId="77777777" w:rsidR="00D02246" w:rsidRDefault="00000000" w:rsidP="00D02246">
      <w:hyperlink r:id="rId46" w:history="1">
        <w:r w:rsidR="00D02246" w:rsidRPr="00D84F75">
          <w:rPr>
            <w:rStyle w:val="Hyperlink"/>
          </w:rPr>
          <w:t>https://docs.microsoft.com/en-us/windows/win32/direct3dhlsl/dx-graphics-hlsl-reference</w:t>
        </w:r>
      </w:hyperlink>
    </w:p>
    <w:p w14:paraId="64431845" w14:textId="77777777" w:rsidR="00D02246" w:rsidRDefault="00000000" w:rsidP="00D02246">
      <w:hyperlink r:id="rId47" w:history="1">
        <w:r w:rsidR="00D02246" w:rsidRPr="00E15D3F">
          <w:rPr>
            <w:rStyle w:val="Hyperlink"/>
          </w:rPr>
          <w:t>https://shadered.org</w:t>
        </w:r>
      </w:hyperlink>
      <w:r w:rsidR="00D02246">
        <w:t xml:space="preserve"> (opensource HLSL &amp; GLSL shader IDE, excellent for learning about modern shaders)</w:t>
      </w:r>
    </w:p>
    <w:p w14:paraId="7D06EA1A" w14:textId="77777777" w:rsidR="00D02246" w:rsidRDefault="00000000" w:rsidP="00D02246">
      <w:hyperlink r:id="rId48" w:history="1">
        <w:r w:rsidR="00D02246" w:rsidRPr="004D5A2C">
          <w:rPr>
            <w:rStyle w:val="Hyperlink"/>
          </w:rPr>
          <w:t>https://docs.microsoft.com/en-us/visualstudio/designers/shader-designer?view=vs-2019</w:t>
        </w:r>
      </w:hyperlink>
      <w:r w:rsidR="00D02246">
        <w:t xml:space="preserve"> (Visual Shader Designer)</w:t>
      </w:r>
    </w:p>
    <w:p w14:paraId="0D4FDBE3" w14:textId="77777777" w:rsidR="00D02246" w:rsidRPr="00846D2E" w:rsidRDefault="00D02246" w:rsidP="00D02246">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3237C337" w14:textId="2E16DC08" w:rsidR="00E236AB" w:rsidRDefault="00EA1987">
      <w:r>
        <w:t>We will be using this API occasionally throughout</w:t>
      </w:r>
      <w:r w:rsidR="0072001A">
        <w:t xml:space="preserve"> these assignments</w:t>
      </w:r>
      <w:r>
        <w:t xml:space="preserve"> for simplicity’s sake</w:t>
      </w:r>
      <w:r w:rsidR="0072001A">
        <w:t xml:space="preserve">. </w:t>
      </w:r>
      <w:r>
        <w:t>Gateware</w:t>
      </w:r>
      <w:r w:rsidR="0072001A">
        <w:t xml:space="preserve"> is a powerful platform</w:t>
      </w:r>
      <w:r w:rsidR="005D2177">
        <w:t xml:space="preserve"> abstraction</w:t>
      </w:r>
      <w:r w:rsidR="0072001A">
        <w:t xml:space="preserve"> API contributed to by students here at Full Sail just like you. (Designed for 3D Engine builders) </w:t>
      </w:r>
    </w:p>
    <w:p w14:paraId="797CAA5C" w14:textId="4B276354" w:rsidR="0033203C" w:rsidRDefault="00000000">
      <w:hyperlink r:id="rId49" w:history="1">
        <w:r w:rsidR="00D660F0" w:rsidRPr="00D660F0">
          <w:rPr>
            <w:rStyle w:val="Hyperlink"/>
          </w:rPr>
          <w:t>..\..\..\Gateware\documentation\html\index.html</w:t>
        </w:r>
      </w:hyperlink>
    </w:p>
    <w:p w14:paraId="191E7016" w14:textId="51ECB150" w:rsidR="000E1196" w:rsidRDefault="000E1196">
      <w:pPr>
        <w:rPr>
          <w:i/>
          <w:iCs/>
        </w:rPr>
      </w:pPr>
      <w:r w:rsidRPr="000E1196">
        <w:rPr>
          <w:i/>
          <w:iCs/>
        </w:rPr>
        <w:t xml:space="preserve">Tip: use the “---&gt;” triple-dash operator on any Gateware proxy to have </w:t>
      </w:r>
      <w:proofErr w:type="spellStart"/>
      <w:r w:rsidRPr="000E1196">
        <w:rPr>
          <w:i/>
          <w:iCs/>
        </w:rPr>
        <w:t>intellisense</w:t>
      </w:r>
      <w:proofErr w:type="spellEnd"/>
      <w:r w:rsidRPr="000E1196">
        <w:rPr>
          <w:i/>
          <w:iCs/>
        </w:rPr>
        <w:t xml:space="preserve"> show you the actual arguments. </w:t>
      </w:r>
    </w:p>
    <w:p w14:paraId="005B2E3F" w14:textId="7C4BB3C2" w:rsidR="00514B0C" w:rsidRDefault="00514B0C" w:rsidP="00514B0C">
      <w:pPr>
        <w:pStyle w:val="Heading1"/>
      </w:pPr>
      <w:r>
        <w:t>FAQ</w:t>
      </w:r>
    </w:p>
    <w:p w14:paraId="4F3198A8" w14:textId="34A0CFFF" w:rsidR="00AF2459" w:rsidRPr="00AF2459" w:rsidRDefault="00D279EA" w:rsidP="00AF2459">
      <w:pPr>
        <w:pStyle w:val="ListParagraph"/>
        <w:numPr>
          <w:ilvl w:val="0"/>
          <w:numId w:val="3"/>
        </w:numPr>
        <w:rPr>
          <w:b/>
          <w:bCs/>
          <w:color w:val="4472C4" w:themeColor="accent1"/>
        </w:rPr>
      </w:pPr>
      <w:r>
        <w:rPr>
          <w:rStyle w:val="SubtleReference"/>
        </w:rPr>
        <w:t xml:space="preserve">Your example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2FFCC4E8" w:rsidR="00AF2459" w:rsidRDefault="00AF2459" w:rsidP="00AF2459">
      <w:pPr>
        <w:pStyle w:val="ListParagraph"/>
        <w:numPr>
          <w:ilvl w:val="1"/>
          <w:numId w:val="3"/>
        </w:numPr>
        <w:rPr>
          <w:rStyle w:val="SubtleReference"/>
        </w:rPr>
      </w:pPr>
      <w:r>
        <w:t xml:space="preserve">When I completed the </w:t>
      </w:r>
      <w:r w:rsidR="00581956">
        <w:t xml:space="preserve">sample, </w:t>
      </w:r>
      <w:r>
        <w:t xml:space="preserve">I fixed the distortion of the screen by simply </w:t>
      </w:r>
      <w:r w:rsidRPr="00AF2459">
        <w:rPr>
          <w:b/>
          <w:bCs/>
        </w:rPr>
        <w:t>recalculating my projection matrix</w:t>
      </w:r>
      <w:r>
        <w:t xml:space="preserve"> each frame much in the same way you did in </w:t>
      </w:r>
      <w:r w:rsidR="005E1709">
        <w:rPr>
          <w:b/>
          <w:bCs/>
        </w:rPr>
        <w:t>assignment</w:t>
      </w:r>
      <w:r w:rsidRPr="00AF2459">
        <w:rPr>
          <w:b/>
          <w:bCs/>
        </w:rPr>
        <w:t xml:space="preserve"> </w:t>
      </w:r>
      <w:r w:rsidR="005E1709">
        <w:rPr>
          <w:b/>
          <w:bCs/>
        </w:rPr>
        <w:t>1</w:t>
      </w:r>
      <w:r>
        <w:t>.</w:t>
      </w:r>
    </w:p>
    <w:p w14:paraId="675C8C00" w14:textId="77777777" w:rsidR="00581956" w:rsidRPr="00ED125A" w:rsidRDefault="00581956" w:rsidP="00581956">
      <w:pPr>
        <w:pStyle w:val="ListParagraph"/>
        <w:numPr>
          <w:ilvl w:val="0"/>
          <w:numId w:val="3"/>
        </w:numPr>
        <w:rPr>
          <w:rStyle w:val="SubtleReference"/>
        </w:rPr>
      </w:pPr>
      <w:r w:rsidRPr="00ED125A">
        <w:rPr>
          <w:rStyle w:val="SubtleReference"/>
        </w:rPr>
        <w:t xml:space="preserve">How do I know if I am using the </w:t>
      </w:r>
      <w:r>
        <w:rPr>
          <w:rStyle w:val="SubtleReference"/>
        </w:rPr>
        <w:t>Direct3D12</w:t>
      </w:r>
      <w:r w:rsidRPr="00ED125A">
        <w:rPr>
          <w:rStyle w:val="SubtleReference"/>
        </w:rPr>
        <w:t xml:space="preserve"> API correctly?</w:t>
      </w:r>
    </w:p>
    <w:p w14:paraId="6473D981" w14:textId="77777777" w:rsidR="00581956" w:rsidRDefault="00581956" w:rsidP="00581956">
      <w:pPr>
        <w:pStyle w:val="ListParagraph"/>
        <w:numPr>
          <w:ilvl w:val="1"/>
          <w:numId w:val="3"/>
        </w:numPr>
      </w:pPr>
      <w:r>
        <w:t xml:space="preserve">Aside from reading the docs and making sure the code compiles, we have enabled run-time debug output in the Direc3D12 API (In Debug mode only). Be sure to pay close attention to the Visual Studio </w:t>
      </w:r>
      <w:r w:rsidRPr="00C97CCA">
        <w:rPr>
          <w:b/>
          <w:bCs/>
        </w:rPr>
        <w:t>Output</w:t>
      </w:r>
      <w:r>
        <w:t xml:space="preserve"> window when running the program. Any non-fatal mistakes you make will be reported by the Direct3D12 runtime and printed there.</w:t>
      </w:r>
    </w:p>
    <w:p w14:paraId="2626C3C4" w14:textId="77777777" w:rsidR="00581956" w:rsidRPr="00ED125A" w:rsidRDefault="00581956" w:rsidP="00581956">
      <w:pPr>
        <w:pStyle w:val="ListParagraph"/>
        <w:numPr>
          <w:ilvl w:val="0"/>
          <w:numId w:val="3"/>
        </w:numPr>
        <w:rPr>
          <w:rStyle w:val="SubtleReference"/>
        </w:rPr>
      </w:pPr>
      <w:r w:rsidRPr="00ED125A">
        <w:rPr>
          <w:rStyle w:val="SubtleReference"/>
        </w:rPr>
        <w:t>The HLSL shader code appears to just be a string, how am I supposed to code like this?</w:t>
      </w:r>
    </w:p>
    <w:p w14:paraId="3830F871" w14:textId="77777777" w:rsidR="00581956" w:rsidRDefault="00581956" w:rsidP="00581956">
      <w:pPr>
        <w:pStyle w:val="ListParagraph"/>
        <w:numPr>
          <w:ilvl w:val="1"/>
          <w:numId w:val="3"/>
        </w:numPr>
      </w:pPr>
      <w:r>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49B7D068" w14:textId="77777777" w:rsidR="00581956" w:rsidRDefault="00581956" w:rsidP="00581956">
      <w:pPr>
        <w:pStyle w:val="ListParagraph"/>
        <w:numPr>
          <w:ilvl w:val="1"/>
          <w:numId w:val="3"/>
        </w:numPr>
      </w:pPr>
      <w:r>
        <w:t>The way to know if your shader will compile is to… compile it!(right?) Shader languages must be compiled into machine instructions just like C++. If you study the code that loads the shaders you will see that compiling is part of that process.</w:t>
      </w:r>
    </w:p>
    <w:p w14:paraId="2BC2F8F4" w14:textId="77777777" w:rsidR="00581956" w:rsidRDefault="00581956" w:rsidP="00581956">
      <w:pPr>
        <w:pStyle w:val="ListParagraph"/>
        <w:numPr>
          <w:ilvl w:val="1"/>
          <w:numId w:val="3"/>
        </w:numPr>
      </w:pPr>
      <w:r>
        <w:t>DirectX has a shader compiler called FXC, it can convert your shaders into shader byte code used by the GPU drivers. In-case there are errors while compiling your shaders I added code to print them to the console. Keep your eyes on it.</w:t>
      </w:r>
    </w:p>
    <w:p w14:paraId="71D573F1" w14:textId="77777777" w:rsidR="00581956" w:rsidRDefault="00581956" w:rsidP="00581956">
      <w:pPr>
        <w:pStyle w:val="ListParagraph"/>
        <w:numPr>
          <w:ilvl w:val="1"/>
          <w:numId w:val="3"/>
        </w:numPr>
      </w:pPr>
      <w:r>
        <w:t xml:space="preserve">Visual Studio can compile your HLSL code into header files, look inside the CMakeLists.txt file to learn how. You can do this as an alternative to compiling your shaders at run-time. Once your shaders get very complex, I recommend using a dedicated shader IDE like </w:t>
      </w:r>
      <w:hyperlink r:id="rId50" w:history="1">
        <w:proofErr w:type="spellStart"/>
        <w:r w:rsidRPr="00DE7B3A">
          <w:rPr>
            <w:rStyle w:val="Hyperlink"/>
          </w:rPr>
          <w:t>ShaderEd</w:t>
        </w:r>
        <w:proofErr w:type="spellEnd"/>
      </w:hyperlink>
      <w:r>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692F1D18"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w:t>
      </w:r>
      <w:r w:rsidR="00581956">
        <w:t>first</w:t>
      </w:r>
      <w:r>
        <w:t xml:space="preserve"> handout. </w:t>
      </w:r>
    </w:p>
    <w:p w14:paraId="3BF01F99" w14:textId="0B7A7ACD" w:rsidR="00464034" w:rsidRDefault="00581956" w:rsidP="00464034">
      <w:pPr>
        <w:pStyle w:val="ListParagraph"/>
        <w:numPr>
          <w:ilvl w:val="0"/>
          <w:numId w:val="3"/>
        </w:numPr>
        <w:rPr>
          <w:rStyle w:val="SubtleReference"/>
        </w:rPr>
      </w:pPr>
      <w:r>
        <w:rPr>
          <w:rStyle w:val="SubtleReference"/>
        </w:rPr>
        <w:t>Working with the Constant Buffer/Root Signature is super confusing…</w:t>
      </w:r>
      <w:r w:rsidR="00464034">
        <w:rPr>
          <w:rStyle w:val="SubtleReference"/>
        </w:rPr>
        <w:t xml:space="preserve"> Help?</w:t>
      </w:r>
    </w:p>
    <w:p w14:paraId="0BC7D33B" w14:textId="77777777" w:rsidR="00277A9B" w:rsidRPr="00277A9B" w:rsidRDefault="00C27B8F" w:rsidP="00464034">
      <w:pPr>
        <w:pStyle w:val="ListParagraph"/>
        <w:numPr>
          <w:ilvl w:val="1"/>
          <w:numId w:val="3"/>
        </w:numPr>
        <w:rPr>
          <w:rStyle w:val="SubtleReference"/>
        </w:rPr>
      </w:pPr>
      <w:r>
        <w:rPr>
          <w:rStyle w:val="SubtleReference"/>
          <w:b w:val="0"/>
          <w:bCs w:val="0"/>
          <w:color w:val="auto"/>
        </w:rPr>
        <w:t xml:space="preserve">Attaching resources in D3D12 </w:t>
      </w:r>
      <w:r w:rsidR="00581956">
        <w:rPr>
          <w:rStyle w:val="SubtleReference"/>
          <w:b w:val="0"/>
          <w:bCs w:val="0"/>
          <w:color w:val="auto"/>
        </w:rPr>
        <w:t>can be pretty intimidating at first</w:t>
      </w:r>
      <w:r>
        <w:rPr>
          <w:rStyle w:val="SubtleReference"/>
          <w:b w:val="0"/>
          <w:bCs w:val="0"/>
          <w:color w:val="auto"/>
        </w:rPr>
        <w:t xml:space="preserve">, studying </w:t>
      </w:r>
      <w:r w:rsidR="0082743B">
        <w:rPr>
          <w:rStyle w:val="SubtleReference"/>
          <w:b w:val="0"/>
          <w:bCs w:val="0"/>
          <w:color w:val="auto"/>
        </w:rPr>
        <w:t>code</w:t>
      </w:r>
      <w:r>
        <w:rPr>
          <w:rStyle w:val="SubtleReference"/>
          <w:b w:val="0"/>
          <w:bCs w:val="0"/>
          <w:color w:val="auto"/>
        </w:rPr>
        <w:t xml:space="preserve"> </w:t>
      </w:r>
      <w:r w:rsidR="0082743B">
        <w:rPr>
          <w:rStyle w:val="SubtleReference"/>
          <w:b w:val="0"/>
          <w:bCs w:val="0"/>
          <w:color w:val="auto"/>
        </w:rPr>
        <w:t xml:space="preserve">examples </w:t>
      </w:r>
      <w:r>
        <w:rPr>
          <w:rStyle w:val="SubtleReference"/>
          <w:b w:val="0"/>
          <w:bCs w:val="0"/>
          <w:color w:val="auto"/>
        </w:rPr>
        <w:t>can be very helpful</w:t>
      </w:r>
      <w:r w:rsidR="00464034">
        <w:rPr>
          <w:rStyle w:val="SubtleReference"/>
          <w:b w:val="0"/>
          <w:bCs w:val="0"/>
          <w:color w:val="auto"/>
        </w:rPr>
        <w:t>.</w:t>
      </w:r>
      <w:r w:rsidR="00581956">
        <w:rPr>
          <w:rStyle w:val="SubtleReference"/>
          <w:b w:val="0"/>
          <w:bCs w:val="0"/>
          <w:color w:val="auto"/>
        </w:rPr>
        <w:t xml:space="preserve"> I suggest going to the official Microsoft GitHub DirectX12 sample repository</w:t>
      </w:r>
      <w:r>
        <w:rPr>
          <w:rStyle w:val="SubtleReference"/>
          <w:b w:val="0"/>
          <w:bCs w:val="0"/>
          <w:color w:val="auto"/>
        </w:rPr>
        <w:t xml:space="preserve"> and checkout the </w:t>
      </w:r>
      <w:hyperlink r:id="rId51" w:history="1">
        <w:r w:rsidRPr="00C27B8F">
          <w:rPr>
            <w:rStyle w:val="Hyperlink"/>
          </w:rPr>
          <w:t>D3D12HelloWorld</w:t>
        </w:r>
      </w:hyperlink>
      <w:r>
        <w:rPr>
          <w:rStyle w:val="SubtleReference"/>
          <w:b w:val="0"/>
          <w:bCs w:val="0"/>
          <w:color w:val="auto"/>
        </w:rPr>
        <w:t xml:space="preserve"> samples. </w:t>
      </w:r>
      <w:r w:rsidR="0082743B">
        <w:rPr>
          <w:rStyle w:val="SubtleReference"/>
          <w:b w:val="0"/>
          <w:bCs w:val="0"/>
          <w:color w:val="auto"/>
        </w:rPr>
        <w:t>It should be clear which one is most relevant to the task at hand.</w:t>
      </w:r>
    </w:p>
    <w:p w14:paraId="05F901BC" w14:textId="18B89FC3" w:rsidR="00464034" w:rsidRPr="0079353D" w:rsidRDefault="00C9164F" w:rsidP="00464034">
      <w:pPr>
        <w:pStyle w:val="ListParagraph"/>
        <w:numPr>
          <w:ilvl w:val="1"/>
          <w:numId w:val="3"/>
        </w:numPr>
        <w:rPr>
          <w:rStyle w:val="SubtleReference"/>
        </w:rPr>
      </w:pPr>
      <w:r>
        <w:rPr>
          <w:rStyle w:val="SubtleReference"/>
          <w:b w:val="0"/>
          <w:bCs w:val="0"/>
          <w:color w:val="auto"/>
        </w:rPr>
        <w:t xml:space="preserve">If you want to know more, there is some decent content out there covering these topics. </w:t>
      </w:r>
      <w:hyperlink r:id="rId52" w:history="1">
        <w:r w:rsidRPr="00A30B3D">
          <w:rPr>
            <w:rStyle w:val="Hyperlink"/>
          </w:rPr>
          <w:t>This video</w:t>
        </w:r>
      </w:hyperlink>
      <w:r>
        <w:rPr>
          <w:rStyle w:val="SubtleReference"/>
          <w:b w:val="0"/>
          <w:bCs w:val="0"/>
          <w:color w:val="auto"/>
        </w:rPr>
        <w:t xml:space="preserve"> is probably a bit more in depth than you really need right now, but the first part of it is clear and to the point. I recommended watching </w:t>
      </w:r>
      <w:r w:rsidR="00A30B3D">
        <w:rPr>
          <w:rStyle w:val="SubtleReference"/>
          <w:b w:val="0"/>
          <w:bCs w:val="0"/>
          <w:color w:val="auto"/>
        </w:rPr>
        <w:t xml:space="preserve">the start of </w:t>
      </w:r>
      <w:r>
        <w:rPr>
          <w:rStyle w:val="SubtleReference"/>
          <w:b w:val="0"/>
          <w:bCs w:val="0"/>
          <w:color w:val="auto"/>
        </w:rPr>
        <w:t xml:space="preserve">it when trying to get a better sense about what is going on. </w:t>
      </w:r>
      <w:r w:rsidR="00581956">
        <w:rPr>
          <w:rStyle w:val="SubtleReference"/>
          <w:b w:val="0"/>
          <w:bCs w:val="0"/>
          <w:color w:val="auto"/>
        </w:rP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3"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w:t>
      </w:r>
      <w:proofErr w:type="spellStart"/>
      <w:r w:rsidRPr="00DD6F8C">
        <w:t>VK_LAYER_RENDERDOC_Capture</w:t>
      </w:r>
      <w:proofErr w:type="spellEnd"/>
      <w:r w:rsidRPr="00DD6F8C">
        <w:t>"</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5CDA1C0C" w14:textId="77777777" w:rsidR="00277A9B" w:rsidRPr="00ED125A" w:rsidRDefault="00277A9B" w:rsidP="00277A9B">
      <w:pPr>
        <w:pStyle w:val="ListParagraph"/>
        <w:numPr>
          <w:ilvl w:val="0"/>
          <w:numId w:val="3"/>
        </w:numPr>
        <w:rPr>
          <w:rStyle w:val="SubtleReference"/>
        </w:rPr>
      </w:pPr>
      <w:r w:rsidRPr="00ED125A">
        <w:rPr>
          <w:rStyle w:val="SubtleReference"/>
        </w:rPr>
        <w:t>Is possible to do these assignments without Gateware? I prefer to do things from the ground up.</w:t>
      </w:r>
    </w:p>
    <w:p w14:paraId="3672D9C4" w14:textId="77777777" w:rsidR="00277A9B" w:rsidRDefault="00277A9B" w:rsidP="00277A9B">
      <w:pPr>
        <w:pStyle w:val="ListParagraph"/>
        <w:numPr>
          <w:ilvl w:val="1"/>
          <w:numId w:val="3"/>
        </w:numPr>
      </w:pPr>
      <w:r>
        <w:t xml:space="preserve">Technically yes, practically no. While someone(Kai Huang) did originally have to write the Direct3D12 interface to Gateware, setting up a modern Graphics API like Vulkan or Direct3D12 from scratch would quickly turn this into a full-blown Project and we only have time for one of those this month. </w:t>
      </w:r>
      <w:r>
        <w:sym w:font="Wingdings" w:char="F04A"/>
      </w:r>
      <w:r>
        <w:t xml:space="preserve"> </w:t>
      </w:r>
    </w:p>
    <w:p w14:paraId="443A6FC5" w14:textId="3709F58B" w:rsidR="000B73D5" w:rsidRDefault="00277A9B" w:rsidP="006E5AFC">
      <w:pPr>
        <w:pStyle w:val="ListParagraph"/>
        <w:numPr>
          <w:ilvl w:val="1"/>
          <w:numId w:val="3"/>
        </w:numPr>
      </w:pPr>
      <w:r>
        <w:t>If you still really want to learn how to initialize a 3D API with no dependencies, there are plenty of online resources out there(including a few of my own) on how to do exactly that once you complete this course.</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2406839">
    <w:abstractNumId w:val="0"/>
  </w:num>
  <w:num w:numId="2" w16cid:durableId="906301351">
    <w:abstractNumId w:val="5"/>
  </w:num>
  <w:num w:numId="3" w16cid:durableId="2045595184">
    <w:abstractNumId w:val="2"/>
  </w:num>
  <w:num w:numId="4" w16cid:durableId="576020731">
    <w:abstractNumId w:val="1"/>
  </w:num>
  <w:num w:numId="5" w16cid:durableId="435558882">
    <w:abstractNumId w:val="4"/>
  </w:num>
  <w:num w:numId="6" w16cid:durableId="1594049063">
    <w:abstractNumId w:val="3"/>
  </w:num>
  <w:num w:numId="7" w16cid:durableId="16251138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32CA"/>
    <w:rsid w:val="000055A0"/>
    <w:rsid w:val="000062A0"/>
    <w:rsid w:val="00007390"/>
    <w:rsid w:val="00012095"/>
    <w:rsid w:val="00014221"/>
    <w:rsid w:val="0001494F"/>
    <w:rsid w:val="00023AD9"/>
    <w:rsid w:val="00032209"/>
    <w:rsid w:val="00036A3E"/>
    <w:rsid w:val="00036FC3"/>
    <w:rsid w:val="00037078"/>
    <w:rsid w:val="00041CE2"/>
    <w:rsid w:val="00042AC6"/>
    <w:rsid w:val="00044990"/>
    <w:rsid w:val="00044D5A"/>
    <w:rsid w:val="000502C7"/>
    <w:rsid w:val="0005059E"/>
    <w:rsid w:val="000563D3"/>
    <w:rsid w:val="00056563"/>
    <w:rsid w:val="00056A9F"/>
    <w:rsid w:val="00064A79"/>
    <w:rsid w:val="000766BF"/>
    <w:rsid w:val="00085B32"/>
    <w:rsid w:val="00085BA9"/>
    <w:rsid w:val="00092478"/>
    <w:rsid w:val="00092E90"/>
    <w:rsid w:val="00094DE1"/>
    <w:rsid w:val="00095E3F"/>
    <w:rsid w:val="0009779F"/>
    <w:rsid w:val="000A4B29"/>
    <w:rsid w:val="000A669B"/>
    <w:rsid w:val="000A67D5"/>
    <w:rsid w:val="000A6AAB"/>
    <w:rsid w:val="000A7213"/>
    <w:rsid w:val="000B0A6D"/>
    <w:rsid w:val="000B2EAE"/>
    <w:rsid w:val="000B31C5"/>
    <w:rsid w:val="000B73D5"/>
    <w:rsid w:val="000B76FF"/>
    <w:rsid w:val="000C0C7D"/>
    <w:rsid w:val="000C568E"/>
    <w:rsid w:val="000C5930"/>
    <w:rsid w:val="000E1196"/>
    <w:rsid w:val="000E4ED2"/>
    <w:rsid w:val="000E695D"/>
    <w:rsid w:val="000F01CF"/>
    <w:rsid w:val="000F2EAF"/>
    <w:rsid w:val="000F3380"/>
    <w:rsid w:val="000F3B62"/>
    <w:rsid w:val="000F4A30"/>
    <w:rsid w:val="000F69C7"/>
    <w:rsid w:val="00103CB4"/>
    <w:rsid w:val="001048AA"/>
    <w:rsid w:val="00110AB1"/>
    <w:rsid w:val="00110E4D"/>
    <w:rsid w:val="0011428E"/>
    <w:rsid w:val="00122616"/>
    <w:rsid w:val="00127C37"/>
    <w:rsid w:val="00131B66"/>
    <w:rsid w:val="0014090A"/>
    <w:rsid w:val="00140EA6"/>
    <w:rsid w:val="00141AC5"/>
    <w:rsid w:val="00142B6A"/>
    <w:rsid w:val="00151737"/>
    <w:rsid w:val="0015392C"/>
    <w:rsid w:val="001621DE"/>
    <w:rsid w:val="00164C62"/>
    <w:rsid w:val="00164EB5"/>
    <w:rsid w:val="00166F57"/>
    <w:rsid w:val="001725EC"/>
    <w:rsid w:val="001728E4"/>
    <w:rsid w:val="00173B08"/>
    <w:rsid w:val="00182EBF"/>
    <w:rsid w:val="00184807"/>
    <w:rsid w:val="00185545"/>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2F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2767"/>
    <w:rsid w:val="0027586D"/>
    <w:rsid w:val="00275C6E"/>
    <w:rsid w:val="00275C78"/>
    <w:rsid w:val="00277751"/>
    <w:rsid w:val="00277A9B"/>
    <w:rsid w:val="0028027A"/>
    <w:rsid w:val="002804DB"/>
    <w:rsid w:val="00281A2E"/>
    <w:rsid w:val="00282CC1"/>
    <w:rsid w:val="00283D8C"/>
    <w:rsid w:val="00284278"/>
    <w:rsid w:val="00284F5F"/>
    <w:rsid w:val="00285FF3"/>
    <w:rsid w:val="00290AD7"/>
    <w:rsid w:val="002935ED"/>
    <w:rsid w:val="002A54BA"/>
    <w:rsid w:val="002B067D"/>
    <w:rsid w:val="002B0A5E"/>
    <w:rsid w:val="002B0C69"/>
    <w:rsid w:val="002C17A1"/>
    <w:rsid w:val="002C6397"/>
    <w:rsid w:val="002C74E9"/>
    <w:rsid w:val="002D56E5"/>
    <w:rsid w:val="002D6911"/>
    <w:rsid w:val="002E6783"/>
    <w:rsid w:val="002F1FA5"/>
    <w:rsid w:val="002F2B52"/>
    <w:rsid w:val="00316C91"/>
    <w:rsid w:val="00320369"/>
    <w:rsid w:val="0032174B"/>
    <w:rsid w:val="00321E59"/>
    <w:rsid w:val="003228D2"/>
    <w:rsid w:val="00325644"/>
    <w:rsid w:val="003316E0"/>
    <w:rsid w:val="0033203C"/>
    <w:rsid w:val="00335B75"/>
    <w:rsid w:val="00346EA2"/>
    <w:rsid w:val="003506DC"/>
    <w:rsid w:val="0036436F"/>
    <w:rsid w:val="00366945"/>
    <w:rsid w:val="0037000B"/>
    <w:rsid w:val="003728C4"/>
    <w:rsid w:val="00383CA3"/>
    <w:rsid w:val="00384A15"/>
    <w:rsid w:val="00391AD8"/>
    <w:rsid w:val="00397048"/>
    <w:rsid w:val="00397312"/>
    <w:rsid w:val="003A17FA"/>
    <w:rsid w:val="003A3525"/>
    <w:rsid w:val="003A4016"/>
    <w:rsid w:val="003B099C"/>
    <w:rsid w:val="003B2BD3"/>
    <w:rsid w:val="003B377F"/>
    <w:rsid w:val="003B4BB3"/>
    <w:rsid w:val="003B5977"/>
    <w:rsid w:val="003B60DA"/>
    <w:rsid w:val="003C0AA2"/>
    <w:rsid w:val="003C6F9C"/>
    <w:rsid w:val="003C76AB"/>
    <w:rsid w:val="003D1545"/>
    <w:rsid w:val="003D406C"/>
    <w:rsid w:val="003D55FA"/>
    <w:rsid w:val="003E796E"/>
    <w:rsid w:val="003F1987"/>
    <w:rsid w:val="003F6E8F"/>
    <w:rsid w:val="00400D4E"/>
    <w:rsid w:val="00402449"/>
    <w:rsid w:val="00402AD8"/>
    <w:rsid w:val="004072A9"/>
    <w:rsid w:val="00416292"/>
    <w:rsid w:val="00417DD9"/>
    <w:rsid w:val="0042054B"/>
    <w:rsid w:val="00430356"/>
    <w:rsid w:val="0043074E"/>
    <w:rsid w:val="00432136"/>
    <w:rsid w:val="004362F1"/>
    <w:rsid w:val="00436C79"/>
    <w:rsid w:val="00436DFD"/>
    <w:rsid w:val="00436E4B"/>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08D1"/>
    <w:rsid w:val="004A23ED"/>
    <w:rsid w:val="004A299F"/>
    <w:rsid w:val="004A4198"/>
    <w:rsid w:val="004A466A"/>
    <w:rsid w:val="004A4A65"/>
    <w:rsid w:val="004B2367"/>
    <w:rsid w:val="004B38B9"/>
    <w:rsid w:val="004B3E4D"/>
    <w:rsid w:val="004D5668"/>
    <w:rsid w:val="004D5A2C"/>
    <w:rsid w:val="004D6EC4"/>
    <w:rsid w:val="004F20C9"/>
    <w:rsid w:val="004F3F18"/>
    <w:rsid w:val="004F5C05"/>
    <w:rsid w:val="004F5CE2"/>
    <w:rsid w:val="004F785B"/>
    <w:rsid w:val="00511456"/>
    <w:rsid w:val="005127EE"/>
    <w:rsid w:val="00514B0C"/>
    <w:rsid w:val="00516830"/>
    <w:rsid w:val="0051775D"/>
    <w:rsid w:val="00532ED0"/>
    <w:rsid w:val="005331DD"/>
    <w:rsid w:val="005374C2"/>
    <w:rsid w:val="005425E2"/>
    <w:rsid w:val="00542DB7"/>
    <w:rsid w:val="005469AE"/>
    <w:rsid w:val="0055588C"/>
    <w:rsid w:val="00555F68"/>
    <w:rsid w:val="00560FD8"/>
    <w:rsid w:val="00562E6C"/>
    <w:rsid w:val="00571B0D"/>
    <w:rsid w:val="00581956"/>
    <w:rsid w:val="00581C59"/>
    <w:rsid w:val="0058646F"/>
    <w:rsid w:val="00587E87"/>
    <w:rsid w:val="00592363"/>
    <w:rsid w:val="00597E33"/>
    <w:rsid w:val="005A6824"/>
    <w:rsid w:val="005A6F35"/>
    <w:rsid w:val="005A743A"/>
    <w:rsid w:val="005B5662"/>
    <w:rsid w:val="005B73AD"/>
    <w:rsid w:val="005C1812"/>
    <w:rsid w:val="005C281A"/>
    <w:rsid w:val="005C4B2E"/>
    <w:rsid w:val="005C4FFC"/>
    <w:rsid w:val="005C5049"/>
    <w:rsid w:val="005C57FD"/>
    <w:rsid w:val="005D025B"/>
    <w:rsid w:val="005D2177"/>
    <w:rsid w:val="005D261A"/>
    <w:rsid w:val="005D2D8E"/>
    <w:rsid w:val="005D3385"/>
    <w:rsid w:val="005D49FD"/>
    <w:rsid w:val="005D4DEA"/>
    <w:rsid w:val="005D5BE4"/>
    <w:rsid w:val="005D65B9"/>
    <w:rsid w:val="005E1709"/>
    <w:rsid w:val="005E2800"/>
    <w:rsid w:val="005F31F1"/>
    <w:rsid w:val="005F5676"/>
    <w:rsid w:val="005F5965"/>
    <w:rsid w:val="005F6E62"/>
    <w:rsid w:val="006178ED"/>
    <w:rsid w:val="00617C11"/>
    <w:rsid w:val="00635366"/>
    <w:rsid w:val="00635BFA"/>
    <w:rsid w:val="006467BE"/>
    <w:rsid w:val="00650EFF"/>
    <w:rsid w:val="006513DA"/>
    <w:rsid w:val="00651F43"/>
    <w:rsid w:val="00654703"/>
    <w:rsid w:val="006615E0"/>
    <w:rsid w:val="00665B80"/>
    <w:rsid w:val="006719DA"/>
    <w:rsid w:val="0067588D"/>
    <w:rsid w:val="006811BE"/>
    <w:rsid w:val="00682CD0"/>
    <w:rsid w:val="00682E39"/>
    <w:rsid w:val="00692EA8"/>
    <w:rsid w:val="00694DB0"/>
    <w:rsid w:val="006A059A"/>
    <w:rsid w:val="006A05E4"/>
    <w:rsid w:val="006A0690"/>
    <w:rsid w:val="006A0A33"/>
    <w:rsid w:val="006A0FB6"/>
    <w:rsid w:val="006A4B1E"/>
    <w:rsid w:val="006B01D0"/>
    <w:rsid w:val="006B0BB9"/>
    <w:rsid w:val="006B4ECF"/>
    <w:rsid w:val="006B65B0"/>
    <w:rsid w:val="006C4160"/>
    <w:rsid w:val="006C6F4B"/>
    <w:rsid w:val="006D1C79"/>
    <w:rsid w:val="006D64EA"/>
    <w:rsid w:val="006D6BBC"/>
    <w:rsid w:val="006E0FF2"/>
    <w:rsid w:val="006E2854"/>
    <w:rsid w:val="006E3C16"/>
    <w:rsid w:val="006E587E"/>
    <w:rsid w:val="006E5AFC"/>
    <w:rsid w:val="006E5B99"/>
    <w:rsid w:val="006F0DDC"/>
    <w:rsid w:val="006F1F80"/>
    <w:rsid w:val="006F2491"/>
    <w:rsid w:val="006F46F1"/>
    <w:rsid w:val="006F4810"/>
    <w:rsid w:val="006F740F"/>
    <w:rsid w:val="00707CA0"/>
    <w:rsid w:val="00710A06"/>
    <w:rsid w:val="007116ED"/>
    <w:rsid w:val="007128C1"/>
    <w:rsid w:val="007168DB"/>
    <w:rsid w:val="0072001A"/>
    <w:rsid w:val="0072538F"/>
    <w:rsid w:val="007310D9"/>
    <w:rsid w:val="00735D2C"/>
    <w:rsid w:val="00740B7E"/>
    <w:rsid w:val="00740FAE"/>
    <w:rsid w:val="00742A49"/>
    <w:rsid w:val="0074318F"/>
    <w:rsid w:val="00743727"/>
    <w:rsid w:val="00754A18"/>
    <w:rsid w:val="00754DEF"/>
    <w:rsid w:val="00755065"/>
    <w:rsid w:val="007562D0"/>
    <w:rsid w:val="00761C07"/>
    <w:rsid w:val="007663C0"/>
    <w:rsid w:val="00766FD5"/>
    <w:rsid w:val="007702C6"/>
    <w:rsid w:val="00781C36"/>
    <w:rsid w:val="00783B50"/>
    <w:rsid w:val="00785547"/>
    <w:rsid w:val="00790000"/>
    <w:rsid w:val="0079030E"/>
    <w:rsid w:val="00791778"/>
    <w:rsid w:val="0079353D"/>
    <w:rsid w:val="0079689C"/>
    <w:rsid w:val="007A2222"/>
    <w:rsid w:val="007A3365"/>
    <w:rsid w:val="007A6305"/>
    <w:rsid w:val="007A6D51"/>
    <w:rsid w:val="007A7DAE"/>
    <w:rsid w:val="007A7FEB"/>
    <w:rsid w:val="007B2BE0"/>
    <w:rsid w:val="007B4F67"/>
    <w:rsid w:val="007B573E"/>
    <w:rsid w:val="007B6867"/>
    <w:rsid w:val="007C3597"/>
    <w:rsid w:val="007C7B17"/>
    <w:rsid w:val="007D26E4"/>
    <w:rsid w:val="007D3CB5"/>
    <w:rsid w:val="007D6218"/>
    <w:rsid w:val="007D731E"/>
    <w:rsid w:val="007E09E4"/>
    <w:rsid w:val="007E1357"/>
    <w:rsid w:val="007E2ED9"/>
    <w:rsid w:val="007F468E"/>
    <w:rsid w:val="007F5031"/>
    <w:rsid w:val="007F5E50"/>
    <w:rsid w:val="007F62EB"/>
    <w:rsid w:val="008002B7"/>
    <w:rsid w:val="008125C5"/>
    <w:rsid w:val="008152DD"/>
    <w:rsid w:val="00816F62"/>
    <w:rsid w:val="00822E88"/>
    <w:rsid w:val="0082561E"/>
    <w:rsid w:val="0082743B"/>
    <w:rsid w:val="00827B09"/>
    <w:rsid w:val="00833591"/>
    <w:rsid w:val="00844926"/>
    <w:rsid w:val="00846D2E"/>
    <w:rsid w:val="0086135E"/>
    <w:rsid w:val="008678C4"/>
    <w:rsid w:val="00867BE2"/>
    <w:rsid w:val="00871717"/>
    <w:rsid w:val="0087359A"/>
    <w:rsid w:val="00882A90"/>
    <w:rsid w:val="00891FE0"/>
    <w:rsid w:val="0089496D"/>
    <w:rsid w:val="00896F92"/>
    <w:rsid w:val="008A3894"/>
    <w:rsid w:val="008B058F"/>
    <w:rsid w:val="008B6B9C"/>
    <w:rsid w:val="008C0F4B"/>
    <w:rsid w:val="008C2943"/>
    <w:rsid w:val="008C5042"/>
    <w:rsid w:val="008C5885"/>
    <w:rsid w:val="008C63EB"/>
    <w:rsid w:val="008D2F2C"/>
    <w:rsid w:val="008D5114"/>
    <w:rsid w:val="008D6A2C"/>
    <w:rsid w:val="008E41CB"/>
    <w:rsid w:val="008E4B1B"/>
    <w:rsid w:val="008E59F2"/>
    <w:rsid w:val="008E6562"/>
    <w:rsid w:val="008F1457"/>
    <w:rsid w:val="008F46D4"/>
    <w:rsid w:val="008F55CE"/>
    <w:rsid w:val="00903FDD"/>
    <w:rsid w:val="00906AE1"/>
    <w:rsid w:val="0091130D"/>
    <w:rsid w:val="0092585A"/>
    <w:rsid w:val="009335D0"/>
    <w:rsid w:val="00933FE1"/>
    <w:rsid w:val="00934246"/>
    <w:rsid w:val="00935DAD"/>
    <w:rsid w:val="00937B77"/>
    <w:rsid w:val="00944D1F"/>
    <w:rsid w:val="00952D2D"/>
    <w:rsid w:val="00955306"/>
    <w:rsid w:val="0095613D"/>
    <w:rsid w:val="00957135"/>
    <w:rsid w:val="00963141"/>
    <w:rsid w:val="00966FD3"/>
    <w:rsid w:val="0097018A"/>
    <w:rsid w:val="00973113"/>
    <w:rsid w:val="009876EB"/>
    <w:rsid w:val="00993043"/>
    <w:rsid w:val="009943AB"/>
    <w:rsid w:val="00995676"/>
    <w:rsid w:val="00996F98"/>
    <w:rsid w:val="009A2A52"/>
    <w:rsid w:val="009A44CF"/>
    <w:rsid w:val="009A7A70"/>
    <w:rsid w:val="009B1D6A"/>
    <w:rsid w:val="009B3F99"/>
    <w:rsid w:val="009B59AA"/>
    <w:rsid w:val="009B66ED"/>
    <w:rsid w:val="009C0411"/>
    <w:rsid w:val="009C05DB"/>
    <w:rsid w:val="009C4EB3"/>
    <w:rsid w:val="009C7630"/>
    <w:rsid w:val="009C781A"/>
    <w:rsid w:val="009D10D9"/>
    <w:rsid w:val="009E05A5"/>
    <w:rsid w:val="009E68E1"/>
    <w:rsid w:val="009E6EA8"/>
    <w:rsid w:val="009E751E"/>
    <w:rsid w:val="00A00919"/>
    <w:rsid w:val="00A01C7B"/>
    <w:rsid w:val="00A03B06"/>
    <w:rsid w:val="00A0460E"/>
    <w:rsid w:val="00A0663C"/>
    <w:rsid w:val="00A07756"/>
    <w:rsid w:val="00A13FB0"/>
    <w:rsid w:val="00A141CE"/>
    <w:rsid w:val="00A21222"/>
    <w:rsid w:val="00A21E4D"/>
    <w:rsid w:val="00A30B3D"/>
    <w:rsid w:val="00A32381"/>
    <w:rsid w:val="00A33598"/>
    <w:rsid w:val="00A3389C"/>
    <w:rsid w:val="00A34482"/>
    <w:rsid w:val="00A3451D"/>
    <w:rsid w:val="00A42195"/>
    <w:rsid w:val="00A42AD7"/>
    <w:rsid w:val="00A4728E"/>
    <w:rsid w:val="00A55C7E"/>
    <w:rsid w:val="00A56758"/>
    <w:rsid w:val="00A5762E"/>
    <w:rsid w:val="00A63F6A"/>
    <w:rsid w:val="00A654F9"/>
    <w:rsid w:val="00A7003B"/>
    <w:rsid w:val="00A768D3"/>
    <w:rsid w:val="00A77A51"/>
    <w:rsid w:val="00A80709"/>
    <w:rsid w:val="00A82E05"/>
    <w:rsid w:val="00AA1C79"/>
    <w:rsid w:val="00AA22AF"/>
    <w:rsid w:val="00AA54D5"/>
    <w:rsid w:val="00AB5586"/>
    <w:rsid w:val="00AB5B2A"/>
    <w:rsid w:val="00AB5F05"/>
    <w:rsid w:val="00AC2980"/>
    <w:rsid w:val="00AC4FDD"/>
    <w:rsid w:val="00AD090F"/>
    <w:rsid w:val="00AE1817"/>
    <w:rsid w:val="00AE2957"/>
    <w:rsid w:val="00AE404A"/>
    <w:rsid w:val="00AE584B"/>
    <w:rsid w:val="00AF1804"/>
    <w:rsid w:val="00AF2009"/>
    <w:rsid w:val="00AF2459"/>
    <w:rsid w:val="00AF79BE"/>
    <w:rsid w:val="00B060D0"/>
    <w:rsid w:val="00B07119"/>
    <w:rsid w:val="00B07E52"/>
    <w:rsid w:val="00B12134"/>
    <w:rsid w:val="00B12CEC"/>
    <w:rsid w:val="00B13D4C"/>
    <w:rsid w:val="00B20E02"/>
    <w:rsid w:val="00B22D0A"/>
    <w:rsid w:val="00B25FE4"/>
    <w:rsid w:val="00B26279"/>
    <w:rsid w:val="00B31563"/>
    <w:rsid w:val="00B33749"/>
    <w:rsid w:val="00B3491A"/>
    <w:rsid w:val="00B35B90"/>
    <w:rsid w:val="00B37FF7"/>
    <w:rsid w:val="00B43E93"/>
    <w:rsid w:val="00B44166"/>
    <w:rsid w:val="00B45F78"/>
    <w:rsid w:val="00B47728"/>
    <w:rsid w:val="00B47DFA"/>
    <w:rsid w:val="00B54D1B"/>
    <w:rsid w:val="00B70A58"/>
    <w:rsid w:val="00B717CC"/>
    <w:rsid w:val="00B722BB"/>
    <w:rsid w:val="00B738E7"/>
    <w:rsid w:val="00B75331"/>
    <w:rsid w:val="00B75DD3"/>
    <w:rsid w:val="00B760C9"/>
    <w:rsid w:val="00B8246B"/>
    <w:rsid w:val="00B84F6D"/>
    <w:rsid w:val="00B962D2"/>
    <w:rsid w:val="00BA11B6"/>
    <w:rsid w:val="00BC0744"/>
    <w:rsid w:val="00BC4906"/>
    <w:rsid w:val="00BC5DE2"/>
    <w:rsid w:val="00BC6FD8"/>
    <w:rsid w:val="00BE2227"/>
    <w:rsid w:val="00BF1239"/>
    <w:rsid w:val="00BF4EF2"/>
    <w:rsid w:val="00BF7C10"/>
    <w:rsid w:val="00C01DF8"/>
    <w:rsid w:val="00C0461C"/>
    <w:rsid w:val="00C04E88"/>
    <w:rsid w:val="00C0588E"/>
    <w:rsid w:val="00C1379B"/>
    <w:rsid w:val="00C17F2C"/>
    <w:rsid w:val="00C17F41"/>
    <w:rsid w:val="00C27B8F"/>
    <w:rsid w:val="00C46FA2"/>
    <w:rsid w:val="00C52A2A"/>
    <w:rsid w:val="00C64A59"/>
    <w:rsid w:val="00C67365"/>
    <w:rsid w:val="00C674DB"/>
    <w:rsid w:val="00C70B1E"/>
    <w:rsid w:val="00C721B9"/>
    <w:rsid w:val="00C74DB5"/>
    <w:rsid w:val="00C76AA9"/>
    <w:rsid w:val="00C81215"/>
    <w:rsid w:val="00C82BF0"/>
    <w:rsid w:val="00C8318C"/>
    <w:rsid w:val="00C86164"/>
    <w:rsid w:val="00C8744E"/>
    <w:rsid w:val="00C87CC4"/>
    <w:rsid w:val="00C9164F"/>
    <w:rsid w:val="00C930FA"/>
    <w:rsid w:val="00C942C0"/>
    <w:rsid w:val="00C943E8"/>
    <w:rsid w:val="00C95F97"/>
    <w:rsid w:val="00CA0161"/>
    <w:rsid w:val="00CA0BAD"/>
    <w:rsid w:val="00CA23D8"/>
    <w:rsid w:val="00CA451A"/>
    <w:rsid w:val="00CA4648"/>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E7809"/>
    <w:rsid w:val="00CF03A0"/>
    <w:rsid w:val="00CF122A"/>
    <w:rsid w:val="00CF3156"/>
    <w:rsid w:val="00CF4EE5"/>
    <w:rsid w:val="00CF78F4"/>
    <w:rsid w:val="00D02246"/>
    <w:rsid w:val="00D03AE6"/>
    <w:rsid w:val="00D058F9"/>
    <w:rsid w:val="00D05BD2"/>
    <w:rsid w:val="00D062C8"/>
    <w:rsid w:val="00D102C4"/>
    <w:rsid w:val="00D13FBF"/>
    <w:rsid w:val="00D21AB6"/>
    <w:rsid w:val="00D24BDD"/>
    <w:rsid w:val="00D279EA"/>
    <w:rsid w:val="00D27E25"/>
    <w:rsid w:val="00D318D2"/>
    <w:rsid w:val="00D32C14"/>
    <w:rsid w:val="00D33254"/>
    <w:rsid w:val="00D336D7"/>
    <w:rsid w:val="00D34F15"/>
    <w:rsid w:val="00D418FA"/>
    <w:rsid w:val="00D4227A"/>
    <w:rsid w:val="00D501AE"/>
    <w:rsid w:val="00D50535"/>
    <w:rsid w:val="00D55DA8"/>
    <w:rsid w:val="00D563C7"/>
    <w:rsid w:val="00D57236"/>
    <w:rsid w:val="00D617EB"/>
    <w:rsid w:val="00D660F0"/>
    <w:rsid w:val="00D75B88"/>
    <w:rsid w:val="00D77366"/>
    <w:rsid w:val="00D92355"/>
    <w:rsid w:val="00DA052F"/>
    <w:rsid w:val="00DA0D67"/>
    <w:rsid w:val="00DA42F5"/>
    <w:rsid w:val="00DA7062"/>
    <w:rsid w:val="00DA78EA"/>
    <w:rsid w:val="00DB19FC"/>
    <w:rsid w:val="00DB2630"/>
    <w:rsid w:val="00DB5566"/>
    <w:rsid w:val="00DC0260"/>
    <w:rsid w:val="00DC0661"/>
    <w:rsid w:val="00DC1CA7"/>
    <w:rsid w:val="00DC3E2F"/>
    <w:rsid w:val="00DD551B"/>
    <w:rsid w:val="00DD6003"/>
    <w:rsid w:val="00DD6F8C"/>
    <w:rsid w:val="00DE1773"/>
    <w:rsid w:val="00DE244E"/>
    <w:rsid w:val="00DE2716"/>
    <w:rsid w:val="00DE6A3B"/>
    <w:rsid w:val="00DE7B3A"/>
    <w:rsid w:val="00DF163D"/>
    <w:rsid w:val="00DF3F5C"/>
    <w:rsid w:val="00DF7406"/>
    <w:rsid w:val="00DF7989"/>
    <w:rsid w:val="00E04E70"/>
    <w:rsid w:val="00E05871"/>
    <w:rsid w:val="00E0591E"/>
    <w:rsid w:val="00E12291"/>
    <w:rsid w:val="00E12EB9"/>
    <w:rsid w:val="00E16896"/>
    <w:rsid w:val="00E16B82"/>
    <w:rsid w:val="00E22FC8"/>
    <w:rsid w:val="00E230E8"/>
    <w:rsid w:val="00E23502"/>
    <w:rsid w:val="00E236AB"/>
    <w:rsid w:val="00E26290"/>
    <w:rsid w:val="00E31350"/>
    <w:rsid w:val="00E31E28"/>
    <w:rsid w:val="00E461ED"/>
    <w:rsid w:val="00E535AF"/>
    <w:rsid w:val="00E53C04"/>
    <w:rsid w:val="00E56CC0"/>
    <w:rsid w:val="00E67372"/>
    <w:rsid w:val="00E725AF"/>
    <w:rsid w:val="00E726CF"/>
    <w:rsid w:val="00E75E7D"/>
    <w:rsid w:val="00E8056C"/>
    <w:rsid w:val="00E855E5"/>
    <w:rsid w:val="00E86E00"/>
    <w:rsid w:val="00E8760F"/>
    <w:rsid w:val="00E91C51"/>
    <w:rsid w:val="00E93884"/>
    <w:rsid w:val="00EA1987"/>
    <w:rsid w:val="00EA1FD1"/>
    <w:rsid w:val="00EA25E5"/>
    <w:rsid w:val="00EA4467"/>
    <w:rsid w:val="00EA6FA8"/>
    <w:rsid w:val="00EB0747"/>
    <w:rsid w:val="00EB1F0E"/>
    <w:rsid w:val="00EB5017"/>
    <w:rsid w:val="00EB5781"/>
    <w:rsid w:val="00EC1CB0"/>
    <w:rsid w:val="00EC2BD7"/>
    <w:rsid w:val="00EC40C2"/>
    <w:rsid w:val="00EC7DF3"/>
    <w:rsid w:val="00ED125A"/>
    <w:rsid w:val="00ED3B89"/>
    <w:rsid w:val="00EE07F7"/>
    <w:rsid w:val="00EE70C4"/>
    <w:rsid w:val="00EF3CC4"/>
    <w:rsid w:val="00EF69B3"/>
    <w:rsid w:val="00EF70AA"/>
    <w:rsid w:val="00F05A26"/>
    <w:rsid w:val="00F06C97"/>
    <w:rsid w:val="00F117F8"/>
    <w:rsid w:val="00F1187D"/>
    <w:rsid w:val="00F2173C"/>
    <w:rsid w:val="00F23A53"/>
    <w:rsid w:val="00F2679A"/>
    <w:rsid w:val="00F30CD6"/>
    <w:rsid w:val="00F310F6"/>
    <w:rsid w:val="00F3332A"/>
    <w:rsid w:val="00F42FD1"/>
    <w:rsid w:val="00F5736C"/>
    <w:rsid w:val="00F57ED4"/>
    <w:rsid w:val="00F60E1E"/>
    <w:rsid w:val="00F6105E"/>
    <w:rsid w:val="00F6297F"/>
    <w:rsid w:val="00F6669D"/>
    <w:rsid w:val="00F704B0"/>
    <w:rsid w:val="00F709FC"/>
    <w:rsid w:val="00F70F9B"/>
    <w:rsid w:val="00F76A16"/>
    <w:rsid w:val="00F81535"/>
    <w:rsid w:val="00F8582A"/>
    <w:rsid w:val="00F94EB0"/>
    <w:rsid w:val="00F962B9"/>
    <w:rsid w:val="00F96E17"/>
    <w:rsid w:val="00FA0E71"/>
    <w:rsid w:val="00FA303A"/>
    <w:rsid w:val="00FA7567"/>
    <w:rsid w:val="00FB13EE"/>
    <w:rsid w:val="00FB3391"/>
    <w:rsid w:val="00FC3038"/>
    <w:rsid w:val="00FC31F8"/>
    <w:rsid w:val="00FC3A57"/>
    <w:rsid w:val="00FC6ED6"/>
    <w:rsid w:val="00FD52A0"/>
    <w:rsid w:val="00FD6B92"/>
    <w:rsid w:val="00FE4F76"/>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8C4"/>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 w:type="table" w:styleId="TableGrid">
    <w:name w:val="Table Grid"/>
    <w:basedOn w:val="TableNormal"/>
    <w:uiPriority w:val="39"/>
    <w:rsid w:val="00C46FA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gamedev.net/forums/topic/679072-d3d12-issue-pow-hlsl-function/5294516/" TargetMode="External"/><Relationship Id="rId21" Type="http://schemas.openxmlformats.org/officeDocument/2006/relationships/image" Target="media/image11.png"/><Relationship Id="rId34" Type="http://schemas.openxmlformats.org/officeDocument/2006/relationships/hyperlink" Target="https://renderdoc.org/" TargetMode="External"/><Relationship Id="rId42" Type="http://schemas.openxmlformats.org/officeDocument/2006/relationships/hyperlink" Target="https://github.com/Nadrin/PBR" TargetMode="External"/><Relationship Id="rId47" Type="http://schemas.openxmlformats.org/officeDocument/2006/relationships/hyperlink" Target="https://shadered.org" TargetMode="External"/><Relationship Id="rId50" Type="http://schemas.openxmlformats.org/officeDocument/2006/relationships/hyperlink" Target="https://shadered.org/" TargetMode="External"/><Relationship Id="rId55" Type="http://schemas.openxmlformats.org/officeDocument/2006/relationships/theme" Target="theme/theme1.xml"/><Relationship Id="rId7" Type="http://schemas.openxmlformats.org/officeDocument/2006/relationships/hyperlink" Target="https://developer.microsoft.com/en-us/windows/downloads/windows-sd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cs.microsoft.com/en-us/windows/win32/direct3dhlsl/dx-graphics-hlsl-intrinsic-functions" TargetMode="External"/><Relationship Id="rId33" Type="http://schemas.openxmlformats.org/officeDocument/2006/relationships/hyperlink" Target="https://docs.microsoft.com/en-us/windows/win32/direct3dhlsl/dx-graphics-hlsl-intrinsic-functions" TargetMode="External"/><Relationship Id="rId38" Type="http://schemas.openxmlformats.org/officeDocument/2006/relationships/image" Target="media/image25.png"/><Relationship Id="rId46" Type="http://schemas.openxmlformats.org/officeDocument/2006/relationships/hyperlink" Target="https://docs.microsoft.com/en-us/windows/win32/direct3dhlsl/dx-graphics-hlsl-referenc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enderdoc.org/" TargetMode="External"/><Relationship Id="rId29" Type="http://schemas.openxmlformats.org/officeDocument/2006/relationships/image" Target="media/image18.png"/><Relationship Id="rId41" Type="http://schemas.openxmlformats.org/officeDocument/2006/relationships/hyperlink" Target="https://marmoset.co/posts/basic-theory-of-physically-based-render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ssimp.org/" TargetMode="External"/><Relationship Id="rId11" Type="http://schemas.openxmlformats.org/officeDocument/2006/relationships/hyperlink" Target="https://www.blender.org/"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www.d3dcoder.net/" TargetMode="External"/><Relationship Id="rId53" Type="http://schemas.openxmlformats.org/officeDocument/2006/relationships/hyperlink" Target="https://renderdoc.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file:///C:\Users\lnorr_000\AppData\Gateware\documentation\html\index.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github.com/microsoft/DirectX-Graphics-Samples" TargetMode="External"/><Relationship Id="rId52" Type="http://schemas.openxmlformats.org/officeDocument/2006/relationships/hyperlink" Target="https://youtu.be/Wbnw87tYqV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help/clion/cmakelists-txt-file.htm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docs.microsoft.com/en-us/windows/win32/direct3d12/direct3d-12-graphics" TargetMode="External"/><Relationship Id="rId48" Type="http://schemas.openxmlformats.org/officeDocument/2006/relationships/hyperlink" Target="https://docs.microsoft.com/en-us/visualstudio/designers/shader-designer?view=vs-2019" TargetMode="External"/><Relationship Id="rId8" Type="http://schemas.openxmlformats.org/officeDocument/2006/relationships/image" Target="media/image1.png"/><Relationship Id="rId51" Type="http://schemas.openxmlformats.org/officeDocument/2006/relationships/hyperlink" Target="https://github.com/microsoft/DirectX-Graphics-Samples/tree/master/Samples/Desktop/D3D12HelloWorl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7615</TotalTime>
  <Pages>1</Pages>
  <Words>6396</Words>
  <Characters>36459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315</cp:revision>
  <dcterms:created xsi:type="dcterms:W3CDTF">2020-07-15T16:03:00Z</dcterms:created>
  <dcterms:modified xsi:type="dcterms:W3CDTF">2022-07-28T19:10:00Z</dcterms:modified>
</cp:coreProperties>
</file>