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47FF" w:rsidRPr="00412A54" w:rsidRDefault="00B147FF" w:rsidP="00B147FF">
      <w:pPr>
        <w:rPr>
          <w:rFonts w:ascii="微软雅黑" w:eastAsia="微软雅黑" w:hAnsi="微软雅黑"/>
          <w:sz w:val="20"/>
          <w:szCs w:val="20"/>
        </w:rPr>
      </w:pPr>
      <w:r w:rsidRPr="00412A54">
        <w:rPr>
          <w:rFonts w:ascii="微软雅黑" w:eastAsia="微软雅黑" w:hAnsi="微软雅黑" w:hint="eastAsia"/>
          <w:sz w:val="20"/>
          <w:szCs w:val="20"/>
        </w:rPr>
        <w:t>在</w:t>
      </w:r>
      <w:r w:rsidRPr="00412A54">
        <w:rPr>
          <w:rFonts w:ascii="微软雅黑" w:eastAsia="微软雅黑" w:hAnsi="微软雅黑"/>
          <w:sz w:val="20"/>
          <w:szCs w:val="20"/>
        </w:rPr>
        <w:t>Service</w:t>
      </w:r>
      <w:r w:rsidRPr="00412A54">
        <w:rPr>
          <w:rFonts w:ascii="微软雅黑" w:eastAsia="微软雅黑" w:hAnsi="微软雅黑" w:hint="eastAsia"/>
          <w:sz w:val="20"/>
          <w:szCs w:val="20"/>
        </w:rPr>
        <w:t>端的解决方案里有如下的</w:t>
      </w:r>
      <w:proofErr w:type="spellStart"/>
      <w:r w:rsidRPr="00412A54">
        <w:rPr>
          <w:rFonts w:ascii="微软雅黑" w:eastAsia="微软雅黑" w:hAnsi="微软雅黑"/>
          <w:sz w:val="20"/>
          <w:szCs w:val="20"/>
        </w:rPr>
        <w:t>UnitTest</w:t>
      </w:r>
      <w:proofErr w:type="spellEnd"/>
      <w:r w:rsidRPr="00412A54">
        <w:rPr>
          <w:rFonts w:ascii="微软雅黑" w:eastAsia="微软雅黑" w:hAnsi="微软雅黑" w:hint="eastAsia"/>
          <w:sz w:val="20"/>
          <w:szCs w:val="20"/>
        </w:rPr>
        <w:t>的工程：</w:t>
      </w:r>
    </w:p>
    <w:p w:rsidR="00B147FF" w:rsidRPr="00412A54" w:rsidRDefault="00B147FF" w:rsidP="00B147FF">
      <w:pPr>
        <w:rPr>
          <w:rFonts w:ascii="微软雅黑" w:eastAsia="微软雅黑" w:hAnsi="微软雅黑"/>
          <w:sz w:val="20"/>
          <w:szCs w:val="20"/>
        </w:rPr>
      </w:pPr>
      <w:r w:rsidRPr="00412A54">
        <w:rPr>
          <w:rFonts w:ascii="微软雅黑" w:eastAsia="微软雅黑" w:hAnsi="微软雅黑"/>
          <w:noProof/>
          <w:sz w:val="20"/>
          <w:szCs w:val="20"/>
        </w:rPr>
        <w:drawing>
          <wp:inline distT="0" distB="0" distL="0" distR="0" wp14:anchorId="1B94453E" wp14:editId="22310962">
            <wp:extent cx="2600325" cy="2508352"/>
            <wp:effectExtent l="0" t="0" r="0" b="6350"/>
            <wp:docPr id="2" name="Picture 2" descr="cid:image001.png@01CD2F99.7C81B7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1.png@01CD2F99.7C81B73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50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47FF" w:rsidRPr="00412A54" w:rsidRDefault="00B147FF" w:rsidP="00B147FF">
      <w:pPr>
        <w:rPr>
          <w:rFonts w:ascii="微软雅黑" w:eastAsia="微软雅黑" w:hAnsi="微软雅黑"/>
          <w:sz w:val="20"/>
          <w:szCs w:val="20"/>
        </w:rPr>
      </w:pPr>
      <w:r w:rsidRPr="00412A54">
        <w:rPr>
          <w:rFonts w:ascii="微软雅黑" w:eastAsia="微软雅黑" w:hAnsi="微软雅黑"/>
          <w:sz w:val="20"/>
          <w:szCs w:val="20"/>
        </w:rPr>
        <w:t xml:space="preserve">          </w:t>
      </w:r>
      <w:r w:rsidRPr="00412A54">
        <w:rPr>
          <w:rFonts w:ascii="微软雅黑" w:eastAsia="微软雅黑" w:hAnsi="微软雅黑" w:hint="eastAsia"/>
          <w:sz w:val="20"/>
          <w:szCs w:val="20"/>
        </w:rPr>
        <w:t>主要是针对Service端的</w:t>
      </w:r>
      <w:proofErr w:type="spellStart"/>
      <w:r w:rsidRPr="00412A54">
        <w:rPr>
          <w:rFonts w:ascii="微软雅黑" w:eastAsia="微软雅黑" w:hAnsi="微软雅黑"/>
          <w:sz w:val="20"/>
          <w:szCs w:val="20"/>
        </w:rPr>
        <w:t>BizProcessor</w:t>
      </w:r>
      <w:proofErr w:type="spellEnd"/>
      <w:r w:rsidRPr="00412A54">
        <w:rPr>
          <w:rFonts w:ascii="微软雅黑" w:eastAsia="微软雅黑" w:hAnsi="微软雅黑" w:hint="eastAsia"/>
          <w:sz w:val="20"/>
          <w:szCs w:val="20"/>
        </w:rPr>
        <w:t>的单元测试，每个</w:t>
      </w:r>
      <w:r w:rsidRPr="00412A54">
        <w:rPr>
          <w:rFonts w:ascii="微软雅黑" w:eastAsia="微软雅黑" w:hAnsi="微软雅黑"/>
          <w:sz w:val="20"/>
          <w:szCs w:val="20"/>
        </w:rPr>
        <w:t>Domain</w:t>
      </w:r>
      <w:r w:rsidRPr="00412A54">
        <w:rPr>
          <w:rFonts w:ascii="微软雅黑" w:eastAsia="微软雅黑" w:hAnsi="微软雅黑" w:hint="eastAsia"/>
          <w:sz w:val="20"/>
          <w:szCs w:val="20"/>
        </w:rPr>
        <w:t>会有一个单独的目录放置自己</w:t>
      </w:r>
      <w:r w:rsidRPr="00412A54">
        <w:rPr>
          <w:rFonts w:ascii="微软雅黑" w:eastAsia="微软雅黑" w:hAnsi="微软雅黑"/>
          <w:sz w:val="20"/>
          <w:szCs w:val="20"/>
        </w:rPr>
        <w:t>Domain</w:t>
      </w:r>
      <w:r w:rsidRPr="00412A54">
        <w:rPr>
          <w:rFonts w:ascii="微软雅黑" w:eastAsia="微软雅黑" w:hAnsi="微软雅黑" w:hint="eastAsia"/>
          <w:sz w:val="20"/>
          <w:szCs w:val="20"/>
        </w:rPr>
        <w:t>的测试代码。建议的测试文件命名规则为 测试的</w:t>
      </w:r>
      <w:r w:rsidRPr="00412A54">
        <w:rPr>
          <w:rFonts w:ascii="微软雅黑" w:eastAsia="微软雅黑" w:hAnsi="微软雅黑"/>
          <w:sz w:val="20"/>
          <w:szCs w:val="20"/>
        </w:rPr>
        <w:t>Processor</w:t>
      </w:r>
      <w:r w:rsidRPr="00412A54">
        <w:rPr>
          <w:rFonts w:ascii="微软雅黑" w:eastAsia="微软雅黑" w:hAnsi="微软雅黑" w:hint="eastAsia"/>
          <w:sz w:val="20"/>
          <w:szCs w:val="20"/>
        </w:rPr>
        <w:t>对象名</w:t>
      </w:r>
      <w:r w:rsidRPr="00412A54">
        <w:rPr>
          <w:rFonts w:ascii="微软雅黑" w:eastAsia="微软雅黑" w:hAnsi="微软雅黑"/>
          <w:sz w:val="20"/>
          <w:szCs w:val="20"/>
        </w:rPr>
        <w:t>+Test</w:t>
      </w:r>
      <w:r w:rsidRPr="00412A54">
        <w:rPr>
          <w:rFonts w:ascii="微软雅黑" w:eastAsia="微软雅黑" w:hAnsi="微软雅黑" w:hint="eastAsia"/>
          <w:sz w:val="20"/>
          <w:szCs w:val="20"/>
        </w:rPr>
        <w:t>后缀</w:t>
      </w:r>
    </w:p>
    <w:p w:rsidR="00B147FF" w:rsidRPr="00412A54" w:rsidRDefault="00B147FF" w:rsidP="00B147FF">
      <w:pPr>
        <w:rPr>
          <w:rFonts w:ascii="微软雅黑" w:eastAsia="微软雅黑" w:hAnsi="微软雅黑"/>
          <w:sz w:val="20"/>
          <w:szCs w:val="20"/>
        </w:rPr>
      </w:pPr>
      <w:r w:rsidRPr="00412A54">
        <w:rPr>
          <w:rFonts w:ascii="微软雅黑" w:eastAsia="微软雅黑" w:hAnsi="微软雅黑"/>
          <w:sz w:val="20"/>
          <w:szCs w:val="20"/>
        </w:rPr>
        <w:t xml:space="preserve">          </w:t>
      </w:r>
      <w:r w:rsidRPr="00412A54">
        <w:rPr>
          <w:rFonts w:ascii="微软雅黑" w:eastAsia="微软雅黑" w:hAnsi="微软雅黑" w:hint="eastAsia"/>
          <w:sz w:val="20"/>
          <w:szCs w:val="20"/>
        </w:rPr>
        <w:t>单元测试的运行环境已经配置好了，包括上下文对象、数据库访问、各种配置文件（配置文件是通过编译后命令直接从</w:t>
      </w:r>
      <w:proofErr w:type="spellStart"/>
      <w:r w:rsidRPr="00412A54">
        <w:rPr>
          <w:rFonts w:ascii="微软雅黑" w:eastAsia="微软雅黑" w:hAnsi="微软雅黑"/>
          <w:sz w:val="20"/>
          <w:szCs w:val="20"/>
        </w:rPr>
        <w:t>WebHost</w:t>
      </w:r>
      <w:proofErr w:type="spellEnd"/>
      <w:r w:rsidRPr="00412A54">
        <w:rPr>
          <w:rFonts w:ascii="微软雅黑" w:eastAsia="微软雅黑" w:hAnsi="微软雅黑" w:hint="eastAsia"/>
          <w:sz w:val="20"/>
          <w:szCs w:val="20"/>
        </w:rPr>
        <w:t>那边</w:t>
      </w:r>
      <w:r w:rsidRPr="00412A54">
        <w:rPr>
          <w:rFonts w:ascii="微软雅黑" w:eastAsia="微软雅黑" w:hAnsi="微软雅黑"/>
          <w:sz w:val="20"/>
          <w:szCs w:val="20"/>
        </w:rPr>
        <w:t>Copy</w:t>
      </w:r>
      <w:r w:rsidRPr="00412A54">
        <w:rPr>
          <w:rFonts w:ascii="微软雅黑" w:eastAsia="微软雅黑" w:hAnsi="微软雅黑" w:hint="eastAsia"/>
          <w:sz w:val="20"/>
          <w:szCs w:val="20"/>
        </w:rPr>
        <w:t>过来）都准备好了，只需要在里面添加自己的测试代码</w:t>
      </w:r>
      <w:r w:rsidR="00A85FC1" w:rsidRPr="00412A54">
        <w:rPr>
          <w:rFonts w:ascii="微软雅黑" w:eastAsia="微软雅黑" w:hAnsi="微软雅黑" w:hint="eastAsia"/>
          <w:sz w:val="20"/>
          <w:szCs w:val="20"/>
        </w:rPr>
        <w:t>（</w:t>
      </w:r>
      <w:r w:rsidR="009B056B" w:rsidRPr="00412A54">
        <w:rPr>
          <w:rFonts w:ascii="微软雅黑" w:eastAsia="微软雅黑" w:hAnsi="微软雅黑" w:hint="eastAsia"/>
          <w:b/>
          <w:color w:val="FF0000"/>
          <w:sz w:val="20"/>
          <w:szCs w:val="20"/>
        </w:rPr>
        <w:t>注意单元测试类需要继承</w:t>
      </w:r>
      <w:proofErr w:type="spellStart"/>
      <w:r w:rsidR="009B056B" w:rsidRPr="007E364B">
        <w:rPr>
          <w:rFonts w:ascii="微软雅黑" w:eastAsia="微软雅黑" w:hAnsi="微软雅黑"/>
          <w:b/>
          <w:sz w:val="20"/>
          <w:szCs w:val="20"/>
        </w:rPr>
        <w:t>ECCentral.UnitTest.BizProcessor</w:t>
      </w:r>
      <w:r w:rsidR="009B056B" w:rsidRPr="007E364B">
        <w:rPr>
          <w:rFonts w:ascii="微软雅黑" w:eastAsia="微软雅黑" w:hAnsi="微软雅黑" w:hint="eastAsia"/>
          <w:b/>
          <w:sz w:val="20"/>
          <w:szCs w:val="20"/>
        </w:rPr>
        <w:t>.</w:t>
      </w:r>
      <w:r w:rsidR="009B056B" w:rsidRPr="007E364B">
        <w:rPr>
          <w:rFonts w:ascii="微软雅黑" w:eastAsia="微软雅黑" w:hAnsi="微软雅黑" w:cs="Microsoft YaHei"/>
          <w:b/>
          <w:color w:val="2B91AF"/>
          <w:sz w:val="20"/>
          <w:szCs w:val="20"/>
        </w:rPr>
        <w:t>BaseTestCase</w:t>
      </w:r>
      <w:proofErr w:type="spellEnd"/>
      <w:r w:rsidR="009B056B" w:rsidRPr="00412A54">
        <w:rPr>
          <w:rFonts w:ascii="微软雅黑" w:eastAsia="微软雅黑" w:hAnsi="微软雅黑" w:hint="eastAsia"/>
          <w:b/>
          <w:color w:val="FF0000"/>
          <w:sz w:val="20"/>
          <w:szCs w:val="20"/>
        </w:rPr>
        <w:t>这个类</w:t>
      </w:r>
      <w:r w:rsidR="00A85FC1" w:rsidRPr="00412A54">
        <w:rPr>
          <w:rFonts w:ascii="微软雅黑" w:eastAsia="微软雅黑" w:hAnsi="微软雅黑" w:hint="eastAsia"/>
          <w:sz w:val="20"/>
          <w:szCs w:val="20"/>
        </w:rPr>
        <w:t>）</w:t>
      </w:r>
      <w:r w:rsidRPr="00412A54">
        <w:rPr>
          <w:rFonts w:ascii="微软雅黑" w:eastAsia="微软雅黑" w:hAnsi="微软雅黑" w:hint="eastAsia"/>
          <w:sz w:val="20"/>
          <w:szCs w:val="20"/>
        </w:rPr>
        <w:t>，然后用</w:t>
      </w:r>
      <w:proofErr w:type="spellStart"/>
      <w:r w:rsidRPr="00412A54">
        <w:rPr>
          <w:rFonts w:ascii="微软雅黑" w:eastAsia="微软雅黑" w:hAnsi="微软雅黑"/>
          <w:sz w:val="20"/>
          <w:szCs w:val="20"/>
        </w:rPr>
        <w:t>NUnit</w:t>
      </w:r>
      <w:proofErr w:type="spellEnd"/>
      <w:r w:rsidRPr="00412A54">
        <w:rPr>
          <w:rFonts w:ascii="微软雅黑" w:eastAsia="微软雅黑" w:hAnsi="微软雅黑" w:hint="eastAsia"/>
          <w:sz w:val="20"/>
          <w:szCs w:val="20"/>
        </w:rPr>
        <w:t>跑</w:t>
      </w:r>
      <w:r w:rsidR="00863CD7" w:rsidRPr="00412A54">
        <w:rPr>
          <w:rFonts w:ascii="微软雅黑" w:eastAsia="微软雅黑" w:hAnsi="微软雅黑" w:hint="eastAsia"/>
          <w:sz w:val="20"/>
          <w:szCs w:val="20"/>
        </w:rPr>
        <w:t>测试</w:t>
      </w:r>
      <w:r w:rsidRPr="00412A54">
        <w:rPr>
          <w:rFonts w:ascii="微软雅黑" w:eastAsia="微软雅黑" w:hAnsi="微软雅黑" w:hint="eastAsia"/>
          <w:sz w:val="20"/>
          <w:szCs w:val="20"/>
        </w:rPr>
        <w:t>就好了。</w:t>
      </w:r>
    </w:p>
    <w:p w:rsidR="00B147FF" w:rsidRPr="00412A54" w:rsidRDefault="00B147FF" w:rsidP="00B147FF">
      <w:pPr>
        <w:rPr>
          <w:rFonts w:ascii="微软雅黑" w:eastAsia="微软雅黑" w:hAnsi="微软雅黑"/>
          <w:sz w:val="20"/>
          <w:szCs w:val="20"/>
        </w:rPr>
      </w:pPr>
      <w:r w:rsidRPr="00412A54">
        <w:rPr>
          <w:rFonts w:ascii="微软雅黑" w:eastAsia="微软雅黑" w:hAnsi="微软雅黑"/>
          <w:sz w:val="20"/>
          <w:szCs w:val="20"/>
        </w:rPr>
        <w:t xml:space="preserve">          </w:t>
      </w:r>
      <w:r w:rsidRPr="00412A54">
        <w:rPr>
          <w:rFonts w:ascii="微软雅黑" w:eastAsia="微软雅黑" w:hAnsi="微软雅黑" w:hint="eastAsia"/>
          <w:sz w:val="20"/>
          <w:szCs w:val="20"/>
        </w:rPr>
        <w:t>请先</w:t>
      </w:r>
      <w:r w:rsidRPr="00412A54">
        <w:rPr>
          <w:rFonts w:ascii="微软雅黑" w:eastAsia="微软雅黑" w:hAnsi="微软雅黑"/>
          <w:sz w:val="20"/>
          <w:szCs w:val="20"/>
        </w:rPr>
        <w:t>Get</w:t>
      </w:r>
      <w:r w:rsidRPr="00412A54">
        <w:rPr>
          <w:rFonts w:ascii="微软雅黑" w:eastAsia="微软雅黑" w:hAnsi="微软雅黑" w:hint="eastAsia"/>
          <w:sz w:val="20"/>
          <w:szCs w:val="20"/>
        </w:rPr>
        <w:t>一下</w:t>
      </w:r>
      <w:r w:rsidRPr="00412A54">
        <w:rPr>
          <w:rFonts w:ascii="微软雅黑" w:eastAsia="微软雅黑" w:hAnsi="微软雅黑"/>
          <w:sz w:val="20"/>
          <w:szCs w:val="20"/>
        </w:rPr>
        <w:t>$/</w:t>
      </w:r>
      <w:proofErr w:type="spellStart"/>
      <w:r w:rsidRPr="00412A54">
        <w:rPr>
          <w:rFonts w:ascii="微软雅黑" w:eastAsia="微软雅黑" w:hAnsi="微软雅黑"/>
          <w:sz w:val="20"/>
          <w:szCs w:val="20"/>
        </w:rPr>
        <w:t>ECCentral</w:t>
      </w:r>
      <w:proofErr w:type="spellEnd"/>
      <w:r w:rsidRPr="00412A54">
        <w:rPr>
          <w:rFonts w:ascii="微软雅黑" w:eastAsia="微软雅黑" w:hAnsi="微软雅黑"/>
          <w:sz w:val="20"/>
          <w:szCs w:val="20"/>
        </w:rPr>
        <w:t>/03_Code/</w:t>
      </w:r>
      <w:proofErr w:type="spellStart"/>
      <w:r w:rsidRPr="00412A54">
        <w:rPr>
          <w:rFonts w:ascii="微软雅黑" w:eastAsia="微软雅黑" w:hAnsi="微软雅黑"/>
          <w:sz w:val="20"/>
          <w:szCs w:val="20"/>
        </w:rPr>
        <w:t>SourceCode</w:t>
      </w:r>
      <w:proofErr w:type="spellEnd"/>
      <w:r w:rsidRPr="00412A54">
        <w:rPr>
          <w:rFonts w:ascii="微软雅黑" w:eastAsia="微软雅黑" w:hAnsi="微软雅黑"/>
          <w:sz w:val="20"/>
          <w:szCs w:val="20"/>
        </w:rPr>
        <w:t>/01_ReferenceLib/</w:t>
      </w:r>
      <w:proofErr w:type="spellStart"/>
      <w:r w:rsidRPr="00412A54">
        <w:rPr>
          <w:rFonts w:ascii="微软雅黑" w:eastAsia="微软雅黑" w:hAnsi="微软雅黑"/>
          <w:sz w:val="20"/>
          <w:szCs w:val="20"/>
        </w:rPr>
        <w:t>NUnit</w:t>
      </w:r>
      <w:proofErr w:type="spellEnd"/>
      <w:r w:rsidRPr="00412A54">
        <w:rPr>
          <w:rFonts w:ascii="微软雅黑" w:eastAsia="微软雅黑" w:hAnsi="微软雅黑" w:hint="eastAsia"/>
          <w:sz w:val="20"/>
          <w:szCs w:val="20"/>
        </w:rPr>
        <w:t>，安装</w:t>
      </w:r>
      <w:proofErr w:type="spellStart"/>
      <w:r w:rsidRPr="00412A54">
        <w:rPr>
          <w:rFonts w:ascii="微软雅黑" w:eastAsia="微软雅黑" w:hAnsi="微软雅黑"/>
          <w:sz w:val="20"/>
          <w:szCs w:val="20"/>
        </w:rPr>
        <w:t>TestDriven</w:t>
      </w:r>
      <w:proofErr w:type="spellEnd"/>
      <w:r w:rsidRPr="00412A54">
        <w:rPr>
          <w:rFonts w:ascii="微软雅黑" w:eastAsia="微软雅黑" w:hAnsi="微软雅黑" w:hint="eastAsia"/>
          <w:sz w:val="20"/>
          <w:szCs w:val="20"/>
        </w:rPr>
        <w:t>，之后可以直接从</w:t>
      </w:r>
      <w:r w:rsidRPr="00412A54">
        <w:rPr>
          <w:rFonts w:ascii="微软雅黑" w:eastAsia="微软雅黑" w:hAnsi="微软雅黑"/>
          <w:sz w:val="20"/>
          <w:szCs w:val="20"/>
        </w:rPr>
        <w:t>VS.net</w:t>
      </w:r>
      <w:r w:rsidRPr="00412A54">
        <w:rPr>
          <w:rFonts w:ascii="微软雅黑" w:eastAsia="微软雅黑" w:hAnsi="微软雅黑" w:hint="eastAsia"/>
          <w:sz w:val="20"/>
          <w:szCs w:val="20"/>
        </w:rPr>
        <w:t>里启动</w:t>
      </w:r>
      <w:proofErr w:type="spellStart"/>
      <w:r w:rsidRPr="00412A54">
        <w:rPr>
          <w:rFonts w:ascii="微软雅黑" w:eastAsia="微软雅黑" w:hAnsi="微软雅黑"/>
          <w:sz w:val="20"/>
          <w:szCs w:val="20"/>
        </w:rPr>
        <w:t>NUnit</w:t>
      </w:r>
      <w:proofErr w:type="spellEnd"/>
      <w:r w:rsidRPr="00412A54">
        <w:rPr>
          <w:rFonts w:ascii="微软雅黑" w:eastAsia="微软雅黑" w:hAnsi="微软雅黑" w:hint="eastAsia"/>
          <w:sz w:val="20"/>
          <w:szCs w:val="20"/>
        </w:rPr>
        <w:t>进行单元测试；</w:t>
      </w:r>
    </w:p>
    <w:p w:rsidR="00F927BE" w:rsidRPr="00B147FF" w:rsidRDefault="00B147FF">
      <w:pPr>
        <w:rPr>
          <w:rFonts w:ascii="微软雅黑" w:eastAsia="微软雅黑" w:hAnsi="微软雅黑"/>
        </w:rPr>
      </w:pPr>
      <w:r w:rsidRPr="00B147FF">
        <w:rPr>
          <w:rFonts w:ascii="微软雅黑" w:eastAsia="微软雅黑" w:hAnsi="微软雅黑"/>
          <w:noProof/>
        </w:rPr>
        <w:drawing>
          <wp:inline distT="0" distB="0" distL="0" distR="0" wp14:anchorId="4793818C" wp14:editId="00DDC4F6">
            <wp:extent cx="5391365" cy="3514725"/>
            <wp:effectExtent l="0" t="0" r="0" b="0"/>
            <wp:docPr id="1" name="Picture 1" descr="cid:image002.png@01CD2F9B.7C2B47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CD2F9B.7C2B47E0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303" cy="3519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7BE" w:rsidRPr="00B147F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">
    <w:altName w:val="微软雅黑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9B0"/>
    <w:rsid w:val="0006718F"/>
    <w:rsid w:val="00080608"/>
    <w:rsid w:val="000F1924"/>
    <w:rsid w:val="00164C8E"/>
    <w:rsid w:val="001654F2"/>
    <w:rsid w:val="00170426"/>
    <w:rsid w:val="00185AFF"/>
    <w:rsid w:val="001A5E01"/>
    <w:rsid w:val="001B3006"/>
    <w:rsid w:val="001B3DB5"/>
    <w:rsid w:val="001E621D"/>
    <w:rsid w:val="0020165B"/>
    <w:rsid w:val="00214974"/>
    <w:rsid w:val="00275441"/>
    <w:rsid w:val="00290510"/>
    <w:rsid w:val="002A70D9"/>
    <w:rsid w:val="002B4A3C"/>
    <w:rsid w:val="002B5917"/>
    <w:rsid w:val="002B647B"/>
    <w:rsid w:val="002D1AE0"/>
    <w:rsid w:val="002F26B1"/>
    <w:rsid w:val="002F4D9D"/>
    <w:rsid w:val="0030040B"/>
    <w:rsid w:val="00304BD4"/>
    <w:rsid w:val="0032783D"/>
    <w:rsid w:val="003354A3"/>
    <w:rsid w:val="0034112C"/>
    <w:rsid w:val="0035086F"/>
    <w:rsid w:val="00374532"/>
    <w:rsid w:val="003815BC"/>
    <w:rsid w:val="003A3316"/>
    <w:rsid w:val="003D0519"/>
    <w:rsid w:val="003D7321"/>
    <w:rsid w:val="004075C3"/>
    <w:rsid w:val="00412A54"/>
    <w:rsid w:val="0043125C"/>
    <w:rsid w:val="00492695"/>
    <w:rsid w:val="004E265E"/>
    <w:rsid w:val="00502192"/>
    <w:rsid w:val="005061EE"/>
    <w:rsid w:val="00526FE8"/>
    <w:rsid w:val="0057657F"/>
    <w:rsid w:val="00597AA1"/>
    <w:rsid w:val="005C34BF"/>
    <w:rsid w:val="005C38C8"/>
    <w:rsid w:val="00615038"/>
    <w:rsid w:val="006624A1"/>
    <w:rsid w:val="0067376E"/>
    <w:rsid w:val="006A5E56"/>
    <w:rsid w:val="006B2472"/>
    <w:rsid w:val="00700D44"/>
    <w:rsid w:val="00764350"/>
    <w:rsid w:val="007854CD"/>
    <w:rsid w:val="007E364B"/>
    <w:rsid w:val="007F39FF"/>
    <w:rsid w:val="007F3E77"/>
    <w:rsid w:val="00801C39"/>
    <w:rsid w:val="00863CD7"/>
    <w:rsid w:val="0089679E"/>
    <w:rsid w:val="008F796B"/>
    <w:rsid w:val="00900668"/>
    <w:rsid w:val="00902761"/>
    <w:rsid w:val="009154DC"/>
    <w:rsid w:val="0093386D"/>
    <w:rsid w:val="00992371"/>
    <w:rsid w:val="009A0B9F"/>
    <w:rsid w:val="009B056B"/>
    <w:rsid w:val="009D6AF1"/>
    <w:rsid w:val="00A17F42"/>
    <w:rsid w:val="00A51AED"/>
    <w:rsid w:val="00A57616"/>
    <w:rsid w:val="00A85FC1"/>
    <w:rsid w:val="00AA433F"/>
    <w:rsid w:val="00AB2DD4"/>
    <w:rsid w:val="00AB3DD0"/>
    <w:rsid w:val="00AF529C"/>
    <w:rsid w:val="00B13EF3"/>
    <w:rsid w:val="00B147FF"/>
    <w:rsid w:val="00B160BE"/>
    <w:rsid w:val="00B23A56"/>
    <w:rsid w:val="00B42557"/>
    <w:rsid w:val="00B4692A"/>
    <w:rsid w:val="00B51806"/>
    <w:rsid w:val="00B90233"/>
    <w:rsid w:val="00B96D32"/>
    <w:rsid w:val="00BB0F90"/>
    <w:rsid w:val="00BB1ECB"/>
    <w:rsid w:val="00BC4C59"/>
    <w:rsid w:val="00BC67B8"/>
    <w:rsid w:val="00BD4850"/>
    <w:rsid w:val="00C04DB6"/>
    <w:rsid w:val="00C24681"/>
    <w:rsid w:val="00C2520A"/>
    <w:rsid w:val="00C26659"/>
    <w:rsid w:val="00C355A5"/>
    <w:rsid w:val="00C97272"/>
    <w:rsid w:val="00CC047A"/>
    <w:rsid w:val="00CD46E9"/>
    <w:rsid w:val="00D1268E"/>
    <w:rsid w:val="00D45CF8"/>
    <w:rsid w:val="00D639B0"/>
    <w:rsid w:val="00D90F2A"/>
    <w:rsid w:val="00DE7004"/>
    <w:rsid w:val="00DF2BD3"/>
    <w:rsid w:val="00EC6E59"/>
    <w:rsid w:val="00F15C3A"/>
    <w:rsid w:val="00F34681"/>
    <w:rsid w:val="00F719F7"/>
    <w:rsid w:val="00F80120"/>
    <w:rsid w:val="00F927BE"/>
    <w:rsid w:val="00F96B6C"/>
    <w:rsid w:val="00FA4045"/>
    <w:rsid w:val="00FC094C"/>
    <w:rsid w:val="00FC0F37"/>
    <w:rsid w:val="00FD0362"/>
    <w:rsid w:val="00FF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FF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FF"/>
    <w:rPr>
      <w:rFonts w:ascii="Tahoma" w:eastAsia="宋体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47FF"/>
    <w:pPr>
      <w:spacing w:after="0" w:line="240" w:lineRule="auto"/>
    </w:pPr>
    <w:rPr>
      <w:rFonts w:ascii="Calibri" w:eastAsia="宋体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47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7FF"/>
    <w:rPr>
      <w:rFonts w:ascii="Tahoma" w:eastAsia="宋体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10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png@01CD2F9B.7C2B47E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image001.png@01CD2F99.7C81B730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Benny.T.Yang (mis.cd02.ChinaRSS) 44688</dc:creator>
  <cp:keywords/>
  <dc:description/>
  <cp:lastModifiedBy>Benny.T.Yang (mis.cd02.ChinaRSS) 44688</cp:lastModifiedBy>
  <cp:revision>17</cp:revision>
  <dcterms:created xsi:type="dcterms:W3CDTF">2012-05-11T11:22:00Z</dcterms:created>
  <dcterms:modified xsi:type="dcterms:W3CDTF">2012-05-16T10:37:00Z</dcterms:modified>
</cp:coreProperties>
</file>