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855" w:rsidRDefault="00C23855" w:rsidP="00C9101F">
      <w:pPr>
        <w:rPr>
          <w:rFonts w:ascii="微软雅黑" w:eastAsia="微软雅黑" w:hAnsi="微软雅黑" w:hint="eastAsia"/>
          <w:b/>
          <w:sz w:val="20"/>
          <w:szCs w:val="20"/>
        </w:rPr>
      </w:pPr>
      <w:r>
        <w:rPr>
          <w:rFonts w:ascii="微软雅黑" w:eastAsia="微软雅黑" w:hAnsi="微软雅黑" w:hint="eastAsia"/>
          <w:b/>
          <w:sz w:val="20"/>
          <w:szCs w:val="20"/>
        </w:rPr>
        <w:t>请注意：本文中所说的业务中的枚举项并不是指具体的C#</w:t>
      </w:r>
      <w:r w:rsidR="00E275FF">
        <w:rPr>
          <w:rFonts w:ascii="微软雅黑" w:eastAsia="微软雅黑" w:hAnsi="微软雅黑" w:hint="eastAsia"/>
          <w:b/>
          <w:sz w:val="20"/>
          <w:szCs w:val="20"/>
        </w:rPr>
        <w:t>中的</w:t>
      </w:r>
      <w:proofErr w:type="spellStart"/>
      <w:r>
        <w:rPr>
          <w:rFonts w:ascii="微软雅黑" w:eastAsia="微软雅黑" w:hAnsi="微软雅黑" w:hint="eastAsia"/>
          <w:b/>
          <w:sz w:val="20"/>
          <w:szCs w:val="20"/>
        </w:rPr>
        <w:t>enum</w:t>
      </w:r>
      <w:proofErr w:type="spellEnd"/>
      <w:r>
        <w:rPr>
          <w:rFonts w:ascii="微软雅黑" w:eastAsia="微软雅黑" w:hAnsi="微软雅黑" w:hint="eastAsia"/>
          <w:b/>
          <w:sz w:val="20"/>
          <w:szCs w:val="20"/>
        </w:rPr>
        <w:t>，而是单纯指业务中可能遇到的固定选项形式的情况；</w:t>
      </w:r>
    </w:p>
    <w:p w:rsidR="00C23855" w:rsidRPr="00C23855" w:rsidRDefault="00C23855" w:rsidP="00C9101F">
      <w:pPr>
        <w:rPr>
          <w:rFonts w:ascii="微软雅黑" w:eastAsia="微软雅黑" w:hAnsi="微软雅黑" w:hint="eastAsia"/>
          <w:b/>
          <w:sz w:val="20"/>
          <w:szCs w:val="20"/>
        </w:rPr>
      </w:pPr>
    </w:p>
    <w:p w:rsidR="00C9101F" w:rsidRPr="003140BB" w:rsidRDefault="00D742C2" w:rsidP="00C9101F">
      <w:pPr>
        <w:rPr>
          <w:rFonts w:ascii="微软雅黑" w:eastAsia="微软雅黑" w:hAnsi="微软雅黑"/>
          <w:b/>
          <w:sz w:val="24"/>
          <w:szCs w:val="24"/>
        </w:rPr>
      </w:pPr>
      <w:r w:rsidRPr="003140BB">
        <w:rPr>
          <w:rFonts w:ascii="微软雅黑" w:eastAsia="微软雅黑" w:hAnsi="微软雅黑" w:hint="eastAsia"/>
          <w:b/>
          <w:sz w:val="24"/>
          <w:szCs w:val="24"/>
        </w:rPr>
        <w:t>一、</w:t>
      </w:r>
      <w:r w:rsidR="00680B6F" w:rsidRPr="003140BB">
        <w:rPr>
          <w:rFonts w:ascii="微软雅黑" w:eastAsia="微软雅黑" w:hAnsi="微软雅黑" w:hint="eastAsia"/>
          <w:b/>
          <w:sz w:val="24"/>
          <w:szCs w:val="24"/>
        </w:rPr>
        <w:t>对于业务枚举项的</w:t>
      </w:r>
      <w:r w:rsidR="00146895" w:rsidRPr="003140BB">
        <w:rPr>
          <w:rFonts w:ascii="微软雅黑" w:eastAsia="微软雅黑" w:hAnsi="微软雅黑" w:hint="eastAsia"/>
          <w:b/>
          <w:sz w:val="24"/>
          <w:szCs w:val="24"/>
        </w:rPr>
        <w:t>三种</w:t>
      </w:r>
      <w:r w:rsidR="00680B6F" w:rsidRPr="003140BB">
        <w:rPr>
          <w:rFonts w:ascii="微软雅黑" w:eastAsia="微软雅黑" w:hAnsi="微软雅黑" w:hint="eastAsia"/>
          <w:b/>
          <w:sz w:val="24"/>
          <w:szCs w:val="24"/>
        </w:rPr>
        <w:t>实现</w:t>
      </w:r>
      <w:r w:rsidR="00146895" w:rsidRPr="003140BB">
        <w:rPr>
          <w:rFonts w:ascii="微软雅黑" w:eastAsia="微软雅黑" w:hAnsi="微软雅黑" w:hint="eastAsia"/>
          <w:b/>
          <w:sz w:val="24"/>
          <w:szCs w:val="24"/>
        </w:rPr>
        <w:t>方式</w:t>
      </w:r>
      <w:r w:rsidR="00B75A30" w:rsidRPr="003140BB">
        <w:rPr>
          <w:rFonts w:ascii="微软雅黑" w:eastAsia="微软雅黑" w:hAnsi="微软雅黑" w:hint="eastAsia"/>
          <w:b/>
          <w:sz w:val="24"/>
          <w:szCs w:val="24"/>
        </w:rPr>
        <w:t>：</w:t>
      </w:r>
    </w:p>
    <w:p w:rsidR="005A54B3" w:rsidRPr="00146895" w:rsidRDefault="005A54B3" w:rsidP="005A54B3">
      <w:pPr>
        <w:rPr>
          <w:rFonts w:ascii="微软雅黑" w:eastAsia="微软雅黑" w:hAnsi="微软雅黑"/>
          <w:sz w:val="20"/>
          <w:szCs w:val="20"/>
        </w:rPr>
      </w:pPr>
      <w:r w:rsidRPr="00146895">
        <w:rPr>
          <w:rFonts w:ascii="微软雅黑" w:eastAsia="微软雅黑" w:hAnsi="微软雅黑" w:hint="eastAsia"/>
          <w:sz w:val="20"/>
          <w:szCs w:val="20"/>
        </w:rPr>
        <w:t>在我们的系统里，会有很多使用枚举项的地方，比如</w:t>
      </w:r>
      <w:r w:rsidRPr="00146895">
        <w:rPr>
          <w:rFonts w:ascii="微软雅黑" w:eastAsia="微软雅黑" w:hAnsi="微软雅黑"/>
          <w:sz w:val="20"/>
          <w:szCs w:val="20"/>
        </w:rPr>
        <w:t>SO</w:t>
      </w:r>
      <w:r w:rsidRPr="00146895">
        <w:rPr>
          <w:rFonts w:ascii="微软雅黑" w:eastAsia="微软雅黑" w:hAnsi="微软雅黑" w:hint="eastAsia"/>
          <w:sz w:val="20"/>
          <w:szCs w:val="20"/>
        </w:rPr>
        <w:t>的订单状态、</w:t>
      </w:r>
      <w:r w:rsidRPr="00146895">
        <w:rPr>
          <w:rFonts w:ascii="微软雅黑" w:eastAsia="微软雅黑" w:hAnsi="微软雅黑"/>
          <w:sz w:val="20"/>
          <w:szCs w:val="20"/>
        </w:rPr>
        <w:t>Customer</w:t>
      </w:r>
      <w:r w:rsidRPr="00146895">
        <w:rPr>
          <w:rFonts w:ascii="微软雅黑" w:eastAsia="微软雅黑" w:hAnsi="微软雅黑" w:hint="eastAsia"/>
          <w:sz w:val="20"/>
          <w:szCs w:val="20"/>
        </w:rPr>
        <w:t>的等级、投诉责任原因</w:t>
      </w:r>
      <w:r w:rsidR="00F23428">
        <w:rPr>
          <w:rFonts w:ascii="微软雅黑" w:eastAsia="微软雅黑" w:hAnsi="微软雅黑" w:hint="eastAsia"/>
          <w:sz w:val="20"/>
          <w:szCs w:val="20"/>
        </w:rPr>
        <w:t>等，我们</w:t>
      </w:r>
      <w:r w:rsidRPr="00146895">
        <w:rPr>
          <w:rFonts w:ascii="微软雅黑" w:eastAsia="微软雅黑" w:hAnsi="微软雅黑" w:hint="eastAsia"/>
          <w:sz w:val="20"/>
          <w:szCs w:val="20"/>
        </w:rPr>
        <w:t>有定义了</w:t>
      </w:r>
      <w:r w:rsidRPr="00146895">
        <w:rPr>
          <w:rFonts w:ascii="微软雅黑" w:eastAsia="微软雅黑" w:hAnsi="微软雅黑"/>
          <w:sz w:val="20"/>
          <w:szCs w:val="20"/>
        </w:rPr>
        <w:t>3</w:t>
      </w:r>
      <w:r w:rsidRPr="00146895">
        <w:rPr>
          <w:rFonts w:ascii="微软雅黑" w:eastAsia="微软雅黑" w:hAnsi="微软雅黑" w:hint="eastAsia"/>
          <w:sz w:val="20"/>
          <w:szCs w:val="20"/>
        </w:rPr>
        <w:t>种做法：</w:t>
      </w:r>
    </w:p>
    <w:p w:rsidR="005A54B3" w:rsidRPr="00146895" w:rsidRDefault="005A54B3" w:rsidP="005A54B3">
      <w:pPr>
        <w:pStyle w:val="ListParagraph"/>
        <w:numPr>
          <w:ilvl w:val="0"/>
          <w:numId w:val="12"/>
        </w:numPr>
        <w:rPr>
          <w:rFonts w:ascii="微软雅黑" w:eastAsia="微软雅黑" w:hAnsi="微软雅黑"/>
          <w:b/>
          <w:bCs/>
          <w:color w:val="FF0000"/>
          <w:sz w:val="20"/>
          <w:szCs w:val="20"/>
        </w:rPr>
      </w:pPr>
      <w:r w:rsidRPr="00146895">
        <w:rPr>
          <w:rFonts w:ascii="微软雅黑" w:eastAsia="微软雅黑" w:hAnsi="微软雅黑" w:hint="eastAsia"/>
          <w:b/>
          <w:bCs/>
          <w:color w:val="FF0000"/>
          <w:sz w:val="20"/>
          <w:szCs w:val="20"/>
        </w:rPr>
        <w:t>定义和使用</w:t>
      </w:r>
      <w:r w:rsidRPr="00146895">
        <w:rPr>
          <w:rFonts w:ascii="微软雅黑" w:eastAsia="微软雅黑" w:hAnsi="微软雅黑"/>
          <w:b/>
          <w:bCs/>
          <w:color w:val="FF0000"/>
          <w:sz w:val="20"/>
          <w:szCs w:val="20"/>
        </w:rPr>
        <w:t>C#</w:t>
      </w:r>
      <w:r w:rsidRPr="00146895">
        <w:rPr>
          <w:rFonts w:ascii="微软雅黑" w:eastAsia="微软雅黑" w:hAnsi="微软雅黑" w:hint="eastAsia"/>
          <w:b/>
          <w:bCs/>
          <w:color w:val="FF0000"/>
          <w:sz w:val="20"/>
          <w:szCs w:val="20"/>
        </w:rPr>
        <w:t>中的枚举类型</w:t>
      </w:r>
      <w:proofErr w:type="spellStart"/>
      <w:r w:rsidRPr="00146895">
        <w:rPr>
          <w:rFonts w:ascii="微软雅黑" w:eastAsia="微软雅黑" w:hAnsi="微软雅黑"/>
          <w:b/>
          <w:bCs/>
          <w:color w:val="FF0000"/>
          <w:sz w:val="20"/>
          <w:szCs w:val="20"/>
        </w:rPr>
        <w:t>enum</w:t>
      </w:r>
      <w:proofErr w:type="spellEnd"/>
      <w:r w:rsidRPr="00146895">
        <w:rPr>
          <w:rFonts w:ascii="微软雅黑" w:eastAsia="微软雅黑" w:hAnsi="微软雅黑" w:hint="eastAsia"/>
          <w:b/>
          <w:bCs/>
          <w:color w:val="FF0000"/>
          <w:sz w:val="20"/>
          <w:szCs w:val="20"/>
        </w:rPr>
        <w:t>；</w:t>
      </w:r>
    </w:p>
    <w:p w:rsidR="005A54B3" w:rsidRPr="00146895" w:rsidRDefault="005A54B3" w:rsidP="005A54B3">
      <w:pPr>
        <w:pStyle w:val="ListParagraph"/>
        <w:numPr>
          <w:ilvl w:val="0"/>
          <w:numId w:val="13"/>
        </w:numPr>
        <w:rPr>
          <w:rFonts w:ascii="微软雅黑" w:eastAsia="微软雅黑" w:hAnsi="微软雅黑"/>
          <w:sz w:val="20"/>
          <w:szCs w:val="20"/>
        </w:rPr>
      </w:pPr>
      <w:r w:rsidRPr="00146895">
        <w:rPr>
          <w:rFonts w:ascii="微软雅黑" w:eastAsia="微软雅黑" w:hAnsi="微软雅黑"/>
          <w:sz w:val="20"/>
          <w:szCs w:val="20"/>
        </w:rPr>
        <w:t>UI</w:t>
      </w:r>
      <w:r w:rsidRPr="00146895">
        <w:rPr>
          <w:rFonts w:ascii="微软雅黑" w:eastAsia="微软雅黑" w:hAnsi="微软雅黑" w:hint="eastAsia"/>
          <w:sz w:val="20"/>
          <w:szCs w:val="20"/>
        </w:rPr>
        <w:t>显示：</w:t>
      </w:r>
    </w:p>
    <w:p w:rsidR="005A54B3" w:rsidRPr="00146895" w:rsidRDefault="005A54B3" w:rsidP="00EA5231">
      <w:pPr>
        <w:pStyle w:val="ListParagraph"/>
        <w:numPr>
          <w:ilvl w:val="0"/>
          <w:numId w:val="14"/>
        </w:numPr>
        <w:rPr>
          <w:rFonts w:ascii="微软雅黑" w:eastAsia="微软雅黑" w:hAnsi="微软雅黑"/>
          <w:sz w:val="20"/>
          <w:szCs w:val="20"/>
        </w:rPr>
      </w:pPr>
      <w:r w:rsidRPr="00146895">
        <w:rPr>
          <w:rFonts w:ascii="微软雅黑" w:eastAsia="微软雅黑" w:hAnsi="微软雅黑" w:hint="eastAsia"/>
          <w:sz w:val="20"/>
          <w:szCs w:val="20"/>
        </w:rPr>
        <w:t>显示文本的存储：使用</w:t>
      </w:r>
      <w:r w:rsidRPr="00146895">
        <w:rPr>
          <w:rFonts w:ascii="微软雅黑" w:eastAsia="微软雅黑" w:hAnsi="微软雅黑"/>
          <w:sz w:val="20"/>
          <w:szCs w:val="20"/>
        </w:rPr>
        <w:t>UI Portal</w:t>
      </w:r>
      <w:r w:rsidRPr="00146895">
        <w:rPr>
          <w:rFonts w:ascii="微软雅黑" w:eastAsia="微软雅黑" w:hAnsi="微软雅黑" w:hint="eastAsia"/>
          <w:sz w:val="20"/>
          <w:szCs w:val="20"/>
        </w:rPr>
        <w:t>端的</w:t>
      </w:r>
      <w:proofErr w:type="spellStart"/>
      <w:r w:rsidRPr="00146895">
        <w:rPr>
          <w:rFonts w:ascii="微软雅黑" w:eastAsia="微软雅黑" w:hAnsi="微软雅黑"/>
          <w:sz w:val="20"/>
          <w:szCs w:val="20"/>
        </w:rPr>
        <w:t>resx</w:t>
      </w:r>
      <w:proofErr w:type="spellEnd"/>
      <w:r w:rsidRPr="00146895">
        <w:rPr>
          <w:rFonts w:ascii="微软雅黑" w:eastAsia="微软雅黑" w:hAnsi="微软雅黑" w:hint="eastAsia"/>
          <w:sz w:val="20"/>
          <w:szCs w:val="20"/>
        </w:rPr>
        <w:t>资源文件来配置存放要显示的文本，有固定规范</w:t>
      </w:r>
      <w:r w:rsidR="007B541C">
        <w:rPr>
          <w:rFonts w:ascii="微软雅黑" w:eastAsia="微软雅黑" w:hAnsi="微软雅黑" w:hint="eastAsia"/>
          <w:sz w:val="20"/>
          <w:szCs w:val="20"/>
        </w:rPr>
        <w:t>；</w:t>
      </w:r>
    </w:p>
    <w:p w:rsidR="005A54B3" w:rsidRPr="00146895" w:rsidRDefault="005A54B3" w:rsidP="00EA5231">
      <w:pPr>
        <w:pStyle w:val="ListParagraph"/>
        <w:numPr>
          <w:ilvl w:val="0"/>
          <w:numId w:val="14"/>
        </w:numPr>
        <w:rPr>
          <w:rFonts w:ascii="微软雅黑" w:eastAsia="微软雅黑" w:hAnsi="微软雅黑"/>
          <w:sz w:val="20"/>
          <w:szCs w:val="20"/>
        </w:rPr>
      </w:pPr>
      <w:r w:rsidRPr="00146895">
        <w:rPr>
          <w:rFonts w:ascii="微软雅黑" w:eastAsia="微软雅黑" w:hAnsi="微软雅黑" w:hint="eastAsia"/>
          <w:sz w:val="20"/>
          <w:szCs w:val="20"/>
        </w:rPr>
        <w:t>对多语言的支持：支持</w:t>
      </w:r>
      <w:r w:rsidR="007B541C">
        <w:rPr>
          <w:rFonts w:ascii="微软雅黑" w:eastAsia="微软雅黑" w:hAnsi="微软雅黑" w:hint="eastAsia"/>
          <w:sz w:val="20"/>
          <w:szCs w:val="20"/>
        </w:rPr>
        <w:t>；</w:t>
      </w:r>
    </w:p>
    <w:p w:rsidR="005A54B3" w:rsidRPr="00146895" w:rsidRDefault="005A54B3" w:rsidP="00EA5231">
      <w:pPr>
        <w:pStyle w:val="ListParagraph"/>
        <w:numPr>
          <w:ilvl w:val="0"/>
          <w:numId w:val="14"/>
        </w:numPr>
        <w:rPr>
          <w:rFonts w:ascii="微软雅黑" w:eastAsia="微软雅黑" w:hAnsi="微软雅黑"/>
          <w:sz w:val="20"/>
          <w:szCs w:val="20"/>
        </w:rPr>
      </w:pPr>
      <w:r w:rsidRPr="00146895">
        <w:rPr>
          <w:rFonts w:ascii="微软雅黑" w:eastAsia="微软雅黑" w:hAnsi="微软雅黑"/>
          <w:sz w:val="20"/>
          <w:szCs w:val="20"/>
        </w:rPr>
        <w:t>coding</w:t>
      </w:r>
      <w:r w:rsidRPr="00146895">
        <w:rPr>
          <w:rFonts w:ascii="微软雅黑" w:eastAsia="微软雅黑" w:hAnsi="微软雅黑" w:hint="eastAsia"/>
          <w:sz w:val="20"/>
          <w:szCs w:val="20"/>
        </w:rPr>
        <w:t>代码难度：</w:t>
      </w:r>
      <w:r w:rsidRPr="00146895">
        <w:rPr>
          <w:rFonts w:ascii="微软雅黑" w:eastAsia="微软雅黑" w:hAnsi="微软雅黑"/>
          <w:sz w:val="20"/>
          <w:szCs w:val="20"/>
        </w:rPr>
        <w:t>Portal</w:t>
      </w:r>
      <w:r w:rsidRPr="00146895">
        <w:rPr>
          <w:rFonts w:ascii="微软雅黑" w:eastAsia="微软雅黑" w:hAnsi="微软雅黑" w:hint="eastAsia"/>
          <w:sz w:val="20"/>
          <w:szCs w:val="20"/>
        </w:rPr>
        <w:t>端有相应的工具类支持，很方便</w:t>
      </w:r>
      <w:r w:rsidR="007B541C">
        <w:rPr>
          <w:rFonts w:ascii="微软雅黑" w:eastAsia="微软雅黑" w:hAnsi="微软雅黑" w:hint="eastAsia"/>
          <w:sz w:val="20"/>
          <w:szCs w:val="20"/>
        </w:rPr>
        <w:t>；</w:t>
      </w:r>
    </w:p>
    <w:p w:rsidR="005A54B3" w:rsidRPr="00146895" w:rsidRDefault="005A54B3" w:rsidP="005A54B3">
      <w:pPr>
        <w:pStyle w:val="ListParagraph"/>
        <w:ind w:left="1800"/>
        <w:rPr>
          <w:rFonts w:ascii="微软雅黑" w:eastAsia="微软雅黑" w:hAnsi="微软雅黑"/>
          <w:sz w:val="20"/>
          <w:szCs w:val="20"/>
        </w:rPr>
      </w:pPr>
    </w:p>
    <w:p w:rsidR="005A54B3" w:rsidRPr="00146895" w:rsidRDefault="005A54B3" w:rsidP="005A54B3">
      <w:pPr>
        <w:pStyle w:val="ListParagraph"/>
        <w:numPr>
          <w:ilvl w:val="0"/>
          <w:numId w:val="13"/>
        </w:numPr>
        <w:rPr>
          <w:rFonts w:ascii="微软雅黑" w:eastAsia="微软雅黑" w:hAnsi="微软雅黑"/>
          <w:sz w:val="20"/>
          <w:szCs w:val="20"/>
        </w:rPr>
      </w:pPr>
      <w:r w:rsidRPr="00146895">
        <w:rPr>
          <w:rFonts w:ascii="微软雅黑" w:eastAsia="微软雅黑" w:hAnsi="微软雅黑"/>
          <w:sz w:val="20"/>
          <w:szCs w:val="20"/>
        </w:rPr>
        <w:t>DB</w:t>
      </w:r>
      <w:r w:rsidRPr="00146895">
        <w:rPr>
          <w:rFonts w:ascii="微软雅黑" w:eastAsia="微软雅黑" w:hAnsi="微软雅黑" w:hint="eastAsia"/>
          <w:sz w:val="20"/>
          <w:szCs w:val="20"/>
        </w:rPr>
        <w:t>持久化：</w:t>
      </w:r>
    </w:p>
    <w:p w:rsidR="005A54B3" w:rsidRPr="00146895" w:rsidRDefault="005A54B3" w:rsidP="00EA5231">
      <w:pPr>
        <w:pStyle w:val="ListParagraph"/>
        <w:numPr>
          <w:ilvl w:val="0"/>
          <w:numId w:val="15"/>
        </w:numPr>
        <w:rPr>
          <w:rFonts w:ascii="微软雅黑" w:eastAsia="微软雅黑" w:hAnsi="微软雅黑"/>
          <w:sz w:val="20"/>
          <w:szCs w:val="20"/>
        </w:rPr>
      </w:pPr>
      <w:r w:rsidRPr="00146895">
        <w:rPr>
          <w:rFonts w:ascii="微软雅黑" w:eastAsia="微软雅黑" w:hAnsi="微软雅黑"/>
          <w:sz w:val="20"/>
          <w:szCs w:val="20"/>
        </w:rPr>
        <w:t>DB</w:t>
      </w:r>
      <w:r w:rsidRPr="00146895">
        <w:rPr>
          <w:rFonts w:ascii="微软雅黑" w:eastAsia="微软雅黑" w:hAnsi="微软雅黑" w:hint="eastAsia"/>
          <w:sz w:val="20"/>
          <w:szCs w:val="20"/>
        </w:rPr>
        <w:t>存储：持久化对应的</w:t>
      </w:r>
      <w:r w:rsidRPr="00146895">
        <w:rPr>
          <w:rFonts w:ascii="微软雅黑" w:eastAsia="微软雅黑" w:hAnsi="微软雅黑"/>
          <w:sz w:val="20"/>
          <w:szCs w:val="20"/>
        </w:rPr>
        <w:t>char</w:t>
      </w:r>
      <w:r w:rsidRPr="00146895">
        <w:rPr>
          <w:rFonts w:ascii="微软雅黑" w:eastAsia="微软雅黑" w:hAnsi="微软雅黑" w:hint="eastAsia"/>
          <w:sz w:val="20"/>
          <w:szCs w:val="20"/>
        </w:rPr>
        <w:t>或</w:t>
      </w:r>
      <w:proofErr w:type="spellStart"/>
      <w:r w:rsidRPr="00146895">
        <w:rPr>
          <w:rFonts w:ascii="微软雅黑" w:eastAsia="微软雅黑" w:hAnsi="微软雅黑"/>
          <w:sz w:val="20"/>
          <w:szCs w:val="20"/>
        </w:rPr>
        <w:t>int</w:t>
      </w:r>
      <w:proofErr w:type="spellEnd"/>
      <w:r w:rsidRPr="00146895">
        <w:rPr>
          <w:rFonts w:ascii="微软雅黑" w:eastAsia="微软雅黑" w:hAnsi="微软雅黑" w:hint="eastAsia"/>
          <w:sz w:val="20"/>
          <w:szCs w:val="20"/>
        </w:rPr>
        <w:t>值</w:t>
      </w:r>
      <w:r w:rsidR="007B541C">
        <w:rPr>
          <w:rFonts w:ascii="微软雅黑" w:eastAsia="微软雅黑" w:hAnsi="微软雅黑" w:hint="eastAsia"/>
          <w:sz w:val="20"/>
          <w:szCs w:val="20"/>
        </w:rPr>
        <w:t>；</w:t>
      </w:r>
    </w:p>
    <w:p w:rsidR="005A54B3" w:rsidRPr="006A245D" w:rsidRDefault="005A54B3" w:rsidP="005A54B3">
      <w:pPr>
        <w:pStyle w:val="ListParagraph"/>
        <w:numPr>
          <w:ilvl w:val="0"/>
          <w:numId w:val="15"/>
        </w:numPr>
        <w:rPr>
          <w:rFonts w:ascii="微软雅黑" w:eastAsia="微软雅黑" w:hAnsi="微软雅黑"/>
          <w:sz w:val="20"/>
          <w:szCs w:val="20"/>
        </w:rPr>
      </w:pPr>
      <w:r w:rsidRPr="006A245D">
        <w:rPr>
          <w:rFonts w:ascii="微软雅黑" w:eastAsia="微软雅黑" w:hAnsi="微软雅黑"/>
          <w:sz w:val="20"/>
          <w:szCs w:val="20"/>
        </w:rPr>
        <w:t>coding</w:t>
      </w:r>
      <w:r w:rsidRPr="006A245D">
        <w:rPr>
          <w:rFonts w:ascii="微软雅黑" w:eastAsia="微软雅黑" w:hAnsi="微软雅黑" w:hint="eastAsia"/>
          <w:sz w:val="20"/>
          <w:szCs w:val="20"/>
        </w:rPr>
        <w:t>代码难度：很方便，在</w:t>
      </w:r>
      <w:proofErr w:type="spellStart"/>
      <w:r w:rsidRPr="006A245D">
        <w:rPr>
          <w:rFonts w:ascii="微软雅黑" w:eastAsia="微软雅黑" w:hAnsi="微软雅黑"/>
          <w:sz w:val="20"/>
          <w:szCs w:val="20"/>
        </w:rPr>
        <w:t>DataAccess</w:t>
      </w:r>
      <w:proofErr w:type="spellEnd"/>
      <w:r w:rsidRPr="006A245D">
        <w:rPr>
          <w:rFonts w:ascii="微软雅黑" w:eastAsia="微软雅黑" w:hAnsi="微软雅黑" w:hint="eastAsia"/>
          <w:sz w:val="20"/>
          <w:szCs w:val="20"/>
        </w:rPr>
        <w:t>端有相应的</w:t>
      </w:r>
      <w:r w:rsidRPr="006A245D">
        <w:rPr>
          <w:rFonts w:ascii="微软雅黑" w:eastAsia="微软雅黑" w:hAnsi="微软雅黑"/>
          <w:sz w:val="20"/>
          <w:szCs w:val="20"/>
        </w:rPr>
        <w:t>mapping</w:t>
      </w:r>
      <w:r w:rsidRPr="006A245D">
        <w:rPr>
          <w:rFonts w:ascii="微软雅黑" w:eastAsia="微软雅黑" w:hAnsi="微软雅黑" w:hint="eastAsia"/>
          <w:sz w:val="20"/>
          <w:szCs w:val="20"/>
        </w:rPr>
        <w:t>工具的支持，支持自动的双向转换，转换过程可以对开发人员透明</w:t>
      </w:r>
      <w:r w:rsidR="007B541C">
        <w:rPr>
          <w:rFonts w:ascii="微软雅黑" w:eastAsia="微软雅黑" w:hAnsi="微软雅黑" w:hint="eastAsia"/>
          <w:sz w:val="20"/>
          <w:szCs w:val="20"/>
        </w:rPr>
        <w:t>；</w:t>
      </w:r>
    </w:p>
    <w:p w:rsidR="005A54B3" w:rsidRPr="00B910B3" w:rsidRDefault="005A54B3" w:rsidP="005A54B3">
      <w:pPr>
        <w:pStyle w:val="ListParagraph"/>
        <w:rPr>
          <w:rFonts w:ascii="微软雅黑" w:eastAsia="微软雅黑" w:hAnsi="微软雅黑"/>
          <w:color w:val="FF0000"/>
          <w:sz w:val="20"/>
          <w:szCs w:val="20"/>
        </w:rPr>
      </w:pPr>
    </w:p>
    <w:p w:rsidR="005A54B3" w:rsidRPr="00B910B3" w:rsidRDefault="005A54B3" w:rsidP="005A54B3">
      <w:pPr>
        <w:pStyle w:val="ListParagraph"/>
        <w:numPr>
          <w:ilvl w:val="0"/>
          <w:numId w:val="12"/>
        </w:numPr>
        <w:rPr>
          <w:rFonts w:ascii="微软雅黑" w:eastAsia="微软雅黑" w:hAnsi="微软雅黑"/>
          <w:b/>
          <w:bCs/>
          <w:color w:val="FF0000"/>
          <w:sz w:val="20"/>
          <w:szCs w:val="20"/>
        </w:rPr>
      </w:pPr>
      <w:r w:rsidRPr="00B910B3">
        <w:rPr>
          <w:rFonts w:ascii="微软雅黑" w:eastAsia="微软雅黑" w:hAnsi="微软雅黑" w:hint="eastAsia"/>
          <w:b/>
          <w:bCs/>
          <w:color w:val="FF0000"/>
          <w:sz w:val="20"/>
          <w:szCs w:val="20"/>
        </w:rPr>
        <w:t>使用服务端配置文件，用服务端的配置工具类读取出来后是个</w:t>
      </w:r>
      <w:proofErr w:type="spellStart"/>
      <w:r w:rsidRPr="00B910B3">
        <w:rPr>
          <w:rFonts w:ascii="微软雅黑" w:eastAsia="微软雅黑" w:hAnsi="微软雅黑"/>
          <w:b/>
          <w:bCs/>
          <w:color w:val="FF0000"/>
          <w:sz w:val="20"/>
          <w:szCs w:val="20"/>
        </w:rPr>
        <w:t>CodeNamePair</w:t>
      </w:r>
      <w:proofErr w:type="spellEnd"/>
      <w:r w:rsidRPr="00B910B3">
        <w:rPr>
          <w:rFonts w:ascii="微软雅黑" w:eastAsia="微软雅黑" w:hAnsi="微软雅黑" w:hint="eastAsia"/>
          <w:b/>
          <w:bCs/>
          <w:color w:val="FF0000"/>
          <w:sz w:val="20"/>
          <w:szCs w:val="20"/>
        </w:rPr>
        <w:t>类型；</w:t>
      </w:r>
    </w:p>
    <w:p w:rsidR="005A54B3" w:rsidRPr="00146895" w:rsidRDefault="005A54B3" w:rsidP="005A54B3">
      <w:pPr>
        <w:pStyle w:val="ListParagraph"/>
        <w:numPr>
          <w:ilvl w:val="0"/>
          <w:numId w:val="13"/>
        </w:numPr>
        <w:rPr>
          <w:rFonts w:ascii="微软雅黑" w:eastAsia="微软雅黑" w:hAnsi="微软雅黑"/>
          <w:sz w:val="20"/>
          <w:szCs w:val="20"/>
        </w:rPr>
      </w:pPr>
      <w:r w:rsidRPr="00146895">
        <w:rPr>
          <w:rFonts w:ascii="微软雅黑" w:eastAsia="微软雅黑" w:hAnsi="微软雅黑"/>
          <w:sz w:val="20"/>
          <w:szCs w:val="20"/>
        </w:rPr>
        <w:t>UI</w:t>
      </w:r>
      <w:r w:rsidRPr="00146895">
        <w:rPr>
          <w:rFonts w:ascii="微软雅黑" w:eastAsia="微软雅黑" w:hAnsi="微软雅黑" w:hint="eastAsia"/>
          <w:sz w:val="20"/>
          <w:szCs w:val="20"/>
        </w:rPr>
        <w:t>显示：</w:t>
      </w:r>
    </w:p>
    <w:p w:rsidR="005A54B3" w:rsidRPr="00146895" w:rsidRDefault="005A54B3" w:rsidP="00EA5231">
      <w:pPr>
        <w:pStyle w:val="ListParagraph"/>
        <w:numPr>
          <w:ilvl w:val="0"/>
          <w:numId w:val="14"/>
        </w:numPr>
        <w:rPr>
          <w:rFonts w:ascii="微软雅黑" w:eastAsia="微软雅黑" w:hAnsi="微软雅黑"/>
          <w:sz w:val="20"/>
          <w:szCs w:val="20"/>
        </w:rPr>
      </w:pPr>
      <w:r w:rsidRPr="00146895">
        <w:rPr>
          <w:rFonts w:ascii="微软雅黑" w:eastAsia="微软雅黑" w:hAnsi="微软雅黑" w:hint="eastAsia"/>
          <w:sz w:val="20"/>
          <w:szCs w:val="20"/>
        </w:rPr>
        <w:t>显示文本的存储：使用</w:t>
      </w:r>
      <w:r w:rsidRPr="00146895">
        <w:rPr>
          <w:rFonts w:ascii="微软雅黑" w:eastAsia="微软雅黑" w:hAnsi="微软雅黑"/>
          <w:sz w:val="20"/>
          <w:szCs w:val="20"/>
        </w:rPr>
        <w:t>Service</w:t>
      </w:r>
      <w:r w:rsidRPr="00146895">
        <w:rPr>
          <w:rFonts w:ascii="微软雅黑" w:eastAsia="微软雅黑" w:hAnsi="微软雅黑" w:hint="eastAsia"/>
          <w:sz w:val="20"/>
          <w:szCs w:val="20"/>
        </w:rPr>
        <w:t>端的</w:t>
      </w:r>
      <w:r w:rsidRPr="00146895">
        <w:rPr>
          <w:rFonts w:ascii="微软雅黑" w:eastAsia="微软雅黑" w:hAnsi="微软雅黑"/>
          <w:sz w:val="20"/>
          <w:szCs w:val="20"/>
        </w:rPr>
        <w:t>xml</w:t>
      </w:r>
      <w:r w:rsidRPr="00146895">
        <w:rPr>
          <w:rFonts w:ascii="微软雅黑" w:eastAsia="微软雅黑" w:hAnsi="微软雅黑" w:hint="eastAsia"/>
          <w:sz w:val="20"/>
          <w:szCs w:val="20"/>
        </w:rPr>
        <w:t>文件来配置存放要显示的文本，有固定格式</w:t>
      </w:r>
      <w:r w:rsidR="00311BB9">
        <w:rPr>
          <w:rFonts w:ascii="微软雅黑" w:eastAsia="微软雅黑" w:hAnsi="微软雅黑" w:hint="eastAsia"/>
          <w:sz w:val="20"/>
          <w:szCs w:val="20"/>
        </w:rPr>
        <w:t>；</w:t>
      </w:r>
    </w:p>
    <w:p w:rsidR="005A54B3" w:rsidRPr="00146895" w:rsidRDefault="005A54B3" w:rsidP="00EA5231">
      <w:pPr>
        <w:pStyle w:val="ListParagraph"/>
        <w:numPr>
          <w:ilvl w:val="0"/>
          <w:numId w:val="14"/>
        </w:numPr>
        <w:rPr>
          <w:rFonts w:ascii="微软雅黑" w:eastAsia="微软雅黑" w:hAnsi="微软雅黑"/>
          <w:sz w:val="20"/>
          <w:szCs w:val="20"/>
        </w:rPr>
      </w:pPr>
      <w:r w:rsidRPr="00146895">
        <w:rPr>
          <w:rFonts w:ascii="微软雅黑" w:eastAsia="微软雅黑" w:hAnsi="微软雅黑" w:hint="eastAsia"/>
          <w:sz w:val="20"/>
          <w:szCs w:val="20"/>
        </w:rPr>
        <w:t>对多语言的支持：支持</w:t>
      </w:r>
      <w:r w:rsidR="00311BB9">
        <w:rPr>
          <w:rFonts w:ascii="微软雅黑" w:eastAsia="微软雅黑" w:hAnsi="微软雅黑" w:hint="eastAsia"/>
          <w:sz w:val="20"/>
          <w:szCs w:val="20"/>
        </w:rPr>
        <w:t>；</w:t>
      </w:r>
    </w:p>
    <w:p w:rsidR="005A54B3" w:rsidRPr="00146895" w:rsidRDefault="005A54B3" w:rsidP="00EA5231">
      <w:pPr>
        <w:pStyle w:val="ListParagraph"/>
        <w:numPr>
          <w:ilvl w:val="0"/>
          <w:numId w:val="14"/>
        </w:numPr>
        <w:rPr>
          <w:rFonts w:ascii="微软雅黑" w:eastAsia="微软雅黑" w:hAnsi="微软雅黑"/>
          <w:sz w:val="20"/>
          <w:szCs w:val="20"/>
        </w:rPr>
      </w:pPr>
      <w:r w:rsidRPr="00146895">
        <w:rPr>
          <w:rFonts w:ascii="微软雅黑" w:eastAsia="微软雅黑" w:hAnsi="微软雅黑"/>
          <w:sz w:val="20"/>
          <w:szCs w:val="20"/>
        </w:rPr>
        <w:t>coding</w:t>
      </w:r>
      <w:r w:rsidRPr="00146895">
        <w:rPr>
          <w:rFonts w:ascii="微软雅黑" w:eastAsia="微软雅黑" w:hAnsi="微软雅黑" w:hint="eastAsia"/>
          <w:sz w:val="20"/>
          <w:szCs w:val="20"/>
        </w:rPr>
        <w:t>代码难度：</w:t>
      </w:r>
      <w:r w:rsidRPr="00146895">
        <w:rPr>
          <w:rFonts w:ascii="微软雅黑" w:eastAsia="微软雅黑" w:hAnsi="微软雅黑"/>
          <w:sz w:val="20"/>
          <w:szCs w:val="20"/>
        </w:rPr>
        <w:t>Portal</w:t>
      </w:r>
      <w:r w:rsidRPr="00146895">
        <w:rPr>
          <w:rFonts w:ascii="微软雅黑" w:eastAsia="微软雅黑" w:hAnsi="微软雅黑" w:hint="eastAsia"/>
          <w:sz w:val="20"/>
          <w:szCs w:val="20"/>
        </w:rPr>
        <w:t>端有相应的工具类支持，很方便</w:t>
      </w:r>
      <w:r w:rsidR="00311BB9">
        <w:rPr>
          <w:rFonts w:ascii="微软雅黑" w:eastAsia="微软雅黑" w:hAnsi="微软雅黑" w:hint="eastAsia"/>
          <w:sz w:val="20"/>
          <w:szCs w:val="20"/>
        </w:rPr>
        <w:t>；</w:t>
      </w:r>
    </w:p>
    <w:p w:rsidR="005A54B3" w:rsidRPr="00146895" w:rsidRDefault="005A54B3" w:rsidP="005A54B3">
      <w:pPr>
        <w:pStyle w:val="ListParagraph"/>
        <w:ind w:left="1800"/>
        <w:rPr>
          <w:rFonts w:ascii="微软雅黑" w:eastAsia="微软雅黑" w:hAnsi="微软雅黑"/>
          <w:sz w:val="20"/>
          <w:szCs w:val="20"/>
        </w:rPr>
      </w:pPr>
    </w:p>
    <w:p w:rsidR="005A54B3" w:rsidRPr="00146895" w:rsidRDefault="005A54B3" w:rsidP="005A54B3">
      <w:pPr>
        <w:pStyle w:val="ListParagraph"/>
        <w:numPr>
          <w:ilvl w:val="0"/>
          <w:numId w:val="13"/>
        </w:numPr>
        <w:rPr>
          <w:rFonts w:ascii="微软雅黑" w:eastAsia="微软雅黑" w:hAnsi="微软雅黑"/>
          <w:sz w:val="20"/>
          <w:szCs w:val="20"/>
        </w:rPr>
      </w:pPr>
      <w:r w:rsidRPr="00146895">
        <w:rPr>
          <w:rFonts w:ascii="微软雅黑" w:eastAsia="微软雅黑" w:hAnsi="微软雅黑"/>
          <w:sz w:val="20"/>
          <w:szCs w:val="20"/>
        </w:rPr>
        <w:t>DB</w:t>
      </w:r>
      <w:r w:rsidRPr="00146895">
        <w:rPr>
          <w:rFonts w:ascii="微软雅黑" w:eastAsia="微软雅黑" w:hAnsi="微软雅黑" w:hint="eastAsia"/>
          <w:sz w:val="20"/>
          <w:szCs w:val="20"/>
        </w:rPr>
        <w:t>持久化：</w:t>
      </w:r>
    </w:p>
    <w:p w:rsidR="005A54B3" w:rsidRPr="00146895" w:rsidRDefault="005A54B3" w:rsidP="00EA5231">
      <w:pPr>
        <w:pStyle w:val="ListParagraph"/>
        <w:numPr>
          <w:ilvl w:val="0"/>
          <w:numId w:val="15"/>
        </w:numPr>
        <w:rPr>
          <w:rFonts w:ascii="微软雅黑" w:eastAsia="微软雅黑" w:hAnsi="微软雅黑"/>
          <w:sz w:val="20"/>
          <w:szCs w:val="20"/>
        </w:rPr>
      </w:pPr>
      <w:r w:rsidRPr="00146895">
        <w:rPr>
          <w:rFonts w:ascii="微软雅黑" w:eastAsia="微软雅黑" w:hAnsi="微软雅黑"/>
          <w:sz w:val="20"/>
          <w:szCs w:val="20"/>
        </w:rPr>
        <w:t>DB</w:t>
      </w:r>
      <w:r w:rsidRPr="00146895">
        <w:rPr>
          <w:rFonts w:ascii="微软雅黑" w:eastAsia="微软雅黑" w:hAnsi="微软雅黑" w:hint="eastAsia"/>
          <w:sz w:val="20"/>
          <w:szCs w:val="20"/>
        </w:rPr>
        <w:t>存储：持久化</w:t>
      </w:r>
      <w:proofErr w:type="spellStart"/>
      <w:r w:rsidRPr="00146895">
        <w:rPr>
          <w:rFonts w:ascii="微软雅黑" w:eastAsia="微软雅黑" w:hAnsi="微软雅黑"/>
          <w:sz w:val="20"/>
          <w:szCs w:val="20"/>
        </w:rPr>
        <w:t>CodeNamePair</w:t>
      </w:r>
      <w:proofErr w:type="spellEnd"/>
      <w:r w:rsidRPr="00146895">
        <w:rPr>
          <w:rFonts w:ascii="微软雅黑" w:eastAsia="微软雅黑" w:hAnsi="微软雅黑" w:hint="eastAsia"/>
          <w:sz w:val="20"/>
          <w:szCs w:val="20"/>
        </w:rPr>
        <w:t>的</w:t>
      </w:r>
      <w:r w:rsidRPr="00146895">
        <w:rPr>
          <w:rFonts w:ascii="微软雅黑" w:eastAsia="微软雅黑" w:hAnsi="微软雅黑"/>
          <w:sz w:val="20"/>
          <w:szCs w:val="20"/>
        </w:rPr>
        <w:t>Code</w:t>
      </w:r>
      <w:r w:rsidRPr="00146895">
        <w:rPr>
          <w:rFonts w:ascii="微软雅黑" w:eastAsia="微软雅黑" w:hAnsi="微软雅黑" w:hint="eastAsia"/>
          <w:sz w:val="20"/>
          <w:szCs w:val="20"/>
        </w:rPr>
        <w:t>属性值</w:t>
      </w:r>
      <w:r w:rsidR="00AD520C">
        <w:rPr>
          <w:rFonts w:ascii="微软雅黑" w:eastAsia="微软雅黑" w:hAnsi="微软雅黑" w:hint="eastAsia"/>
          <w:sz w:val="20"/>
          <w:szCs w:val="20"/>
        </w:rPr>
        <w:t>；</w:t>
      </w:r>
    </w:p>
    <w:p w:rsidR="005A54B3" w:rsidRPr="00146895" w:rsidRDefault="005A54B3" w:rsidP="00EA5231">
      <w:pPr>
        <w:pStyle w:val="ListParagraph"/>
        <w:numPr>
          <w:ilvl w:val="0"/>
          <w:numId w:val="15"/>
        </w:numPr>
        <w:rPr>
          <w:rFonts w:ascii="微软雅黑" w:eastAsia="微软雅黑" w:hAnsi="微软雅黑"/>
          <w:sz w:val="20"/>
          <w:szCs w:val="20"/>
        </w:rPr>
      </w:pPr>
      <w:r w:rsidRPr="00146895">
        <w:rPr>
          <w:rFonts w:ascii="微软雅黑" w:eastAsia="微软雅黑" w:hAnsi="微软雅黑"/>
          <w:sz w:val="20"/>
          <w:szCs w:val="20"/>
        </w:rPr>
        <w:t>coding</w:t>
      </w:r>
      <w:r w:rsidRPr="00146895">
        <w:rPr>
          <w:rFonts w:ascii="微软雅黑" w:eastAsia="微软雅黑" w:hAnsi="微软雅黑" w:hint="eastAsia"/>
          <w:sz w:val="20"/>
          <w:szCs w:val="20"/>
        </w:rPr>
        <w:t>代码难度：很方便，在</w:t>
      </w:r>
      <w:proofErr w:type="spellStart"/>
      <w:r w:rsidRPr="00146895">
        <w:rPr>
          <w:rFonts w:ascii="微软雅黑" w:eastAsia="微软雅黑" w:hAnsi="微软雅黑"/>
          <w:sz w:val="20"/>
          <w:szCs w:val="20"/>
        </w:rPr>
        <w:t>DataAccess</w:t>
      </w:r>
      <w:proofErr w:type="spellEnd"/>
      <w:r w:rsidRPr="00146895">
        <w:rPr>
          <w:rFonts w:ascii="微软雅黑" w:eastAsia="微软雅黑" w:hAnsi="微软雅黑" w:hint="eastAsia"/>
          <w:sz w:val="20"/>
          <w:szCs w:val="20"/>
        </w:rPr>
        <w:t>端有相应的工具的支持，支持</w:t>
      </w:r>
      <w:r w:rsidRPr="00146895">
        <w:rPr>
          <w:rFonts w:ascii="微软雅黑" w:eastAsia="微软雅黑" w:hAnsi="微软雅黑"/>
          <w:sz w:val="20"/>
          <w:szCs w:val="20"/>
        </w:rPr>
        <w:t>string</w:t>
      </w:r>
      <w:r w:rsidRPr="00146895">
        <w:rPr>
          <w:rFonts w:ascii="微软雅黑" w:eastAsia="微软雅黑" w:hAnsi="微软雅黑" w:hint="eastAsia"/>
          <w:sz w:val="20"/>
          <w:szCs w:val="20"/>
        </w:rPr>
        <w:t>和</w:t>
      </w:r>
      <w:proofErr w:type="spellStart"/>
      <w:r w:rsidRPr="00146895">
        <w:rPr>
          <w:rFonts w:ascii="微软雅黑" w:eastAsia="微软雅黑" w:hAnsi="微软雅黑"/>
          <w:sz w:val="20"/>
          <w:szCs w:val="20"/>
        </w:rPr>
        <w:t>CodeNamePair</w:t>
      </w:r>
      <w:proofErr w:type="spellEnd"/>
      <w:r w:rsidRPr="00146895">
        <w:rPr>
          <w:rFonts w:ascii="微软雅黑" w:eastAsia="微软雅黑" w:hAnsi="微软雅黑" w:hint="eastAsia"/>
          <w:sz w:val="20"/>
          <w:szCs w:val="20"/>
        </w:rPr>
        <w:t>对象之间的双向转换，转换过程可以对开发人员透明</w:t>
      </w:r>
      <w:r w:rsidR="00AD520C">
        <w:rPr>
          <w:rFonts w:ascii="微软雅黑" w:eastAsia="微软雅黑" w:hAnsi="微软雅黑" w:hint="eastAsia"/>
          <w:sz w:val="20"/>
          <w:szCs w:val="20"/>
        </w:rPr>
        <w:t>；</w:t>
      </w:r>
    </w:p>
    <w:p w:rsidR="005A54B3" w:rsidRPr="00146895" w:rsidRDefault="005A54B3" w:rsidP="005A54B3">
      <w:pPr>
        <w:pStyle w:val="ListParagraph"/>
        <w:ind w:left="1800"/>
        <w:rPr>
          <w:rFonts w:ascii="微软雅黑" w:eastAsia="微软雅黑" w:hAnsi="微软雅黑"/>
          <w:sz w:val="20"/>
          <w:szCs w:val="20"/>
        </w:rPr>
      </w:pPr>
    </w:p>
    <w:p w:rsidR="005A54B3" w:rsidRPr="00146895" w:rsidRDefault="005A54B3" w:rsidP="005A54B3">
      <w:pPr>
        <w:pStyle w:val="ListParagraph"/>
        <w:rPr>
          <w:rFonts w:ascii="微软雅黑" w:eastAsia="微软雅黑" w:hAnsi="微软雅黑"/>
          <w:sz w:val="20"/>
          <w:szCs w:val="20"/>
        </w:rPr>
      </w:pPr>
    </w:p>
    <w:p w:rsidR="003D0C7F" w:rsidRDefault="005A54B3" w:rsidP="005A54B3">
      <w:pPr>
        <w:pStyle w:val="ListParagraph"/>
        <w:numPr>
          <w:ilvl w:val="0"/>
          <w:numId w:val="12"/>
        </w:numPr>
        <w:rPr>
          <w:rFonts w:ascii="微软雅黑" w:eastAsia="微软雅黑" w:hAnsi="微软雅黑" w:hint="eastAsia"/>
          <w:sz w:val="20"/>
          <w:szCs w:val="20"/>
        </w:rPr>
      </w:pPr>
      <w:r w:rsidRPr="00146895">
        <w:rPr>
          <w:rFonts w:ascii="微软雅黑" w:eastAsia="微软雅黑" w:hAnsi="微软雅黑" w:hint="eastAsia"/>
          <w:b/>
          <w:bCs/>
          <w:color w:val="FF0000"/>
          <w:sz w:val="20"/>
          <w:szCs w:val="20"/>
        </w:rPr>
        <w:t>在数据库中有相应的配置表</w:t>
      </w:r>
    </w:p>
    <w:p w:rsidR="005A54B3" w:rsidRPr="00146895" w:rsidRDefault="005A54B3" w:rsidP="003D0C7F">
      <w:pPr>
        <w:pStyle w:val="ListParagraph"/>
        <w:ind w:left="360"/>
        <w:rPr>
          <w:rFonts w:ascii="微软雅黑" w:eastAsia="微软雅黑" w:hAnsi="微软雅黑"/>
          <w:sz w:val="20"/>
          <w:szCs w:val="20"/>
        </w:rPr>
      </w:pPr>
      <w:r w:rsidRPr="00146895">
        <w:rPr>
          <w:rFonts w:ascii="微软雅黑" w:eastAsia="微软雅黑" w:hAnsi="微软雅黑" w:hint="eastAsia"/>
          <w:sz w:val="20"/>
          <w:szCs w:val="20"/>
        </w:rPr>
        <w:t>对应的会在系统里定义相应的</w:t>
      </w:r>
      <w:proofErr w:type="spellStart"/>
      <w:r w:rsidRPr="00146895">
        <w:rPr>
          <w:rFonts w:ascii="微软雅黑" w:eastAsia="微软雅黑" w:hAnsi="微软雅黑"/>
          <w:sz w:val="20"/>
          <w:szCs w:val="20"/>
        </w:rPr>
        <w:t>BizEntity</w:t>
      </w:r>
      <w:proofErr w:type="spellEnd"/>
      <w:r w:rsidRPr="00146895">
        <w:rPr>
          <w:rFonts w:ascii="微软雅黑" w:eastAsia="微软雅黑" w:hAnsi="微软雅黑" w:hint="eastAsia"/>
          <w:sz w:val="20"/>
          <w:szCs w:val="20"/>
        </w:rPr>
        <w:t>，会和其他的</w:t>
      </w:r>
      <w:proofErr w:type="spellStart"/>
      <w:r w:rsidRPr="00146895">
        <w:rPr>
          <w:rFonts w:ascii="微软雅黑" w:eastAsia="微软雅黑" w:hAnsi="微软雅黑"/>
          <w:sz w:val="20"/>
          <w:szCs w:val="20"/>
        </w:rPr>
        <w:t>BizEntity</w:t>
      </w:r>
      <w:proofErr w:type="spellEnd"/>
      <w:r w:rsidRPr="00146895">
        <w:rPr>
          <w:rFonts w:ascii="微软雅黑" w:eastAsia="微软雅黑" w:hAnsi="微软雅黑" w:hint="eastAsia"/>
          <w:sz w:val="20"/>
          <w:szCs w:val="20"/>
        </w:rPr>
        <w:t>一样走</w:t>
      </w:r>
      <w:proofErr w:type="spellStart"/>
      <w:r w:rsidRPr="00146895">
        <w:rPr>
          <w:rFonts w:ascii="微软雅黑" w:eastAsia="微软雅黑" w:hAnsi="微软雅黑"/>
          <w:sz w:val="20"/>
          <w:szCs w:val="20"/>
        </w:rPr>
        <w:t>AppService</w:t>
      </w:r>
      <w:proofErr w:type="spellEnd"/>
      <w:r w:rsidRPr="00146895">
        <w:rPr>
          <w:rFonts w:ascii="微软雅黑" w:eastAsia="微软雅黑" w:hAnsi="微软雅黑"/>
          <w:sz w:val="20"/>
          <w:szCs w:val="20"/>
        </w:rPr>
        <w:t xml:space="preserve"> </w:t>
      </w:r>
      <w:r w:rsidR="003D0C7F" w:rsidRPr="003D0C7F">
        <w:rPr>
          <w:rFonts w:ascii="微软雅黑" w:eastAsia="微软雅黑" w:hAnsi="微软雅黑"/>
          <w:sz w:val="20"/>
          <w:szCs w:val="20"/>
        </w:rPr>
        <w:sym w:font="Wingdings" w:char="F0E0"/>
      </w:r>
      <w:r w:rsidR="003D0C7F">
        <w:rPr>
          <w:rFonts w:ascii="微软雅黑" w:eastAsia="微软雅黑" w:hAnsi="微软雅黑" w:hint="eastAsia"/>
          <w:sz w:val="20"/>
          <w:szCs w:val="20"/>
        </w:rPr>
        <w:t xml:space="preserve"> </w:t>
      </w:r>
      <w:proofErr w:type="spellStart"/>
      <w:r w:rsidRPr="00146895">
        <w:rPr>
          <w:rFonts w:ascii="微软雅黑" w:eastAsia="微软雅黑" w:hAnsi="微软雅黑"/>
          <w:sz w:val="20"/>
          <w:szCs w:val="20"/>
        </w:rPr>
        <w:t>BizProcessor</w:t>
      </w:r>
      <w:proofErr w:type="spellEnd"/>
      <w:r w:rsidR="003D0C7F">
        <w:rPr>
          <w:rFonts w:ascii="微软雅黑" w:eastAsia="微软雅黑" w:hAnsi="微软雅黑" w:hint="eastAsia"/>
          <w:sz w:val="20"/>
          <w:szCs w:val="20"/>
        </w:rPr>
        <w:t xml:space="preserve"> </w:t>
      </w:r>
      <w:r w:rsidR="003D0C7F" w:rsidRPr="003D0C7F">
        <w:rPr>
          <w:rFonts w:ascii="微软雅黑" w:eastAsia="微软雅黑" w:hAnsi="微软雅黑"/>
          <w:sz w:val="20"/>
          <w:szCs w:val="20"/>
        </w:rPr>
        <w:sym w:font="Wingdings" w:char="F0E0"/>
      </w:r>
      <w:r w:rsidR="003D0C7F">
        <w:rPr>
          <w:rFonts w:ascii="微软雅黑" w:eastAsia="微软雅黑" w:hAnsi="微软雅黑" w:hint="eastAsia"/>
          <w:sz w:val="20"/>
          <w:szCs w:val="20"/>
        </w:rPr>
        <w:t xml:space="preserve"> </w:t>
      </w:r>
      <w:proofErr w:type="spellStart"/>
      <w:r w:rsidRPr="00146895">
        <w:rPr>
          <w:rFonts w:ascii="微软雅黑" w:eastAsia="微软雅黑" w:hAnsi="微软雅黑"/>
          <w:sz w:val="20"/>
          <w:szCs w:val="20"/>
        </w:rPr>
        <w:t>DataAccess</w:t>
      </w:r>
      <w:proofErr w:type="spellEnd"/>
      <w:r w:rsidRPr="00146895">
        <w:rPr>
          <w:rFonts w:ascii="微软雅黑" w:eastAsia="微软雅黑" w:hAnsi="微软雅黑" w:hint="eastAsia"/>
          <w:sz w:val="20"/>
          <w:szCs w:val="20"/>
        </w:rPr>
        <w:t>的路线，这是最复杂的方式；</w:t>
      </w:r>
    </w:p>
    <w:p w:rsidR="005A54B3" w:rsidRPr="00146895" w:rsidRDefault="005A54B3" w:rsidP="005A54B3">
      <w:pPr>
        <w:pStyle w:val="ListParagraph"/>
        <w:numPr>
          <w:ilvl w:val="0"/>
          <w:numId w:val="13"/>
        </w:numPr>
        <w:rPr>
          <w:rFonts w:ascii="微软雅黑" w:eastAsia="微软雅黑" w:hAnsi="微软雅黑"/>
          <w:sz w:val="20"/>
          <w:szCs w:val="20"/>
        </w:rPr>
      </w:pPr>
      <w:r w:rsidRPr="00146895">
        <w:rPr>
          <w:rFonts w:ascii="微软雅黑" w:eastAsia="微软雅黑" w:hAnsi="微软雅黑"/>
          <w:sz w:val="20"/>
          <w:szCs w:val="20"/>
        </w:rPr>
        <w:t>UI</w:t>
      </w:r>
      <w:r w:rsidRPr="00146895">
        <w:rPr>
          <w:rFonts w:ascii="微软雅黑" w:eastAsia="微软雅黑" w:hAnsi="微软雅黑" w:hint="eastAsia"/>
          <w:sz w:val="20"/>
          <w:szCs w:val="20"/>
        </w:rPr>
        <w:t>显示：</w:t>
      </w:r>
    </w:p>
    <w:p w:rsidR="005A54B3" w:rsidRPr="00146895" w:rsidRDefault="005A54B3" w:rsidP="00ED7392">
      <w:pPr>
        <w:pStyle w:val="ListParagraph"/>
        <w:numPr>
          <w:ilvl w:val="0"/>
          <w:numId w:val="14"/>
        </w:numPr>
        <w:rPr>
          <w:rFonts w:ascii="微软雅黑" w:eastAsia="微软雅黑" w:hAnsi="微软雅黑"/>
          <w:sz w:val="20"/>
          <w:szCs w:val="20"/>
        </w:rPr>
      </w:pPr>
      <w:r w:rsidRPr="00146895">
        <w:rPr>
          <w:rFonts w:ascii="微软雅黑" w:eastAsia="微软雅黑" w:hAnsi="微软雅黑" w:hint="eastAsia"/>
          <w:sz w:val="20"/>
          <w:szCs w:val="20"/>
        </w:rPr>
        <w:t>显示文本的存储：存储在</w:t>
      </w:r>
      <w:r w:rsidRPr="00146895">
        <w:rPr>
          <w:rFonts w:ascii="微软雅黑" w:eastAsia="微软雅黑" w:hAnsi="微软雅黑"/>
          <w:sz w:val="20"/>
          <w:szCs w:val="20"/>
        </w:rPr>
        <w:t>DB</w:t>
      </w:r>
      <w:r w:rsidR="00893F61">
        <w:rPr>
          <w:rFonts w:ascii="微软雅黑" w:eastAsia="微软雅黑" w:hAnsi="微软雅黑" w:hint="eastAsia"/>
          <w:sz w:val="20"/>
          <w:szCs w:val="20"/>
        </w:rPr>
        <w:t>中，需开发人员自己设计表结构和相关字段，</w:t>
      </w:r>
      <w:r w:rsidRPr="00146895">
        <w:rPr>
          <w:rFonts w:ascii="微软雅黑" w:eastAsia="微软雅黑" w:hAnsi="微软雅黑" w:hint="eastAsia"/>
          <w:sz w:val="20"/>
          <w:szCs w:val="20"/>
        </w:rPr>
        <w:t>最灵活</w:t>
      </w:r>
      <w:r w:rsidR="00ED7392">
        <w:rPr>
          <w:rFonts w:ascii="微软雅黑" w:eastAsia="微软雅黑" w:hAnsi="微软雅黑" w:hint="eastAsia"/>
          <w:sz w:val="20"/>
          <w:szCs w:val="20"/>
        </w:rPr>
        <w:t>；</w:t>
      </w:r>
    </w:p>
    <w:p w:rsidR="005A54B3" w:rsidRPr="00146895" w:rsidRDefault="005A54B3" w:rsidP="00ED7392">
      <w:pPr>
        <w:pStyle w:val="ListParagraph"/>
        <w:numPr>
          <w:ilvl w:val="0"/>
          <w:numId w:val="14"/>
        </w:numPr>
        <w:rPr>
          <w:rFonts w:ascii="微软雅黑" w:eastAsia="微软雅黑" w:hAnsi="微软雅黑"/>
          <w:sz w:val="20"/>
          <w:szCs w:val="20"/>
        </w:rPr>
      </w:pPr>
      <w:r w:rsidRPr="00146895">
        <w:rPr>
          <w:rFonts w:ascii="微软雅黑" w:eastAsia="微软雅黑" w:hAnsi="微软雅黑" w:hint="eastAsia"/>
          <w:sz w:val="20"/>
          <w:szCs w:val="20"/>
        </w:rPr>
        <w:t>对多语言的支持：不一定，需要</w:t>
      </w:r>
      <w:r w:rsidR="00127082">
        <w:rPr>
          <w:rFonts w:ascii="微软雅黑" w:eastAsia="微软雅黑" w:hAnsi="微软雅黑" w:hint="eastAsia"/>
          <w:sz w:val="20"/>
          <w:szCs w:val="20"/>
        </w:rPr>
        <w:t>根据需求</w:t>
      </w:r>
      <w:r w:rsidRPr="00146895">
        <w:rPr>
          <w:rFonts w:ascii="微软雅黑" w:eastAsia="微软雅黑" w:hAnsi="微软雅黑" w:hint="eastAsia"/>
          <w:sz w:val="20"/>
          <w:szCs w:val="20"/>
        </w:rPr>
        <w:t>自行</w:t>
      </w:r>
      <w:r w:rsidR="00333C6F">
        <w:rPr>
          <w:rFonts w:ascii="微软雅黑" w:eastAsia="微软雅黑" w:hAnsi="微软雅黑" w:hint="eastAsia"/>
          <w:sz w:val="20"/>
          <w:szCs w:val="20"/>
        </w:rPr>
        <w:t>考虑</w:t>
      </w:r>
      <w:r w:rsidRPr="00146895">
        <w:rPr>
          <w:rFonts w:ascii="微软雅黑" w:eastAsia="微软雅黑" w:hAnsi="微软雅黑" w:hint="eastAsia"/>
          <w:sz w:val="20"/>
          <w:szCs w:val="20"/>
        </w:rPr>
        <w:t>设计</w:t>
      </w:r>
      <w:r w:rsidR="00333C6F">
        <w:rPr>
          <w:rFonts w:ascii="微软雅黑" w:eastAsia="微软雅黑" w:hAnsi="微软雅黑" w:hint="eastAsia"/>
          <w:sz w:val="20"/>
          <w:szCs w:val="20"/>
        </w:rPr>
        <w:t>；</w:t>
      </w:r>
    </w:p>
    <w:p w:rsidR="005A54B3" w:rsidRPr="00146895" w:rsidRDefault="005A54B3" w:rsidP="00ED7392">
      <w:pPr>
        <w:pStyle w:val="ListParagraph"/>
        <w:numPr>
          <w:ilvl w:val="0"/>
          <w:numId w:val="14"/>
        </w:numPr>
        <w:rPr>
          <w:rFonts w:ascii="微软雅黑" w:eastAsia="微软雅黑" w:hAnsi="微软雅黑"/>
          <w:sz w:val="20"/>
          <w:szCs w:val="20"/>
        </w:rPr>
      </w:pPr>
      <w:r w:rsidRPr="00146895">
        <w:rPr>
          <w:rFonts w:ascii="微软雅黑" w:eastAsia="微软雅黑" w:hAnsi="微软雅黑"/>
          <w:sz w:val="20"/>
          <w:szCs w:val="20"/>
        </w:rPr>
        <w:lastRenderedPageBreak/>
        <w:t>coding</w:t>
      </w:r>
      <w:r w:rsidRPr="00146895">
        <w:rPr>
          <w:rFonts w:ascii="微软雅黑" w:eastAsia="微软雅黑" w:hAnsi="微软雅黑" w:hint="eastAsia"/>
          <w:sz w:val="20"/>
          <w:szCs w:val="20"/>
        </w:rPr>
        <w:t>代码难度：完全自行设计</w:t>
      </w:r>
      <w:proofErr w:type="spellStart"/>
      <w:r w:rsidR="0095318F" w:rsidRPr="00146895">
        <w:rPr>
          <w:rFonts w:ascii="微软雅黑" w:eastAsia="微软雅黑" w:hAnsi="微软雅黑"/>
          <w:sz w:val="20"/>
          <w:szCs w:val="20"/>
        </w:rPr>
        <w:t>AppService</w:t>
      </w:r>
      <w:proofErr w:type="spellEnd"/>
      <w:r w:rsidR="0095318F" w:rsidRPr="00146895">
        <w:rPr>
          <w:rFonts w:ascii="微软雅黑" w:eastAsia="微软雅黑" w:hAnsi="微软雅黑"/>
          <w:sz w:val="20"/>
          <w:szCs w:val="20"/>
        </w:rPr>
        <w:t xml:space="preserve"> </w:t>
      </w:r>
      <w:r w:rsidR="0095318F" w:rsidRPr="003D0C7F">
        <w:rPr>
          <w:rFonts w:ascii="微软雅黑" w:eastAsia="微软雅黑" w:hAnsi="微软雅黑"/>
          <w:sz w:val="20"/>
          <w:szCs w:val="20"/>
        </w:rPr>
        <w:sym w:font="Wingdings" w:char="F0E0"/>
      </w:r>
      <w:r w:rsidR="0095318F">
        <w:rPr>
          <w:rFonts w:ascii="微软雅黑" w:eastAsia="微软雅黑" w:hAnsi="微软雅黑" w:hint="eastAsia"/>
          <w:sz w:val="20"/>
          <w:szCs w:val="20"/>
        </w:rPr>
        <w:t xml:space="preserve"> </w:t>
      </w:r>
      <w:proofErr w:type="spellStart"/>
      <w:r w:rsidR="0095318F" w:rsidRPr="00146895">
        <w:rPr>
          <w:rFonts w:ascii="微软雅黑" w:eastAsia="微软雅黑" w:hAnsi="微软雅黑"/>
          <w:sz w:val="20"/>
          <w:szCs w:val="20"/>
        </w:rPr>
        <w:t>BizProcessor</w:t>
      </w:r>
      <w:proofErr w:type="spellEnd"/>
      <w:r w:rsidR="0095318F">
        <w:rPr>
          <w:rFonts w:ascii="微软雅黑" w:eastAsia="微软雅黑" w:hAnsi="微软雅黑" w:hint="eastAsia"/>
          <w:sz w:val="20"/>
          <w:szCs w:val="20"/>
        </w:rPr>
        <w:t xml:space="preserve"> </w:t>
      </w:r>
      <w:r w:rsidR="0095318F" w:rsidRPr="003D0C7F">
        <w:rPr>
          <w:rFonts w:ascii="微软雅黑" w:eastAsia="微软雅黑" w:hAnsi="微软雅黑"/>
          <w:sz w:val="20"/>
          <w:szCs w:val="20"/>
        </w:rPr>
        <w:sym w:font="Wingdings" w:char="F0E0"/>
      </w:r>
      <w:r w:rsidR="0095318F">
        <w:rPr>
          <w:rFonts w:ascii="微软雅黑" w:eastAsia="微软雅黑" w:hAnsi="微软雅黑" w:hint="eastAsia"/>
          <w:sz w:val="20"/>
          <w:szCs w:val="20"/>
        </w:rPr>
        <w:t xml:space="preserve"> </w:t>
      </w:r>
      <w:proofErr w:type="spellStart"/>
      <w:r w:rsidR="0095318F" w:rsidRPr="00146895">
        <w:rPr>
          <w:rFonts w:ascii="微软雅黑" w:eastAsia="微软雅黑" w:hAnsi="微软雅黑"/>
          <w:sz w:val="20"/>
          <w:szCs w:val="20"/>
        </w:rPr>
        <w:t>DataAccess</w:t>
      </w:r>
      <w:proofErr w:type="spellEnd"/>
      <w:r w:rsidRPr="00146895">
        <w:rPr>
          <w:rFonts w:ascii="微软雅黑" w:eastAsia="微软雅黑" w:hAnsi="微软雅黑" w:hint="eastAsia"/>
          <w:sz w:val="20"/>
          <w:szCs w:val="20"/>
        </w:rPr>
        <w:t>的代码，最麻烦</w:t>
      </w:r>
      <w:r w:rsidR="00333C6F">
        <w:rPr>
          <w:rFonts w:ascii="微软雅黑" w:eastAsia="微软雅黑" w:hAnsi="微软雅黑" w:hint="eastAsia"/>
          <w:sz w:val="20"/>
          <w:szCs w:val="20"/>
        </w:rPr>
        <w:t>；</w:t>
      </w:r>
    </w:p>
    <w:p w:rsidR="005A54B3" w:rsidRPr="00146895" w:rsidRDefault="005A54B3" w:rsidP="005A54B3">
      <w:pPr>
        <w:pStyle w:val="ListParagraph"/>
        <w:ind w:left="1800"/>
        <w:rPr>
          <w:rFonts w:ascii="微软雅黑" w:eastAsia="微软雅黑" w:hAnsi="微软雅黑"/>
          <w:sz w:val="20"/>
          <w:szCs w:val="20"/>
        </w:rPr>
      </w:pPr>
    </w:p>
    <w:p w:rsidR="005A54B3" w:rsidRPr="00146895" w:rsidRDefault="005A54B3" w:rsidP="005A54B3">
      <w:pPr>
        <w:pStyle w:val="ListParagraph"/>
        <w:numPr>
          <w:ilvl w:val="0"/>
          <w:numId w:val="13"/>
        </w:numPr>
        <w:rPr>
          <w:rFonts w:ascii="微软雅黑" w:eastAsia="微软雅黑" w:hAnsi="微软雅黑"/>
          <w:sz w:val="20"/>
          <w:szCs w:val="20"/>
        </w:rPr>
      </w:pPr>
      <w:r w:rsidRPr="00146895">
        <w:rPr>
          <w:rFonts w:ascii="微软雅黑" w:eastAsia="微软雅黑" w:hAnsi="微软雅黑"/>
          <w:sz w:val="20"/>
          <w:szCs w:val="20"/>
        </w:rPr>
        <w:t>DB</w:t>
      </w:r>
      <w:r w:rsidRPr="00146895">
        <w:rPr>
          <w:rFonts w:ascii="微软雅黑" w:eastAsia="微软雅黑" w:hAnsi="微软雅黑" w:hint="eastAsia"/>
          <w:sz w:val="20"/>
          <w:szCs w:val="20"/>
        </w:rPr>
        <w:t>持久化：</w:t>
      </w:r>
    </w:p>
    <w:p w:rsidR="00494050" w:rsidRDefault="005A54B3" w:rsidP="005A54B3">
      <w:pPr>
        <w:pStyle w:val="ListParagraph"/>
        <w:numPr>
          <w:ilvl w:val="0"/>
          <w:numId w:val="15"/>
        </w:numPr>
        <w:rPr>
          <w:rFonts w:ascii="微软雅黑" w:eastAsia="微软雅黑" w:hAnsi="微软雅黑" w:hint="eastAsia"/>
          <w:sz w:val="20"/>
          <w:szCs w:val="20"/>
        </w:rPr>
      </w:pPr>
      <w:r w:rsidRPr="00146895">
        <w:rPr>
          <w:rFonts w:ascii="微软雅黑" w:eastAsia="微软雅黑" w:hAnsi="微软雅黑"/>
          <w:sz w:val="20"/>
          <w:szCs w:val="20"/>
        </w:rPr>
        <w:t>DB</w:t>
      </w:r>
      <w:r w:rsidRPr="00146895">
        <w:rPr>
          <w:rFonts w:ascii="微软雅黑" w:eastAsia="微软雅黑" w:hAnsi="微软雅黑" w:hint="eastAsia"/>
          <w:sz w:val="20"/>
          <w:szCs w:val="20"/>
        </w:rPr>
        <w:t>存储：存储对应配置表中记录的主键（</w:t>
      </w:r>
      <w:proofErr w:type="spellStart"/>
      <w:r w:rsidRPr="00146895">
        <w:rPr>
          <w:rFonts w:ascii="微软雅黑" w:eastAsia="微软雅黑" w:hAnsi="微软雅黑"/>
          <w:sz w:val="20"/>
          <w:szCs w:val="20"/>
        </w:rPr>
        <w:t>SysNo</w:t>
      </w:r>
      <w:proofErr w:type="spellEnd"/>
      <w:r w:rsidRPr="00146895">
        <w:rPr>
          <w:rFonts w:ascii="微软雅黑" w:eastAsia="微软雅黑" w:hAnsi="微软雅黑" w:hint="eastAsia"/>
          <w:sz w:val="20"/>
          <w:szCs w:val="20"/>
        </w:rPr>
        <w:t xml:space="preserve">字段） </w:t>
      </w:r>
    </w:p>
    <w:p w:rsidR="00C9101F" w:rsidRPr="00494050" w:rsidRDefault="005A54B3" w:rsidP="005A54B3">
      <w:pPr>
        <w:pStyle w:val="ListParagraph"/>
        <w:numPr>
          <w:ilvl w:val="0"/>
          <w:numId w:val="15"/>
        </w:numPr>
        <w:rPr>
          <w:rFonts w:ascii="微软雅黑" w:eastAsia="微软雅黑" w:hAnsi="微软雅黑" w:hint="eastAsia"/>
          <w:sz w:val="20"/>
          <w:szCs w:val="20"/>
        </w:rPr>
      </w:pPr>
      <w:r w:rsidRPr="00494050">
        <w:rPr>
          <w:rFonts w:ascii="微软雅黑" w:eastAsia="微软雅黑" w:hAnsi="微软雅黑"/>
          <w:sz w:val="20"/>
          <w:szCs w:val="20"/>
        </w:rPr>
        <w:t>coding</w:t>
      </w:r>
      <w:r w:rsidRPr="00494050">
        <w:rPr>
          <w:rFonts w:ascii="微软雅黑" w:eastAsia="微软雅黑" w:hAnsi="微软雅黑" w:hint="eastAsia"/>
          <w:sz w:val="20"/>
          <w:szCs w:val="20"/>
        </w:rPr>
        <w:t>代码难度：基本的</w:t>
      </w:r>
      <w:proofErr w:type="spellStart"/>
      <w:r w:rsidRPr="00494050">
        <w:rPr>
          <w:rFonts w:ascii="微软雅黑" w:eastAsia="微软雅黑" w:hAnsi="微软雅黑"/>
          <w:sz w:val="20"/>
          <w:szCs w:val="20"/>
        </w:rPr>
        <w:t>DataAccess</w:t>
      </w:r>
      <w:proofErr w:type="spellEnd"/>
      <w:r w:rsidRPr="00494050">
        <w:rPr>
          <w:rFonts w:ascii="微软雅黑" w:eastAsia="微软雅黑" w:hAnsi="微软雅黑" w:hint="eastAsia"/>
          <w:sz w:val="20"/>
          <w:szCs w:val="20"/>
        </w:rPr>
        <w:t>操作，开发人员完全自己控制</w:t>
      </w:r>
      <w:proofErr w:type="spellStart"/>
      <w:r w:rsidRPr="00494050">
        <w:rPr>
          <w:rFonts w:ascii="微软雅黑" w:eastAsia="微软雅黑" w:hAnsi="微软雅黑"/>
          <w:sz w:val="20"/>
          <w:szCs w:val="20"/>
        </w:rPr>
        <w:t>sql</w:t>
      </w:r>
      <w:proofErr w:type="spellEnd"/>
      <w:r w:rsidRPr="00494050">
        <w:rPr>
          <w:rFonts w:ascii="微软雅黑" w:eastAsia="微软雅黑" w:hAnsi="微软雅黑" w:hint="eastAsia"/>
          <w:sz w:val="20"/>
          <w:szCs w:val="20"/>
        </w:rPr>
        <w:t>入参或者</w:t>
      </w:r>
      <w:proofErr w:type="spellStart"/>
      <w:r w:rsidRPr="00494050">
        <w:rPr>
          <w:rFonts w:ascii="微软雅黑" w:eastAsia="微软雅黑" w:hAnsi="微软雅黑"/>
          <w:sz w:val="20"/>
          <w:szCs w:val="20"/>
        </w:rPr>
        <w:t>sql</w:t>
      </w:r>
      <w:proofErr w:type="spellEnd"/>
      <w:r w:rsidRPr="00494050">
        <w:rPr>
          <w:rFonts w:ascii="微软雅黑" w:eastAsia="微软雅黑" w:hAnsi="微软雅黑" w:hint="eastAsia"/>
          <w:sz w:val="20"/>
          <w:szCs w:val="20"/>
        </w:rPr>
        <w:t>返回字段与</w:t>
      </w:r>
      <w:r w:rsidRPr="00494050">
        <w:rPr>
          <w:rFonts w:ascii="微软雅黑" w:eastAsia="微软雅黑" w:hAnsi="微软雅黑"/>
          <w:sz w:val="20"/>
          <w:szCs w:val="20"/>
        </w:rPr>
        <w:t>Entity</w:t>
      </w:r>
      <w:r w:rsidRPr="00494050">
        <w:rPr>
          <w:rFonts w:ascii="微软雅黑" w:eastAsia="微软雅黑" w:hAnsi="微软雅黑" w:hint="eastAsia"/>
          <w:sz w:val="20"/>
          <w:szCs w:val="20"/>
        </w:rPr>
        <w:t>属性的</w:t>
      </w:r>
      <w:r w:rsidRPr="00494050">
        <w:rPr>
          <w:rFonts w:ascii="微软雅黑" w:eastAsia="微软雅黑" w:hAnsi="微软雅黑"/>
          <w:sz w:val="20"/>
          <w:szCs w:val="20"/>
        </w:rPr>
        <w:t>mapping</w:t>
      </w:r>
    </w:p>
    <w:p w:rsidR="005A54B3" w:rsidRPr="00146895" w:rsidRDefault="005A54B3" w:rsidP="005A54B3">
      <w:pPr>
        <w:rPr>
          <w:rFonts w:ascii="微软雅黑" w:eastAsia="微软雅黑" w:hAnsi="微软雅黑"/>
          <w:sz w:val="20"/>
          <w:szCs w:val="20"/>
        </w:rPr>
      </w:pPr>
    </w:p>
    <w:p w:rsidR="002E4FD2" w:rsidRPr="003140BB" w:rsidRDefault="00D742C2" w:rsidP="00C9101F">
      <w:pPr>
        <w:rPr>
          <w:rFonts w:ascii="微软雅黑" w:eastAsia="微软雅黑" w:hAnsi="微软雅黑"/>
          <w:b/>
          <w:sz w:val="24"/>
          <w:szCs w:val="24"/>
        </w:rPr>
      </w:pPr>
      <w:r w:rsidRPr="003140BB">
        <w:rPr>
          <w:rFonts w:ascii="微软雅黑" w:eastAsia="微软雅黑" w:hAnsi="微软雅黑" w:hint="eastAsia"/>
          <w:b/>
          <w:sz w:val="24"/>
          <w:szCs w:val="24"/>
        </w:rPr>
        <w:t>二、</w:t>
      </w:r>
      <w:r w:rsidR="009F41B7" w:rsidRPr="003140BB">
        <w:rPr>
          <w:rFonts w:ascii="微软雅黑" w:eastAsia="微软雅黑" w:hAnsi="微软雅黑" w:hint="eastAsia"/>
          <w:b/>
          <w:sz w:val="24"/>
          <w:szCs w:val="24"/>
        </w:rPr>
        <w:t>对于三种方式选择使用的原则</w:t>
      </w:r>
      <w:r w:rsidR="002E4FD2" w:rsidRPr="003140BB">
        <w:rPr>
          <w:rFonts w:ascii="微软雅黑" w:eastAsia="微软雅黑" w:hAnsi="微软雅黑" w:hint="eastAsia"/>
          <w:b/>
          <w:sz w:val="24"/>
          <w:szCs w:val="24"/>
        </w:rPr>
        <w:t>：</w:t>
      </w:r>
    </w:p>
    <w:p w:rsidR="00146895" w:rsidRPr="00146895" w:rsidRDefault="00146895" w:rsidP="00146895">
      <w:pPr>
        <w:rPr>
          <w:rFonts w:ascii="微软雅黑" w:eastAsia="微软雅黑" w:hAnsi="微软雅黑"/>
          <w:sz w:val="20"/>
          <w:szCs w:val="20"/>
        </w:rPr>
      </w:pPr>
      <w:r w:rsidRPr="00146895">
        <w:rPr>
          <w:rFonts w:ascii="微软雅黑" w:eastAsia="微软雅黑" w:hAnsi="微软雅黑" w:hint="eastAsia"/>
          <w:sz w:val="20"/>
          <w:szCs w:val="20"/>
        </w:rPr>
        <w:t>我们在业务中遇到这种有枚举选项的地方，我们从上面</w:t>
      </w:r>
      <w:r w:rsidRPr="00146895">
        <w:rPr>
          <w:rFonts w:ascii="微软雅黑" w:eastAsia="微软雅黑" w:hAnsi="微软雅黑"/>
          <w:sz w:val="20"/>
          <w:szCs w:val="20"/>
        </w:rPr>
        <w:t>3</w:t>
      </w:r>
      <w:r w:rsidRPr="00146895">
        <w:rPr>
          <w:rFonts w:ascii="微软雅黑" w:eastAsia="微软雅黑" w:hAnsi="微软雅黑" w:hint="eastAsia"/>
          <w:sz w:val="20"/>
          <w:szCs w:val="20"/>
        </w:rPr>
        <w:t>种做法</w:t>
      </w:r>
      <w:proofErr w:type="gramStart"/>
      <w:r w:rsidRPr="00146895">
        <w:rPr>
          <w:rFonts w:ascii="微软雅黑" w:eastAsia="微软雅黑" w:hAnsi="微软雅黑" w:hint="eastAsia"/>
          <w:sz w:val="20"/>
          <w:szCs w:val="20"/>
        </w:rPr>
        <w:t>中选哪</w:t>
      </w:r>
      <w:proofErr w:type="gramEnd"/>
      <w:r w:rsidRPr="00146895">
        <w:rPr>
          <w:rFonts w:ascii="微软雅黑" w:eastAsia="微软雅黑" w:hAnsi="微软雅黑" w:hint="eastAsia"/>
          <w:sz w:val="20"/>
          <w:szCs w:val="20"/>
        </w:rPr>
        <w:t>一种呢？有个大致的原则和标准，如下：</w:t>
      </w:r>
      <w:bookmarkStart w:id="0" w:name="_GoBack"/>
      <w:bookmarkEnd w:id="0"/>
    </w:p>
    <w:p w:rsidR="00146895" w:rsidRPr="00146895" w:rsidRDefault="00146895" w:rsidP="00146895">
      <w:pPr>
        <w:rPr>
          <w:rFonts w:ascii="微软雅黑" w:eastAsia="微软雅黑" w:hAnsi="微软雅黑"/>
          <w:sz w:val="20"/>
          <w:szCs w:val="20"/>
        </w:rPr>
      </w:pPr>
    </w:p>
    <w:p w:rsidR="00146895" w:rsidRPr="00146895" w:rsidRDefault="00146895" w:rsidP="00146895">
      <w:pPr>
        <w:pStyle w:val="ListParagraph"/>
        <w:numPr>
          <w:ilvl w:val="0"/>
          <w:numId w:val="10"/>
        </w:numPr>
        <w:rPr>
          <w:rFonts w:ascii="微软雅黑" w:eastAsia="微软雅黑" w:hAnsi="微软雅黑"/>
          <w:sz w:val="20"/>
          <w:szCs w:val="20"/>
        </w:rPr>
      </w:pPr>
      <w:r w:rsidRPr="00146895">
        <w:rPr>
          <w:rFonts w:ascii="微软雅黑" w:eastAsia="微软雅黑" w:hAnsi="微软雅黑" w:hint="eastAsia"/>
          <w:sz w:val="20"/>
          <w:szCs w:val="20"/>
        </w:rPr>
        <w:t>首先识别这个业务枚举选项</w:t>
      </w:r>
      <w:r w:rsidRPr="00146895">
        <w:rPr>
          <w:rFonts w:ascii="微软雅黑" w:eastAsia="微软雅黑" w:hAnsi="微软雅黑" w:hint="eastAsia"/>
          <w:b/>
          <w:bCs/>
          <w:color w:val="FF0000"/>
          <w:sz w:val="20"/>
          <w:szCs w:val="20"/>
        </w:rPr>
        <w:t>是否需要配置的</w:t>
      </w:r>
      <w:r w:rsidRPr="00146895">
        <w:rPr>
          <w:rFonts w:ascii="微软雅黑" w:eastAsia="微软雅黑" w:hAnsi="微软雅黑"/>
          <w:b/>
          <w:bCs/>
          <w:color w:val="FF0000"/>
          <w:sz w:val="20"/>
          <w:szCs w:val="20"/>
        </w:rPr>
        <w:t>UI</w:t>
      </w:r>
      <w:r w:rsidRPr="00146895">
        <w:rPr>
          <w:rFonts w:ascii="微软雅黑" w:eastAsia="微软雅黑" w:hAnsi="微软雅黑" w:hint="eastAsia"/>
          <w:b/>
          <w:bCs/>
          <w:color w:val="FF0000"/>
          <w:sz w:val="20"/>
          <w:szCs w:val="20"/>
        </w:rPr>
        <w:t>界面功能</w:t>
      </w:r>
      <w:r w:rsidRPr="00146895">
        <w:rPr>
          <w:rFonts w:ascii="微软雅黑" w:eastAsia="微软雅黑" w:hAnsi="微软雅黑" w:hint="eastAsia"/>
          <w:sz w:val="20"/>
          <w:szCs w:val="20"/>
        </w:rPr>
        <w:t>从而可以允许系统使用者自己去维护和配置该业务枚举选项，</w:t>
      </w:r>
      <w:r w:rsidRPr="00146895">
        <w:rPr>
          <w:rFonts w:ascii="微软雅黑" w:eastAsia="微软雅黑" w:hAnsi="微软雅黑" w:hint="eastAsia"/>
          <w:b/>
          <w:bCs/>
          <w:color w:val="FF0000"/>
          <w:sz w:val="20"/>
          <w:szCs w:val="20"/>
        </w:rPr>
        <w:t>或者是否前台需要公用配置的</w:t>
      </w:r>
      <w:r w:rsidRPr="00146895">
        <w:rPr>
          <w:rFonts w:ascii="微软雅黑" w:eastAsia="微软雅黑" w:hAnsi="微软雅黑" w:hint="eastAsia"/>
          <w:sz w:val="20"/>
          <w:szCs w:val="20"/>
        </w:rPr>
        <w:t>，</w:t>
      </w:r>
      <w:r w:rsidRPr="00146895">
        <w:rPr>
          <w:rFonts w:ascii="微软雅黑" w:eastAsia="微软雅黑" w:hAnsi="微软雅黑" w:hint="eastAsia"/>
          <w:b/>
          <w:bCs/>
          <w:color w:val="FF0000"/>
          <w:sz w:val="20"/>
          <w:szCs w:val="20"/>
        </w:rPr>
        <w:t>如果是，那么请使用上面的第</w:t>
      </w:r>
      <w:r w:rsidRPr="00146895">
        <w:rPr>
          <w:rFonts w:ascii="微软雅黑" w:eastAsia="微软雅黑" w:hAnsi="微软雅黑"/>
          <w:b/>
          <w:bCs/>
          <w:color w:val="FF0000"/>
          <w:sz w:val="20"/>
          <w:szCs w:val="20"/>
        </w:rPr>
        <w:t>3</w:t>
      </w:r>
      <w:r w:rsidRPr="00146895">
        <w:rPr>
          <w:rFonts w:ascii="微软雅黑" w:eastAsia="微软雅黑" w:hAnsi="微软雅黑" w:hint="eastAsia"/>
          <w:b/>
          <w:bCs/>
          <w:color w:val="FF0000"/>
          <w:sz w:val="20"/>
          <w:szCs w:val="20"/>
        </w:rPr>
        <w:t>种最复杂方式的做法</w:t>
      </w:r>
      <w:r w:rsidRPr="00146895">
        <w:rPr>
          <w:rFonts w:ascii="微软雅黑" w:eastAsia="微软雅黑" w:hAnsi="微软雅黑" w:hint="eastAsia"/>
          <w:sz w:val="20"/>
          <w:szCs w:val="20"/>
        </w:rPr>
        <w:t>，比如我们系统中的</w:t>
      </w:r>
      <w:proofErr w:type="spellStart"/>
      <w:r w:rsidRPr="00146895">
        <w:rPr>
          <w:rFonts w:ascii="微软雅黑" w:eastAsia="微软雅黑" w:hAnsi="微软雅黑"/>
          <w:sz w:val="20"/>
          <w:szCs w:val="20"/>
        </w:rPr>
        <w:t>ShipType</w:t>
      </w:r>
      <w:proofErr w:type="spellEnd"/>
      <w:r w:rsidRPr="00146895">
        <w:rPr>
          <w:rFonts w:ascii="微软雅黑" w:eastAsia="微软雅黑" w:hAnsi="微软雅黑" w:hint="eastAsia"/>
          <w:sz w:val="20"/>
          <w:szCs w:val="20"/>
        </w:rPr>
        <w:t>；</w:t>
      </w:r>
    </w:p>
    <w:p w:rsidR="00146895" w:rsidRPr="00146895" w:rsidRDefault="00146895" w:rsidP="00146895">
      <w:pPr>
        <w:pStyle w:val="ListParagraph"/>
        <w:rPr>
          <w:rFonts w:ascii="微软雅黑" w:eastAsia="微软雅黑" w:hAnsi="微软雅黑"/>
          <w:sz w:val="20"/>
          <w:szCs w:val="20"/>
        </w:rPr>
      </w:pPr>
    </w:p>
    <w:p w:rsidR="00146895" w:rsidRPr="00146895" w:rsidRDefault="00146895" w:rsidP="00146895">
      <w:pPr>
        <w:pStyle w:val="ListParagraph"/>
        <w:numPr>
          <w:ilvl w:val="0"/>
          <w:numId w:val="10"/>
        </w:numPr>
        <w:rPr>
          <w:rFonts w:ascii="微软雅黑" w:eastAsia="微软雅黑" w:hAnsi="微软雅黑"/>
          <w:sz w:val="20"/>
          <w:szCs w:val="20"/>
        </w:rPr>
      </w:pPr>
      <w:r w:rsidRPr="00146895">
        <w:rPr>
          <w:rFonts w:ascii="微软雅黑" w:eastAsia="微软雅黑" w:hAnsi="微软雅黑" w:hint="eastAsia"/>
          <w:sz w:val="20"/>
          <w:szCs w:val="20"/>
        </w:rPr>
        <w:t>识别这个业务枚举选项，</w:t>
      </w:r>
      <w:r w:rsidRPr="00146895">
        <w:rPr>
          <w:rFonts w:ascii="微软雅黑" w:eastAsia="微软雅黑" w:hAnsi="微软雅黑" w:hint="eastAsia"/>
          <w:b/>
          <w:bCs/>
          <w:color w:val="FF0000"/>
          <w:sz w:val="20"/>
          <w:szCs w:val="20"/>
        </w:rPr>
        <w:t>是否在后期可能会发生变化并且在发生变化后并不会导致我们业务逻辑的变化</w:t>
      </w:r>
      <w:r w:rsidRPr="00146895">
        <w:rPr>
          <w:rFonts w:ascii="微软雅黑" w:eastAsia="微软雅黑" w:hAnsi="微软雅黑" w:hint="eastAsia"/>
          <w:sz w:val="20"/>
          <w:szCs w:val="20"/>
        </w:rPr>
        <w:t>（增加、删除或修改），</w:t>
      </w:r>
      <w:r w:rsidRPr="00146895">
        <w:rPr>
          <w:rFonts w:ascii="微软雅黑" w:eastAsia="微软雅黑" w:hAnsi="微软雅黑" w:hint="eastAsia"/>
          <w:b/>
          <w:bCs/>
          <w:color w:val="FF0000"/>
          <w:sz w:val="20"/>
          <w:szCs w:val="20"/>
        </w:rPr>
        <w:t>如果是，那么请使用上面的第</w:t>
      </w:r>
      <w:r w:rsidRPr="00146895">
        <w:rPr>
          <w:rFonts w:ascii="微软雅黑" w:eastAsia="微软雅黑" w:hAnsi="微软雅黑"/>
          <w:b/>
          <w:bCs/>
          <w:color w:val="FF0000"/>
          <w:sz w:val="20"/>
          <w:szCs w:val="20"/>
        </w:rPr>
        <w:t>2</w:t>
      </w:r>
      <w:r w:rsidRPr="00146895">
        <w:rPr>
          <w:rFonts w:ascii="微软雅黑" w:eastAsia="微软雅黑" w:hAnsi="微软雅黑" w:hint="eastAsia"/>
          <w:b/>
          <w:bCs/>
          <w:color w:val="FF0000"/>
          <w:sz w:val="20"/>
          <w:szCs w:val="20"/>
        </w:rPr>
        <w:t>种方式的做法</w:t>
      </w:r>
      <w:r w:rsidRPr="00146895">
        <w:rPr>
          <w:rFonts w:ascii="微软雅黑" w:eastAsia="微软雅黑" w:hAnsi="微软雅黑" w:hint="eastAsia"/>
          <w:sz w:val="20"/>
          <w:szCs w:val="20"/>
        </w:rPr>
        <w:t>，比如仅给界面上显示用的投诉责任原因，在增加或减少选项后，我们的程序逻辑不会受任何影响，无需改动任何代码；</w:t>
      </w:r>
    </w:p>
    <w:p w:rsidR="00146895" w:rsidRPr="00146895" w:rsidRDefault="00146895" w:rsidP="00146895">
      <w:pPr>
        <w:pStyle w:val="ListParagraph"/>
        <w:rPr>
          <w:rFonts w:ascii="微软雅黑" w:eastAsia="微软雅黑" w:hAnsi="微软雅黑"/>
          <w:sz w:val="20"/>
          <w:szCs w:val="20"/>
        </w:rPr>
      </w:pPr>
    </w:p>
    <w:p w:rsidR="00146895" w:rsidRPr="00146895" w:rsidRDefault="00146895" w:rsidP="00146895">
      <w:pPr>
        <w:pStyle w:val="ListParagraph"/>
        <w:numPr>
          <w:ilvl w:val="0"/>
          <w:numId w:val="10"/>
        </w:numPr>
        <w:rPr>
          <w:rFonts w:ascii="微软雅黑" w:eastAsia="微软雅黑" w:hAnsi="微软雅黑"/>
          <w:sz w:val="20"/>
          <w:szCs w:val="20"/>
        </w:rPr>
      </w:pPr>
      <w:r w:rsidRPr="00146895">
        <w:rPr>
          <w:rFonts w:ascii="微软雅黑" w:eastAsia="微软雅黑" w:hAnsi="微软雅黑" w:hint="eastAsia"/>
          <w:sz w:val="20"/>
          <w:szCs w:val="20"/>
        </w:rPr>
        <w:t>其他情况下，都请使用上面的第</w:t>
      </w:r>
      <w:r w:rsidRPr="00146895">
        <w:rPr>
          <w:rFonts w:ascii="微软雅黑" w:eastAsia="微软雅黑" w:hAnsi="微软雅黑"/>
          <w:sz w:val="20"/>
          <w:szCs w:val="20"/>
        </w:rPr>
        <w:t>1</w:t>
      </w:r>
      <w:r w:rsidRPr="00146895">
        <w:rPr>
          <w:rFonts w:ascii="微软雅黑" w:eastAsia="微软雅黑" w:hAnsi="微软雅黑" w:hint="eastAsia"/>
          <w:sz w:val="20"/>
          <w:szCs w:val="20"/>
        </w:rPr>
        <w:t>种方式做法，在</w:t>
      </w:r>
      <w:r w:rsidRPr="00146895">
        <w:rPr>
          <w:rFonts w:ascii="微软雅黑" w:eastAsia="微软雅黑" w:hAnsi="微软雅黑"/>
          <w:sz w:val="20"/>
          <w:szCs w:val="20"/>
        </w:rPr>
        <w:t>C#</w:t>
      </w:r>
      <w:r w:rsidRPr="00146895">
        <w:rPr>
          <w:rFonts w:ascii="微软雅黑" w:eastAsia="微软雅黑" w:hAnsi="微软雅黑" w:hint="eastAsia"/>
          <w:sz w:val="20"/>
          <w:szCs w:val="20"/>
        </w:rPr>
        <w:t>中定义枚举类型来做</w:t>
      </w:r>
    </w:p>
    <w:p w:rsidR="00146895" w:rsidRPr="00146895" w:rsidRDefault="00146895" w:rsidP="00146895">
      <w:pPr>
        <w:pStyle w:val="ListParagraph"/>
        <w:rPr>
          <w:rFonts w:ascii="微软雅黑" w:eastAsia="微软雅黑" w:hAnsi="微软雅黑"/>
          <w:sz w:val="20"/>
          <w:szCs w:val="20"/>
        </w:rPr>
      </w:pPr>
    </w:p>
    <w:p w:rsidR="00F927BE" w:rsidRPr="00146895" w:rsidRDefault="00146895" w:rsidP="00146895">
      <w:pPr>
        <w:pStyle w:val="ListParagraph"/>
        <w:numPr>
          <w:ilvl w:val="0"/>
          <w:numId w:val="10"/>
        </w:numPr>
        <w:rPr>
          <w:rFonts w:ascii="微软雅黑" w:eastAsia="微软雅黑" w:hAnsi="微软雅黑"/>
          <w:sz w:val="20"/>
          <w:szCs w:val="20"/>
        </w:rPr>
      </w:pPr>
      <w:r w:rsidRPr="00146895">
        <w:rPr>
          <w:rFonts w:ascii="微软雅黑" w:eastAsia="微软雅黑" w:hAnsi="微软雅黑" w:hint="eastAsia"/>
          <w:sz w:val="20"/>
          <w:szCs w:val="20"/>
        </w:rPr>
        <w:t>另外，如果一个属性表示的就只有是和</w:t>
      </w:r>
      <w:proofErr w:type="gramStart"/>
      <w:r w:rsidRPr="00146895">
        <w:rPr>
          <w:rFonts w:ascii="微软雅黑" w:eastAsia="微软雅黑" w:hAnsi="微软雅黑" w:hint="eastAsia"/>
          <w:sz w:val="20"/>
          <w:szCs w:val="20"/>
        </w:rPr>
        <w:t>否的</w:t>
      </w:r>
      <w:proofErr w:type="gramEnd"/>
      <w:r w:rsidRPr="00146895">
        <w:rPr>
          <w:rFonts w:ascii="微软雅黑" w:eastAsia="微软雅黑" w:hAnsi="微软雅黑" w:hint="eastAsia"/>
          <w:sz w:val="20"/>
          <w:szCs w:val="20"/>
        </w:rPr>
        <w:t>情况，比如</w:t>
      </w:r>
      <w:proofErr w:type="spellStart"/>
      <w:r w:rsidRPr="00146895">
        <w:rPr>
          <w:rFonts w:ascii="微软雅黑" w:eastAsia="微软雅黑" w:hAnsi="微软雅黑"/>
          <w:sz w:val="20"/>
          <w:szCs w:val="20"/>
        </w:rPr>
        <w:t>IsXXX</w:t>
      </w:r>
      <w:proofErr w:type="spellEnd"/>
      <w:r w:rsidRPr="00146895">
        <w:rPr>
          <w:rFonts w:ascii="微软雅黑" w:eastAsia="微软雅黑" w:hAnsi="微软雅黑" w:hint="eastAsia"/>
          <w:sz w:val="20"/>
          <w:szCs w:val="20"/>
        </w:rPr>
        <w:t>或者</w:t>
      </w:r>
      <w:proofErr w:type="spellStart"/>
      <w:r w:rsidRPr="00146895">
        <w:rPr>
          <w:rFonts w:ascii="微软雅黑" w:eastAsia="微软雅黑" w:hAnsi="微软雅黑"/>
          <w:sz w:val="20"/>
          <w:szCs w:val="20"/>
        </w:rPr>
        <w:t>HasXXX</w:t>
      </w:r>
      <w:proofErr w:type="spellEnd"/>
      <w:r w:rsidRPr="00146895">
        <w:rPr>
          <w:rFonts w:ascii="微软雅黑" w:eastAsia="微软雅黑" w:hAnsi="微软雅黑" w:hint="eastAsia"/>
          <w:sz w:val="20"/>
          <w:szCs w:val="20"/>
        </w:rPr>
        <w:t>这种属性，那么请直接使用</w:t>
      </w:r>
      <w:proofErr w:type="spellStart"/>
      <w:r w:rsidRPr="00146895">
        <w:rPr>
          <w:rFonts w:ascii="微软雅黑" w:eastAsia="微软雅黑" w:hAnsi="微软雅黑"/>
          <w:sz w:val="20"/>
          <w:szCs w:val="20"/>
        </w:rPr>
        <w:t>bool</w:t>
      </w:r>
      <w:proofErr w:type="spellEnd"/>
      <w:r w:rsidRPr="00146895">
        <w:rPr>
          <w:rFonts w:ascii="微软雅黑" w:eastAsia="微软雅黑" w:hAnsi="微软雅黑"/>
          <w:sz w:val="20"/>
          <w:szCs w:val="20"/>
        </w:rPr>
        <w:t>?</w:t>
      </w:r>
      <w:r w:rsidRPr="00146895">
        <w:rPr>
          <w:rFonts w:ascii="微软雅黑" w:eastAsia="微软雅黑" w:hAnsi="微软雅黑" w:hint="eastAsia"/>
          <w:sz w:val="20"/>
          <w:szCs w:val="20"/>
        </w:rPr>
        <w:t>类型（</w:t>
      </w:r>
      <w:proofErr w:type="spellStart"/>
      <w:r w:rsidRPr="00146895">
        <w:rPr>
          <w:rFonts w:ascii="微软雅黑" w:eastAsia="微软雅黑" w:hAnsi="微软雅黑"/>
          <w:sz w:val="20"/>
          <w:szCs w:val="20"/>
        </w:rPr>
        <w:t>BizEntity</w:t>
      </w:r>
      <w:proofErr w:type="spellEnd"/>
      <w:r w:rsidRPr="00146895">
        <w:rPr>
          <w:rFonts w:ascii="微软雅黑" w:eastAsia="微软雅黑" w:hAnsi="微软雅黑" w:hint="eastAsia"/>
          <w:sz w:val="20"/>
          <w:szCs w:val="20"/>
        </w:rPr>
        <w:t>的属性</w:t>
      </w:r>
      <w:proofErr w:type="gramStart"/>
      <w:r w:rsidRPr="00146895">
        <w:rPr>
          <w:rFonts w:ascii="微软雅黑" w:eastAsia="微软雅黑" w:hAnsi="微软雅黑" w:hint="eastAsia"/>
          <w:sz w:val="20"/>
          <w:szCs w:val="20"/>
        </w:rPr>
        <w:t>如果为值类型</w:t>
      </w:r>
      <w:proofErr w:type="gramEnd"/>
      <w:r w:rsidRPr="00146895">
        <w:rPr>
          <w:rFonts w:ascii="微软雅黑" w:eastAsia="微软雅黑" w:hAnsi="微软雅黑" w:hint="eastAsia"/>
          <w:sz w:val="20"/>
          <w:szCs w:val="20"/>
        </w:rPr>
        <w:t>，都请用对应的</w:t>
      </w:r>
      <w:proofErr w:type="spellStart"/>
      <w:r w:rsidRPr="00146895">
        <w:rPr>
          <w:rFonts w:ascii="微软雅黑" w:eastAsia="微软雅黑" w:hAnsi="微软雅黑"/>
          <w:sz w:val="20"/>
          <w:szCs w:val="20"/>
        </w:rPr>
        <w:t>Nullable</w:t>
      </w:r>
      <w:proofErr w:type="spellEnd"/>
      <w:r w:rsidRPr="00146895">
        <w:rPr>
          <w:rFonts w:ascii="微软雅黑" w:eastAsia="微软雅黑" w:hAnsi="微软雅黑"/>
          <w:sz w:val="20"/>
          <w:szCs w:val="20"/>
        </w:rPr>
        <w:t>&lt;&gt;</w:t>
      </w:r>
      <w:r w:rsidRPr="00146895">
        <w:rPr>
          <w:rFonts w:ascii="微软雅黑" w:eastAsia="微软雅黑" w:hAnsi="微软雅黑" w:hint="eastAsia"/>
          <w:sz w:val="20"/>
          <w:szCs w:val="20"/>
        </w:rPr>
        <w:t>），而不要再去定义一个</w:t>
      </w:r>
      <w:r w:rsidRPr="00146895">
        <w:rPr>
          <w:rFonts w:ascii="微软雅黑" w:eastAsia="微软雅黑" w:hAnsi="微软雅黑"/>
          <w:sz w:val="20"/>
          <w:szCs w:val="20"/>
        </w:rPr>
        <w:t>Yes or No</w:t>
      </w:r>
      <w:r w:rsidRPr="00146895">
        <w:rPr>
          <w:rFonts w:ascii="微软雅黑" w:eastAsia="微软雅黑" w:hAnsi="微软雅黑" w:hint="eastAsia"/>
          <w:sz w:val="20"/>
          <w:szCs w:val="20"/>
        </w:rPr>
        <w:t>的</w:t>
      </w:r>
      <w:proofErr w:type="spellStart"/>
      <w:r w:rsidRPr="00146895">
        <w:rPr>
          <w:rFonts w:ascii="微软雅黑" w:eastAsia="微软雅黑" w:hAnsi="微软雅黑"/>
          <w:sz w:val="20"/>
          <w:szCs w:val="20"/>
        </w:rPr>
        <w:t>enum</w:t>
      </w:r>
      <w:proofErr w:type="spellEnd"/>
      <w:r w:rsidRPr="00146895">
        <w:rPr>
          <w:rFonts w:ascii="微软雅黑" w:eastAsia="微软雅黑" w:hAnsi="微软雅黑" w:hint="eastAsia"/>
          <w:sz w:val="20"/>
          <w:szCs w:val="20"/>
        </w:rPr>
        <w:t>了</w:t>
      </w:r>
    </w:p>
    <w:sectPr w:rsidR="00F927BE" w:rsidRPr="0014689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1CD2"/>
    <w:multiLevelType w:val="hybridMultilevel"/>
    <w:tmpl w:val="9BF48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C44659"/>
    <w:multiLevelType w:val="hybridMultilevel"/>
    <w:tmpl w:val="793C6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77201"/>
    <w:multiLevelType w:val="hybridMultilevel"/>
    <w:tmpl w:val="8B42C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931866"/>
    <w:multiLevelType w:val="hybridMultilevel"/>
    <w:tmpl w:val="1A42CCD6"/>
    <w:lvl w:ilvl="0" w:tplc="0A90A406">
      <w:start w:val="1"/>
      <w:numFmt w:val="decimal"/>
      <w:lvlText w:val="%1."/>
      <w:lvlJc w:val="left"/>
      <w:pPr>
        <w:ind w:left="720" w:hanging="360"/>
      </w:pPr>
      <w:rPr>
        <w:rFonts w:ascii="微软雅黑" w:eastAsia="微软雅黑" w:hAnsi="微软雅黑" w:hint="default"/>
        <w:color w:val="1F497D"/>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15F94"/>
    <w:multiLevelType w:val="hybridMultilevel"/>
    <w:tmpl w:val="A094B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34711354"/>
    <w:multiLevelType w:val="hybridMultilevel"/>
    <w:tmpl w:val="5E1E0A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78B0F02"/>
    <w:multiLevelType w:val="hybridMultilevel"/>
    <w:tmpl w:val="041602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E48773F"/>
    <w:multiLevelType w:val="hybridMultilevel"/>
    <w:tmpl w:val="F4588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7E5576"/>
    <w:multiLevelType w:val="hybridMultilevel"/>
    <w:tmpl w:val="54F6B99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536342DF"/>
    <w:multiLevelType w:val="hybridMultilevel"/>
    <w:tmpl w:val="37646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9266A7"/>
    <w:multiLevelType w:val="hybridMultilevel"/>
    <w:tmpl w:val="13169D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60601352"/>
    <w:multiLevelType w:val="hybridMultilevel"/>
    <w:tmpl w:val="983CC606"/>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612763CD"/>
    <w:multiLevelType w:val="hybridMultilevel"/>
    <w:tmpl w:val="E6E8C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173BDE"/>
    <w:multiLevelType w:val="hybridMultilevel"/>
    <w:tmpl w:val="2D380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A8C3A00"/>
    <w:multiLevelType w:val="hybridMultilevel"/>
    <w:tmpl w:val="C0446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0F61D1"/>
    <w:multiLevelType w:val="hybridMultilevel"/>
    <w:tmpl w:val="C614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7"/>
  </w:num>
  <w:num w:numId="4">
    <w:abstractNumId w:val="9"/>
  </w:num>
  <w:num w:numId="5">
    <w:abstractNumId w:val="2"/>
  </w:num>
  <w:num w:numId="6">
    <w:abstractNumId w:val="12"/>
  </w:num>
  <w:num w:numId="7">
    <w:abstractNumId w:val="1"/>
  </w:num>
  <w:num w:numId="8">
    <w:abstractNumId w:val="5"/>
  </w:num>
  <w:num w:numId="9">
    <w:abstractNumId w:val="3"/>
  </w:num>
  <w:num w:numId="10">
    <w:abstractNumId w:val="0"/>
  </w:num>
  <w:num w:numId="11">
    <w:abstractNumId w:val="1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lvlOverride w:ilvl="2"/>
    <w:lvlOverride w:ilvl="3"/>
    <w:lvlOverride w:ilvl="4"/>
    <w:lvlOverride w:ilvl="5"/>
    <w:lvlOverride w:ilvl="6"/>
    <w:lvlOverride w:ilvl="7"/>
    <w:lvlOverride w:ilvl="8"/>
  </w:num>
  <w:num w:numId="14">
    <w:abstractNumId w:val="8"/>
  </w:num>
  <w:num w:numId="15">
    <w:abstractNumId w:val="1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707"/>
    <w:rsid w:val="00040EE8"/>
    <w:rsid w:val="000A6663"/>
    <w:rsid w:val="00127082"/>
    <w:rsid w:val="001276C4"/>
    <w:rsid w:val="00146895"/>
    <w:rsid w:val="00164C8E"/>
    <w:rsid w:val="001654F2"/>
    <w:rsid w:val="00167637"/>
    <w:rsid w:val="001A2B92"/>
    <w:rsid w:val="001A5E01"/>
    <w:rsid w:val="001E547D"/>
    <w:rsid w:val="001E621D"/>
    <w:rsid w:val="00214974"/>
    <w:rsid w:val="00290510"/>
    <w:rsid w:val="002A70D9"/>
    <w:rsid w:val="002B4A3C"/>
    <w:rsid w:val="002D1AE0"/>
    <w:rsid w:val="002E4FD2"/>
    <w:rsid w:val="002E5884"/>
    <w:rsid w:val="002F26B1"/>
    <w:rsid w:val="002F4D9D"/>
    <w:rsid w:val="0030040B"/>
    <w:rsid w:val="00304BD4"/>
    <w:rsid w:val="00311BB9"/>
    <w:rsid w:val="003140BB"/>
    <w:rsid w:val="00333C6F"/>
    <w:rsid w:val="003354A3"/>
    <w:rsid w:val="0034112C"/>
    <w:rsid w:val="003815BC"/>
    <w:rsid w:val="003A3316"/>
    <w:rsid w:val="003C048C"/>
    <w:rsid w:val="003C7EEF"/>
    <w:rsid w:val="003D0C7F"/>
    <w:rsid w:val="003D7321"/>
    <w:rsid w:val="004075C3"/>
    <w:rsid w:val="0043125C"/>
    <w:rsid w:val="00494050"/>
    <w:rsid w:val="004D56F0"/>
    <w:rsid w:val="00502192"/>
    <w:rsid w:val="005061EE"/>
    <w:rsid w:val="00517209"/>
    <w:rsid w:val="00526FE8"/>
    <w:rsid w:val="005530B9"/>
    <w:rsid w:val="0057657F"/>
    <w:rsid w:val="00583755"/>
    <w:rsid w:val="00597AA1"/>
    <w:rsid w:val="005A54B3"/>
    <w:rsid w:val="005C34BF"/>
    <w:rsid w:val="005F04CD"/>
    <w:rsid w:val="005F4B8E"/>
    <w:rsid w:val="00615038"/>
    <w:rsid w:val="006509F1"/>
    <w:rsid w:val="006624A1"/>
    <w:rsid w:val="00680B6F"/>
    <w:rsid w:val="006A245D"/>
    <w:rsid w:val="006A5E56"/>
    <w:rsid w:val="006D5D30"/>
    <w:rsid w:val="006F3CB7"/>
    <w:rsid w:val="00700D44"/>
    <w:rsid w:val="00707707"/>
    <w:rsid w:val="00761A22"/>
    <w:rsid w:val="007B541C"/>
    <w:rsid w:val="007C3AAA"/>
    <w:rsid w:val="007F39FF"/>
    <w:rsid w:val="00802346"/>
    <w:rsid w:val="00893F61"/>
    <w:rsid w:val="0089679E"/>
    <w:rsid w:val="009154DC"/>
    <w:rsid w:val="009530A8"/>
    <w:rsid w:val="0095318F"/>
    <w:rsid w:val="0096591A"/>
    <w:rsid w:val="00992371"/>
    <w:rsid w:val="009A0B9F"/>
    <w:rsid w:val="009E2691"/>
    <w:rsid w:val="009F41B7"/>
    <w:rsid w:val="00A17F42"/>
    <w:rsid w:val="00A57616"/>
    <w:rsid w:val="00A94CD1"/>
    <w:rsid w:val="00AA433F"/>
    <w:rsid w:val="00AD520C"/>
    <w:rsid w:val="00B001B3"/>
    <w:rsid w:val="00B13EF3"/>
    <w:rsid w:val="00B160BE"/>
    <w:rsid w:val="00B4692A"/>
    <w:rsid w:val="00B51806"/>
    <w:rsid w:val="00B723CF"/>
    <w:rsid w:val="00B75A30"/>
    <w:rsid w:val="00B910B3"/>
    <w:rsid w:val="00B9477A"/>
    <w:rsid w:val="00B96D32"/>
    <w:rsid w:val="00BB0F90"/>
    <w:rsid w:val="00BB1ECB"/>
    <w:rsid w:val="00BD4850"/>
    <w:rsid w:val="00C04DB6"/>
    <w:rsid w:val="00C05466"/>
    <w:rsid w:val="00C23855"/>
    <w:rsid w:val="00C24681"/>
    <w:rsid w:val="00C2520A"/>
    <w:rsid w:val="00C26659"/>
    <w:rsid w:val="00C2725D"/>
    <w:rsid w:val="00C32F5E"/>
    <w:rsid w:val="00C355A5"/>
    <w:rsid w:val="00C9101F"/>
    <w:rsid w:val="00C97272"/>
    <w:rsid w:val="00CB589F"/>
    <w:rsid w:val="00CD4486"/>
    <w:rsid w:val="00CD46E9"/>
    <w:rsid w:val="00D1268E"/>
    <w:rsid w:val="00D45CF8"/>
    <w:rsid w:val="00D53C6B"/>
    <w:rsid w:val="00D742C2"/>
    <w:rsid w:val="00D90F2A"/>
    <w:rsid w:val="00DA0E97"/>
    <w:rsid w:val="00DC64C4"/>
    <w:rsid w:val="00DF2BD3"/>
    <w:rsid w:val="00E275FF"/>
    <w:rsid w:val="00E61917"/>
    <w:rsid w:val="00E64774"/>
    <w:rsid w:val="00E6690C"/>
    <w:rsid w:val="00EA5231"/>
    <w:rsid w:val="00EC6E59"/>
    <w:rsid w:val="00ED7392"/>
    <w:rsid w:val="00EF4FFD"/>
    <w:rsid w:val="00F15C3A"/>
    <w:rsid w:val="00F23428"/>
    <w:rsid w:val="00F37CDC"/>
    <w:rsid w:val="00F60625"/>
    <w:rsid w:val="00F64A21"/>
    <w:rsid w:val="00F719F7"/>
    <w:rsid w:val="00F927BE"/>
    <w:rsid w:val="00F96B6C"/>
    <w:rsid w:val="00FA4045"/>
    <w:rsid w:val="00FB7B44"/>
    <w:rsid w:val="00FD0362"/>
    <w:rsid w:val="00FF0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B44"/>
    <w:pPr>
      <w:spacing w:after="0" w:line="240" w:lineRule="auto"/>
    </w:pPr>
    <w:rPr>
      <w:rFonts w:ascii="Calibri" w:eastAsia="宋体"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44"/>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B44"/>
    <w:pPr>
      <w:spacing w:after="0" w:line="240" w:lineRule="auto"/>
    </w:pPr>
    <w:rPr>
      <w:rFonts w:ascii="Calibri" w:eastAsia="宋体"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4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411378">
      <w:bodyDiv w:val="1"/>
      <w:marLeft w:val="0"/>
      <w:marRight w:val="0"/>
      <w:marTop w:val="0"/>
      <w:marBottom w:val="0"/>
      <w:divBdr>
        <w:top w:val="none" w:sz="0" w:space="0" w:color="auto"/>
        <w:left w:val="none" w:sz="0" w:space="0" w:color="auto"/>
        <w:bottom w:val="none" w:sz="0" w:space="0" w:color="auto"/>
        <w:right w:val="none" w:sz="0" w:space="0" w:color="auto"/>
      </w:divBdr>
    </w:div>
    <w:div w:id="742944765">
      <w:bodyDiv w:val="1"/>
      <w:marLeft w:val="0"/>
      <w:marRight w:val="0"/>
      <w:marTop w:val="0"/>
      <w:marBottom w:val="0"/>
      <w:divBdr>
        <w:top w:val="none" w:sz="0" w:space="0" w:color="auto"/>
        <w:left w:val="none" w:sz="0" w:space="0" w:color="auto"/>
        <w:bottom w:val="none" w:sz="0" w:space="0" w:color="auto"/>
        <w:right w:val="none" w:sz="0" w:space="0" w:color="auto"/>
      </w:divBdr>
    </w:div>
    <w:div w:id="144854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Benny.T.Yang (mis.cd02.ChinaRSS) 44688</dc:creator>
  <cp:keywords/>
  <dc:description/>
  <cp:lastModifiedBy>Benny.T.Yang (mis.cd02.ChinaRSS) 44688</cp:lastModifiedBy>
  <cp:revision>175</cp:revision>
  <dcterms:created xsi:type="dcterms:W3CDTF">2012-04-23T03:14:00Z</dcterms:created>
  <dcterms:modified xsi:type="dcterms:W3CDTF">2012-04-23T05:01:00Z</dcterms:modified>
</cp:coreProperties>
</file>