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D9" w:rsidRPr="00FD4C30" w:rsidRDefault="009E05D9" w:rsidP="00FD4C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D5968"/>
          <w:sz w:val="28"/>
          <w:szCs w:val="28"/>
          <w:u w:val="single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  <w:u w:val="single"/>
        </w:rPr>
        <w:t>Binomial Distribution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Binomial Distribution in R is a probability model analysis method to check the probability distribution result which has only </w:t>
      </w:r>
      <w:proofErr w:type="gram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two possible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outcomes.it</w:t>
      </w:r>
      <w:proofErr w:type="spellEnd"/>
      <w:proofErr w:type="gram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validates the likelihood of success for the number of occurrences of an event. It categorized as a discrete probability distribution function. There are inbuilt functions available in R language to evaluate the binomial distribution of the data set. The binomial distribution in R is good fit probability model where the outcome is dichotomous scenarios such as tossing a coin ten times and calculating the probability of success of getting head for seven times or the scenario for out of ten customers, the likelihood of six customers will buy a particular product while shopping.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There are four functions associated with Binomial distributions. They are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,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pbinom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,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qbinom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,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rbinom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. The formatted syntax is given below: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C39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 </w:t>
      </w:r>
    </w:p>
    <w:p w:rsidR="009E05D9" w:rsidRPr="009E05D9" w:rsidRDefault="009E05D9" w:rsidP="009E05D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Syntax</w:t>
      </w:r>
    </w:p>
    <w:p w:rsidR="009E05D9" w:rsidRPr="009E05D9" w:rsidRDefault="009E05D9" w:rsidP="009E0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(x,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size,prob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)</w:t>
      </w:r>
    </w:p>
    <w:p w:rsidR="009E05D9" w:rsidRPr="009E05D9" w:rsidRDefault="009E05D9" w:rsidP="009E0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pbinom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(x,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size,prob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)</w:t>
      </w:r>
    </w:p>
    <w:p w:rsidR="009E05D9" w:rsidRPr="009E05D9" w:rsidRDefault="009E05D9" w:rsidP="009E0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qbinom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(x,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size,prob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) or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qbinom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(x,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size,prob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,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lower_tail,log_p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)</w:t>
      </w:r>
    </w:p>
    <w:p w:rsidR="009E05D9" w:rsidRPr="009E05D9" w:rsidRDefault="009E05D9" w:rsidP="009E05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rbinom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(x,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size,prob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The function has three arguments: the value x is a vector of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quantiles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(from 0 to n), size is the number of trails attempts, </w:t>
      </w:r>
      <w:proofErr w:type="spellStart"/>
      <w:proofErr w:type="gram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prob</w:t>
      </w:r>
      <w:proofErr w:type="spellEnd"/>
      <w:proofErr w:type="gram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denotes probability for each attempt. Let’s see one by one with an example.</w:t>
      </w:r>
    </w:p>
    <w:p w:rsidR="009E05D9" w:rsidRPr="009E05D9" w:rsidRDefault="009E05D9" w:rsidP="009E05D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</w:pPr>
      <w:proofErr w:type="gramStart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1)</w:t>
      </w:r>
      <w:proofErr w:type="spellStart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dbinom</w:t>
      </w:r>
      <w:proofErr w:type="spellEnd"/>
      <w:proofErr w:type="gramEnd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()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It is a density or distribution function. The vector values must be a whole number shouldn’t be a negative number. This function attempts to find a number of </w:t>
      </w:r>
      <w:proofErr w:type="gram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success</w:t>
      </w:r>
      <w:proofErr w:type="gram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in a no. of trials which are fixed.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A binomial distribution takes size and x values. </w:t>
      </w:r>
      <w:proofErr w:type="gram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for</w:t>
      </w:r>
      <w:proofErr w:type="gram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example, size=6, the possible x values are 0,1,2,3,4,5,6 which implies P(X=x).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n &lt;- 6; p&lt;- 0.6; x &lt;- 0</w:t>
      </w:r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:n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x,n,p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5059680" cy="401320"/>
            <wp:effectExtent l="19050" t="0" r="7620" b="0"/>
            <wp:docPr id="1" name="Picture 1" descr="binomail example 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omail example 1.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Making probability to one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n &lt;- 6; p&lt;- 0.6; x &lt;- 0</w:t>
      </w:r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:n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x,n,p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665480" cy="325120"/>
            <wp:effectExtent l="19050" t="0" r="1270" b="0"/>
            <wp:docPr id="2" name="Picture 2" descr="binomail example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omail example 1.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C39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lastRenderedPageBreak/>
        <w:t>Example 1</w:t>
      </w: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 – Hospital database displays that the patients suffering from cancer, 65% die of it. What will be the probability that of 5 randomly chosen patients out of which 3 will recover?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Here we apply the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function. The probability that 3 will recover using density distribution at all points.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n=5, p=0.65, x=3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3, size=5,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prob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=0.65)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1122680" cy="345440"/>
            <wp:effectExtent l="19050" t="0" r="1270" b="0"/>
            <wp:docPr id="5" name="Picture 5" descr="binomail exampl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nomail exampl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For x value 0 to </w:t>
      </w:r>
      <w:proofErr w:type="gram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3 :</w:t>
      </w:r>
      <w:proofErr w:type="gramEnd"/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0, size=5,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prob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=0.65) +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(1, size=5,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prob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=0.65) +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(2, size=5,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prob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=0.65) +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(3, size=5,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prob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=0.65)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1046480" cy="406400"/>
            <wp:effectExtent l="19050" t="0" r="1270" b="0"/>
            <wp:docPr id="6" name="Picture 6" descr="binomail exampl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omail exampl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Next, create a sample of 40 papers and incrementing by 2 also creating binomial using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seq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(0,40,by = 2)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&lt;-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(a,40,0.4)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plot(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It produces the following output after executing the above code, The binomial distribution is plotted using </w:t>
      </w:r>
      <w:proofErr w:type="gram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plot(</w:t>
      </w:r>
      <w:proofErr w:type="gram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) function.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5278120" cy="3022600"/>
            <wp:effectExtent l="19050" t="0" r="0" b="0"/>
            <wp:docPr id="7" name="Picture 7" descr="Binomial Distribution in R - Example 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nomial Distribution in R - Example 1 Outpu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lastRenderedPageBreak/>
        <w:t>Example 2 – </w:t>
      </w: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Consider a scenario, let’s assume a probability of a student lending a book from a library is 0.7. There are 6 students in the library, what is the probability of 3 of them lending a book?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gram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here</w:t>
      </w:r>
      <w:proofErr w:type="gram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P (X=3)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Code: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n=3; p=.7; x=0</w:t>
      </w:r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:n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prob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dbinom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x,n,p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barplot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prob,names.arg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x,main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="Binomial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Barplot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\n(n=3, p=0.7)",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col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lightgreen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Below Plot shows when p &gt; 0.5, therefore binomial distribution is positively skewed as displayed.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4963160" cy="4211320"/>
            <wp:effectExtent l="19050" t="0" r="8890" b="0"/>
            <wp:docPr id="8" name="Picture 8" descr="Binomial Distribution in R - Example 2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omial Distribution in R - Example 2 Outp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421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</w:pPr>
      <w:proofErr w:type="gramStart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2)</w:t>
      </w:r>
      <w:proofErr w:type="spellStart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Pbinom</w:t>
      </w:r>
      <w:proofErr w:type="spellEnd"/>
      <w:proofErr w:type="gramEnd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()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gram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calculates</w:t>
      </w:r>
      <w:proofErr w:type="gram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Cumulative probabilities of binomial or CDF (P(X&lt;=x)).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Example 1: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x &lt;- c(0,2,5,7,8,12,13)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x,size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=20,prob=.2)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5984240" cy="259080"/>
            <wp:effectExtent l="19050" t="0" r="0" b="0"/>
            <wp:docPr id="9" name="Picture 9" descr="binomai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nomail exampl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lastRenderedPageBreak/>
        <w:t>Example 2: 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Dravid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scores a wicket on 20% of his attempts when he bowls. If he bowls 5 times, what would be the probability that he scores 4 or lesser wicket?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The probability of success is 0.2 here and during 5 attempts we get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4, size=5, 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prob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=.2)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1021080" cy="360680"/>
            <wp:effectExtent l="19050" t="0" r="7620" b="0"/>
            <wp:docPr id="10" name="Picture 10" descr="binomail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nomail exampl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gramStart"/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Example 3: </w:t>
      </w: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4% of Americans are</w:t>
      </w:r>
      <w:proofErr w:type="gram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Black. Find the probability of 2 black students when randomly selecting 6 students from a class of 100 without replacement.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When R: x = 4 R: n = 6 R: p = 0. 0 4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4,6,0.04)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Output:-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1112520" cy="345440"/>
            <wp:effectExtent l="19050" t="0" r="0" b="0"/>
            <wp:docPr id="11" name="Picture 11" descr="binomail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nomail exampl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</w:pPr>
      <w:proofErr w:type="gramStart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3)</w:t>
      </w:r>
      <w:proofErr w:type="spellStart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qbinom</w:t>
      </w:r>
      <w:proofErr w:type="spellEnd"/>
      <w:proofErr w:type="gramEnd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()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It’s a </w:t>
      </w:r>
      <w:proofErr w:type="spell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Quantile</w:t>
      </w:r>
      <w:proofErr w:type="spellEnd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 Function and does the inverse of the cumulative probability function. The cumulative value matches with a probability value.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Example: </w:t>
      </w: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 xml:space="preserve">How many tails will have a probability of 0.2 when a coin is tossed 61 </w:t>
      </w:r>
      <w:proofErr w:type="gramStart"/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times.</w:t>
      </w:r>
      <w:proofErr w:type="gramEnd"/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 </w:t>
      </w:r>
      <w:proofErr w:type="spellStart"/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qbinom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0.2,61,1/2)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print(a)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Output:-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685800" cy="391160"/>
            <wp:effectExtent l="19050" t="0" r="0" b="0"/>
            <wp:docPr id="12" name="Picture 12" descr="binomail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inomail exampl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</w:pPr>
      <w:proofErr w:type="gramStart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4)</w:t>
      </w:r>
      <w:proofErr w:type="spellStart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rbinom</w:t>
      </w:r>
      <w:proofErr w:type="spellEnd"/>
      <w:proofErr w:type="gramEnd"/>
      <w:r w:rsidRPr="009E05D9">
        <w:rPr>
          <w:rFonts w:ascii="Times New Roman" w:eastAsia="Times New Roman" w:hAnsi="Times New Roman" w:cs="Times New Roman"/>
          <w:b/>
          <w:bCs/>
          <w:color w:val="1375B0"/>
          <w:sz w:val="28"/>
          <w:szCs w:val="28"/>
        </w:rPr>
        <w:t>()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It generates random numbers. Different outcomes produce different random output, used in the simulation process.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Example:-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rbinom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30,5,0.5)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rbinom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(30,5,0.5)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Output:-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4820920" cy="436880"/>
            <wp:effectExtent l="19050" t="0" r="0" b="0"/>
            <wp:docPr id="13" name="Picture 13" descr="binomail examp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nomail exampl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t>Each time when we execute it gives random results.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rbinom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200,4,0.4)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Output:-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6009640" cy="883920"/>
            <wp:effectExtent l="19050" t="0" r="0" b="0"/>
            <wp:docPr id="14" name="Picture 14" descr="Binomial Distribution in R - Example 4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nomial Distribution in R - Example 4 Outpu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color w:val="4D5968"/>
          <w:sz w:val="28"/>
          <w:szCs w:val="28"/>
        </w:rPr>
        <w:lastRenderedPageBreak/>
        <w:t>Here we do this by assuming the outcome of 30 coin flips in a single attempt.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rbinom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30,1,0.5)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Output:-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4780280" cy="370840"/>
            <wp:effectExtent l="19050" t="0" r="1270" b="0"/>
            <wp:docPr id="15" name="Picture 15" descr="binomail exampl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nomail exampl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 xml:space="preserve">Using </w:t>
      </w:r>
      <w:proofErr w:type="spellStart"/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barplot</w:t>
      </w:r>
      <w:proofErr w:type="spellEnd"/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: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&lt;-</w:t>
      </w:r>
      <w:proofErr w:type="spellStart"/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rbinom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30,1,0.5)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print(a)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barplot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(table(a), border=FALSE)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Output:-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6192520" cy="5674360"/>
            <wp:effectExtent l="19050" t="0" r="0" b="0"/>
            <wp:docPr id="16" name="Picture 16" descr="Binomial Distribution in R - Example 5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inomial Distribution in R - Example 5 Outpu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567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To find the mean of success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proofErr w:type="gram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output</w:t>
      </w:r>
      <w:proofErr w:type="gram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&lt;-</w:t>
      </w:r>
      <w:proofErr w:type="spellStart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rbinom</w:t>
      </w:r>
      <w:proofErr w:type="spellEnd"/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(10,size=60,0.3)</w:t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0" w:color="F0F1F2" w:frame="1"/>
          <w:shd w:val="clear" w:color="auto" w:fill="F6F7F8"/>
        </w:rPr>
        <w:br/>
      </w:r>
      <w:r w:rsidRPr="009E05D9">
        <w:rPr>
          <w:rFonts w:ascii="Times New Roman" w:eastAsia="Times New Roman" w:hAnsi="Times New Roman" w:cs="Times New Roman"/>
          <w:color w:val="000000"/>
          <w:sz w:val="28"/>
          <w:szCs w:val="28"/>
        </w:rPr>
        <w:t>mean(output)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b/>
          <w:bCs/>
          <w:color w:val="4D5968"/>
          <w:sz w:val="28"/>
          <w:szCs w:val="28"/>
        </w:rPr>
        <w:t>Output:-</w:t>
      </w:r>
    </w:p>
    <w:p w:rsidR="009E05D9" w:rsidRPr="009E05D9" w:rsidRDefault="009E05D9" w:rsidP="009E05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968"/>
          <w:sz w:val="28"/>
          <w:szCs w:val="28"/>
        </w:rPr>
      </w:pPr>
      <w:r w:rsidRPr="009E05D9">
        <w:rPr>
          <w:rFonts w:ascii="Times New Roman" w:eastAsia="Times New Roman" w:hAnsi="Times New Roman" w:cs="Times New Roman"/>
          <w:noProof/>
          <w:color w:val="4D5968"/>
          <w:sz w:val="28"/>
          <w:szCs w:val="28"/>
        </w:rPr>
        <w:drawing>
          <wp:inline distT="0" distB="0" distL="0" distR="0">
            <wp:extent cx="944880" cy="487680"/>
            <wp:effectExtent l="19050" t="0" r="7620" b="0"/>
            <wp:docPr id="17" name="Picture 17" descr="binomail exampl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nomail exampl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A98" w:rsidRDefault="00FD4C30" w:rsidP="009E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05D9" w:rsidRPr="009E05D9" w:rsidRDefault="009E05D9" w:rsidP="009E05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20" w:history="1">
        <w:r>
          <w:rPr>
            <w:rStyle w:val="Hyperlink"/>
          </w:rPr>
          <w:t>https://www.educba.com/binomial-distribution-in-r/</w:t>
        </w:r>
      </w:hyperlink>
    </w:p>
    <w:sectPr w:rsidR="009E05D9" w:rsidRPr="009E05D9" w:rsidSect="00C2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52E85"/>
    <w:multiLevelType w:val="multilevel"/>
    <w:tmpl w:val="685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E05D9"/>
    <w:rsid w:val="0056491D"/>
    <w:rsid w:val="009E05D9"/>
    <w:rsid w:val="00C222B0"/>
    <w:rsid w:val="00EC73E2"/>
    <w:rsid w:val="00FD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B0"/>
  </w:style>
  <w:style w:type="paragraph" w:styleId="Heading3">
    <w:name w:val="heading 3"/>
    <w:basedOn w:val="Normal"/>
    <w:link w:val="Heading3Char"/>
    <w:uiPriority w:val="9"/>
    <w:qFormat/>
    <w:rsid w:val="009E05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05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5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05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0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05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05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05D9"/>
    <w:rPr>
      <w:color w:val="0000FF"/>
      <w:u w:val="single"/>
    </w:rPr>
  </w:style>
  <w:style w:type="character" w:customStyle="1" w:styleId="course-title">
    <w:name w:val="course-title"/>
    <w:basedOn w:val="DefaultParagraphFont"/>
    <w:rsid w:val="009E05D9"/>
  </w:style>
  <w:style w:type="character" w:customStyle="1" w:styleId="blg-price">
    <w:name w:val="blg-price"/>
    <w:basedOn w:val="DefaultParagraphFont"/>
    <w:rsid w:val="009E05D9"/>
  </w:style>
  <w:style w:type="character" w:customStyle="1" w:styleId="blg-str-price">
    <w:name w:val="blg-str-price"/>
    <w:basedOn w:val="DefaultParagraphFont"/>
    <w:rsid w:val="009E05D9"/>
  </w:style>
  <w:style w:type="character" w:customStyle="1" w:styleId="box-btn">
    <w:name w:val="box-btn"/>
    <w:basedOn w:val="DefaultParagraphFont"/>
    <w:rsid w:val="009E05D9"/>
  </w:style>
  <w:style w:type="character" w:customStyle="1" w:styleId="othr-cour">
    <w:name w:val="othr-cour"/>
    <w:basedOn w:val="DefaultParagraphFont"/>
    <w:rsid w:val="009E05D9"/>
  </w:style>
  <w:style w:type="paragraph" w:styleId="BalloonText">
    <w:name w:val="Balloon Text"/>
    <w:basedOn w:val="Normal"/>
    <w:link w:val="BalloonTextChar"/>
    <w:uiPriority w:val="99"/>
    <w:semiHidden/>
    <w:unhideWhenUsed/>
    <w:rsid w:val="009E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636">
          <w:marLeft w:val="0"/>
          <w:marRight w:val="0"/>
          <w:marTop w:val="0"/>
          <w:marBottom w:val="0"/>
          <w:divBdr>
            <w:top w:val="single" w:sz="6" w:space="0" w:color="1375B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008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2490">
          <w:marLeft w:val="0"/>
          <w:marRight w:val="0"/>
          <w:marTop w:val="64"/>
          <w:marBottom w:val="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7">
              <w:marLeft w:val="0"/>
              <w:marRight w:val="0"/>
              <w:marTop w:val="80"/>
              <w:marBottom w:val="200"/>
              <w:divBdr>
                <w:top w:val="single" w:sz="2" w:space="10" w:color="BFBFBF"/>
                <w:left w:val="single" w:sz="2" w:space="10" w:color="BFBFBF"/>
                <w:bottom w:val="single" w:sz="2" w:space="10" w:color="BFBFBF"/>
                <w:right w:val="single" w:sz="2" w:space="10" w:color="BFBFBF"/>
              </w:divBdr>
              <w:divsChild>
                <w:div w:id="16395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434">
                      <w:marLeft w:val="178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710">
                      <w:marLeft w:val="17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educba.com/binomial-distribution-in-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2</cp:revision>
  <dcterms:created xsi:type="dcterms:W3CDTF">2020-02-26T09:18:00Z</dcterms:created>
  <dcterms:modified xsi:type="dcterms:W3CDTF">2020-02-26T09:18:00Z</dcterms:modified>
</cp:coreProperties>
</file>