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26D9" w14:textId="77777777" w:rsidR="00BC44A0" w:rsidRDefault="00000000" w:rsidP="00BC44A0">
      <w:pPr>
        <w:widowControl w:val="0"/>
        <w:autoSpaceDE w:val="0"/>
        <w:autoSpaceDN w:val="0"/>
        <w:adjustRightInd w:val="0"/>
        <w:spacing w:after="0" w:line="200" w:lineRule="exact"/>
        <w:rPr>
          <w:rFonts w:ascii="Times New Roman" w:hAnsi="Times New Roman"/>
          <w:sz w:val="20"/>
          <w:szCs w:val="20"/>
        </w:rPr>
      </w:pPr>
      <w:r>
        <w:rPr>
          <w:noProof/>
        </w:rPr>
        <w:pict w14:anchorId="4F88F30B">
          <v:group id="_x0000_s1026" style="position:absolute;margin-left:72.65pt;margin-top:72.65pt;width:469.65pt;height:79.95pt;z-index:-251657216;mso-position-horizontal-relative:page;mso-position-vertical-relative:page" coordorigin="1453,1453" coordsize="9393,1599" o:allowincell="f">
            <v:rect id="_x0000_s1027" style="position:absolute;left:1470;top:1470;width:9360;height:1560;mso-position-horizontal-relative:page;mso-position-vertical-relative:page" o:allowincell="f" filled="f" stroked="f">
              <v:textbox inset="0,0,0,0">
                <w:txbxContent>
                  <w:p w14:paraId="53E0C077" w14:textId="77777777" w:rsidR="00BC44A0" w:rsidRDefault="00000000" w:rsidP="00BC44A0">
                    <w:pPr>
                      <w:spacing w:after="0" w:line="1560" w:lineRule="atLeast"/>
                      <w:rPr>
                        <w:rFonts w:ascii="Times New Roman" w:hAnsi="Times New Roman"/>
                        <w:sz w:val="24"/>
                        <w:szCs w:val="24"/>
                      </w:rPr>
                    </w:pPr>
                    <w:r>
                      <w:rPr>
                        <w:rFonts w:ascii="Times New Roman" w:hAnsi="Times New Roman"/>
                        <w:sz w:val="24"/>
                        <w:szCs w:val="24"/>
                      </w:rPr>
                      <w:pict w14:anchorId="2D2F3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6pt;height:78pt">
                          <v:imagedata r:id="rId5" o:title=""/>
                        </v:shape>
                      </w:pict>
                    </w:r>
                  </w:p>
                  <w:p w14:paraId="70447C67" w14:textId="77777777" w:rsidR="00BC44A0" w:rsidRDefault="00BC44A0" w:rsidP="00BC44A0">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1462;top:1462;width:9376;height:1582" o:allowincell="f" filled="f" strokeweight=".2825mm">
              <v:path arrowok="t"/>
            </v:rect>
            <w10:wrap anchorx="page" anchory="page"/>
          </v:group>
        </w:pict>
      </w:r>
    </w:p>
    <w:p w14:paraId="4C433F41"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4ADE7415"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531830CE"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62152D3E"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61759EA1"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78537108"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34244B59" w14:textId="77777777" w:rsidR="00BC44A0" w:rsidRDefault="00BC44A0" w:rsidP="00BC44A0">
      <w:pPr>
        <w:widowControl w:val="0"/>
        <w:autoSpaceDE w:val="0"/>
        <w:autoSpaceDN w:val="0"/>
        <w:adjustRightInd w:val="0"/>
        <w:spacing w:after="0" w:line="200" w:lineRule="exact"/>
        <w:rPr>
          <w:rFonts w:ascii="Times New Roman" w:hAnsi="Times New Roman"/>
          <w:sz w:val="20"/>
          <w:szCs w:val="20"/>
        </w:rPr>
      </w:pPr>
    </w:p>
    <w:p w14:paraId="6F6B7084" w14:textId="77777777" w:rsidR="00BC44A0" w:rsidRDefault="00BC44A0" w:rsidP="00BC44A0">
      <w:pPr>
        <w:widowControl w:val="0"/>
        <w:autoSpaceDE w:val="0"/>
        <w:autoSpaceDN w:val="0"/>
        <w:adjustRightInd w:val="0"/>
        <w:spacing w:before="2" w:after="0" w:line="220" w:lineRule="exact"/>
        <w:rPr>
          <w:rFonts w:ascii="Times New Roman" w:hAnsi="Times New Roman"/>
        </w:rPr>
      </w:pPr>
    </w:p>
    <w:p w14:paraId="07C87A55" w14:textId="77777777" w:rsidR="003E2194" w:rsidRDefault="003E2194" w:rsidP="003E2194">
      <w:pPr>
        <w:pStyle w:val="Title"/>
        <w:ind w:right="1990"/>
      </w:pPr>
      <w:r w:rsidRPr="00FB1A4A">
        <w:t xml:space="preserve">20IT7403 </w:t>
      </w:r>
      <w:r>
        <w:t>A</w:t>
      </w:r>
      <w:r>
        <w:rPr>
          <w:spacing w:val="13"/>
        </w:rPr>
        <w:t xml:space="preserve"> </w:t>
      </w:r>
      <w:r>
        <w:t>-</w:t>
      </w:r>
      <w:r>
        <w:rPr>
          <w:spacing w:val="11"/>
        </w:rPr>
        <w:t xml:space="preserve"> </w:t>
      </w:r>
      <w:r>
        <w:t>BUSINESS</w:t>
      </w:r>
      <w:r>
        <w:rPr>
          <w:spacing w:val="12"/>
        </w:rPr>
        <w:t xml:space="preserve"> </w:t>
      </w:r>
      <w:r>
        <w:t>INTELLIGENCE</w:t>
      </w:r>
    </w:p>
    <w:p w14:paraId="3109C474" w14:textId="77777777" w:rsidR="00BC44A0" w:rsidRDefault="00BC44A0" w:rsidP="00BC44A0">
      <w:pPr>
        <w:jc w:val="center"/>
        <w:rPr>
          <w:rFonts w:ascii="Times New Roman" w:hAnsi="Times New Roman" w:cs="Times New Roman"/>
          <w:b/>
          <w:sz w:val="24"/>
          <w:szCs w:val="24"/>
        </w:rPr>
      </w:pPr>
      <w:r>
        <w:rPr>
          <w:rFonts w:ascii="Times New Roman" w:hAnsi="Times New Roman" w:cs="Times New Roman"/>
          <w:b/>
          <w:sz w:val="24"/>
        </w:rPr>
        <w:t>A.Y. 2022-23</w:t>
      </w:r>
    </w:p>
    <w:p w14:paraId="5EC26B1C" w14:textId="77777777" w:rsidR="00BC44A0" w:rsidRDefault="00BC44A0" w:rsidP="00BC44A0">
      <w:pPr>
        <w:jc w:val="center"/>
        <w:rPr>
          <w:rFonts w:ascii="Times New Roman" w:hAnsi="Times New Roman" w:cs="Times New Roman"/>
          <w:b/>
          <w:sz w:val="24"/>
          <w:szCs w:val="24"/>
        </w:rPr>
      </w:pPr>
      <w:r w:rsidRPr="00F72C7D">
        <w:rPr>
          <w:rFonts w:ascii="Times New Roman" w:hAnsi="Times New Roman" w:cs="Times New Roman"/>
          <w:b/>
          <w:sz w:val="24"/>
          <w:szCs w:val="24"/>
        </w:rPr>
        <w:t>HOME ASSIGNMENT-1</w:t>
      </w:r>
    </w:p>
    <w:p w14:paraId="6393EA43" w14:textId="77777777" w:rsidR="003E2194" w:rsidRPr="00F72C7D" w:rsidRDefault="003E2194" w:rsidP="003E2194">
      <w:pPr>
        <w:jc w:val="both"/>
        <w:rPr>
          <w:rFonts w:ascii="Times New Roman" w:hAnsi="Times New Roman" w:cs="Times New Roman"/>
          <w:b/>
          <w:sz w:val="24"/>
          <w:szCs w:val="24"/>
        </w:rPr>
      </w:pPr>
      <w:r>
        <w:rPr>
          <w:rFonts w:ascii="Times New Roman" w:hAnsi="Times New Roman" w:cs="Times New Roman"/>
          <w:b/>
          <w:sz w:val="24"/>
          <w:szCs w:val="24"/>
        </w:rPr>
        <w:t>Group: 2 students</w:t>
      </w:r>
    </w:p>
    <w:tbl>
      <w:tblPr>
        <w:tblStyle w:val="TableGrid"/>
        <w:tblW w:w="10080" w:type="dxa"/>
        <w:tblInd w:w="-162" w:type="dxa"/>
        <w:tblLayout w:type="fixed"/>
        <w:tblLook w:val="04A0" w:firstRow="1" w:lastRow="0" w:firstColumn="1" w:lastColumn="0" w:noHBand="0" w:noVBand="1"/>
      </w:tblPr>
      <w:tblGrid>
        <w:gridCol w:w="900"/>
        <w:gridCol w:w="7200"/>
        <w:gridCol w:w="900"/>
        <w:gridCol w:w="1080"/>
      </w:tblGrid>
      <w:tr w:rsidR="00BC44A0" w:rsidRPr="00F72C7D" w14:paraId="58EE1DB7" w14:textId="77777777" w:rsidTr="00E43E3F">
        <w:tc>
          <w:tcPr>
            <w:tcW w:w="900" w:type="dxa"/>
          </w:tcPr>
          <w:p w14:paraId="3C8EE50E" w14:textId="77777777" w:rsidR="00BC44A0" w:rsidRPr="00F72C7D" w:rsidRDefault="003C15E9" w:rsidP="00EA5A86">
            <w:pPr>
              <w:jc w:val="center"/>
              <w:rPr>
                <w:rFonts w:ascii="Times New Roman" w:hAnsi="Times New Roman" w:cs="Times New Roman"/>
                <w:b/>
                <w:sz w:val="24"/>
                <w:szCs w:val="24"/>
                <w:lang w:bidi="en-US"/>
              </w:rPr>
            </w:pPr>
            <w:r>
              <w:rPr>
                <w:rFonts w:ascii="Times New Roman" w:hAnsi="Times New Roman" w:cs="Times New Roman"/>
                <w:b/>
                <w:sz w:val="24"/>
                <w:szCs w:val="24"/>
                <w:lang w:bidi="en-US"/>
              </w:rPr>
              <w:t>Group</w:t>
            </w:r>
          </w:p>
        </w:tc>
        <w:tc>
          <w:tcPr>
            <w:tcW w:w="7200" w:type="dxa"/>
          </w:tcPr>
          <w:p w14:paraId="50F62652" w14:textId="77777777"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Questions</w:t>
            </w:r>
          </w:p>
        </w:tc>
        <w:tc>
          <w:tcPr>
            <w:tcW w:w="900" w:type="dxa"/>
          </w:tcPr>
          <w:p w14:paraId="0E2908A2" w14:textId="77777777"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CO</w:t>
            </w:r>
          </w:p>
        </w:tc>
        <w:tc>
          <w:tcPr>
            <w:tcW w:w="1080" w:type="dxa"/>
          </w:tcPr>
          <w:p w14:paraId="573CF775" w14:textId="77777777" w:rsidR="00BC44A0" w:rsidRPr="00F72C7D" w:rsidRDefault="00BC44A0" w:rsidP="00EA5A86">
            <w:pPr>
              <w:jc w:val="center"/>
              <w:rPr>
                <w:rFonts w:ascii="Times New Roman" w:hAnsi="Times New Roman" w:cs="Times New Roman"/>
                <w:b/>
                <w:sz w:val="24"/>
                <w:szCs w:val="24"/>
                <w:lang w:bidi="en-US"/>
              </w:rPr>
            </w:pPr>
            <w:r w:rsidRPr="00F72C7D">
              <w:rPr>
                <w:rFonts w:ascii="Times New Roman" w:hAnsi="Times New Roman" w:cs="Times New Roman"/>
                <w:b/>
                <w:sz w:val="24"/>
                <w:szCs w:val="24"/>
                <w:lang w:bidi="en-US"/>
              </w:rPr>
              <w:t>BTL</w:t>
            </w:r>
          </w:p>
        </w:tc>
      </w:tr>
      <w:tr w:rsidR="00BC44A0" w:rsidRPr="00F72C7D" w14:paraId="5BD51E3D" w14:textId="77777777" w:rsidTr="00E43E3F">
        <w:tc>
          <w:tcPr>
            <w:tcW w:w="900" w:type="dxa"/>
          </w:tcPr>
          <w:p w14:paraId="41F6E9FF" w14:textId="77777777" w:rsidR="00BC44A0" w:rsidRPr="006500F3" w:rsidRDefault="00BC44A0" w:rsidP="00BC44A0">
            <w:pPr>
              <w:pStyle w:val="ListParagraph"/>
              <w:numPr>
                <w:ilvl w:val="0"/>
                <w:numId w:val="1"/>
              </w:numPr>
              <w:spacing w:after="0" w:line="240" w:lineRule="auto"/>
              <w:jc w:val="both"/>
              <w:rPr>
                <w:b/>
              </w:rPr>
            </w:pPr>
          </w:p>
          <w:p w14:paraId="387BA06C" w14:textId="77777777" w:rsidR="00BC44A0" w:rsidRPr="006500F3" w:rsidRDefault="00BC44A0" w:rsidP="00EA5A86">
            <w:pPr>
              <w:jc w:val="both"/>
              <w:rPr>
                <w:b/>
              </w:rPr>
            </w:pPr>
          </w:p>
        </w:tc>
        <w:tc>
          <w:tcPr>
            <w:tcW w:w="7200" w:type="dxa"/>
          </w:tcPr>
          <w:p w14:paraId="79C61F54" w14:textId="77777777" w:rsidR="00BC44A0" w:rsidRPr="006500F3" w:rsidRDefault="003E2194" w:rsidP="003E2194">
            <w:pPr>
              <w:pStyle w:val="NormalWeb"/>
              <w:jc w:val="both"/>
              <w:rPr>
                <w:b/>
              </w:rPr>
            </w:pPr>
            <w:r>
              <w:t>Remodeling advertising pricing strategy with Data analytics using BI strategies</w:t>
            </w:r>
          </w:p>
        </w:tc>
        <w:tc>
          <w:tcPr>
            <w:tcW w:w="900" w:type="dxa"/>
          </w:tcPr>
          <w:p w14:paraId="40ACE063" w14:textId="77777777" w:rsidR="00BC44A0" w:rsidRPr="006E3989" w:rsidRDefault="00BC44A0" w:rsidP="00EA5A86">
            <w:pPr>
              <w:jc w:val="center"/>
            </w:pPr>
          </w:p>
          <w:p w14:paraId="43290E01" w14:textId="77777777" w:rsidR="00BC44A0" w:rsidRPr="006E3989" w:rsidRDefault="00BC44A0" w:rsidP="00EA5A86">
            <w:pPr>
              <w:jc w:val="center"/>
            </w:pPr>
            <w:r w:rsidRPr="006E3989">
              <w:t>CO</w:t>
            </w:r>
            <w:r w:rsidR="002278E7">
              <w:t>3</w:t>
            </w:r>
          </w:p>
        </w:tc>
        <w:tc>
          <w:tcPr>
            <w:tcW w:w="1080" w:type="dxa"/>
          </w:tcPr>
          <w:p w14:paraId="190B269D" w14:textId="77777777" w:rsidR="00BC44A0" w:rsidRPr="00F72C7D" w:rsidRDefault="00BC44A0" w:rsidP="00EA5A86">
            <w:pPr>
              <w:jc w:val="cente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BC44A0" w:rsidRPr="00F72C7D" w14:paraId="63B6D539" w14:textId="77777777" w:rsidTr="00E43E3F">
        <w:tc>
          <w:tcPr>
            <w:tcW w:w="900" w:type="dxa"/>
          </w:tcPr>
          <w:p w14:paraId="19F5F5C3"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0BE1E706" w14:textId="77777777" w:rsidR="00BC44A0" w:rsidRDefault="003E2194" w:rsidP="003E2194">
            <w:pPr>
              <w:pStyle w:val="NormalWeb"/>
              <w:jc w:val="both"/>
            </w:pPr>
            <w:r>
              <w:t>Using predictive model to boost customer retention for a fast growing pharmacy chain.</w:t>
            </w:r>
          </w:p>
        </w:tc>
        <w:tc>
          <w:tcPr>
            <w:tcW w:w="900" w:type="dxa"/>
          </w:tcPr>
          <w:p w14:paraId="746898F5" w14:textId="77777777" w:rsidR="00BC44A0" w:rsidRPr="006E3989" w:rsidRDefault="00BC44A0" w:rsidP="00EA5A86">
            <w:pPr>
              <w:jc w:val="center"/>
            </w:pPr>
            <w:r w:rsidRPr="006E3989">
              <w:t>CO</w:t>
            </w:r>
            <w:r w:rsidR="002278E7">
              <w:t>3</w:t>
            </w:r>
          </w:p>
        </w:tc>
        <w:tc>
          <w:tcPr>
            <w:tcW w:w="1080" w:type="dxa"/>
          </w:tcPr>
          <w:p w14:paraId="6BC0EFA7" w14:textId="77777777" w:rsidR="00BC44A0" w:rsidRDefault="00BC44A0">
            <w:r w:rsidRPr="00B26F5B">
              <w:rPr>
                <w:rFonts w:ascii="Times New Roman" w:hAnsi="Times New Roman" w:cs="Times New Roman"/>
                <w:b/>
                <w:sz w:val="24"/>
                <w:szCs w:val="24"/>
                <w:lang w:bidi="en-US"/>
              </w:rPr>
              <w:t>Apply</w:t>
            </w:r>
          </w:p>
        </w:tc>
      </w:tr>
      <w:tr w:rsidR="00BC44A0" w:rsidRPr="00F72C7D" w14:paraId="28120FA0" w14:textId="77777777" w:rsidTr="00E43E3F">
        <w:tc>
          <w:tcPr>
            <w:tcW w:w="900" w:type="dxa"/>
          </w:tcPr>
          <w:p w14:paraId="781ED9C6"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52957A9D" w14:textId="77777777" w:rsidR="00BC44A0" w:rsidRDefault="003E2194" w:rsidP="003E2194">
            <w:pPr>
              <w:pStyle w:val="NormalWeb"/>
              <w:jc w:val="both"/>
            </w:pPr>
            <w:r>
              <w:t>Improving patient satisfaction rate using Data-driven decisions</w:t>
            </w:r>
          </w:p>
        </w:tc>
        <w:tc>
          <w:tcPr>
            <w:tcW w:w="900" w:type="dxa"/>
          </w:tcPr>
          <w:p w14:paraId="4B8DB246" w14:textId="77777777" w:rsidR="00BC44A0" w:rsidRPr="006E3989" w:rsidRDefault="00BC44A0" w:rsidP="00EA5A86">
            <w:pPr>
              <w:jc w:val="center"/>
            </w:pPr>
            <w:r w:rsidRPr="006E3989">
              <w:t>CO2</w:t>
            </w:r>
          </w:p>
        </w:tc>
        <w:tc>
          <w:tcPr>
            <w:tcW w:w="1080" w:type="dxa"/>
          </w:tcPr>
          <w:p w14:paraId="15FD0E16" w14:textId="77777777" w:rsidR="00BC44A0" w:rsidRDefault="00BC44A0">
            <w:r w:rsidRPr="00B26F5B">
              <w:rPr>
                <w:rFonts w:ascii="Times New Roman" w:hAnsi="Times New Roman" w:cs="Times New Roman"/>
                <w:b/>
                <w:sz w:val="24"/>
                <w:szCs w:val="24"/>
                <w:lang w:bidi="en-US"/>
              </w:rPr>
              <w:t>Apply</w:t>
            </w:r>
          </w:p>
        </w:tc>
      </w:tr>
      <w:tr w:rsidR="00BC44A0" w:rsidRPr="00F72C7D" w14:paraId="3E459265" w14:textId="77777777" w:rsidTr="00E43E3F">
        <w:tc>
          <w:tcPr>
            <w:tcW w:w="900" w:type="dxa"/>
          </w:tcPr>
          <w:p w14:paraId="57EE385A"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68F4BC9E" w14:textId="77777777" w:rsidR="00BC44A0" w:rsidRDefault="003E2194" w:rsidP="00EA5A86">
            <w:pPr>
              <w:pStyle w:val="NormalWeb"/>
              <w:jc w:val="both"/>
            </w:pPr>
            <w:r w:rsidRPr="003E2194">
              <w:t>Optimizing sales team’s efficiencies with business intelligence for a pharmaceutical manufacturing giant</w:t>
            </w:r>
          </w:p>
        </w:tc>
        <w:tc>
          <w:tcPr>
            <w:tcW w:w="900" w:type="dxa"/>
          </w:tcPr>
          <w:p w14:paraId="0FF4F722" w14:textId="77777777" w:rsidR="00BC44A0" w:rsidRPr="006E3989" w:rsidRDefault="00BC44A0" w:rsidP="00EA5A86">
            <w:pPr>
              <w:tabs>
                <w:tab w:val="left" w:pos="720"/>
              </w:tabs>
              <w:jc w:val="center"/>
            </w:pPr>
            <w:r w:rsidRPr="006E3989">
              <w:t>CO</w:t>
            </w:r>
            <w:r w:rsidR="002278E7">
              <w:t>3</w:t>
            </w:r>
          </w:p>
        </w:tc>
        <w:tc>
          <w:tcPr>
            <w:tcW w:w="1080" w:type="dxa"/>
          </w:tcPr>
          <w:p w14:paraId="43B97EE3" w14:textId="77777777" w:rsidR="00BC44A0" w:rsidRDefault="00BC44A0">
            <w:r w:rsidRPr="00B26F5B">
              <w:rPr>
                <w:rFonts w:ascii="Times New Roman" w:hAnsi="Times New Roman" w:cs="Times New Roman"/>
                <w:b/>
                <w:sz w:val="24"/>
                <w:szCs w:val="24"/>
                <w:lang w:bidi="en-US"/>
              </w:rPr>
              <w:t>Apply</w:t>
            </w:r>
          </w:p>
        </w:tc>
      </w:tr>
      <w:tr w:rsidR="00BC44A0" w:rsidRPr="00F72C7D" w14:paraId="0C09E294" w14:textId="77777777" w:rsidTr="00E43E3F">
        <w:tc>
          <w:tcPr>
            <w:tcW w:w="900" w:type="dxa"/>
          </w:tcPr>
          <w:p w14:paraId="0E0E14EC"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4D45483F" w14:textId="77777777" w:rsidR="00BC44A0" w:rsidRDefault="003E2194" w:rsidP="00EA5A86">
            <w:pPr>
              <w:pStyle w:val="NormalWeb"/>
              <w:jc w:val="both"/>
            </w:pPr>
            <w:r w:rsidRPr="003E2194">
              <w:t>Improving production efficiencies and order execution time for manufacturing company</w:t>
            </w:r>
          </w:p>
        </w:tc>
        <w:tc>
          <w:tcPr>
            <w:tcW w:w="900" w:type="dxa"/>
          </w:tcPr>
          <w:p w14:paraId="75F180A9" w14:textId="77777777" w:rsidR="00BC44A0" w:rsidRPr="006E3989" w:rsidRDefault="00BC44A0" w:rsidP="00EA5A86">
            <w:pPr>
              <w:jc w:val="center"/>
            </w:pPr>
            <w:r w:rsidRPr="006E3989">
              <w:t>CO2</w:t>
            </w:r>
          </w:p>
        </w:tc>
        <w:tc>
          <w:tcPr>
            <w:tcW w:w="1080" w:type="dxa"/>
          </w:tcPr>
          <w:p w14:paraId="4CE1C330" w14:textId="77777777" w:rsidR="00BC44A0" w:rsidRDefault="00BC44A0">
            <w:r w:rsidRPr="00B26F5B">
              <w:rPr>
                <w:rFonts w:ascii="Times New Roman" w:hAnsi="Times New Roman" w:cs="Times New Roman"/>
                <w:b/>
                <w:sz w:val="24"/>
                <w:szCs w:val="24"/>
                <w:lang w:bidi="en-US"/>
              </w:rPr>
              <w:t>Apply</w:t>
            </w:r>
          </w:p>
        </w:tc>
      </w:tr>
      <w:tr w:rsidR="00BC44A0" w:rsidRPr="00F72C7D" w14:paraId="18F3314B" w14:textId="77777777" w:rsidTr="00E43E3F">
        <w:tc>
          <w:tcPr>
            <w:tcW w:w="900" w:type="dxa"/>
          </w:tcPr>
          <w:p w14:paraId="72460EF2"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04B84930" w14:textId="77777777" w:rsidR="00BC44A0" w:rsidRDefault="003E2194" w:rsidP="00EA5A86">
            <w:pPr>
              <w:pStyle w:val="NormalWeb"/>
              <w:jc w:val="both"/>
            </w:pPr>
            <w:r w:rsidRPr="003E2194">
              <w:t>Increasing profitability using BI and data analytics for the wholesale and distribution business</w:t>
            </w:r>
          </w:p>
        </w:tc>
        <w:tc>
          <w:tcPr>
            <w:tcW w:w="900" w:type="dxa"/>
          </w:tcPr>
          <w:p w14:paraId="2CDC5FE0" w14:textId="77777777" w:rsidR="00BC44A0" w:rsidRPr="006E3989" w:rsidRDefault="00BC44A0" w:rsidP="00EA5A86">
            <w:pPr>
              <w:jc w:val="center"/>
            </w:pPr>
          </w:p>
          <w:p w14:paraId="1D56D903" w14:textId="77777777" w:rsidR="00BC44A0" w:rsidRPr="006E3989" w:rsidRDefault="00BC44A0" w:rsidP="00EA5A86">
            <w:pPr>
              <w:jc w:val="center"/>
            </w:pPr>
          </w:p>
          <w:p w14:paraId="27D00A41" w14:textId="77777777" w:rsidR="00BC44A0" w:rsidRPr="006E3989" w:rsidRDefault="00BC44A0" w:rsidP="00EA5A86">
            <w:pPr>
              <w:jc w:val="center"/>
            </w:pPr>
            <w:r w:rsidRPr="006E3989">
              <w:t>CO2</w:t>
            </w:r>
          </w:p>
        </w:tc>
        <w:tc>
          <w:tcPr>
            <w:tcW w:w="1080" w:type="dxa"/>
          </w:tcPr>
          <w:p w14:paraId="732621FF" w14:textId="77777777" w:rsidR="00BC44A0" w:rsidRDefault="00BC44A0">
            <w:r w:rsidRPr="00B26F5B">
              <w:rPr>
                <w:rFonts w:ascii="Times New Roman" w:hAnsi="Times New Roman" w:cs="Times New Roman"/>
                <w:b/>
                <w:sz w:val="24"/>
                <w:szCs w:val="24"/>
                <w:lang w:bidi="en-US"/>
              </w:rPr>
              <w:t>Apply</w:t>
            </w:r>
          </w:p>
        </w:tc>
      </w:tr>
      <w:tr w:rsidR="00BC44A0" w:rsidRPr="00F72C7D" w14:paraId="4CC2CB99" w14:textId="77777777" w:rsidTr="00E43E3F">
        <w:tc>
          <w:tcPr>
            <w:tcW w:w="900" w:type="dxa"/>
          </w:tcPr>
          <w:p w14:paraId="44B6D540"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351FCB46" w14:textId="77777777" w:rsidR="00BC44A0" w:rsidRDefault="003C15E9" w:rsidP="003C15E9">
            <w:pPr>
              <w:pStyle w:val="NormalWeb"/>
              <w:jc w:val="both"/>
            </w:pPr>
            <w:r>
              <w:t>Optimizing HR team’s efficiencies with Attrition &amp; Recruitment Analytics</w:t>
            </w:r>
          </w:p>
        </w:tc>
        <w:tc>
          <w:tcPr>
            <w:tcW w:w="900" w:type="dxa"/>
          </w:tcPr>
          <w:p w14:paraId="1FC5F9CC" w14:textId="77777777" w:rsidR="00BC44A0" w:rsidRPr="006E3989" w:rsidRDefault="00BC44A0" w:rsidP="00EA5A86">
            <w:pPr>
              <w:jc w:val="center"/>
            </w:pPr>
            <w:r w:rsidRPr="006E3989">
              <w:t>CO3</w:t>
            </w:r>
          </w:p>
        </w:tc>
        <w:tc>
          <w:tcPr>
            <w:tcW w:w="1080" w:type="dxa"/>
          </w:tcPr>
          <w:p w14:paraId="090CD7E3" w14:textId="77777777" w:rsidR="00BC44A0" w:rsidRDefault="00BC44A0">
            <w:r w:rsidRPr="00B26F5B">
              <w:rPr>
                <w:rFonts w:ascii="Times New Roman" w:hAnsi="Times New Roman" w:cs="Times New Roman"/>
                <w:b/>
                <w:sz w:val="24"/>
                <w:szCs w:val="24"/>
                <w:lang w:bidi="en-US"/>
              </w:rPr>
              <w:t>Apply</w:t>
            </w:r>
          </w:p>
        </w:tc>
      </w:tr>
      <w:tr w:rsidR="00BC44A0" w:rsidRPr="00F72C7D" w14:paraId="5A4A9D5C" w14:textId="77777777" w:rsidTr="00E43E3F">
        <w:tc>
          <w:tcPr>
            <w:tcW w:w="900" w:type="dxa"/>
          </w:tcPr>
          <w:p w14:paraId="680985E5"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50628FD0" w14:textId="77777777" w:rsidR="00BC44A0" w:rsidRDefault="003C15E9" w:rsidP="00EA5A86">
            <w:pPr>
              <w:pStyle w:val="NormalWeb"/>
              <w:jc w:val="both"/>
            </w:pPr>
            <w:r w:rsidRPr="003C15E9">
              <w:t xml:space="preserve">Improve productivity &amp; boost campaign </w:t>
            </w:r>
            <w:proofErr w:type="spellStart"/>
            <w:r w:rsidRPr="003C15E9">
              <w:t>roi</w:t>
            </w:r>
            <w:proofErr w:type="spellEnd"/>
            <w:r w:rsidRPr="003C15E9">
              <w:t xml:space="preserve"> with bi solutions &amp; analytics for lead generation industry </w:t>
            </w:r>
          </w:p>
        </w:tc>
        <w:tc>
          <w:tcPr>
            <w:tcW w:w="900" w:type="dxa"/>
          </w:tcPr>
          <w:p w14:paraId="7033EE6F" w14:textId="77777777" w:rsidR="00BC44A0" w:rsidRPr="006E3989" w:rsidRDefault="00BC44A0" w:rsidP="00EA5A86">
            <w:pPr>
              <w:jc w:val="center"/>
            </w:pPr>
            <w:r w:rsidRPr="006E3989">
              <w:t>CO3</w:t>
            </w:r>
          </w:p>
        </w:tc>
        <w:tc>
          <w:tcPr>
            <w:tcW w:w="1080" w:type="dxa"/>
          </w:tcPr>
          <w:p w14:paraId="134F0A4B" w14:textId="77777777" w:rsidR="00BC44A0" w:rsidRDefault="00BC44A0">
            <w:r w:rsidRPr="00B26F5B">
              <w:rPr>
                <w:rFonts w:ascii="Times New Roman" w:hAnsi="Times New Roman" w:cs="Times New Roman"/>
                <w:b/>
                <w:sz w:val="24"/>
                <w:szCs w:val="24"/>
                <w:lang w:bidi="en-US"/>
              </w:rPr>
              <w:t>Apply</w:t>
            </w:r>
          </w:p>
        </w:tc>
      </w:tr>
      <w:tr w:rsidR="00BC44A0" w:rsidRPr="00F72C7D" w14:paraId="033D9274" w14:textId="77777777" w:rsidTr="00E43E3F">
        <w:tc>
          <w:tcPr>
            <w:tcW w:w="900" w:type="dxa"/>
          </w:tcPr>
          <w:p w14:paraId="7B83C283"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08CA119B" w14:textId="77777777" w:rsidR="00BC44A0" w:rsidRPr="00F80577" w:rsidRDefault="00BC44A0" w:rsidP="00EA5A86">
            <w:pPr>
              <w:jc w:val="both"/>
              <w:rPr>
                <w:rFonts w:ascii="Times New Roman" w:eastAsia="Times New Roman" w:hAnsi="Times New Roman" w:cs="Times New Roman"/>
                <w:sz w:val="24"/>
                <w:szCs w:val="24"/>
              </w:rPr>
            </w:pPr>
            <w:r w:rsidRPr="00F80577">
              <w:rPr>
                <w:rFonts w:ascii="Times New Roman" w:eastAsia="Times New Roman" w:hAnsi="Times New Roman" w:cs="Times New Roman"/>
                <w:sz w:val="24"/>
                <w:szCs w:val="24"/>
              </w:rPr>
              <w:t xml:space="preserve">Time is money and financial executives know that better than anyone else in the company. Don’t waste more time awaiting decisive reports and analyses from the IT department. </w:t>
            </w:r>
            <w:proofErr w:type="spellStart"/>
            <w:r w:rsidRPr="00F80577">
              <w:rPr>
                <w:rFonts w:ascii="Times New Roman" w:eastAsia="Times New Roman" w:hAnsi="Times New Roman" w:cs="Times New Roman"/>
                <w:sz w:val="24"/>
                <w:szCs w:val="24"/>
              </w:rPr>
              <w:t>datapine’s</w:t>
            </w:r>
            <w:proofErr w:type="spellEnd"/>
            <w:r w:rsidRPr="00F80577">
              <w:rPr>
                <w:rFonts w:ascii="Times New Roman" w:eastAsia="Times New Roman" w:hAnsi="Times New Roman" w:cs="Times New Roman"/>
                <w:sz w:val="24"/>
                <w:szCs w:val="24"/>
              </w:rPr>
              <w:t xml:space="preserve"> finance analytics software brings it all together for you and create out of your financial data beautiful yet striking insights that will enable you to draw the big picture everyone needs. </w:t>
            </w:r>
          </w:p>
          <w:p w14:paraId="4B121E15" w14:textId="77777777" w:rsidR="00BC44A0" w:rsidRPr="00F80577" w:rsidRDefault="00BC44A0" w:rsidP="00EA5A86">
            <w:pPr>
              <w:jc w:val="both"/>
              <w:rPr>
                <w:rFonts w:ascii="Times New Roman" w:eastAsia="Times New Roman" w:hAnsi="Times New Roman" w:cs="Times New Roman"/>
                <w:sz w:val="24"/>
                <w:szCs w:val="24"/>
              </w:rPr>
            </w:pPr>
          </w:p>
        </w:tc>
        <w:tc>
          <w:tcPr>
            <w:tcW w:w="900" w:type="dxa"/>
          </w:tcPr>
          <w:p w14:paraId="1118DD01" w14:textId="77777777" w:rsidR="00BC44A0" w:rsidRPr="006E3989" w:rsidRDefault="00BC44A0" w:rsidP="00EA5A86">
            <w:pPr>
              <w:jc w:val="center"/>
            </w:pPr>
            <w:r w:rsidRPr="006E3989">
              <w:t>CO4</w:t>
            </w:r>
          </w:p>
        </w:tc>
        <w:tc>
          <w:tcPr>
            <w:tcW w:w="1080" w:type="dxa"/>
          </w:tcPr>
          <w:p w14:paraId="01E32CE2" w14:textId="77777777" w:rsidR="00BC44A0" w:rsidRDefault="00BC44A0">
            <w:r w:rsidRPr="00B26F5B">
              <w:rPr>
                <w:rFonts w:ascii="Times New Roman" w:hAnsi="Times New Roman" w:cs="Times New Roman"/>
                <w:b/>
                <w:sz w:val="24"/>
                <w:szCs w:val="24"/>
                <w:lang w:bidi="en-US"/>
              </w:rPr>
              <w:t>Apply</w:t>
            </w:r>
          </w:p>
        </w:tc>
      </w:tr>
      <w:tr w:rsidR="00BC44A0" w:rsidRPr="00F72C7D" w14:paraId="27C8535D" w14:textId="77777777" w:rsidTr="00E43E3F">
        <w:tc>
          <w:tcPr>
            <w:tcW w:w="900" w:type="dxa"/>
          </w:tcPr>
          <w:p w14:paraId="6C281008"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57FBF3F8" w14:textId="77777777" w:rsidR="00BC44A0" w:rsidRPr="00F80577" w:rsidRDefault="00BC44A0" w:rsidP="00E43E3F">
            <w:pPr>
              <w:jc w:val="both"/>
              <w:rPr>
                <w:rFonts w:ascii="Times New Roman" w:eastAsia="Times New Roman" w:hAnsi="Times New Roman" w:cs="Times New Roman"/>
                <w:sz w:val="24"/>
                <w:szCs w:val="24"/>
              </w:rPr>
            </w:pPr>
            <w:r w:rsidRPr="00BB4B04">
              <w:rPr>
                <w:rFonts w:ascii="Times New Roman" w:eastAsia="Times New Roman" w:hAnsi="Times New Roman" w:cs="Times New Roman"/>
                <w:sz w:val="24"/>
                <w:szCs w:val="24"/>
              </w:rPr>
              <w:t>Human Resources are a big deal in every company. They are people in charge of people, fostering the company’s culture and values to everyone. From recruitment to retention, HR juggle with a lot of different elements that are crucial to assign the right</w:t>
            </w:r>
            <w:r>
              <w:rPr>
                <w:rFonts w:ascii="Times New Roman" w:eastAsia="Times New Roman" w:hAnsi="Times New Roman" w:cs="Times New Roman"/>
                <w:sz w:val="24"/>
                <w:szCs w:val="24"/>
              </w:rPr>
              <w:t xml:space="preserve"> person to the right position.</w:t>
            </w:r>
            <w:r w:rsidRPr="00BB4B04">
              <w:rPr>
                <w:rFonts w:ascii="Times New Roman" w:eastAsia="Times New Roman" w:hAnsi="Times New Roman" w:cs="Times New Roman"/>
                <w:sz w:val="24"/>
                <w:szCs w:val="24"/>
              </w:rPr>
              <w:t xml:space="preserve">HR analytics provide you with a unique global view of all your HR data, helping you keeping the pulse of your workforce. </w:t>
            </w:r>
          </w:p>
        </w:tc>
        <w:tc>
          <w:tcPr>
            <w:tcW w:w="900" w:type="dxa"/>
          </w:tcPr>
          <w:p w14:paraId="77CB4709" w14:textId="77777777" w:rsidR="00BC44A0" w:rsidRPr="006E3989" w:rsidRDefault="00BC44A0" w:rsidP="00EA5A86">
            <w:pPr>
              <w:jc w:val="center"/>
            </w:pPr>
            <w:r w:rsidRPr="006E3989">
              <w:t>CO4</w:t>
            </w:r>
          </w:p>
        </w:tc>
        <w:tc>
          <w:tcPr>
            <w:tcW w:w="1080" w:type="dxa"/>
          </w:tcPr>
          <w:p w14:paraId="4C710B38" w14:textId="77777777" w:rsidR="00BC44A0" w:rsidRDefault="00BC44A0">
            <w:r w:rsidRPr="00B26F5B">
              <w:rPr>
                <w:rFonts w:ascii="Times New Roman" w:hAnsi="Times New Roman" w:cs="Times New Roman"/>
                <w:b/>
                <w:sz w:val="24"/>
                <w:szCs w:val="24"/>
                <w:lang w:bidi="en-US"/>
              </w:rPr>
              <w:t>Apply</w:t>
            </w:r>
          </w:p>
        </w:tc>
      </w:tr>
      <w:tr w:rsidR="00BC44A0" w:rsidRPr="00F72C7D" w14:paraId="3F27EE56" w14:textId="77777777" w:rsidTr="00E43E3F">
        <w:tc>
          <w:tcPr>
            <w:tcW w:w="900" w:type="dxa"/>
          </w:tcPr>
          <w:p w14:paraId="4B32DF77" w14:textId="77777777" w:rsidR="00BC44A0" w:rsidRPr="006500F3" w:rsidRDefault="00BC44A0" w:rsidP="00BC44A0">
            <w:pPr>
              <w:pStyle w:val="ListParagraph"/>
              <w:numPr>
                <w:ilvl w:val="0"/>
                <w:numId w:val="1"/>
              </w:numPr>
              <w:spacing w:after="0" w:line="240" w:lineRule="auto"/>
              <w:jc w:val="both"/>
              <w:rPr>
                <w:b/>
              </w:rPr>
            </w:pPr>
          </w:p>
        </w:tc>
        <w:tc>
          <w:tcPr>
            <w:tcW w:w="7200" w:type="dxa"/>
          </w:tcPr>
          <w:p w14:paraId="79B3B969" w14:textId="77777777" w:rsidR="00BC44A0" w:rsidRPr="00B0315B" w:rsidRDefault="00BC44A0" w:rsidP="00EA5A8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B0315B">
              <w:rPr>
                <w:rFonts w:ascii="Times New Roman" w:eastAsia="Times New Roman" w:hAnsi="Times New Roman" w:cs="Times New Roman"/>
                <w:sz w:val="24"/>
                <w:szCs w:val="24"/>
              </w:rPr>
              <w:t xml:space="preserve">Empower your executives with our business intelligence software that lets them keep track on their various units and specific achievements. Stay tuned on your performance evolution with real-time </w:t>
            </w:r>
            <w:r w:rsidRPr="00B0315B">
              <w:rPr>
                <w:rFonts w:ascii="Times New Roman" w:eastAsia="Times New Roman" w:hAnsi="Times New Roman" w:cs="Times New Roman"/>
                <w:sz w:val="24"/>
                <w:szCs w:val="24"/>
              </w:rPr>
              <w:lastRenderedPageBreak/>
              <w:t xml:space="preserve">metrics, and grasp the overall view of your business in no time. </w:t>
            </w:r>
          </w:p>
          <w:p w14:paraId="7EDCE189" w14:textId="77777777" w:rsidR="00BC44A0" w:rsidRDefault="00BC44A0" w:rsidP="00EA5A86">
            <w:pPr>
              <w:jc w:val="both"/>
            </w:pPr>
          </w:p>
          <w:p w14:paraId="7AC5304A" w14:textId="77777777" w:rsidR="00BC44A0" w:rsidRPr="00BB4B04" w:rsidRDefault="00BC44A0" w:rsidP="00EA5A86">
            <w:pPr>
              <w:tabs>
                <w:tab w:val="left" w:pos="1575"/>
              </w:tabs>
              <w:jc w:val="both"/>
              <w:rPr>
                <w:rFonts w:ascii="Times New Roman" w:eastAsia="Times New Roman" w:hAnsi="Times New Roman" w:cs="Times New Roman"/>
                <w:sz w:val="24"/>
                <w:szCs w:val="24"/>
              </w:rPr>
            </w:pPr>
          </w:p>
        </w:tc>
        <w:tc>
          <w:tcPr>
            <w:tcW w:w="900" w:type="dxa"/>
          </w:tcPr>
          <w:p w14:paraId="79DA79E5" w14:textId="77777777" w:rsidR="00BC44A0" w:rsidRPr="006E3989" w:rsidRDefault="00BC44A0" w:rsidP="00EA5A86">
            <w:pPr>
              <w:jc w:val="center"/>
            </w:pPr>
            <w:r w:rsidRPr="006E3989">
              <w:lastRenderedPageBreak/>
              <w:t>CO4</w:t>
            </w:r>
          </w:p>
        </w:tc>
        <w:tc>
          <w:tcPr>
            <w:tcW w:w="1080" w:type="dxa"/>
          </w:tcPr>
          <w:p w14:paraId="4D833F80" w14:textId="77777777" w:rsidR="00BC44A0" w:rsidRDefault="00BC44A0">
            <w:r w:rsidRPr="00B26F5B">
              <w:rPr>
                <w:rFonts w:ascii="Times New Roman" w:hAnsi="Times New Roman" w:cs="Times New Roman"/>
                <w:b/>
                <w:sz w:val="24"/>
                <w:szCs w:val="24"/>
                <w:lang w:bidi="en-US"/>
              </w:rPr>
              <w:t>Apply</w:t>
            </w:r>
          </w:p>
        </w:tc>
      </w:tr>
      <w:tr w:rsidR="0028641B" w:rsidRPr="00F72C7D" w14:paraId="356A30FD" w14:textId="77777777" w:rsidTr="00E43E3F">
        <w:tc>
          <w:tcPr>
            <w:tcW w:w="900" w:type="dxa"/>
          </w:tcPr>
          <w:p w14:paraId="79EF351A"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68D51ACF" w14:textId="77777777" w:rsidR="0028641B" w:rsidRDefault="0028641B" w:rsidP="002278E7">
            <w:pPr>
              <w:pStyle w:val="NormalWeb"/>
              <w:jc w:val="both"/>
            </w:pPr>
            <w:r w:rsidRPr="002278E7">
              <w:t xml:space="preserve">Sales analytics are important for the understanding and predictions of future sales trends. At the same time, they provide information on the sales people, where they perform best and what they can improve. The pressure they are under cannot allow them to waste hours on building reports: </w:t>
            </w:r>
            <w:r>
              <w:t>Centralize</w:t>
            </w:r>
            <w:r w:rsidRPr="002278E7">
              <w:t xml:space="preserve"> all your metrics on one approachable platform, while you stay busy closing more deals.</w:t>
            </w:r>
          </w:p>
        </w:tc>
        <w:tc>
          <w:tcPr>
            <w:tcW w:w="900" w:type="dxa"/>
          </w:tcPr>
          <w:p w14:paraId="5272547C" w14:textId="77777777" w:rsidR="0028641B" w:rsidRDefault="0028641B" w:rsidP="00EA5A86">
            <w:pPr>
              <w:jc w:val="center"/>
            </w:pPr>
          </w:p>
          <w:p w14:paraId="071FF85C" w14:textId="77777777" w:rsidR="0028641B" w:rsidRPr="006E3989" w:rsidRDefault="0028641B" w:rsidP="00EA5A86">
            <w:pPr>
              <w:jc w:val="center"/>
            </w:pPr>
            <w:r>
              <w:t>CO1</w:t>
            </w:r>
          </w:p>
        </w:tc>
        <w:tc>
          <w:tcPr>
            <w:tcW w:w="1080" w:type="dxa"/>
          </w:tcPr>
          <w:p w14:paraId="708796B1" w14:textId="77777777" w:rsidR="0028641B" w:rsidRDefault="0028641B" w:rsidP="00EA5A86">
            <w:pPr>
              <w:rPr>
                <w:rFonts w:ascii="Times New Roman" w:hAnsi="Times New Roman" w:cs="Times New Roman"/>
                <w:b/>
                <w:sz w:val="24"/>
                <w:szCs w:val="24"/>
                <w:lang w:bidi="en-US"/>
              </w:rPr>
            </w:pPr>
          </w:p>
          <w:p w14:paraId="1CAD0A20" w14:textId="77777777"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14:paraId="4F471A3D" w14:textId="77777777" w:rsidTr="00E43E3F">
        <w:tc>
          <w:tcPr>
            <w:tcW w:w="900" w:type="dxa"/>
          </w:tcPr>
          <w:p w14:paraId="45E618B3"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274E6D1C" w14:textId="77777777" w:rsidR="0028641B" w:rsidRPr="002278E7" w:rsidRDefault="0028641B" w:rsidP="002278E7">
            <w:pPr>
              <w:pStyle w:val="NormalWeb"/>
              <w:jc w:val="both"/>
            </w:pPr>
            <w:r w:rsidRPr="002278E7">
              <w:t>Get closer to your customers and anticipate their future needs. Get a holistic view of your strengths and weaknesses to stay on top in today’s always more competitive markets.</w:t>
            </w:r>
          </w:p>
        </w:tc>
        <w:tc>
          <w:tcPr>
            <w:tcW w:w="900" w:type="dxa"/>
          </w:tcPr>
          <w:p w14:paraId="06BC9C19" w14:textId="77777777" w:rsidR="0028641B" w:rsidRPr="006E3989" w:rsidRDefault="0028641B" w:rsidP="00EA5A86">
            <w:pPr>
              <w:jc w:val="center"/>
            </w:pPr>
            <w:r w:rsidRPr="006E3989">
              <w:t>CO3</w:t>
            </w:r>
          </w:p>
        </w:tc>
        <w:tc>
          <w:tcPr>
            <w:tcW w:w="1080" w:type="dxa"/>
          </w:tcPr>
          <w:p w14:paraId="0CBD2528"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368C41CE" w14:textId="77777777" w:rsidTr="00E43E3F">
        <w:tc>
          <w:tcPr>
            <w:tcW w:w="900" w:type="dxa"/>
          </w:tcPr>
          <w:p w14:paraId="75C68487"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5BD71E3C" w14:textId="77777777" w:rsidR="0028641B" w:rsidRPr="002278E7" w:rsidRDefault="0028641B" w:rsidP="0067428F">
            <w:pPr>
              <w:pStyle w:val="NormalWeb"/>
              <w:jc w:val="both"/>
            </w:pPr>
            <w:r w:rsidRPr="0067428F">
              <w:t xml:space="preserve">Implementing the various transformational projects that often falls to the IT department will no longer be a hardship or a failure. </w:t>
            </w:r>
            <w:r>
              <w:t>M</w:t>
            </w:r>
            <w:r w:rsidRPr="0067428F">
              <w:t>anage your data in real-time so as to have up-to-date, useful metrics in order to spot problems early enough and tackle them immediately.</w:t>
            </w:r>
          </w:p>
        </w:tc>
        <w:tc>
          <w:tcPr>
            <w:tcW w:w="900" w:type="dxa"/>
          </w:tcPr>
          <w:p w14:paraId="66AFD2EA" w14:textId="77777777" w:rsidR="0028641B" w:rsidRPr="006E3989" w:rsidRDefault="0028641B" w:rsidP="00EA5A86">
            <w:pPr>
              <w:jc w:val="center"/>
            </w:pPr>
            <w:r w:rsidRPr="006E3989">
              <w:t>CO3</w:t>
            </w:r>
          </w:p>
        </w:tc>
        <w:tc>
          <w:tcPr>
            <w:tcW w:w="1080" w:type="dxa"/>
          </w:tcPr>
          <w:p w14:paraId="023B432A"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28480D30" w14:textId="77777777" w:rsidTr="00E43E3F">
        <w:tc>
          <w:tcPr>
            <w:tcW w:w="900" w:type="dxa"/>
          </w:tcPr>
          <w:p w14:paraId="3DC5415F"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5369B992" w14:textId="77777777" w:rsidR="0028641B" w:rsidRPr="0067428F" w:rsidRDefault="0028641B" w:rsidP="00DF38D7">
            <w:pPr>
              <w:pStyle w:val="NormalWeb"/>
              <w:jc w:val="both"/>
            </w:pPr>
            <w:r w:rsidRPr="00DF38D7">
              <w:t>Time is money and financial executives know that better than anyone else in the company. create out of your financial data beautiful yet striking insights that will enable you to draw the big picture everyone needs.</w:t>
            </w:r>
          </w:p>
        </w:tc>
        <w:tc>
          <w:tcPr>
            <w:tcW w:w="900" w:type="dxa"/>
          </w:tcPr>
          <w:p w14:paraId="1A00EAA3" w14:textId="77777777" w:rsidR="0028641B" w:rsidRPr="006E3989" w:rsidRDefault="0028641B" w:rsidP="00EA5A86">
            <w:pPr>
              <w:jc w:val="center"/>
            </w:pPr>
            <w:r w:rsidRPr="006E3989">
              <w:t>C03</w:t>
            </w:r>
          </w:p>
        </w:tc>
        <w:tc>
          <w:tcPr>
            <w:tcW w:w="1080" w:type="dxa"/>
          </w:tcPr>
          <w:p w14:paraId="30362577"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278A4B03" w14:textId="77777777" w:rsidTr="00E43E3F">
        <w:tc>
          <w:tcPr>
            <w:tcW w:w="900" w:type="dxa"/>
          </w:tcPr>
          <w:p w14:paraId="6F2EC4CC"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7040C88F" w14:textId="77777777" w:rsidR="0028641B" w:rsidRPr="00DF38D7" w:rsidRDefault="0028641B" w:rsidP="00DF38D7">
            <w:pPr>
              <w:pStyle w:val="NormalWeb"/>
              <w:jc w:val="both"/>
            </w:pPr>
            <w:r w:rsidRPr="00DF38D7">
              <w:t>Human Resources are a big deal in every company. They are people in charge of people, fostering the company’s culture and values to everyone. From recruitment to retention, HR juggle with a lot of different elements that are crucial to assign the right person to the right position. provide a unique global view of all your HR data, pulse of your workforce.</w:t>
            </w:r>
          </w:p>
        </w:tc>
        <w:tc>
          <w:tcPr>
            <w:tcW w:w="900" w:type="dxa"/>
          </w:tcPr>
          <w:p w14:paraId="005AF8EF" w14:textId="77777777" w:rsidR="0028641B" w:rsidRPr="006E3989" w:rsidRDefault="0028641B" w:rsidP="00EA5A86">
            <w:pPr>
              <w:jc w:val="center"/>
            </w:pPr>
            <w:r w:rsidRPr="006E3989">
              <w:t>CO4</w:t>
            </w:r>
          </w:p>
        </w:tc>
        <w:tc>
          <w:tcPr>
            <w:tcW w:w="1080" w:type="dxa"/>
          </w:tcPr>
          <w:p w14:paraId="3D0C9A5A"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46239253" w14:textId="77777777" w:rsidTr="00E43E3F">
        <w:tc>
          <w:tcPr>
            <w:tcW w:w="900" w:type="dxa"/>
          </w:tcPr>
          <w:p w14:paraId="7F6C6B8E"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7D673300"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Advanced analytics ROI: provide greater insight for management of its alumni and donor engagement continuum. to improve engagement, increase major and annual donation rates, and increase staff productivity.</w:t>
            </w:r>
          </w:p>
        </w:tc>
        <w:tc>
          <w:tcPr>
            <w:tcW w:w="900" w:type="dxa"/>
          </w:tcPr>
          <w:p w14:paraId="7B1C701F" w14:textId="77777777" w:rsidR="0028641B" w:rsidRPr="006E3989" w:rsidRDefault="0028641B" w:rsidP="00EA5A86">
            <w:pPr>
              <w:jc w:val="center"/>
            </w:pPr>
            <w:r w:rsidRPr="006E3989">
              <w:t>CO4</w:t>
            </w:r>
          </w:p>
        </w:tc>
        <w:tc>
          <w:tcPr>
            <w:tcW w:w="1080" w:type="dxa"/>
          </w:tcPr>
          <w:p w14:paraId="0D064F79"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30839F7A" w14:textId="77777777" w:rsidTr="00E43E3F">
        <w:tc>
          <w:tcPr>
            <w:tcW w:w="900" w:type="dxa"/>
          </w:tcPr>
          <w:p w14:paraId="5DB14AEC"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75943897"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examine the use of Insurance to measure the benefits of predictive analytics. Analysts found benefits including the detection of a fraud ring in the first 30 days of use, ability to accelerate 50 percent of processing claims, and savings equivalent to the cost of 30 external assessors.</w:t>
            </w:r>
          </w:p>
          <w:p w14:paraId="524BF888"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https://nucleusresearch.com/research/single/ibm-roi-case-study-santam-insurance/</w:t>
            </w:r>
          </w:p>
        </w:tc>
        <w:tc>
          <w:tcPr>
            <w:tcW w:w="900" w:type="dxa"/>
          </w:tcPr>
          <w:p w14:paraId="478A6707" w14:textId="77777777" w:rsidR="0028641B" w:rsidRPr="006E3989" w:rsidRDefault="0028641B" w:rsidP="00EA5A86">
            <w:pPr>
              <w:jc w:val="center"/>
            </w:pPr>
            <w:r w:rsidRPr="006E3989">
              <w:t>CO4</w:t>
            </w:r>
          </w:p>
        </w:tc>
        <w:tc>
          <w:tcPr>
            <w:tcW w:w="1080" w:type="dxa"/>
          </w:tcPr>
          <w:p w14:paraId="239F476B"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3089F566" w14:textId="77777777" w:rsidTr="00E43E3F">
        <w:tc>
          <w:tcPr>
            <w:tcW w:w="900" w:type="dxa"/>
          </w:tcPr>
          <w:p w14:paraId="4489C95C" w14:textId="49B938A2" w:rsidR="0028641B" w:rsidRPr="006500F3" w:rsidRDefault="007158DC" w:rsidP="00BC44A0">
            <w:pPr>
              <w:pStyle w:val="ListParagraph"/>
              <w:numPr>
                <w:ilvl w:val="0"/>
                <w:numId w:val="1"/>
              </w:numPr>
              <w:spacing w:after="0" w:line="240" w:lineRule="auto"/>
              <w:jc w:val="both"/>
              <w:rPr>
                <w:b/>
              </w:rPr>
            </w:pPr>
            <w:r>
              <w:rPr>
                <w:b/>
                <w:noProof/>
              </w:rPr>
              <mc:AlternateContent>
                <mc:Choice Requires="wpi">
                  <w:drawing>
                    <wp:anchor distT="0" distB="0" distL="114300" distR="114300" simplePos="0" relativeHeight="251660288" behindDoc="0" locked="0" layoutInCell="1" allowOverlap="1" wp14:anchorId="61BE8C18" wp14:editId="4ABDF2C5">
                      <wp:simplePos x="0" y="0"/>
                      <wp:positionH relativeFrom="column">
                        <wp:posOffset>145470</wp:posOffset>
                      </wp:positionH>
                      <wp:positionV relativeFrom="paragraph">
                        <wp:posOffset>451930</wp:posOffset>
                      </wp:positionV>
                      <wp:extent cx="335160" cy="759240"/>
                      <wp:effectExtent l="38100" t="38100" r="27305" b="22225"/>
                      <wp:wrapNone/>
                      <wp:docPr id="1666841050"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35160" cy="759240"/>
                            </w14:xfrm>
                          </w14:contentPart>
                        </a:graphicData>
                      </a:graphic>
                    </wp:anchor>
                  </w:drawing>
                </mc:Choice>
                <mc:Fallback>
                  <w:pict>
                    <v:shape w14:anchorId="01097179" id="Ink 1" o:spid="_x0000_s1026" type="#_x0000_t75" style="position:absolute;margin-left:10.75pt;margin-top:34.9pt;width:27.85pt;height:6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m4W2dAQAAfAMAAA4AAABkcnMvZTJvRG9jLnhtbJxT22rjMBB9L+w/&#10;CL1vbKVxmpo4fdhQKPRG2f0ArSzFopbGjJQ6/fuO7bjJNlsKfTGSDpw5l/Hyaudq9qIxWPAFF5OU&#10;M+0VlNZvCv7n9/XPBWchSl/KGrwu+KsO/Gr142zZNrmeQgV1qZERiQ952xS8irHJkySoSjsZJtBo&#10;T6ABdDLSFTdJibIldlcn0zSdJy1g2SAoHQK9rgeQr3p+Y7SKD8YEHVld8MV8RvJiwS/TlA5Ih0xk&#10;nP3tXrKMJ6ulzDcom8qqvST5DUVOWk8C3qnWMkq2RXtC5axCCGDiRIFLwBirdO+HnIn0g7Mb/9y5&#10;EjO1xVyBj9rHR4lxzK4HvjPC1ZRAewcltSO3EfiekeL5uoxB9BrU1pGeoRHUtYy0DqGyTaCYc1sW&#10;HG9KcdDvX34dHDziwdf9R0CKWa6aW1DPYaxEzE6U/TfJ/aIMYfalMA9PQP2LrupkzPJk5oh8pnJn&#10;0HX9knm2Kzit0mv37ddH7yJT9Hh+nok5IYqgi+xySpt3NHNgGOcctUmy/tmb43sn+einWb0BAAD/&#10;/wMAUEsDBBQABgAIAAAAIQA1p2v1aQMAADoJAAAQAAAAZHJzL2luay9pbmsxLnhtbLRVS2/bMAy+&#10;D9h/ENRDL1Gihx9x0LSnFhiwAcPaAdvRTdTEqB+B7TTpvx9JyY6DuJdhu8gkRX4kP5HJzd2xyNmb&#10;rZusKpdcTSVntlxV66zcLPnPpwcx56xp03Kd5lVpl/zdNvzu9vOnm6x8LfIFnAwQygalIl/ybdvu&#10;FrPZ4XCYHsy0qjczLaWZfSlfv33ltz5qbV+yMmshZdOZVlXZ2mOLYItsveSr9ih7f8B+rPb1yvbX&#10;aKlXJ4+2Tlf2oaqLtO0Rt2lZ2pyVaQF1/+Ksfd+BkEGeja05KzJoWOipCuJgfp+AIT0u+UDfQ4kN&#10;VFLw2Tjm7/+A+XCJiWUZHUcxZ76ktX3DmmbE+eLj3r/X1c7WbWZPNDtS/MU7Wzmd+HFE1bap8j2+&#10;DWdvab4HypSUMBY+t5qNEHKJB9z8Uzzg5UO8YXHn1Pj2hjx40vqR6p62zQoLg17s+hlrGwBG82Nb&#10;0zpoqY2QgZDRk5ILIxeBmYaJHjyFn+IO87neN9se77k+zSvd9Ky5zg7Zut32pMupDHvSh5SPhW5t&#10;ttm2fxe7qvIK1sG/9dV9rLQOBj1Rvn7YRlaX5o/51n/YlyW/ou1lFOkM1Hs4l8zEMdNBGIeTa6Gj&#10;4DqQybWccK0lFybQXE6ECplKGAjgriIDktKRAA+U2OnUDDSw0CnwHLOgv2EBfSADepGvizMuTrHQ&#10;30TgEBgWI5yI4drMQYJoOMHWy3IAIpRXyInkhMUIoKSgcHdPJxyI3cVjCNrh41BAGjcBIF646p2X&#10;A7mUu4LOE2rMEQqiVimGDbtQ7+7QOsWVBNmwkbn7+OTGCOLHREIphAGimApDlByh3SdwFYDP4M5r&#10;sVABhcCrzYlu93w+ifAavD/GOtbASJpORISC0WyOA+KvwYSKi/SKDzRaaHwKY5ihrN1jUmaneBQf&#10;cfbxDjoUGKxjhiyOQCiGLHf8e8VXFTMcLhMThKvu8uyzYifDBN1bg60fR5T7XMMLDEbqRzFGUoAv&#10;kgOVuQ2hSM0S2gaRuJ4YsI07piWagU9N185XsoQeAjZVhfAA2i9mVwV+oW46SXZVdF1hpZGrAeZC&#10;ibmh5hV1IZTfDQhEAFwUugFhsDUKeQELnJSLTnKFvGDvmQJ1zBXC1AQmFkElTGEUh+HZf2z/Iwh/&#10;Hrd/AAAA//8DAFBLAwQUAAYACAAAACEApigmCd8AAAAIAQAADwAAAGRycy9kb3ducmV2LnhtbEyP&#10;QUvDQBCF74L/YRnBm910wdbGbIpUREWKNIr0uM2OSTQ7G7LbJvn3jic9Du/jzfey9ehaccI+NJ40&#10;zGcJCKTS24YqDe9vD1c3IEI0ZE3rCTVMGGCdn59lJrV+oB2eilgJLqGQGg11jF0qZShrdCbMfIfE&#10;2afvnYl89pW0vRm43LVSJclCOtMQf6hNh5say+/i6DQMj7vn7eu0L6z9uEf1Mj2Vm6+91pcX490t&#10;iIhj/IPhV5/VIWengz+SDaLVoObXTGpYrHgB58ulAnFgbqUUyDyT/wfk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ypuFtnQEAAHwDAAAOAAAAAAAAAAAA&#10;AAAAADwCAABkcnMvZTJvRG9jLnhtbFBLAQItABQABgAIAAAAIQA1p2v1aQMAADoJAAAQAAAAAAAA&#10;AAAAAAAAAAUEAABkcnMvaW5rL2luazEueG1sUEsBAi0AFAAGAAgAAAAhAKYoJgnfAAAACAEAAA8A&#10;AAAAAAAAAAAAAAAAnAcAAGRycy9kb3ducmV2LnhtbFBLAQItABQABgAIAAAAIQB5GLydvwAAACEB&#10;AAAZAAAAAAAAAAAAAAAAAKgIAABkcnMvX3JlbHMvZTJvRG9jLnhtbC5yZWxzUEsFBgAAAAAGAAYA&#10;eAEAAJ4JAAAAAA==&#10;">
                      <v:imagedata r:id="rId7" o:title=""/>
                      <o:lock v:ext="edit" rotation="t" aspectratio="f"/>
                    </v:shape>
                  </w:pict>
                </mc:Fallback>
              </mc:AlternateContent>
            </w:r>
          </w:p>
        </w:tc>
        <w:tc>
          <w:tcPr>
            <w:tcW w:w="7200" w:type="dxa"/>
          </w:tcPr>
          <w:p w14:paraId="74FEB78B"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Customer’s growing business, recent acquisitions, and evolving data and analytics landscape (including cloud migration) required a change in how its staff leverages data and derives actionable insights. The existing data analytics setup had too many moving parts; the company’s strategy needed an overhaul. Moreover, expectations regarding data and analytics were higher than ever before.</w:t>
            </w:r>
          </w:p>
          <w:p w14:paraId="6AD449A0" w14:textId="77777777" w:rsidR="0028641B" w:rsidRPr="008F5ACC" w:rsidRDefault="00000000" w:rsidP="00EA5A86">
            <w:pPr>
              <w:rPr>
                <w:rFonts w:ascii="Times New Roman" w:eastAsia="Times New Roman" w:hAnsi="Times New Roman" w:cs="Times New Roman"/>
                <w:sz w:val="24"/>
                <w:szCs w:val="24"/>
              </w:rPr>
            </w:pPr>
            <w:hyperlink r:id="rId8" w:history="1">
              <w:r w:rsidR="0028641B" w:rsidRPr="008F5ACC">
                <w:rPr>
                  <w:rFonts w:ascii="Times New Roman" w:eastAsia="Times New Roman" w:hAnsi="Times New Roman" w:cs="Times New Roman"/>
                  <w:sz w:val="24"/>
                  <w:szCs w:val="24"/>
                </w:rPr>
                <w:t>https://www.infocepts.com/resources/case-studies/accelerated-data-provisioning-improves-time-to-value/</w:t>
              </w:r>
            </w:hyperlink>
          </w:p>
        </w:tc>
        <w:tc>
          <w:tcPr>
            <w:tcW w:w="900" w:type="dxa"/>
          </w:tcPr>
          <w:p w14:paraId="6D198252" w14:textId="77777777" w:rsidR="0028641B" w:rsidRPr="006E3989" w:rsidRDefault="0028641B" w:rsidP="00EA5A86">
            <w:pPr>
              <w:jc w:val="center"/>
            </w:pPr>
            <w:r w:rsidRPr="006E3989">
              <w:t>CO4</w:t>
            </w:r>
          </w:p>
        </w:tc>
        <w:tc>
          <w:tcPr>
            <w:tcW w:w="1080" w:type="dxa"/>
          </w:tcPr>
          <w:p w14:paraId="06A98618" w14:textId="77777777" w:rsidR="0028641B" w:rsidRDefault="0028641B" w:rsidP="00EA5A86">
            <w:r w:rsidRPr="00B26F5B">
              <w:rPr>
                <w:rFonts w:ascii="Times New Roman" w:hAnsi="Times New Roman" w:cs="Times New Roman"/>
                <w:b/>
                <w:sz w:val="24"/>
                <w:szCs w:val="24"/>
                <w:lang w:bidi="en-US"/>
              </w:rPr>
              <w:t>Apply</w:t>
            </w:r>
          </w:p>
        </w:tc>
      </w:tr>
      <w:tr w:rsidR="0028641B" w:rsidRPr="00F72C7D" w14:paraId="5213DACF" w14:textId="77777777" w:rsidTr="00E43E3F">
        <w:tc>
          <w:tcPr>
            <w:tcW w:w="900" w:type="dxa"/>
          </w:tcPr>
          <w:p w14:paraId="37982A1D"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63946F21"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 xml:space="preserve">Predictive analytics to provide better insight into how its sales, operations, and services impacted margins and customer satisfaction. In </w:t>
            </w:r>
            <w:r w:rsidRPr="008F5ACC">
              <w:rPr>
                <w:rFonts w:ascii="Times New Roman" w:eastAsia="Times New Roman" w:hAnsi="Times New Roman" w:cs="Times New Roman"/>
                <w:sz w:val="24"/>
                <w:szCs w:val="24"/>
              </w:rPr>
              <w:lastRenderedPageBreak/>
              <w:t>looking at the deployment</w:t>
            </w:r>
          </w:p>
          <w:p w14:paraId="50782199"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https://nucleusresearch.com/research/single/ibm-smarter-commerce-spss-roi-case-study-mueller/</w:t>
            </w:r>
          </w:p>
        </w:tc>
        <w:tc>
          <w:tcPr>
            <w:tcW w:w="900" w:type="dxa"/>
          </w:tcPr>
          <w:p w14:paraId="2BADD7E7" w14:textId="77777777" w:rsidR="0028641B" w:rsidRDefault="0028641B" w:rsidP="00EA5A86">
            <w:pPr>
              <w:jc w:val="center"/>
            </w:pPr>
          </w:p>
          <w:p w14:paraId="47409348" w14:textId="77777777" w:rsidR="0028641B" w:rsidRPr="006E3989" w:rsidRDefault="0028641B" w:rsidP="00EA5A86">
            <w:pPr>
              <w:jc w:val="center"/>
            </w:pPr>
            <w:r>
              <w:t>CO4</w:t>
            </w:r>
          </w:p>
        </w:tc>
        <w:tc>
          <w:tcPr>
            <w:tcW w:w="1080" w:type="dxa"/>
          </w:tcPr>
          <w:p w14:paraId="135F0D3F" w14:textId="77777777" w:rsidR="0028641B" w:rsidRDefault="0028641B" w:rsidP="00EA5A86">
            <w:pPr>
              <w:rPr>
                <w:rFonts w:ascii="Times New Roman" w:hAnsi="Times New Roman" w:cs="Times New Roman"/>
                <w:b/>
                <w:sz w:val="24"/>
                <w:szCs w:val="24"/>
                <w:lang w:bidi="en-US"/>
              </w:rPr>
            </w:pPr>
          </w:p>
          <w:p w14:paraId="408BE66E" w14:textId="77777777"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14:paraId="0A9D6EBA" w14:textId="77777777" w:rsidTr="00E43E3F">
        <w:tc>
          <w:tcPr>
            <w:tcW w:w="900" w:type="dxa"/>
          </w:tcPr>
          <w:p w14:paraId="5EBE10A9"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3C921EF4"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 xml:space="preserve">Using people analytics to drive business </w:t>
            </w:r>
            <w:proofErr w:type="gramStart"/>
            <w:r w:rsidRPr="008F5ACC">
              <w:rPr>
                <w:rFonts w:ascii="Times New Roman" w:eastAsia="Times New Roman" w:hAnsi="Times New Roman" w:cs="Times New Roman"/>
                <w:sz w:val="24"/>
                <w:szCs w:val="24"/>
              </w:rPr>
              <w:t>performance :Define</w:t>
            </w:r>
            <w:proofErr w:type="gramEnd"/>
            <w:r w:rsidRPr="008F5ACC">
              <w:rPr>
                <w:rFonts w:ascii="Times New Roman" w:eastAsia="Times New Roman" w:hAnsi="Times New Roman" w:cs="Times New Roman"/>
                <w:sz w:val="24"/>
                <w:szCs w:val="24"/>
              </w:rPr>
              <w:t xml:space="preserve"> the goals for the effort and then translate the full range of frontline employee behavior and experience into data that the company could model against actual outcomes.</w:t>
            </w:r>
          </w:p>
          <w:p w14:paraId="4CBA3E46" w14:textId="77777777" w:rsidR="0028641B" w:rsidRPr="008F5ACC" w:rsidRDefault="0028641B" w:rsidP="00EA5A86">
            <w:pPr>
              <w:rPr>
                <w:rFonts w:ascii="Times New Roman" w:eastAsia="Times New Roman" w:hAnsi="Times New Roman" w:cs="Times New Roman"/>
                <w:sz w:val="24"/>
                <w:szCs w:val="24"/>
              </w:rPr>
            </w:pPr>
            <w:r w:rsidRPr="008F5ACC">
              <w:rPr>
                <w:rFonts w:ascii="Times New Roman" w:eastAsia="Times New Roman" w:hAnsi="Times New Roman" w:cs="Times New Roman"/>
                <w:sz w:val="24"/>
                <w:szCs w:val="24"/>
              </w:rPr>
              <w:t>https://www.mckinsey.com/business-functions/mckinsey-analytics/our-insights/using-people-analytics-to-drive-business-performance-a-case-study#</w:t>
            </w:r>
          </w:p>
          <w:p w14:paraId="1FF3CFC9" w14:textId="77777777" w:rsidR="0028641B" w:rsidRPr="008F5ACC" w:rsidRDefault="0028641B" w:rsidP="00EA5A86">
            <w:pPr>
              <w:rPr>
                <w:rFonts w:ascii="Times New Roman" w:eastAsia="Times New Roman" w:hAnsi="Times New Roman" w:cs="Times New Roman"/>
                <w:sz w:val="24"/>
                <w:szCs w:val="24"/>
              </w:rPr>
            </w:pPr>
          </w:p>
        </w:tc>
        <w:tc>
          <w:tcPr>
            <w:tcW w:w="900" w:type="dxa"/>
          </w:tcPr>
          <w:p w14:paraId="67770904" w14:textId="77777777" w:rsidR="0028641B" w:rsidRDefault="0028641B" w:rsidP="00EA5A86">
            <w:pPr>
              <w:jc w:val="center"/>
            </w:pPr>
          </w:p>
          <w:p w14:paraId="5CA1C4BB" w14:textId="77777777" w:rsidR="0028641B" w:rsidRPr="006E3989" w:rsidRDefault="0028641B" w:rsidP="00EA5A86">
            <w:pPr>
              <w:jc w:val="center"/>
            </w:pPr>
            <w:r>
              <w:t>CO4</w:t>
            </w:r>
          </w:p>
        </w:tc>
        <w:tc>
          <w:tcPr>
            <w:tcW w:w="1080" w:type="dxa"/>
          </w:tcPr>
          <w:p w14:paraId="45051173" w14:textId="77777777" w:rsidR="0028641B" w:rsidRDefault="0028641B" w:rsidP="00EA5A86">
            <w:pPr>
              <w:rPr>
                <w:rFonts w:ascii="Times New Roman" w:hAnsi="Times New Roman" w:cs="Times New Roman"/>
                <w:b/>
                <w:sz w:val="24"/>
                <w:szCs w:val="24"/>
                <w:lang w:bidi="en-US"/>
              </w:rPr>
            </w:pPr>
          </w:p>
          <w:p w14:paraId="6E7B489C" w14:textId="77777777" w:rsidR="0028641B" w:rsidRPr="00B26F5B" w:rsidRDefault="0028641B"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BE6394" w:rsidRPr="00F72C7D" w14:paraId="47E449ED" w14:textId="77777777" w:rsidTr="00E43E3F">
        <w:tc>
          <w:tcPr>
            <w:tcW w:w="900" w:type="dxa"/>
          </w:tcPr>
          <w:p w14:paraId="54AD9855" w14:textId="77777777" w:rsidR="00BE6394" w:rsidRPr="006500F3" w:rsidRDefault="00BE6394" w:rsidP="00BC44A0">
            <w:pPr>
              <w:pStyle w:val="ListParagraph"/>
              <w:numPr>
                <w:ilvl w:val="0"/>
                <w:numId w:val="1"/>
              </w:numPr>
              <w:spacing w:after="0" w:line="240" w:lineRule="auto"/>
              <w:jc w:val="both"/>
              <w:rPr>
                <w:b/>
              </w:rPr>
            </w:pPr>
          </w:p>
        </w:tc>
        <w:tc>
          <w:tcPr>
            <w:tcW w:w="7200" w:type="dxa"/>
          </w:tcPr>
          <w:p w14:paraId="22B9C8A7" w14:textId="77777777" w:rsidR="00BE6394" w:rsidRPr="008F5ACC" w:rsidRDefault="00BE6394" w:rsidP="00EA5A86">
            <w:pPr>
              <w:rPr>
                <w:rFonts w:ascii="Times New Roman" w:eastAsia="Times New Roman" w:hAnsi="Times New Roman" w:cs="Times New Roman"/>
                <w:sz w:val="24"/>
                <w:szCs w:val="24"/>
              </w:rPr>
            </w:pPr>
            <w:r w:rsidRPr="0028641B">
              <w:rPr>
                <w:rFonts w:ascii="Times New Roman" w:eastAsia="Times New Roman" w:hAnsi="Times New Roman" w:cs="Times New Roman"/>
                <w:sz w:val="24"/>
                <w:szCs w:val="24"/>
              </w:rPr>
              <w:t>eCommerce Company Evaluation</w:t>
            </w:r>
            <w:r>
              <w:rPr>
                <w:rFonts w:ascii="Times New Roman" w:eastAsia="Times New Roman" w:hAnsi="Times New Roman" w:cs="Times New Roman"/>
                <w:sz w:val="24"/>
                <w:szCs w:val="24"/>
              </w:rPr>
              <w:t xml:space="preserve">: Prepare </w:t>
            </w:r>
            <w:r w:rsidRPr="0028641B">
              <w:rPr>
                <w:rFonts w:ascii="Times New Roman" w:eastAsia="Times New Roman" w:hAnsi="Times New Roman" w:cs="Times New Roman"/>
                <w:sz w:val="24"/>
                <w:szCs w:val="24"/>
              </w:rPr>
              <w:t>a summary of current state the business, current customer satisfaction, and a proposal of 2-3 areas where the company can improve.</w:t>
            </w:r>
          </w:p>
        </w:tc>
        <w:tc>
          <w:tcPr>
            <w:tcW w:w="900" w:type="dxa"/>
          </w:tcPr>
          <w:p w14:paraId="4C5364FE" w14:textId="77777777" w:rsidR="00BE6394" w:rsidRDefault="00BE6394" w:rsidP="00EA5A86">
            <w:pPr>
              <w:jc w:val="center"/>
            </w:pPr>
          </w:p>
          <w:p w14:paraId="36563233" w14:textId="77777777" w:rsidR="00BE6394" w:rsidRPr="006E3989" w:rsidRDefault="00BE6394" w:rsidP="00EA5A86">
            <w:pPr>
              <w:jc w:val="center"/>
            </w:pPr>
            <w:r>
              <w:t>CO4</w:t>
            </w:r>
          </w:p>
        </w:tc>
        <w:tc>
          <w:tcPr>
            <w:tcW w:w="1080" w:type="dxa"/>
          </w:tcPr>
          <w:p w14:paraId="23D0A4C6" w14:textId="77777777" w:rsidR="00BE6394" w:rsidRDefault="00BE6394" w:rsidP="00EA5A86">
            <w:pPr>
              <w:rPr>
                <w:rFonts w:ascii="Times New Roman" w:hAnsi="Times New Roman" w:cs="Times New Roman"/>
                <w:b/>
                <w:sz w:val="24"/>
                <w:szCs w:val="24"/>
                <w:lang w:bidi="en-US"/>
              </w:rPr>
            </w:pPr>
          </w:p>
          <w:p w14:paraId="164DF608" w14:textId="77777777" w:rsidR="00BE6394" w:rsidRPr="00B26F5B" w:rsidRDefault="00BE6394"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r w:rsidR="0028641B" w:rsidRPr="00F72C7D" w14:paraId="5B99C11E" w14:textId="77777777" w:rsidTr="00E43E3F">
        <w:tc>
          <w:tcPr>
            <w:tcW w:w="900" w:type="dxa"/>
          </w:tcPr>
          <w:p w14:paraId="1BF4EBB5" w14:textId="77777777" w:rsidR="0028641B" w:rsidRPr="006500F3" w:rsidRDefault="0028641B" w:rsidP="00BC44A0">
            <w:pPr>
              <w:pStyle w:val="ListParagraph"/>
              <w:numPr>
                <w:ilvl w:val="0"/>
                <w:numId w:val="1"/>
              </w:numPr>
              <w:spacing w:after="0" w:line="240" w:lineRule="auto"/>
              <w:jc w:val="both"/>
              <w:rPr>
                <w:b/>
              </w:rPr>
            </w:pPr>
          </w:p>
        </w:tc>
        <w:tc>
          <w:tcPr>
            <w:tcW w:w="7200" w:type="dxa"/>
          </w:tcPr>
          <w:p w14:paraId="1E0333BB" w14:textId="77777777"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Survey the literature from the past six months to find one application for DSS, BI, and analytics. Summarize</w:t>
            </w:r>
          </w:p>
          <w:p w14:paraId="7BE45084" w14:textId="77777777" w:rsidR="0028641B" w:rsidRDefault="003566D8" w:rsidP="0097759A">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the applications on one page, and submit them with the exact sources</w:t>
            </w:r>
            <w:r>
              <w:rPr>
                <w:rFonts w:ascii="Times New Roman" w:eastAsia="Times New Roman" w:hAnsi="Times New Roman" w:cs="Times New Roman"/>
                <w:sz w:val="24"/>
                <w:szCs w:val="24"/>
              </w:rPr>
              <w:t xml:space="preserve"> </w:t>
            </w:r>
          </w:p>
        </w:tc>
        <w:tc>
          <w:tcPr>
            <w:tcW w:w="900" w:type="dxa"/>
          </w:tcPr>
          <w:p w14:paraId="00F1D204" w14:textId="77777777" w:rsidR="0028641B" w:rsidRDefault="003566D8" w:rsidP="00EA5A86">
            <w:pPr>
              <w:jc w:val="center"/>
            </w:pPr>
            <w:r>
              <w:t>CO1</w:t>
            </w:r>
          </w:p>
        </w:tc>
        <w:tc>
          <w:tcPr>
            <w:tcW w:w="1080" w:type="dxa"/>
          </w:tcPr>
          <w:p w14:paraId="581292E2" w14:textId="77777777" w:rsidR="0028641B" w:rsidRDefault="003566D8"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3566D8" w:rsidRPr="00F72C7D" w14:paraId="3E397F22" w14:textId="77777777" w:rsidTr="00E43E3F">
        <w:tc>
          <w:tcPr>
            <w:tcW w:w="900" w:type="dxa"/>
          </w:tcPr>
          <w:p w14:paraId="3492791C" w14:textId="77777777" w:rsidR="003566D8" w:rsidRPr="006500F3" w:rsidRDefault="003566D8" w:rsidP="00BC44A0">
            <w:pPr>
              <w:pStyle w:val="ListParagraph"/>
              <w:numPr>
                <w:ilvl w:val="0"/>
                <w:numId w:val="1"/>
              </w:numPr>
              <w:spacing w:after="0" w:line="240" w:lineRule="auto"/>
              <w:jc w:val="both"/>
              <w:rPr>
                <w:b/>
              </w:rPr>
            </w:pPr>
          </w:p>
        </w:tc>
        <w:tc>
          <w:tcPr>
            <w:tcW w:w="7200" w:type="dxa"/>
          </w:tcPr>
          <w:p w14:paraId="723CFF82" w14:textId="77777777"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Examine, using examples, the terms ‘Business Process’ and ‘Supporting Processes’</w:t>
            </w:r>
          </w:p>
          <w:p w14:paraId="2923245A" w14:textId="77777777"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 xml:space="preserve">Compare the types of support available for business decision-making at varying levels within an </w:t>
            </w:r>
          </w:p>
          <w:p w14:paraId="44364991" w14:textId="77777777" w:rsidR="003566D8" w:rsidRPr="003566D8" w:rsidRDefault="003566D8" w:rsidP="003566D8">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organization</w:t>
            </w:r>
          </w:p>
        </w:tc>
        <w:tc>
          <w:tcPr>
            <w:tcW w:w="900" w:type="dxa"/>
          </w:tcPr>
          <w:p w14:paraId="71B11458" w14:textId="77777777" w:rsidR="003566D8" w:rsidRDefault="003566D8" w:rsidP="00EA5A86">
            <w:pPr>
              <w:jc w:val="center"/>
            </w:pPr>
            <w:r>
              <w:t>CO1</w:t>
            </w:r>
          </w:p>
        </w:tc>
        <w:tc>
          <w:tcPr>
            <w:tcW w:w="1080" w:type="dxa"/>
          </w:tcPr>
          <w:p w14:paraId="3166578D" w14:textId="77777777" w:rsidR="003566D8" w:rsidRDefault="003566D8"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97759A" w:rsidRPr="00F72C7D" w14:paraId="4783A872" w14:textId="77777777" w:rsidTr="00E43E3F">
        <w:tc>
          <w:tcPr>
            <w:tcW w:w="900" w:type="dxa"/>
          </w:tcPr>
          <w:p w14:paraId="3ECF1D0F" w14:textId="77777777" w:rsidR="0097759A" w:rsidRPr="006500F3" w:rsidRDefault="0097759A" w:rsidP="00BC44A0">
            <w:pPr>
              <w:pStyle w:val="ListParagraph"/>
              <w:numPr>
                <w:ilvl w:val="0"/>
                <w:numId w:val="1"/>
              </w:numPr>
              <w:spacing w:after="0" w:line="240" w:lineRule="auto"/>
              <w:jc w:val="both"/>
              <w:rPr>
                <w:b/>
              </w:rPr>
            </w:pPr>
          </w:p>
        </w:tc>
        <w:tc>
          <w:tcPr>
            <w:tcW w:w="7200" w:type="dxa"/>
          </w:tcPr>
          <w:p w14:paraId="2A9A9CE5" w14:textId="77777777" w:rsidR="0097759A" w:rsidRPr="003566D8" w:rsidRDefault="0097759A" w:rsidP="0097759A">
            <w:pPr>
              <w:rPr>
                <w:rFonts w:ascii="Times New Roman" w:eastAsia="Times New Roman" w:hAnsi="Times New Roman" w:cs="Times New Roman"/>
                <w:sz w:val="24"/>
                <w:szCs w:val="24"/>
              </w:rPr>
            </w:pPr>
            <w:r w:rsidRPr="003566D8">
              <w:rPr>
                <w:rFonts w:ascii="Times New Roman" w:eastAsia="Times New Roman" w:hAnsi="Times New Roman" w:cs="Times New Roman"/>
                <w:sz w:val="24"/>
                <w:szCs w:val="24"/>
              </w:rPr>
              <w:t>Design a business intelligence tool, application or interface that can perform a specific task to support problem-solving or decision making at an advance level</w:t>
            </w:r>
          </w:p>
        </w:tc>
        <w:tc>
          <w:tcPr>
            <w:tcW w:w="900" w:type="dxa"/>
          </w:tcPr>
          <w:p w14:paraId="0881CBDF" w14:textId="77777777" w:rsidR="0097759A" w:rsidRDefault="0097759A" w:rsidP="00EA5A86">
            <w:pPr>
              <w:jc w:val="center"/>
            </w:pPr>
            <w:r>
              <w:t>CO2</w:t>
            </w:r>
          </w:p>
        </w:tc>
        <w:tc>
          <w:tcPr>
            <w:tcW w:w="1080" w:type="dxa"/>
          </w:tcPr>
          <w:p w14:paraId="7676D2D8" w14:textId="77777777" w:rsidR="0097759A" w:rsidRDefault="0097759A" w:rsidP="00EA5A86">
            <w:pPr>
              <w:rPr>
                <w:rFonts w:ascii="Times New Roman" w:hAnsi="Times New Roman" w:cs="Times New Roman"/>
                <w:b/>
                <w:sz w:val="24"/>
                <w:szCs w:val="24"/>
                <w:lang w:bidi="en-US"/>
              </w:rPr>
            </w:pPr>
            <w:r>
              <w:rPr>
                <w:rFonts w:ascii="Times New Roman" w:hAnsi="Times New Roman" w:cs="Times New Roman"/>
                <w:b/>
                <w:sz w:val="24"/>
                <w:szCs w:val="24"/>
                <w:lang w:bidi="en-US"/>
              </w:rPr>
              <w:t>Understand &amp; Analyze</w:t>
            </w:r>
          </w:p>
        </w:tc>
      </w:tr>
      <w:tr w:rsidR="00BE6394" w:rsidRPr="00F72C7D" w14:paraId="69AABB6F" w14:textId="77777777" w:rsidTr="00E43E3F">
        <w:tc>
          <w:tcPr>
            <w:tcW w:w="900" w:type="dxa"/>
          </w:tcPr>
          <w:p w14:paraId="20E2008C" w14:textId="77777777" w:rsidR="00BE6394" w:rsidRPr="006500F3" w:rsidRDefault="00BE6394" w:rsidP="00BC44A0">
            <w:pPr>
              <w:pStyle w:val="ListParagraph"/>
              <w:numPr>
                <w:ilvl w:val="0"/>
                <w:numId w:val="1"/>
              </w:numPr>
              <w:spacing w:after="0" w:line="240" w:lineRule="auto"/>
              <w:jc w:val="both"/>
              <w:rPr>
                <w:b/>
              </w:rPr>
            </w:pPr>
          </w:p>
        </w:tc>
        <w:tc>
          <w:tcPr>
            <w:tcW w:w="7200" w:type="dxa"/>
          </w:tcPr>
          <w:p w14:paraId="193BBA40" w14:textId="77777777" w:rsidR="00BE6394" w:rsidRPr="00BE6394" w:rsidRDefault="00BE6394" w:rsidP="00BE63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w:t>
            </w:r>
            <w:r w:rsidRPr="00BE6394">
              <w:rPr>
                <w:rFonts w:ascii="Times New Roman" w:eastAsia="Times New Roman" w:hAnsi="Times New Roman" w:cs="Times New Roman"/>
                <w:sz w:val="24"/>
                <w:szCs w:val="24"/>
              </w:rPr>
              <w:t xml:space="preserve"> a solid Business Intelligence (BI) system, companies can effectively store and analyze this data to make sure they’re evolving just as quickly as the retail industry.</w:t>
            </w:r>
          </w:p>
          <w:p w14:paraId="2364F65A" w14:textId="77777777" w:rsidR="00BE6394" w:rsidRPr="00BE6394" w:rsidRDefault="00BE6394" w:rsidP="00BE6394">
            <w:pPr>
              <w:jc w:val="both"/>
              <w:rPr>
                <w:rFonts w:ascii="Times New Roman" w:eastAsia="Times New Roman" w:hAnsi="Times New Roman" w:cs="Times New Roman"/>
                <w:sz w:val="24"/>
                <w:szCs w:val="24"/>
              </w:rPr>
            </w:pPr>
            <w:r w:rsidRPr="00BE6394">
              <w:rPr>
                <w:rFonts w:ascii="Times New Roman" w:eastAsia="Times New Roman" w:hAnsi="Times New Roman" w:cs="Times New Roman"/>
                <w:sz w:val="24"/>
                <w:szCs w:val="24"/>
              </w:rPr>
              <w:t>The goal with any BI tool is to provide increased visibility into day-to-day operations.</w:t>
            </w:r>
          </w:p>
          <w:p w14:paraId="734BB103" w14:textId="77777777" w:rsidR="00BE6394" w:rsidRPr="0097759A" w:rsidRDefault="00BE6394" w:rsidP="0097759A">
            <w:pPr>
              <w:rPr>
                <w:rFonts w:ascii="Times New Roman" w:eastAsia="Times New Roman" w:hAnsi="Times New Roman" w:cs="Times New Roman"/>
                <w:sz w:val="24"/>
                <w:szCs w:val="24"/>
              </w:rPr>
            </w:pPr>
          </w:p>
        </w:tc>
        <w:tc>
          <w:tcPr>
            <w:tcW w:w="900" w:type="dxa"/>
          </w:tcPr>
          <w:p w14:paraId="39D2A385" w14:textId="77777777" w:rsidR="00BE6394" w:rsidRDefault="00BE6394" w:rsidP="00EA5A86">
            <w:pPr>
              <w:jc w:val="center"/>
            </w:pPr>
          </w:p>
          <w:p w14:paraId="60D800A7" w14:textId="77777777" w:rsidR="00BE6394" w:rsidRPr="006E3989" w:rsidRDefault="00BE6394" w:rsidP="00EA5A86">
            <w:pPr>
              <w:jc w:val="center"/>
            </w:pPr>
            <w:r>
              <w:t>CO4</w:t>
            </w:r>
          </w:p>
        </w:tc>
        <w:tc>
          <w:tcPr>
            <w:tcW w:w="1080" w:type="dxa"/>
          </w:tcPr>
          <w:p w14:paraId="599DF09E" w14:textId="77777777" w:rsidR="00BE6394" w:rsidRDefault="00BE6394" w:rsidP="00EA5A86">
            <w:pPr>
              <w:rPr>
                <w:rFonts w:ascii="Times New Roman" w:hAnsi="Times New Roman" w:cs="Times New Roman"/>
                <w:b/>
                <w:sz w:val="24"/>
                <w:szCs w:val="24"/>
                <w:lang w:bidi="en-US"/>
              </w:rPr>
            </w:pPr>
          </w:p>
          <w:p w14:paraId="1B24B119" w14:textId="77777777" w:rsidR="00BE6394" w:rsidRPr="00B26F5B" w:rsidRDefault="00BE6394" w:rsidP="00EA5A86">
            <w:pPr>
              <w:rPr>
                <w:rFonts w:ascii="Times New Roman" w:hAnsi="Times New Roman" w:cs="Times New Roman"/>
                <w:b/>
                <w:sz w:val="24"/>
                <w:szCs w:val="24"/>
                <w:lang w:bidi="en-US"/>
              </w:rPr>
            </w:pPr>
            <w:r>
              <w:rPr>
                <w:rFonts w:ascii="Times New Roman" w:hAnsi="Times New Roman" w:cs="Times New Roman"/>
                <w:b/>
                <w:sz w:val="24"/>
                <w:szCs w:val="24"/>
                <w:lang w:bidi="en-US"/>
              </w:rPr>
              <w:t>Apply</w:t>
            </w:r>
          </w:p>
        </w:tc>
      </w:tr>
    </w:tbl>
    <w:p w14:paraId="55E589BC" w14:textId="77777777" w:rsidR="002278E7" w:rsidRDefault="002278E7">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3"/>
        <w:gridCol w:w="3297"/>
        <w:gridCol w:w="3056"/>
      </w:tblGrid>
      <w:tr w:rsidR="002278E7" w:rsidRPr="00E71003" w14:paraId="40F9A4B7" w14:textId="77777777" w:rsidTr="00EA5A86">
        <w:tc>
          <w:tcPr>
            <w:tcW w:w="3492" w:type="dxa"/>
            <w:shd w:val="clear" w:color="auto" w:fill="auto"/>
            <w:vAlign w:val="center"/>
          </w:tcPr>
          <w:p w14:paraId="61E1C72A"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Course Coordinators</w:t>
            </w:r>
          </w:p>
        </w:tc>
        <w:tc>
          <w:tcPr>
            <w:tcW w:w="3492" w:type="dxa"/>
            <w:shd w:val="clear" w:color="auto" w:fill="auto"/>
            <w:vAlign w:val="center"/>
          </w:tcPr>
          <w:p w14:paraId="2DA2763E" w14:textId="77777777" w:rsidR="002278E7" w:rsidRPr="00E71003" w:rsidRDefault="002278E7" w:rsidP="00EA5A86">
            <w:pPr>
              <w:spacing w:after="0" w:line="240" w:lineRule="auto"/>
              <w:contextualSpacing/>
              <w:rPr>
                <w:rFonts w:ascii="Times New Roman" w:hAnsi="Times New Roman"/>
                <w:sz w:val="24"/>
                <w:szCs w:val="24"/>
              </w:rPr>
            </w:pPr>
            <w:proofErr w:type="spellStart"/>
            <w:r>
              <w:rPr>
                <w:rFonts w:ascii="Times New Roman" w:hAnsi="Times New Roman"/>
                <w:sz w:val="24"/>
                <w:szCs w:val="24"/>
              </w:rPr>
              <w:t>Dr.G.JayaLakshmi</w:t>
            </w:r>
            <w:proofErr w:type="spellEnd"/>
          </w:p>
          <w:p w14:paraId="4C9EF626" w14:textId="77777777" w:rsidR="002278E7" w:rsidRPr="00E71003" w:rsidRDefault="002278E7" w:rsidP="00EA5A86">
            <w:pPr>
              <w:spacing w:after="0" w:line="240" w:lineRule="auto"/>
              <w:contextualSpacing/>
              <w:rPr>
                <w:rFonts w:ascii="Times New Roman" w:hAnsi="Times New Roman"/>
                <w:sz w:val="24"/>
                <w:szCs w:val="24"/>
              </w:rPr>
            </w:pPr>
          </w:p>
        </w:tc>
        <w:tc>
          <w:tcPr>
            <w:tcW w:w="3492" w:type="dxa"/>
            <w:shd w:val="clear" w:color="auto" w:fill="auto"/>
          </w:tcPr>
          <w:p w14:paraId="0955F08A" w14:textId="77777777"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14:paraId="7D3AF791" w14:textId="77777777" w:rsidTr="00EA5A86">
        <w:tc>
          <w:tcPr>
            <w:tcW w:w="3492" w:type="dxa"/>
            <w:shd w:val="clear" w:color="auto" w:fill="auto"/>
            <w:vAlign w:val="center"/>
          </w:tcPr>
          <w:p w14:paraId="4430DE5E"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Module Coordinator</w:t>
            </w:r>
          </w:p>
        </w:tc>
        <w:tc>
          <w:tcPr>
            <w:tcW w:w="3492" w:type="dxa"/>
            <w:shd w:val="clear" w:color="auto" w:fill="auto"/>
            <w:vAlign w:val="center"/>
          </w:tcPr>
          <w:p w14:paraId="21CF867B" w14:textId="77777777" w:rsidR="002278E7" w:rsidRPr="00E71003" w:rsidRDefault="002278E7" w:rsidP="00EA5A86">
            <w:pPr>
              <w:spacing w:after="0" w:line="240" w:lineRule="auto"/>
              <w:contextualSpacing/>
              <w:rPr>
                <w:rFonts w:ascii="Times New Roman" w:hAnsi="Times New Roman"/>
                <w:sz w:val="24"/>
                <w:szCs w:val="24"/>
              </w:rPr>
            </w:pPr>
            <w:proofErr w:type="spellStart"/>
            <w:r>
              <w:rPr>
                <w:rFonts w:ascii="Times New Roman" w:hAnsi="Times New Roman"/>
                <w:sz w:val="24"/>
                <w:szCs w:val="24"/>
              </w:rPr>
              <w:t>Mr.Y.sandeep</w:t>
            </w:r>
            <w:proofErr w:type="spellEnd"/>
          </w:p>
        </w:tc>
        <w:tc>
          <w:tcPr>
            <w:tcW w:w="3492" w:type="dxa"/>
            <w:shd w:val="clear" w:color="auto" w:fill="auto"/>
          </w:tcPr>
          <w:p w14:paraId="3166D75B" w14:textId="77777777" w:rsidR="002278E7" w:rsidRPr="00E71003" w:rsidRDefault="002278E7" w:rsidP="00EA5A86">
            <w:pPr>
              <w:spacing w:after="0" w:line="240" w:lineRule="auto"/>
              <w:contextualSpacing/>
              <w:jc w:val="both"/>
              <w:rPr>
                <w:rFonts w:ascii="Times New Roman" w:hAnsi="Times New Roman"/>
                <w:sz w:val="24"/>
                <w:szCs w:val="24"/>
              </w:rPr>
            </w:pPr>
          </w:p>
          <w:p w14:paraId="51607A26" w14:textId="77777777"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14:paraId="6CFCC062" w14:textId="77777777" w:rsidTr="00EA5A86">
        <w:tc>
          <w:tcPr>
            <w:tcW w:w="3492" w:type="dxa"/>
            <w:shd w:val="clear" w:color="auto" w:fill="auto"/>
            <w:vAlign w:val="center"/>
          </w:tcPr>
          <w:p w14:paraId="5A3867DD"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Program  Coordinator</w:t>
            </w:r>
          </w:p>
        </w:tc>
        <w:tc>
          <w:tcPr>
            <w:tcW w:w="3492" w:type="dxa"/>
            <w:shd w:val="clear" w:color="auto" w:fill="auto"/>
            <w:vAlign w:val="center"/>
          </w:tcPr>
          <w:p w14:paraId="40F58298"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G.Kalyani</w:t>
            </w:r>
            <w:proofErr w:type="spellEnd"/>
          </w:p>
        </w:tc>
        <w:tc>
          <w:tcPr>
            <w:tcW w:w="3492" w:type="dxa"/>
            <w:shd w:val="clear" w:color="auto" w:fill="auto"/>
          </w:tcPr>
          <w:p w14:paraId="259FDDFB" w14:textId="77777777" w:rsidR="002278E7" w:rsidRPr="00E71003" w:rsidRDefault="002278E7" w:rsidP="00EA5A86">
            <w:pPr>
              <w:spacing w:after="0" w:line="240" w:lineRule="auto"/>
              <w:contextualSpacing/>
              <w:jc w:val="both"/>
              <w:rPr>
                <w:rFonts w:ascii="Times New Roman" w:hAnsi="Times New Roman"/>
                <w:sz w:val="24"/>
                <w:szCs w:val="24"/>
              </w:rPr>
            </w:pPr>
          </w:p>
          <w:p w14:paraId="0113BB15" w14:textId="77777777" w:rsidR="002278E7" w:rsidRPr="00E71003" w:rsidRDefault="002278E7" w:rsidP="00EA5A86">
            <w:pPr>
              <w:spacing w:after="0" w:line="240" w:lineRule="auto"/>
              <w:contextualSpacing/>
              <w:jc w:val="both"/>
              <w:rPr>
                <w:rFonts w:ascii="Times New Roman" w:hAnsi="Times New Roman"/>
                <w:sz w:val="24"/>
                <w:szCs w:val="24"/>
              </w:rPr>
            </w:pPr>
          </w:p>
        </w:tc>
      </w:tr>
      <w:tr w:rsidR="002278E7" w:rsidRPr="00E71003" w14:paraId="21BEAE11" w14:textId="77777777" w:rsidTr="00EA5A86">
        <w:tc>
          <w:tcPr>
            <w:tcW w:w="3492" w:type="dxa"/>
            <w:shd w:val="clear" w:color="auto" w:fill="auto"/>
            <w:vAlign w:val="center"/>
          </w:tcPr>
          <w:p w14:paraId="376D72CE"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Head of the Department</w:t>
            </w:r>
          </w:p>
        </w:tc>
        <w:tc>
          <w:tcPr>
            <w:tcW w:w="3492" w:type="dxa"/>
            <w:shd w:val="clear" w:color="auto" w:fill="auto"/>
            <w:vAlign w:val="center"/>
          </w:tcPr>
          <w:p w14:paraId="7CDA09F2" w14:textId="77777777" w:rsidR="002278E7" w:rsidRPr="00E71003" w:rsidRDefault="002278E7" w:rsidP="00EA5A86">
            <w:pPr>
              <w:spacing w:after="0" w:line="240" w:lineRule="auto"/>
              <w:contextualSpacing/>
              <w:rPr>
                <w:rFonts w:ascii="Times New Roman" w:hAnsi="Times New Roman"/>
                <w:sz w:val="24"/>
                <w:szCs w:val="24"/>
              </w:rPr>
            </w:pPr>
            <w:r w:rsidRPr="00E71003">
              <w:rPr>
                <w:rFonts w:ascii="Times New Roman" w:hAnsi="Times New Roman"/>
                <w:sz w:val="24"/>
                <w:szCs w:val="24"/>
              </w:rPr>
              <w:t xml:space="preserve">Dr </w:t>
            </w:r>
            <w:proofErr w:type="spellStart"/>
            <w:r w:rsidRPr="00E71003">
              <w:rPr>
                <w:rFonts w:ascii="Times New Roman" w:hAnsi="Times New Roman"/>
                <w:sz w:val="24"/>
                <w:szCs w:val="24"/>
              </w:rPr>
              <w:t>M.Suneetha</w:t>
            </w:r>
            <w:proofErr w:type="spellEnd"/>
          </w:p>
        </w:tc>
        <w:tc>
          <w:tcPr>
            <w:tcW w:w="3492" w:type="dxa"/>
            <w:shd w:val="clear" w:color="auto" w:fill="auto"/>
          </w:tcPr>
          <w:p w14:paraId="53BC8332" w14:textId="77777777" w:rsidR="002278E7" w:rsidRPr="00E71003" w:rsidRDefault="002278E7" w:rsidP="00EA5A86">
            <w:pPr>
              <w:spacing w:after="0" w:line="240" w:lineRule="auto"/>
              <w:contextualSpacing/>
              <w:jc w:val="both"/>
              <w:rPr>
                <w:rFonts w:ascii="Times New Roman" w:hAnsi="Times New Roman"/>
                <w:sz w:val="24"/>
                <w:szCs w:val="24"/>
              </w:rPr>
            </w:pPr>
          </w:p>
          <w:p w14:paraId="0201FFCB" w14:textId="77777777" w:rsidR="002278E7" w:rsidRPr="00E71003" w:rsidRDefault="002278E7" w:rsidP="00EA5A86">
            <w:pPr>
              <w:spacing w:after="0" w:line="240" w:lineRule="auto"/>
              <w:contextualSpacing/>
              <w:jc w:val="both"/>
              <w:rPr>
                <w:rFonts w:ascii="Times New Roman" w:hAnsi="Times New Roman"/>
                <w:sz w:val="24"/>
                <w:szCs w:val="24"/>
              </w:rPr>
            </w:pPr>
          </w:p>
        </w:tc>
      </w:tr>
    </w:tbl>
    <w:p w14:paraId="2B28992C" w14:textId="77777777" w:rsidR="000C216B" w:rsidRDefault="000C216B"/>
    <w:sectPr w:rsidR="000C216B" w:rsidSect="0038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613CD"/>
    <w:multiLevelType w:val="hybridMultilevel"/>
    <w:tmpl w:val="C5F8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04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44A0"/>
    <w:rsid w:val="000C216B"/>
    <w:rsid w:val="001E64A6"/>
    <w:rsid w:val="002278E7"/>
    <w:rsid w:val="0028641B"/>
    <w:rsid w:val="003566D8"/>
    <w:rsid w:val="003835D2"/>
    <w:rsid w:val="003C15E9"/>
    <w:rsid w:val="003E2194"/>
    <w:rsid w:val="0067428F"/>
    <w:rsid w:val="007158DC"/>
    <w:rsid w:val="008F5ACC"/>
    <w:rsid w:val="0097759A"/>
    <w:rsid w:val="00BC44A0"/>
    <w:rsid w:val="00BE6394"/>
    <w:rsid w:val="00DF38D7"/>
    <w:rsid w:val="00E4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59E8603"/>
  <w15:docId w15:val="{EE27A883-A7D8-439D-B91B-EE9D16C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4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C44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44A0"/>
    <w:pPr>
      <w:spacing w:after="160" w:line="259" w:lineRule="auto"/>
      <w:ind w:left="720"/>
      <w:contextualSpacing/>
    </w:pPr>
    <w:rPr>
      <w:rFonts w:eastAsiaTheme="minorHAnsi"/>
    </w:rPr>
  </w:style>
  <w:style w:type="paragraph" w:customStyle="1" w:styleId="heading">
    <w:name w:val="heading"/>
    <w:basedOn w:val="Normal"/>
    <w:rsid w:val="00BC44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5ACC"/>
    <w:rPr>
      <w:color w:val="0000FF" w:themeColor="hyperlink"/>
      <w:u w:val="single"/>
    </w:rPr>
  </w:style>
  <w:style w:type="character" w:customStyle="1" w:styleId="fc1">
    <w:name w:val="fc1"/>
    <w:basedOn w:val="DefaultParagraphFont"/>
    <w:rsid w:val="003566D8"/>
  </w:style>
  <w:style w:type="paragraph" w:styleId="Title">
    <w:name w:val="Title"/>
    <w:basedOn w:val="Normal"/>
    <w:link w:val="TitleChar"/>
    <w:uiPriority w:val="1"/>
    <w:qFormat/>
    <w:rsid w:val="003E2194"/>
    <w:pPr>
      <w:widowControl w:val="0"/>
      <w:autoSpaceDE w:val="0"/>
      <w:autoSpaceDN w:val="0"/>
      <w:spacing w:before="93" w:after="0" w:line="240" w:lineRule="auto"/>
      <w:ind w:left="2617" w:right="2619"/>
      <w:jc w:val="center"/>
    </w:pPr>
    <w:rPr>
      <w:rFonts w:ascii="Times New Roman" w:eastAsia="Times New Roman" w:hAnsi="Times New Roman" w:cs="Times New Roman"/>
      <w:b/>
      <w:bCs/>
      <w:sz w:val="23"/>
      <w:szCs w:val="23"/>
    </w:rPr>
  </w:style>
  <w:style w:type="character" w:customStyle="1" w:styleId="TitleChar">
    <w:name w:val="Title Char"/>
    <w:basedOn w:val="DefaultParagraphFont"/>
    <w:link w:val="Title"/>
    <w:uiPriority w:val="1"/>
    <w:rsid w:val="003E2194"/>
    <w:rPr>
      <w:rFonts w:ascii="Times New Roman" w:eastAsia="Times New Roman" w:hAnsi="Times New Roman" w:cs="Times New Roman"/>
      <w:b/>
      <w:b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071">
      <w:bodyDiv w:val="1"/>
      <w:marLeft w:val="0"/>
      <w:marRight w:val="0"/>
      <w:marTop w:val="0"/>
      <w:marBottom w:val="0"/>
      <w:divBdr>
        <w:top w:val="none" w:sz="0" w:space="0" w:color="auto"/>
        <w:left w:val="none" w:sz="0" w:space="0" w:color="auto"/>
        <w:bottom w:val="none" w:sz="0" w:space="0" w:color="auto"/>
        <w:right w:val="none" w:sz="0" w:space="0" w:color="auto"/>
      </w:divBdr>
    </w:div>
    <w:div w:id="7025629">
      <w:bodyDiv w:val="1"/>
      <w:marLeft w:val="0"/>
      <w:marRight w:val="0"/>
      <w:marTop w:val="0"/>
      <w:marBottom w:val="0"/>
      <w:divBdr>
        <w:top w:val="none" w:sz="0" w:space="0" w:color="auto"/>
        <w:left w:val="none" w:sz="0" w:space="0" w:color="auto"/>
        <w:bottom w:val="none" w:sz="0" w:space="0" w:color="auto"/>
        <w:right w:val="none" w:sz="0" w:space="0" w:color="auto"/>
      </w:divBdr>
      <w:divsChild>
        <w:div w:id="1075856502">
          <w:marLeft w:val="0"/>
          <w:marRight w:val="0"/>
          <w:marTop w:val="0"/>
          <w:marBottom w:val="0"/>
          <w:divBdr>
            <w:top w:val="none" w:sz="0" w:space="0" w:color="auto"/>
            <w:left w:val="none" w:sz="0" w:space="0" w:color="auto"/>
            <w:bottom w:val="none" w:sz="0" w:space="0" w:color="auto"/>
            <w:right w:val="none" w:sz="0" w:space="0" w:color="auto"/>
          </w:divBdr>
        </w:div>
        <w:div w:id="155658927">
          <w:marLeft w:val="0"/>
          <w:marRight w:val="0"/>
          <w:marTop w:val="0"/>
          <w:marBottom w:val="0"/>
          <w:divBdr>
            <w:top w:val="none" w:sz="0" w:space="0" w:color="auto"/>
            <w:left w:val="none" w:sz="0" w:space="0" w:color="auto"/>
            <w:bottom w:val="none" w:sz="0" w:space="0" w:color="auto"/>
            <w:right w:val="none" w:sz="0" w:space="0" w:color="auto"/>
          </w:divBdr>
        </w:div>
      </w:divsChild>
    </w:div>
    <w:div w:id="17199506">
      <w:bodyDiv w:val="1"/>
      <w:marLeft w:val="0"/>
      <w:marRight w:val="0"/>
      <w:marTop w:val="0"/>
      <w:marBottom w:val="0"/>
      <w:divBdr>
        <w:top w:val="none" w:sz="0" w:space="0" w:color="auto"/>
        <w:left w:val="none" w:sz="0" w:space="0" w:color="auto"/>
        <w:bottom w:val="none" w:sz="0" w:space="0" w:color="auto"/>
        <w:right w:val="none" w:sz="0" w:space="0" w:color="auto"/>
      </w:divBdr>
    </w:div>
    <w:div w:id="76949618">
      <w:bodyDiv w:val="1"/>
      <w:marLeft w:val="0"/>
      <w:marRight w:val="0"/>
      <w:marTop w:val="0"/>
      <w:marBottom w:val="0"/>
      <w:divBdr>
        <w:top w:val="none" w:sz="0" w:space="0" w:color="auto"/>
        <w:left w:val="none" w:sz="0" w:space="0" w:color="auto"/>
        <w:bottom w:val="none" w:sz="0" w:space="0" w:color="auto"/>
        <w:right w:val="none" w:sz="0" w:space="0" w:color="auto"/>
      </w:divBdr>
    </w:div>
    <w:div w:id="305860581">
      <w:bodyDiv w:val="1"/>
      <w:marLeft w:val="0"/>
      <w:marRight w:val="0"/>
      <w:marTop w:val="0"/>
      <w:marBottom w:val="0"/>
      <w:divBdr>
        <w:top w:val="none" w:sz="0" w:space="0" w:color="auto"/>
        <w:left w:val="none" w:sz="0" w:space="0" w:color="auto"/>
        <w:bottom w:val="none" w:sz="0" w:space="0" w:color="auto"/>
        <w:right w:val="none" w:sz="0" w:space="0" w:color="auto"/>
      </w:divBdr>
    </w:div>
    <w:div w:id="357585924">
      <w:bodyDiv w:val="1"/>
      <w:marLeft w:val="0"/>
      <w:marRight w:val="0"/>
      <w:marTop w:val="0"/>
      <w:marBottom w:val="0"/>
      <w:divBdr>
        <w:top w:val="none" w:sz="0" w:space="0" w:color="auto"/>
        <w:left w:val="none" w:sz="0" w:space="0" w:color="auto"/>
        <w:bottom w:val="none" w:sz="0" w:space="0" w:color="auto"/>
        <w:right w:val="none" w:sz="0" w:space="0" w:color="auto"/>
      </w:divBdr>
    </w:div>
    <w:div w:id="478347269">
      <w:bodyDiv w:val="1"/>
      <w:marLeft w:val="0"/>
      <w:marRight w:val="0"/>
      <w:marTop w:val="0"/>
      <w:marBottom w:val="0"/>
      <w:divBdr>
        <w:top w:val="none" w:sz="0" w:space="0" w:color="auto"/>
        <w:left w:val="none" w:sz="0" w:space="0" w:color="auto"/>
        <w:bottom w:val="none" w:sz="0" w:space="0" w:color="auto"/>
        <w:right w:val="none" w:sz="0" w:space="0" w:color="auto"/>
      </w:divBdr>
    </w:div>
    <w:div w:id="610362743">
      <w:bodyDiv w:val="1"/>
      <w:marLeft w:val="0"/>
      <w:marRight w:val="0"/>
      <w:marTop w:val="0"/>
      <w:marBottom w:val="0"/>
      <w:divBdr>
        <w:top w:val="none" w:sz="0" w:space="0" w:color="auto"/>
        <w:left w:val="none" w:sz="0" w:space="0" w:color="auto"/>
        <w:bottom w:val="none" w:sz="0" w:space="0" w:color="auto"/>
        <w:right w:val="none" w:sz="0" w:space="0" w:color="auto"/>
      </w:divBdr>
    </w:div>
    <w:div w:id="656881375">
      <w:bodyDiv w:val="1"/>
      <w:marLeft w:val="0"/>
      <w:marRight w:val="0"/>
      <w:marTop w:val="0"/>
      <w:marBottom w:val="0"/>
      <w:divBdr>
        <w:top w:val="none" w:sz="0" w:space="0" w:color="auto"/>
        <w:left w:val="none" w:sz="0" w:space="0" w:color="auto"/>
        <w:bottom w:val="none" w:sz="0" w:space="0" w:color="auto"/>
        <w:right w:val="none" w:sz="0" w:space="0" w:color="auto"/>
      </w:divBdr>
    </w:div>
    <w:div w:id="855534671">
      <w:bodyDiv w:val="1"/>
      <w:marLeft w:val="0"/>
      <w:marRight w:val="0"/>
      <w:marTop w:val="0"/>
      <w:marBottom w:val="0"/>
      <w:divBdr>
        <w:top w:val="none" w:sz="0" w:space="0" w:color="auto"/>
        <w:left w:val="none" w:sz="0" w:space="0" w:color="auto"/>
        <w:bottom w:val="none" w:sz="0" w:space="0" w:color="auto"/>
        <w:right w:val="none" w:sz="0" w:space="0" w:color="auto"/>
      </w:divBdr>
    </w:div>
    <w:div w:id="898903935">
      <w:bodyDiv w:val="1"/>
      <w:marLeft w:val="0"/>
      <w:marRight w:val="0"/>
      <w:marTop w:val="0"/>
      <w:marBottom w:val="0"/>
      <w:divBdr>
        <w:top w:val="none" w:sz="0" w:space="0" w:color="auto"/>
        <w:left w:val="none" w:sz="0" w:space="0" w:color="auto"/>
        <w:bottom w:val="none" w:sz="0" w:space="0" w:color="auto"/>
        <w:right w:val="none" w:sz="0" w:space="0" w:color="auto"/>
      </w:divBdr>
    </w:div>
    <w:div w:id="1099565314">
      <w:bodyDiv w:val="1"/>
      <w:marLeft w:val="0"/>
      <w:marRight w:val="0"/>
      <w:marTop w:val="0"/>
      <w:marBottom w:val="0"/>
      <w:divBdr>
        <w:top w:val="none" w:sz="0" w:space="0" w:color="auto"/>
        <w:left w:val="none" w:sz="0" w:space="0" w:color="auto"/>
        <w:bottom w:val="none" w:sz="0" w:space="0" w:color="auto"/>
        <w:right w:val="none" w:sz="0" w:space="0" w:color="auto"/>
      </w:divBdr>
      <w:divsChild>
        <w:div w:id="1818690738">
          <w:marLeft w:val="0"/>
          <w:marRight w:val="0"/>
          <w:marTop w:val="0"/>
          <w:marBottom w:val="0"/>
          <w:divBdr>
            <w:top w:val="none" w:sz="0" w:space="0" w:color="auto"/>
            <w:left w:val="none" w:sz="0" w:space="0" w:color="auto"/>
            <w:bottom w:val="none" w:sz="0" w:space="0" w:color="auto"/>
            <w:right w:val="none" w:sz="0" w:space="0" w:color="auto"/>
          </w:divBdr>
        </w:div>
        <w:div w:id="639000441">
          <w:marLeft w:val="0"/>
          <w:marRight w:val="0"/>
          <w:marTop w:val="0"/>
          <w:marBottom w:val="0"/>
          <w:divBdr>
            <w:top w:val="none" w:sz="0" w:space="0" w:color="auto"/>
            <w:left w:val="none" w:sz="0" w:space="0" w:color="auto"/>
            <w:bottom w:val="none" w:sz="0" w:space="0" w:color="auto"/>
            <w:right w:val="none" w:sz="0" w:space="0" w:color="auto"/>
          </w:divBdr>
        </w:div>
      </w:divsChild>
    </w:div>
    <w:div w:id="1249073065">
      <w:bodyDiv w:val="1"/>
      <w:marLeft w:val="0"/>
      <w:marRight w:val="0"/>
      <w:marTop w:val="0"/>
      <w:marBottom w:val="0"/>
      <w:divBdr>
        <w:top w:val="none" w:sz="0" w:space="0" w:color="auto"/>
        <w:left w:val="none" w:sz="0" w:space="0" w:color="auto"/>
        <w:bottom w:val="none" w:sz="0" w:space="0" w:color="auto"/>
        <w:right w:val="none" w:sz="0" w:space="0" w:color="auto"/>
      </w:divBdr>
      <w:divsChild>
        <w:div w:id="736827729">
          <w:marLeft w:val="0"/>
          <w:marRight w:val="0"/>
          <w:marTop w:val="0"/>
          <w:marBottom w:val="0"/>
          <w:divBdr>
            <w:top w:val="none" w:sz="0" w:space="0" w:color="auto"/>
            <w:left w:val="none" w:sz="0" w:space="0" w:color="auto"/>
            <w:bottom w:val="none" w:sz="0" w:space="0" w:color="auto"/>
            <w:right w:val="none" w:sz="0" w:space="0" w:color="auto"/>
          </w:divBdr>
          <w:divsChild>
            <w:div w:id="612054114">
              <w:marLeft w:val="0"/>
              <w:marRight w:val="0"/>
              <w:marTop w:val="0"/>
              <w:marBottom w:val="0"/>
              <w:divBdr>
                <w:top w:val="none" w:sz="0" w:space="0" w:color="auto"/>
                <w:left w:val="none" w:sz="0" w:space="0" w:color="auto"/>
                <w:bottom w:val="none" w:sz="0" w:space="0" w:color="auto"/>
                <w:right w:val="none" w:sz="0" w:space="0" w:color="auto"/>
              </w:divBdr>
              <w:divsChild>
                <w:div w:id="1916209520">
                  <w:marLeft w:val="0"/>
                  <w:marRight w:val="0"/>
                  <w:marTop w:val="0"/>
                  <w:marBottom w:val="0"/>
                  <w:divBdr>
                    <w:top w:val="none" w:sz="0" w:space="0" w:color="auto"/>
                    <w:left w:val="none" w:sz="0" w:space="0" w:color="auto"/>
                    <w:bottom w:val="none" w:sz="0" w:space="0" w:color="auto"/>
                    <w:right w:val="none" w:sz="0" w:space="0" w:color="auto"/>
                  </w:divBdr>
                  <w:divsChild>
                    <w:div w:id="12935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844719">
      <w:bodyDiv w:val="1"/>
      <w:marLeft w:val="0"/>
      <w:marRight w:val="0"/>
      <w:marTop w:val="0"/>
      <w:marBottom w:val="0"/>
      <w:divBdr>
        <w:top w:val="none" w:sz="0" w:space="0" w:color="auto"/>
        <w:left w:val="none" w:sz="0" w:space="0" w:color="auto"/>
        <w:bottom w:val="none" w:sz="0" w:space="0" w:color="auto"/>
        <w:right w:val="none" w:sz="0" w:space="0" w:color="auto"/>
      </w:divBdr>
      <w:divsChild>
        <w:div w:id="1874414562">
          <w:marLeft w:val="0"/>
          <w:marRight w:val="0"/>
          <w:marTop w:val="0"/>
          <w:marBottom w:val="0"/>
          <w:divBdr>
            <w:top w:val="none" w:sz="0" w:space="0" w:color="auto"/>
            <w:left w:val="none" w:sz="0" w:space="0" w:color="auto"/>
            <w:bottom w:val="none" w:sz="0" w:space="0" w:color="auto"/>
            <w:right w:val="none" w:sz="0" w:space="0" w:color="auto"/>
          </w:divBdr>
        </w:div>
        <w:div w:id="827285473">
          <w:marLeft w:val="0"/>
          <w:marRight w:val="0"/>
          <w:marTop w:val="0"/>
          <w:marBottom w:val="0"/>
          <w:divBdr>
            <w:top w:val="none" w:sz="0" w:space="0" w:color="auto"/>
            <w:left w:val="none" w:sz="0" w:space="0" w:color="auto"/>
            <w:bottom w:val="none" w:sz="0" w:space="0" w:color="auto"/>
            <w:right w:val="none" w:sz="0" w:space="0" w:color="auto"/>
          </w:divBdr>
        </w:div>
      </w:divsChild>
    </w:div>
    <w:div w:id="16320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focepts.com/resources/case-studies/accelerated-data-provisioning-improves-time-to-valu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10:30:43.592"/>
    </inkml:context>
    <inkml:brush xml:id="br0">
      <inkml:brushProperty name="width" value="0.05" units="cm"/>
      <inkml:brushProperty name="height" value="0.05" units="cm"/>
      <inkml:brushProperty name="color" value="#E71224"/>
    </inkml:brush>
  </inkml:definitions>
  <inkml:trace contextRef="#ctx0" brushRef="#br0">580 377 24575,'-264'409'0,"220"-342"0,-15 19 0,-80 163 0,126-220 0,1 0 0,1 0 0,2 1 0,1 1 0,1-1 0,2 1 0,1 1 0,1-1 0,2 0 0,3 40 0,3-34 0,2-1 0,1 1 0,3-1 0,21 54 0,2-16 0,43 71 0,-73-138 0,0 0 0,1 0 0,0 0 0,0-1 0,1 1 0,-1-1 0,1 0 0,1-1 0,9 7 0,-10-8 0,0-1 0,1-1 0,-1 1 0,0-1 0,1 0 0,-1 0 0,1-1 0,0 0 0,-1 0 0,1-1 0,0 0 0,7 0 0,-2-1 0,0 0 0,0-1 0,0 0 0,0-1 0,0 0 0,-1-1 0,1-1 0,-1 1 0,0-2 0,15-9 0,-11 4 0,0 0 0,-1-1 0,0-1 0,-1-1 0,0 0 0,12-17 0,8-17 0,-2-1 0,33-71 0,36-114 0,-73 155 0,-3-1 0,-3-1 0,-4-1 0,-4 0 0,-3-1 0,-4 0 0,-7-145 0,-2 181 0,-2 1 0,-2-1 0,-2 1 0,-3 0 0,-1 1 0,-2 0 0,-29-60 0,32 83 0,-1 1 0,0 0 0,-2 1 0,0 0 0,-1 1 0,-32-28 0,33 35 0,-1 0 0,0 1 0,-1 0 0,-1 1 0,1 1 0,-1 1 0,-1 1 0,1 0 0,-25-5 0,27 9 0,1 0 0,0 1 0,-1 0 0,1 2 0,-1-1 0,1 2 0,-1 0 0,-27 6 0,37-5 0,0 0 0,0 0 0,0 0 0,0 0 0,1 1 0,-1 0 0,1 0 0,0 1 0,0-1 0,0 1 0,0 0 0,1 1 0,-1-1 0,1 1 0,0 0 0,1 0 0,-1 0 0,1 0 0,0 1 0,0-1 0,1 1 0,-1 0 0,1 0 0,-1 8 0,-5 34 0,2 0 0,2 96 0,4-92 0,-1 32 0,2 206 0,2-226 0,4 0 0,20 93 0,-26-152 12,1 1 0,-1 0 0,1-1 0,0 1 0,0-1 0,1 1 0,0-1 0,0 0 0,6 8 0,-7-11-83,1 0 1,-1 0-1,1-1 0,-1 1 0,1-1 1,-1 1-1,1-1 0,0 0 1,0 0-1,0 0 0,0 0 0,0-1 1,0 1-1,-1-1 0,1 0 1,0 0-1,0 0 0,0 0 0,0 0 1,4-1-1,10-2-6755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IT II 030 Sai</cp:lastModifiedBy>
  <cp:revision>9</cp:revision>
  <dcterms:created xsi:type="dcterms:W3CDTF">2022-10-13T09:37:00Z</dcterms:created>
  <dcterms:modified xsi:type="dcterms:W3CDTF">2023-04-06T10:30:00Z</dcterms:modified>
</cp:coreProperties>
</file>