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1CF1" w:rsidRPr="005472BB" w:rsidRDefault="00491CF1" w:rsidP="005472BB">
      <w:pPr>
        <w:pStyle w:val="NoSpacing"/>
        <w:spacing w:line="360" w:lineRule="auto"/>
        <w:jc w:val="center"/>
        <w:rPr>
          <w:rFonts w:ascii="Times New Roman" w:hAnsi="Times New Roman"/>
          <w:b/>
          <w:color w:val="000000" w:themeColor="text1"/>
          <w:sz w:val="28"/>
          <w:szCs w:val="28"/>
          <w:u w:val="single"/>
        </w:rPr>
      </w:pPr>
      <w:r w:rsidRPr="005472BB">
        <w:rPr>
          <w:rFonts w:ascii="Times New Roman" w:hAnsi="Times New Roman"/>
          <w:b/>
          <w:color w:val="000000" w:themeColor="text1"/>
          <w:sz w:val="28"/>
          <w:szCs w:val="28"/>
          <w:u w:val="single"/>
        </w:rPr>
        <w:t>ASSIGNMENT-1 QUESTIONS</w:t>
      </w:r>
    </w:p>
    <w:tbl>
      <w:tblPr>
        <w:tblW w:w="0" w:type="auto"/>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tblPr>
      <w:tblGrid>
        <w:gridCol w:w="459"/>
        <w:gridCol w:w="461"/>
        <w:gridCol w:w="6595"/>
        <w:gridCol w:w="1134"/>
        <w:gridCol w:w="1476"/>
      </w:tblGrid>
      <w:tr w:rsidR="00491CF1" w:rsidRPr="00491CF1" w:rsidTr="00B13981">
        <w:trPr>
          <w:trHeight w:val="755"/>
          <w:jc w:val="center"/>
        </w:trPr>
        <w:tc>
          <w:tcPr>
            <w:tcW w:w="920" w:type="dxa"/>
            <w:gridSpan w:val="2"/>
          </w:tcPr>
          <w:p w:rsidR="00491CF1" w:rsidRPr="00491CF1" w:rsidRDefault="00491CF1" w:rsidP="00B13981">
            <w:pPr>
              <w:pStyle w:val="TableParagraph"/>
              <w:spacing w:line="274" w:lineRule="exact"/>
              <w:ind w:left="120"/>
              <w:rPr>
                <w:b/>
                <w:sz w:val="24"/>
                <w:szCs w:val="24"/>
              </w:rPr>
            </w:pPr>
            <w:proofErr w:type="spellStart"/>
            <w:r w:rsidRPr="00491CF1">
              <w:rPr>
                <w:b/>
                <w:sz w:val="24"/>
                <w:szCs w:val="24"/>
              </w:rPr>
              <w:t>Q.No</w:t>
            </w:r>
            <w:proofErr w:type="spellEnd"/>
          </w:p>
        </w:tc>
        <w:tc>
          <w:tcPr>
            <w:tcW w:w="6595" w:type="dxa"/>
          </w:tcPr>
          <w:p w:rsidR="00491CF1" w:rsidRPr="00491CF1" w:rsidRDefault="00491CF1" w:rsidP="00B13981">
            <w:pPr>
              <w:pStyle w:val="TableParagraph"/>
              <w:spacing w:line="274" w:lineRule="exact"/>
              <w:ind w:left="2736" w:right="2626"/>
              <w:jc w:val="center"/>
              <w:rPr>
                <w:b/>
                <w:sz w:val="24"/>
                <w:szCs w:val="24"/>
              </w:rPr>
            </w:pPr>
            <w:r w:rsidRPr="00491CF1">
              <w:rPr>
                <w:b/>
                <w:sz w:val="24"/>
                <w:szCs w:val="24"/>
              </w:rPr>
              <w:t>Question</w:t>
            </w:r>
          </w:p>
        </w:tc>
        <w:tc>
          <w:tcPr>
            <w:tcW w:w="1134" w:type="dxa"/>
          </w:tcPr>
          <w:p w:rsidR="00491CF1" w:rsidRPr="00491CF1" w:rsidRDefault="00491CF1" w:rsidP="00B13981">
            <w:pPr>
              <w:pStyle w:val="TableParagraph"/>
              <w:spacing w:line="274" w:lineRule="exact"/>
              <w:ind w:left="118"/>
              <w:rPr>
                <w:b/>
                <w:sz w:val="24"/>
                <w:szCs w:val="24"/>
              </w:rPr>
            </w:pPr>
            <w:r w:rsidRPr="00491CF1">
              <w:rPr>
                <w:b/>
                <w:sz w:val="24"/>
                <w:szCs w:val="24"/>
              </w:rPr>
              <w:t>Course</w:t>
            </w:r>
          </w:p>
          <w:p w:rsidR="00491CF1" w:rsidRPr="00491CF1" w:rsidRDefault="00491CF1" w:rsidP="00B13981">
            <w:pPr>
              <w:pStyle w:val="TableParagraph"/>
              <w:spacing w:before="139" w:line="240" w:lineRule="auto"/>
              <w:ind w:left="118"/>
              <w:rPr>
                <w:b/>
                <w:sz w:val="24"/>
                <w:szCs w:val="24"/>
              </w:rPr>
            </w:pPr>
            <w:r w:rsidRPr="00491CF1">
              <w:rPr>
                <w:b/>
                <w:sz w:val="24"/>
                <w:szCs w:val="24"/>
              </w:rPr>
              <w:t>Outcome</w:t>
            </w:r>
          </w:p>
        </w:tc>
        <w:tc>
          <w:tcPr>
            <w:tcW w:w="1476" w:type="dxa"/>
          </w:tcPr>
          <w:p w:rsidR="00491CF1" w:rsidRPr="00491CF1" w:rsidRDefault="00491CF1" w:rsidP="00B13981">
            <w:pPr>
              <w:pStyle w:val="TableParagraph"/>
              <w:spacing w:line="274" w:lineRule="exact"/>
              <w:ind w:left="120"/>
              <w:jc w:val="center"/>
              <w:rPr>
                <w:b/>
                <w:sz w:val="24"/>
                <w:szCs w:val="24"/>
              </w:rPr>
            </w:pPr>
            <w:r w:rsidRPr="00491CF1">
              <w:rPr>
                <w:b/>
                <w:sz w:val="24"/>
                <w:szCs w:val="24"/>
              </w:rPr>
              <w:t>BTL</w:t>
            </w:r>
          </w:p>
        </w:tc>
      </w:tr>
      <w:tr w:rsidR="00491CF1" w:rsidRPr="00491CF1" w:rsidTr="00B13981">
        <w:trPr>
          <w:trHeight w:val="323"/>
          <w:jc w:val="center"/>
        </w:trPr>
        <w:tc>
          <w:tcPr>
            <w:tcW w:w="459" w:type="dxa"/>
          </w:tcPr>
          <w:p w:rsidR="00491CF1" w:rsidRPr="00491CF1" w:rsidRDefault="00491CF1" w:rsidP="00B13981">
            <w:pPr>
              <w:pStyle w:val="TableParagraph"/>
              <w:spacing w:line="271" w:lineRule="exact"/>
              <w:ind w:left="103"/>
              <w:jc w:val="center"/>
              <w:rPr>
                <w:sz w:val="24"/>
                <w:szCs w:val="24"/>
              </w:rPr>
            </w:pPr>
            <w:r w:rsidRPr="00491CF1">
              <w:rPr>
                <w:sz w:val="24"/>
                <w:szCs w:val="24"/>
              </w:rPr>
              <w:t>1</w:t>
            </w:r>
          </w:p>
        </w:tc>
        <w:tc>
          <w:tcPr>
            <w:tcW w:w="461" w:type="dxa"/>
          </w:tcPr>
          <w:p w:rsidR="00491CF1" w:rsidRPr="00491CF1" w:rsidRDefault="00491CF1" w:rsidP="00B13981">
            <w:pPr>
              <w:pStyle w:val="TableParagraph"/>
              <w:spacing w:line="271" w:lineRule="exact"/>
              <w:ind w:left="102"/>
              <w:jc w:val="center"/>
              <w:rPr>
                <w:sz w:val="24"/>
                <w:szCs w:val="24"/>
              </w:rPr>
            </w:pPr>
            <w:r w:rsidRPr="00491CF1">
              <w:rPr>
                <w:sz w:val="24"/>
                <w:szCs w:val="24"/>
              </w:rPr>
              <w:t>a</w:t>
            </w:r>
          </w:p>
        </w:tc>
        <w:tc>
          <w:tcPr>
            <w:tcW w:w="6595" w:type="dxa"/>
          </w:tcPr>
          <w:p w:rsidR="00491CF1" w:rsidRPr="00491CF1" w:rsidRDefault="00491CF1" w:rsidP="00B13981">
            <w:pPr>
              <w:pStyle w:val="TableParagraph"/>
              <w:spacing w:line="360" w:lineRule="auto"/>
              <w:ind w:left="6"/>
              <w:jc w:val="both"/>
              <w:rPr>
                <w:sz w:val="24"/>
                <w:szCs w:val="24"/>
              </w:rPr>
            </w:pPr>
            <w:r w:rsidRPr="00491CF1">
              <w:rPr>
                <w:color w:val="000000"/>
                <w:sz w:val="24"/>
                <w:szCs w:val="24"/>
              </w:rPr>
              <w:t xml:space="preserve">Some of the most common types of penetration tests are external, which is usually done off-site against an external network, internal where the assessment is conducted from within the target network, web application tests which objective is to find security vulnerabilities in web-based applications through both manual and automated tests, social engineering which tries to exploit to weak link in most </w:t>
            </w:r>
            <w:proofErr w:type="spellStart"/>
            <w:r w:rsidRPr="00491CF1">
              <w:rPr>
                <w:color w:val="000000"/>
                <w:sz w:val="24"/>
                <w:szCs w:val="24"/>
              </w:rPr>
              <w:t>organisation</w:t>
            </w:r>
            <w:proofErr w:type="spellEnd"/>
            <w:r w:rsidRPr="00491CF1">
              <w:rPr>
                <w:color w:val="000000"/>
                <w:sz w:val="24"/>
                <w:szCs w:val="24"/>
              </w:rPr>
              <w:t xml:space="preserve"> i.e. its employees, through phishing, </w:t>
            </w:r>
            <w:proofErr w:type="spellStart"/>
            <w:r w:rsidRPr="00491CF1">
              <w:rPr>
                <w:color w:val="000000"/>
                <w:sz w:val="24"/>
                <w:szCs w:val="24"/>
              </w:rPr>
              <w:t>vishing</w:t>
            </w:r>
            <w:proofErr w:type="spellEnd"/>
            <w:r w:rsidRPr="00491CF1">
              <w:rPr>
                <w:color w:val="000000"/>
                <w:sz w:val="24"/>
                <w:szCs w:val="24"/>
              </w:rPr>
              <w:t xml:space="preserve">, tailgating, </w:t>
            </w:r>
            <w:proofErr w:type="spellStart"/>
            <w:r w:rsidRPr="00491CF1">
              <w:rPr>
                <w:color w:val="000000"/>
                <w:sz w:val="24"/>
                <w:szCs w:val="24"/>
              </w:rPr>
              <w:t>phyisical</w:t>
            </w:r>
            <w:proofErr w:type="spellEnd"/>
            <w:r w:rsidRPr="00491CF1">
              <w:rPr>
                <w:color w:val="000000"/>
                <w:sz w:val="24"/>
                <w:szCs w:val="24"/>
              </w:rPr>
              <w:t xml:space="preserve"> testing, media drops etc. What types of penetration testing assessments are there?</w:t>
            </w:r>
          </w:p>
        </w:tc>
        <w:tc>
          <w:tcPr>
            <w:tcW w:w="1134" w:type="dxa"/>
          </w:tcPr>
          <w:p w:rsidR="00491CF1" w:rsidRPr="00491CF1" w:rsidRDefault="00491CF1" w:rsidP="00B13981">
            <w:pPr>
              <w:pStyle w:val="TableParagraph"/>
              <w:spacing w:line="271" w:lineRule="exact"/>
              <w:ind w:right="270"/>
              <w:jc w:val="right"/>
              <w:rPr>
                <w:sz w:val="24"/>
                <w:szCs w:val="24"/>
              </w:rPr>
            </w:pPr>
            <w:r w:rsidRPr="00491CF1">
              <w:rPr>
                <w:sz w:val="24"/>
                <w:szCs w:val="24"/>
              </w:rPr>
              <w:t>CO1</w:t>
            </w:r>
          </w:p>
        </w:tc>
        <w:tc>
          <w:tcPr>
            <w:tcW w:w="1476" w:type="dxa"/>
          </w:tcPr>
          <w:p w:rsidR="00491CF1" w:rsidRPr="00491CF1" w:rsidRDefault="00491CF1" w:rsidP="00B13981">
            <w:pPr>
              <w:pStyle w:val="TableParagraph"/>
              <w:spacing w:line="271" w:lineRule="exact"/>
              <w:ind w:left="120"/>
              <w:jc w:val="center"/>
              <w:rPr>
                <w:sz w:val="24"/>
                <w:szCs w:val="24"/>
              </w:rPr>
            </w:pPr>
            <w:r w:rsidRPr="00491CF1">
              <w:rPr>
                <w:sz w:val="24"/>
                <w:szCs w:val="24"/>
              </w:rPr>
              <w:t>Analyze</w:t>
            </w:r>
          </w:p>
          <w:p w:rsidR="00491CF1" w:rsidRPr="00491CF1" w:rsidRDefault="00491CF1" w:rsidP="00B13981">
            <w:pPr>
              <w:pStyle w:val="TableParagraph"/>
              <w:spacing w:line="271" w:lineRule="exact"/>
              <w:ind w:left="120"/>
              <w:jc w:val="center"/>
              <w:rPr>
                <w:sz w:val="24"/>
                <w:szCs w:val="24"/>
              </w:rPr>
            </w:pPr>
          </w:p>
        </w:tc>
      </w:tr>
      <w:tr w:rsidR="00491CF1" w:rsidRPr="00491CF1" w:rsidTr="00B13981">
        <w:trPr>
          <w:trHeight w:val="404"/>
          <w:jc w:val="center"/>
        </w:trPr>
        <w:tc>
          <w:tcPr>
            <w:tcW w:w="459" w:type="dxa"/>
          </w:tcPr>
          <w:p w:rsidR="00491CF1" w:rsidRPr="00491CF1" w:rsidRDefault="00491CF1" w:rsidP="00B13981">
            <w:pPr>
              <w:pStyle w:val="TableParagraph"/>
              <w:spacing w:line="240" w:lineRule="auto"/>
              <w:jc w:val="center"/>
              <w:rPr>
                <w:sz w:val="24"/>
                <w:szCs w:val="24"/>
              </w:rPr>
            </w:pPr>
          </w:p>
        </w:tc>
        <w:tc>
          <w:tcPr>
            <w:tcW w:w="461" w:type="dxa"/>
          </w:tcPr>
          <w:p w:rsidR="00491CF1" w:rsidRPr="00491CF1" w:rsidRDefault="00491CF1" w:rsidP="00B13981">
            <w:pPr>
              <w:pStyle w:val="TableParagraph"/>
              <w:ind w:left="102"/>
              <w:jc w:val="center"/>
              <w:rPr>
                <w:sz w:val="24"/>
                <w:szCs w:val="24"/>
              </w:rPr>
            </w:pPr>
            <w:r w:rsidRPr="00491CF1">
              <w:rPr>
                <w:sz w:val="24"/>
                <w:szCs w:val="24"/>
              </w:rPr>
              <w:t>b</w:t>
            </w:r>
          </w:p>
        </w:tc>
        <w:tc>
          <w:tcPr>
            <w:tcW w:w="6595" w:type="dxa"/>
          </w:tcPr>
          <w:p w:rsidR="00491CF1" w:rsidRPr="00491CF1" w:rsidRDefault="00491CF1" w:rsidP="00B13981">
            <w:pPr>
              <w:pStyle w:val="TableParagraph"/>
              <w:spacing w:line="360" w:lineRule="auto"/>
              <w:jc w:val="both"/>
              <w:rPr>
                <w:sz w:val="24"/>
                <w:szCs w:val="24"/>
              </w:rPr>
            </w:pPr>
            <w:r w:rsidRPr="00491CF1">
              <w:rPr>
                <w:color w:val="000000"/>
                <w:sz w:val="24"/>
                <w:szCs w:val="24"/>
                <w:shd w:val="clear" w:color="auto" w:fill="FFFFFF"/>
              </w:rPr>
              <w:t>What are the phases in the penetration testing lifecycle?</w:t>
            </w:r>
          </w:p>
        </w:tc>
        <w:tc>
          <w:tcPr>
            <w:tcW w:w="1134" w:type="dxa"/>
          </w:tcPr>
          <w:p w:rsidR="00491CF1" w:rsidRPr="00491CF1" w:rsidRDefault="00491CF1" w:rsidP="00B13981">
            <w:pPr>
              <w:pStyle w:val="TableParagraph"/>
              <w:ind w:right="269"/>
              <w:jc w:val="right"/>
              <w:rPr>
                <w:sz w:val="24"/>
                <w:szCs w:val="24"/>
              </w:rPr>
            </w:pPr>
            <w:r w:rsidRPr="00491CF1">
              <w:rPr>
                <w:sz w:val="24"/>
                <w:szCs w:val="24"/>
              </w:rPr>
              <w:t>CO1</w:t>
            </w:r>
          </w:p>
        </w:tc>
        <w:tc>
          <w:tcPr>
            <w:tcW w:w="1476" w:type="dxa"/>
          </w:tcPr>
          <w:p w:rsidR="00491CF1" w:rsidRPr="00491CF1" w:rsidRDefault="00491CF1" w:rsidP="00B13981">
            <w:pPr>
              <w:pStyle w:val="TableParagraph"/>
              <w:ind w:left="120"/>
              <w:jc w:val="center"/>
              <w:rPr>
                <w:sz w:val="24"/>
                <w:szCs w:val="24"/>
              </w:rPr>
            </w:pPr>
            <w:r w:rsidRPr="00491CF1">
              <w:rPr>
                <w:sz w:val="24"/>
                <w:szCs w:val="24"/>
              </w:rPr>
              <w:t>Understand</w:t>
            </w:r>
          </w:p>
        </w:tc>
      </w:tr>
      <w:tr w:rsidR="00491CF1" w:rsidRPr="00491CF1" w:rsidTr="00B13981">
        <w:trPr>
          <w:trHeight w:val="486"/>
          <w:jc w:val="center"/>
        </w:trPr>
        <w:tc>
          <w:tcPr>
            <w:tcW w:w="459" w:type="dxa"/>
          </w:tcPr>
          <w:p w:rsidR="00491CF1" w:rsidRPr="00491CF1" w:rsidRDefault="00491CF1" w:rsidP="00B13981">
            <w:pPr>
              <w:pStyle w:val="TableParagraph"/>
              <w:ind w:left="103"/>
              <w:jc w:val="center"/>
              <w:rPr>
                <w:sz w:val="24"/>
                <w:szCs w:val="24"/>
              </w:rPr>
            </w:pPr>
            <w:r w:rsidRPr="00491CF1">
              <w:rPr>
                <w:sz w:val="24"/>
                <w:szCs w:val="24"/>
              </w:rPr>
              <w:t>2</w:t>
            </w:r>
          </w:p>
        </w:tc>
        <w:tc>
          <w:tcPr>
            <w:tcW w:w="461" w:type="dxa"/>
          </w:tcPr>
          <w:p w:rsidR="00491CF1" w:rsidRPr="00491CF1" w:rsidRDefault="00491CF1" w:rsidP="00B13981">
            <w:pPr>
              <w:pStyle w:val="TableParagraph"/>
              <w:ind w:left="102"/>
              <w:jc w:val="center"/>
              <w:rPr>
                <w:sz w:val="24"/>
                <w:szCs w:val="24"/>
              </w:rPr>
            </w:pPr>
            <w:r w:rsidRPr="00491CF1">
              <w:rPr>
                <w:sz w:val="24"/>
                <w:szCs w:val="24"/>
              </w:rPr>
              <w:t>a</w:t>
            </w:r>
          </w:p>
        </w:tc>
        <w:tc>
          <w:tcPr>
            <w:tcW w:w="6595" w:type="dxa"/>
          </w:tcPr>
          <w:p w:rsidR="00491CF1" w:rsidRPr="00491CF1" w:rsidRDefault="00491CF1" w:rsidP="00B13981">
            <w:pPr>
              <w:pStyle w:val="TableParagraph"/>
              <w:spacing w:line="360" w:lineRule="auto"/>
              <w:ind w:left="6"/>
              <w:jc w:val="both"/>
              <w:rPr>
                <w:sz w:val="24"/>
                <w:szCs w:val="24"/>
              </w:rPr>
            </w:pPr>
            <w:r>
              <w:rPr>
                <w:bCs/>
                <w:color w:val="222222"/>
                <w:sz w:val="24"/>
                <w:szCs w:val="24"/>
                <w:shd w:val="clear" w:color="auto" w:fill="FFFFFF"/>
              </w:rPr>
              <w:t>Briefly explain about working of ARP and mention the 2 types of attacks involved in ARP with the help of a neat diagram.</w:t>
            </w:r>
          </w:p>
        </w:tc>
        <w:tc>
          <w:tcPr>
            <w:tcW w:w="1134" w:type="dxa"/>
          </w:tcPr>
          <w:p w:rsidR="00491CF1" w:rsidRPr="00491CF1" w:rsidRDefault="00491CF1" w:rsidP="00B13981">
            <w:pPr>
              <w:pStyle w:val="TableParagraph"/>
              <w:ind w:right="270"/>
              <w:jc w:val="right"/>
              <w:rPr>
                <w:sz w:val="24"/>
                <w:szCs w:val="24"/>
              </w:rPr>
            </w:pPr>
            <w:r w:rsidRPr="00491CF1">
              <w:rPr>
                <w:sz w:val="24"/>
                <w:szCs w:val="24"/>
              </w:rPr>
              <w:t>CO1</w:t>
            </w:r>
          </w:p>
        </w:tc>
        <w:tc>
          <w:tcPr>
            <w:tcW w:w="1476" w:type="dxa"/>
          </w:tcPr>
          <w:p w:rsidR="00491CF1" w:rsidRPr="00491CF1" w:rsidRDefault="00491CF1" w:rsidP="00B13981">
            <w:pPr>
              <w:pStyle w:val="TableParagraph"/>
              <w:ind w:left="120"/>
              <w:jc w:val="center"/>
              <w:rPr>
                <w:sz w:val="24"/>
                <w:szCs w:val="24"/>
              </w:rPr>
            </w:pPr>
            <w:r w:rsidRPr="00491CF1">
              <w:rPr>
                <w:sz w:val="24"/>
                <w:szCs w:val="24"/>
              </w:rPr>
              <w:t>Remember</w:t>
            </w:r>
          </w:p>
        </w:tc>
      </w:tr>
      <w:tr w:rsidR="00491CF1" w:rsidRPr="00491CF1" w:rsidTr="00491CF1">
        <w:trPr>
          <w:trHeight w:val="448"/>
          <w:jc w:val="center"/>
        </w:trPr>
        <w:tc>
          <w:tcPr>
            <w:tcW w:w="459" w:type="dxa"/>
          </w:tcPr>
          <w:p w:rsidR="00491CF1" w:rsidRPr="00491CF1" w:rsidRDefault="00491CF1" w:rsidP="00B13981">
            <w:pPr>
              <w:pStyle w:val="TableParagraph"/>
              <w:spacing w:line="240" w:lineRule="auto"/>
              <w:jc w:val="center"/>
              <w:rPr>
                <w:sz w:val="24"/>
                <w:szCs w:val="24"/>
              </w:rPr>
            </w:pPr>
          </w:p>
        </w:tc>
        <w:tc>
          <w:tcPr>
            <w:tcW w:w="461" w:type="dxa"/>
          </w:tcPr>
          <w:p w:rsidR="00491CF1" w:rsidRPr="00491CF1" w:rsidRDefault="00491CF1" w:rsidP="00B13981">
            <w:pPr>
              <w:pStyle w:val="TableParagraph"/>
              <w:ind w:left="102"/>
              <w:jc w:val="center"/>
              <w:rPr>
                <w:sz w:val="24"/>
                <w:szCs w:val="24"/>
              </w:rPr>
            </w:pPr>
            <w:r w:rsidRPr="00491CF1">
              <w:rPr>
                <w:sz w:val="24"/>
                <w:szCs w:val="24"/>
              </w:rPr>
              <w:t>b</w:t>
            </w:r>
          </w:p>
        </w:tc>
        <w:tc>
          <w:tcPr>
            <w:tcW w:w="6595" w:type="dxa"/>
          </w:tcPr>
          <w:p w:rsidR="00491CF1" w:rsidRPr="00491CF1" w:rsidRDefault="00491CF1" w:rsidP="00491CF1">
            <w:pPr>
              <w:pStyle w:val="TableParagraph"/>
              <w:spacing w:line="360" w:lineRule="auto"/>
              <w:ind w:left="6"/>
              <w:jc w:val="both"/>
              <w:rPr>
                <w:sz w:val="24"/>
                <w:szCs w:val="24"/>
              </w:rPr>
            </w:pPr>
            <w:r>
              <w:rPr>
                <w:color w:val="000000"/>
                <w:sz w:val="24"/>
                <w:szCs w:val="24"/>
                <w:shd w:val="clear" w:color="auto" w:fill="FFFFFF"/>
              </w:rPr>
              <w:t>Define sniffing. Explain in detail about the types of sniffing.</w:t>
            </w:r>
          </w:p>
        </w:tc>
        <w:tc>
          <w:tcPr>
            <w:tcW w:w="1134" w:type="dxa"/>
          </w:tcPr>
          <w:p w:rsidR="00491CF1" w:rsidRPr="00491CF1" w:rsidRDefault="00491CF1" w:rsidP="00B13981">
            <w:pPr>
              <w:pStyle w:val="TableParagraph"/>
              <w:ind w:right="266"/>
              <w:jc w:val="right"/>
              <w:rPr>
                <w:sz w:val="24"/>
                <w:szCs w:val="24"/>
              </w:rPr>
            </w:pPr>
            <w:r w:rsidRPr="00491CF1">
              <w:rPr>
                <w:sz w:val="24"/>
                <w:szCs w:val="24"/>
              </w:rPr>
              <w:t>CO1</w:t>
            </w:r>
          </w:p>
        </w:tc>
        <w:tc>
          <w:tcPr>
            <w:tcW w:w="1476" w:type="dxa"/>
          </w:tcPr>
          <w:p w:rsidR="00491CF1" w:rsidRPr="00491CF1" w:rsidRDefault="00491CF1" w:rsidP="00B13981">
            <w:pPr>
              <w:pStyle w:val="TableParagraph"/>
              <w:ind w:left="120"/>
              <w:jc w:val="center"/>
              <w:rPr>
                <w:sz w:val="24"/>
                <w:szCs w:val="24"/>
              </w:rPr>
            </w:pPr>
            <w:r w:rsidRPr="00491CF1">
              <w:rPr>
                <w:sz w:val="24"/>
                <w:szCs w:val="24"/>
              </w:rPr>
              <w:t>Evaluate</w:t>
            </w:r>
          </w:p>
        </w:tc>
      </w:tr>
      <w:tr w:rsidR="00491CF1" w:rsidRPr="00491CF1" w:rsidTr="00B13981">
        <w:trPr>
          <w:trHeight w:val="404"/>
          <w:jc w:val="center"/>
        </w:trPr>
        <w:tc>
          <w:tcPr>
            <w:tcW w:w="459" w:type="dxa"/>
          </w:tcPr>
          <w:p w:rsidR="00491CF1" w:rsidRPr="00491CF1" w:rsidRDefault="00491CF1" w:rsidP="00B13981">
            <w:pPr>
              <w:pStyle w:val="TableParagraph"/>
              <w:spacing w:line="260" w:lineRule="exact"/>
              <w:ind w:left="103"/>
              <w:jc w:val="center"/>
              <w:rPr>
                <w:sz w:val="24"/>
                <w:szCs w:val="24"/>
              </w:rPr>
            </w:pPr>
            <w:r w:rsidRPr="00491CF1">
              <w:rPr>
                <w:sz w:val="24"/>
                <w:szCs w:val="24"/>
              </w:rPr>
              <w:t>3</w:t>
            </w:r>
          </w:p>
        </w:tc>
        <w:tc>
          <w:tcPr>
            <w:tcW w:w="461" w:type="dxa"/>
          </w:tcPr>
          <w:p w:rsidR="00491CF1" w:rsidRPr="00491CF1" w:rsidRDefault="00491CF1" w:rsidP="00B13981">
            <w:pPr>
              <w:pStyle w:val="TableParagraph"/>
              <w:spacing w:line="260" w:lineRule="exact"/>
              <w:ind w:left="102"/>
              <w:jc w:val="center"/>
              <w:rPr>
                <w:sz w:val="24"/>
                <w:szCs w:val="24"/>
              </w:rPr>
            </w:pPr>
            <w:r w:rsidRPr="00491CF1">
              <w:rPr>
                <w:sz w:val="24"/>
                <w:szCs w:val="24"/>
              </w:rPr>
              <w:t>a</w:t>
            </w:r>
          </w:p>
        </w:tc>
        <w:tc>
          <w:tcPr>
            <w:tcW w:w="6595" w:type="dxa"/>
          </w:tcPr>
          <w:p w:rsidR="00491CF1" w:rsidRPr="00491CF1" w:rsidRDefault="00491CF1" w:rsidP="00B13981">
            <w:pPr>
              <w:pStyle w:val="TableParagraph"/>
              <w:spacing w:line="360" w:lineRule="auto"/>
              <w:ind w:left="102"/>
              <w:jc w:val="both"/>
              <w:rPr>
                <w:sz w:val="24"/>
                <w:szCs w:val="24"/>
              </w:rPr>
            </w:pPr>
            <w:r w:rsidRPr="00491CF1">
              <w:rPr>
                <w:color w:val="3D3D3D"/>
                <w:sz w:val="24"/>
                <w:szCs w:val="24"/>
                <w:shd w:val="clear" w:color="auto" w:fill="FFFFFF"/>
              </w:rPr>
              <w:t xml:space="preserve">Methodologies are not rigid and should not be applied to a penetration test in a rigid manner. It is often necessary to expand on any process beyond documented best practices; penetration testing is no exception. Explain in detail among </w:t>
            </w:r>
            <w:r w:rsidRPr="00491CF1">
              <w:rPr>
                <w:rStyle w:val="Strong"/>
                <w:b w:val="0"/>
                <w:color w:val="3D3D3D"/>
                <w:sz w:val="24"/>
                <w:szCs w:val="24"/>
                <w:bdr w:val="none" w:sz="0" w:space="0" w:color="auto" w:frame="1"/>
                <w:shd w:val="clear" w:color="auto" w:fill="FFFFFF"/>
              </w:rPr>
              <w:t>the OSSTMM and the NIST, which methodology is the best?</w:t>
            </w:r>
          </w:p>
        </w:tc>
        <w:tc>
          <w:tcPr>
            <w:tcW w:w="1134" w:type="dxa"/>
          </w:tcPr>
          <w:p w:rsidR="00491CF1" w:rsidRPr="00491CF1" w:rsidRDefault="00491CF1" w:rsidP="00B13981">
            <w:pPr>
              <w:pStyle w:val="TableParagraph"/>
              <w:spacing w:line="260" w:lineRule="exact"/>
              <w:ind w:right="269"/>
              <w:jc w:val="right"/>
              <w:rPr>
                <w:sz w:val="24"/>
                <w:szCs w:val="24"/>
              </w:rPr>
            </w:pPr>
            <w:r w:rsidRPr="00491CF1">
              <w:rPr>
                <w:sz w:val="24"/>
                <w:szCs w:val="24"/>
              </w:rPr>
              <w:t>CO1</w:t>
            </w:r>
          </w:p>
        </w:tc>
        <w:tc>
          <w:tcPr>
            <w:tcW w:w="1476" w:type="dxa"/>
          </w:tcPr>
          <w:p w:rsidR="00491CF1" w:rsidRPr="00491CF1" w:rsidRDefault="00491CF1" w:rsidP="00B13981">
            <w:pPr>
              <w:pStyle w:val="TableParagraph"/>
              <w:spacing w:line="271" w:lineRule="exact"/>
              <w:ind w:left="120"/>
              <w:jc w:val="center"/>
              <w:rPr>
                <w:sz w:val="24"/>
                <w:szCs w:val="24"/>
              </w:rPr>
            </w:pPr>
            <w:r w:rsidRPr="00491CF1">
              <w:rPr>
                <w:sz w:val="24"/>
                <w:szCs w:val="24"/>
              </w:rPr>
              <w:t>Analyze</w:t>
            </w:r>
          </w:p>
          <w:p w:rsidR="00491CF1" w:rsidRPr="00491CF1" w:rsidRDefault="00491CF1" w:rsidP="00B13981">
            <w:pPr>
              <w:pStyle w:val="TableParagraph"/>
              <w:spacing w:line="260" w:lineRule="exact"/>
              <w:ind w:left="120"/>
              <w:jc w:val="center"/>
              <w:rPr>
                <w:sz w:val="24"/>
                <w:szCs w:val="24"/>
              </w:rPr>
            </w:pPr>
          </w:p>
        </w:tc>
      </w:tr>
      <w:tr w:rsidR="00491CF1" w:rsidRPr="00491CF1" w:rsidTr="00B13981">
        <w:trPr>
          <w:trHeight w:val="952"/>
          <w:jc w:val="center"/>
        </w:trPr>
        <w:tc>
          <w:tcPr>
            <w:tcW w:w="459" w:type="dxa"/>
          </w:tcPr>
          <w:p w:rsidR="00491CF1" w:rsidRPr="00491CF1" w:rsidRDefault="00491CF1" w:rsidP="00B13981">
            <w:pPr>
              <w:pStyle w:val="TableParagraph"/>
              <w:spacing w:line="260" w:lineRule="exact"/>
              <w:ind w:left="103"/>
              <w:jc w:val="center"/>
              <w:rPr>
                <w:sz w:val="24"/>
                <w:szCs w:val="24"/>
              </w:rPr>
            </w:pPr>
          </w:p>
        </w:tc>
        <w:tc>
          <w:tcPr>
            <w:tcW w:w="461" w:type="dxa"/>
          </w:tcPr>
          <w:p w:rsidR="00491CF1" w:rsidRPr="00491CF1" w:rsidRDefault="00491CF1" w:rsidP="00B13981">
            <w:pPr>
              <w:pStyle w:val="TableParagraph"/>
              <w:spacing w:line="260" w:lineRule="exact"/>
              <w:ind w:left="102"/>
              <w:jc w:val="center"/>
              <w:rPr>
                <w:sz w:val="24"/>
                <w:szCs w:val="24"/>
              </w:rPr>
            </w:pPr>
            <w:r w:rsidRPr="00491CF1">
              <w:rPr>
                <w:sz w:val="24"/>
                <w:szCs w:val="24"/>
              </w:rPr>
              <w:t>b</w:t>
            </w:r>
          </w:p>
        </w:tc>
        <w:tc>
          <w:tcPr>
            <w:tcW w:w="6595" w:type="dxa"/>
          </w:tcPr>
          <w:p w:rsidR="00491CF1" w:rsidRPr="00491CF1" w:rsidRDefault="00491CF1" w:rsidP="00B13981">
            <w:pPr>
              <w:pStyle w:val="TableParagraph"/>
              <w:spacing w:line="360" w:lineRule="auto"/>
              <w:ind w:left="102"/>
              <w:jc w:val="both"/>
              <w:rPr>
                <w:sz w:val="24"/>
                <w:szCs w:val="24"/>
              </w:rPr>
            </w:pPr>
            <w:r w:rsidRPr="00491CF1">
              <w:rPr>
                <w:sz w:val="24"/>
                <w:szCs w:val="24"/>
              </w:rPr>
              <w:t xml:space="preserve">Discuss in detail about OWASP and justify how we use </w:t>
            </w:r>
            <w:proofErr w:type="gramStart"/>
            <w:r w:rsidRPr="00491CF1">
              <w:rPr>
                <w:sz w:val="24"/>
                <w:szCs w:val="24"/>
              </w:rPr>
              <w:t>OWASP  for</w:t>
            </w:r>
            <w:proofErr w:type="gramEnd"/>
            <w:r w:rsidRPr="00491CF1">
              <w:rPr>
                <w:sz w:val="24"/>
                <w:szCs w:val="24"/>
              </w:rPr>
              <w:t xml:space="preserve"> all “application penetration tests” we do here at the RHA </w:t>
            </w:r>
            <w:proofErr w:type="spellStart"/>
            <w:r w:rsidRPr="00491CF1">
              <w:rPr>
                <w:sz w:val="24"/>
                <w:szCs w:val="24"/>
              </w:rPr>
              <w:t>InfoSEC</w:t>
            </w:r>
            <w:proofErr w:type="spellEnd"/>
            <w:r w:rsidRPr="00491CF1">
              <w:rPr>
                <w:sz w:val="24"/>
                <w:szCs w:val="24"/>
              </w:rPr>
              <w:t>.</w:t>
            </w:r>
          </w:p>
        </w:tc>
        <w:tc>
          <w:tcPr>
            <w:tcW w:w="1134" w:type="dxa"/>
          </w:tcPr>
          <w:p w:rsidR="00491CF1" w:rsidRPr="00491CF1" w:rsidRDefault="00491CF1" w:rsidP="00B13981">
            <w:pPr>
              <w:pStyle w:val="TableParagraph"/>
              <w:spacing w:line="260" w:lineRule="exact"/>
              <w:ind w:right="269"/>
              <w:jc w:val="right"/>
              <w:rPr>
                <w:sz w:val="24"/>
                <w:szCs w:val="24"/>
              </w:rPr>
            </w:pPr>
            <w:r w:rsidRPr="00491CF1">
              <w:rPr>
                <w:sz w:val="24"/>
                <w:szCs w:val="24"/>
              </w:rPr>
              <w:t>CO1</w:t>
            </w:r>
          </w:p>
        </w:tc>
        <w:tc>
          <w:tcPr>
            <w:tcW w:w="1476" w:type="dxa"/>
          </w:tcPr>
          <w:p w:rsidR="00491CF1" w:rsidRPr="00491CF1" w:rsidRDefault="00491CF1" w:rsidP="00B13981">
            <w:pPr>
              <w:pStyle w:val="TableParagraph"/>
              <w:spacing w:line="260" w:lineRule="exact"/>
              <w:ind w:left="120"/>
              <w:jc w:val="center"/>
              <w:rPr>
                <w:sz w:val="24"/>
                <w:szCs w:val="24"/>
              </w:rPr>
            </w:pPr>
            <w:r w:rsidRPr="00491CF1">
              <w:rPr>
                <w:sz w:val="24"/>
                <w:szCs w:val="24"/>
              </w:rPr>
              <w:t>Understand</w:t>
            </w:r>
          </w:p>
          <w:p w:rsidR="00491CF1" w:rsidRPr="00491CF1" w:rsidRDefault="00491CF1" w:rsidP="00B13981">
            <w:pPr>
              <w:pStyle w:val="TableParagraph"/>
              <w:spacing w:line="260" w:lineRule="exact"/>
              <w:ind w:left="120"/>
              <w:jc w:val="center"/>
              <w:rPr>
                <w:sz w:val="24"/>
                <w:szCs w:val="24"/>
              </w:rPr>
            </w:pPr>
          </w:p>
        </w:tc>
      </w:tr>
      <w:tr w:rsidR="00491CF1" w:rsidRPr="00491CF1" w:rsidTr="00B13981">
        <w:trPr>
          <w:trHeight w:val="952"/>
          <w:jc w:val="center"/>
        </w:trPr>
        <w:tc>
          <w:tcPr>
            <w:tcW w:w="459" w:type="dxa"/>
          </w:tcPr>
          <w:p w:rsidR="00491CF1" w:rsidRPr="00491CF1" w:rsidRDefault="00491CF1" w:rsidP="00B13981">
            <w:pPr>
              <w:pStyle w:val="TableParagraph"/>
              <w:spacing w:line="260" w:lineRule="exact"/>
              <w:ind w:left="103"/>
              <w:jc w:val="center"/>
              <w:rPr>
                <w:sz w:val="24"/>
                <w:szCs w:val="24"/>
              </w:rPr>
            </w:pPr>
            <w:r w:rsidRPr="00491CF1">
              <w:rPr>
                <w:sz w:val="24"/>
                <w:szCs w:val="24"/>
              </w:rPr>
              <w:t>4</w:t>
            </w:r>
          </w:p>
        </w:tc>
        <w:tc>
          <w:tcPr>
            <w:tcW w:w="461" w:type="dxa"/>
          </w:tcPr>
          <w:p w:rsidR="00491CF1" w:rsidRPr="00491CF1" w:rsidRDefault="00491CF1" w:rsidP="00B13981">
            <w:pPr>
              <w:pStyle w:val="TableParagraph"/>
              <w:spacing w:line="260" w:lineRule="exact"/>
              <w:ind w:left="102"/>
              <w:jc w:val="center"/>
              <w:rPr>
                <w:sz w:val="24"/>
                <w:szCs w:val="24"/>
              </w:rPr>
            </w:pPr>
            <w:r w:rsidRPr="00491CF1">
              <w:rPr>
                <w:sz w:val="24"/>
                <w:szCs w:val="24"/>
              </w:rPr>
              <w:t>a</w:t>
            </w:r>
          </w:p>
        </w:tc>
        <w:tc>
          <w:tcPr>
            <w:tcW w:w="6595" w:type="dxa"/>
          </w:tcPr>
          <w:p w:rsidR="00491CF1" w:rsidRPr="00491CF1" w:rsidRDefault="00491CF1" w:rsidP="00B13981">
            <w:pPr>
              <w:pStyle w:val="TableParagraph"/>
              <w:spacing w:line="360" w:lineRule="auto"/>
              <w:ind w:left="102"/>
              <w:jc w:val="both"/>
              <w:rPr>
                <w:sz w:val="24"/>
                <w:szCs w:val="24"/>
              </w:rPr>
            </w:pPr>
            <w:r w:rsidRPr="00491CF1">
              <w:rPr>
                <w:sz w:val="24"/>
                <w:szCs w:val="24"/>
              </w:rPr>
              <w:t>When the scope of the penetration test is defined, the category/type of the penetration test engagement is also defined along with it. The entire penetration test can be Black Box, White Box, or Gray Box depending upon what the organization wants to test and how it wants the security paradigm to be tested. Explain in detail about the categories of penetration tests.</w:t>
            </w:r>
          </w:p>
        </w:tc>
        <w:tc>
          <w:tcPr>
            <w:tcW w:w="1134" w:type="dxa"/>
          </w:tcPr>
          <w:p w:rsidR="00491CF1" w:rsidRPr="00491CF1" w:rsidRDefault="00491CF1" w:rsidP="00B13981">
            <w:pPr>
              <w:pStyle w:val="TableParagraph"/>
              <w:spacing w:line="260" w:lineRule="exact"/>
              <w:ind w:right="269"/>
              <w:jc w:val="right"/>
              <w:rPr>
                <w:sz w:val="24"/>
                <w:szCs w:val="24"/>
              </w:rPr>
            </w:pPr>
            <w:r w:rsidRPr="00491CF1">
              <w:rPr>
                <w:sz w:val="24"/>
                <w:szCs w:val="24"/>
              </w:rPr>
              <w:t>CO1</w:t>
            </w:r>
          </w:p>
        </w:tc>
        <w:tc>
          <w:tcPr>
            <w:tcW w:w="1476" w:type="dxa"/>
          </w:tcPr>
          <w:p w:rsidR="00491CF1" w:rsidRPr="00491CF1" w:rsidRDefault="00491CF1" w:rsidP="00B13981">
            <w:pPr>
              <w:pStyle w:val="TableParagraph"/>
              <w:spacing w:line="260" w:lineRule="exact"/>
              <w:ind w:left="120"/>
              <w:jc w:val="center"/>
              <w:rPr>
                <w:sz w:val="24"/>
                <w:szCs w:val="24"/>
              </w:rPr>
            </w:pPr>
            <w:r w:rsidRPr="00491CF1">
              <w:rPr>
                <w:sz w:val="24"/>
                <w:szCs w:val="24"/>
              </w:rPr>
              <w:t>Analyze</w:t>
            </w:r>
          </w:p>
        </w:tc>
      </w:tr>
      <w:tr w:rsidR="00491CF1" w:rsidRPr="00491CF1" w:rsidTr="00B13981">
        <w:trPr>
          <w:trHeight w:val="442"/>
          <w:jc w:val="center"/>
        </w:trPr>
        <w:tc>
          <w:tcPr>
            <w:tcW w:w="459" w:type="dxa"/>
          </w:tcPr>
          <w:p w:rsidR="00491CF1" w:rsidRPr="00491CF1" w:rsidRDefault="00491CF1" w:rsidP="00B13981">
            <w:pPr>
              <w:pStyle w:val="TableParagraph"/>
              <w:spacing w:line="260" w:lineRule="exact"/>
              <w:ind w:left="103"/>
              <w:jc w:val="center"/>
              <w:rPr>
                <w:sz w:val="24"/>
                <w:szCs w:val="24"/>
              </w:rPr>
            </w:pPr>
          </w:p>
        </w:tc>
        <w:tc>
          <w:tcPr>
            <w:tcW w:w="461" w:type="dxa"/>
          </w:tcPr>
          <w:p w:rsidR="00491CF1" w:rsidRPr="00491CF1" w:rsidRDefault="00491CF1" w:rsidP="00B13981">
            <w:pPr>
              <w:pStyle w:val="TableParagraph"/>
              <w:spacing w:line="260" w:lineRule="exact"/>
              <w:ind w:left="102"/>
              <w:jc w:val="center"/>
              <w:rPr>
                <w:sz w:val="24"/>
                <w:szCs w:val="24"/>
              </w:rPr>
            </w:pPr>
            <w:r w:rsidRPr="00491CF1">
              <w:rPr>
                <w:sz w:val="24"/>
                <w:szCs w:val="24"/>
              </w:rPr>
              <w:t>b</w:t>
            </w:r>
          </w:p>
        </w:tc>
        <w:tc>
          <w:tcPr>
            <w:tcW w:w="6595" w:type="dxa"/>
          </w:tcPr>
          <w:p w:rsidR="00491CF1" w:rsidRPr="00491CF1" w:rsidRDefault="00491CF1" w:rsidP="00B13981">
            <w:pPr>
              <w:pStyle w:val="TableParagraph"/>
              <w:spacing w:line="360" w:lineRule="auto"/>
              <w:ind w:left="102"/>
              <w:jc w:val="both"/>
              <w:rPr>
                <w:sz w:val="24"/>
                <w:szCs w:val="24"/>
              </w:rPr>
            </w:pPr>
            <w:r w:rsidRPr="00491CF1">
              <w:rPr>
                <w:sz w:val="24"/>
                <w:szCs w:val="24"/>
              </w:rPr>
              <w:t xml:space="preserve">Explain in detail about </w:t>
            </w:r>
            <w:r>
              <w:rPr>
                <w:sz w:val="24"/>
                <w:szCs w:val="24"/>
              </w:rPr>
              <w:t>types of penetration tests</w:t>
            </w:r>
          </w:p>
        </w:tc>
        <w:tc>
          <w:tcPr>
            <w:tcW w:w="1134" w:type="dxa"/>
          </w:tcPr>
          <w:p w:rsidR="00491CF1" w:rsidRPr="00491CF1" w:rsidRDefault="00491CF1" w:rsidP="00B13981">
            <w:pPr>
              <w:pStyle w:val="TableParagraph"/>
              <w:spacing w:line="260" w:lineRule="exact"/>
              <w:ind w:right="269"/>
              <w:jc w:val="right"/>
              <w:rPr>
                <w:sz w:val="24"/>
                <w:szCs w:val="24"/>
              </w:rPr>
            </w:pPr>
            <w:r w:rsidRPr="00491CF1">
              <w:rPr>
                <w:sz w:val="24"/>
                <w:szCs w:val="24"/>
              </w:rPr>
              <w:t>CO1</w:t>
            </w:r>
          </w:p>
        </w:tc>
        <w:tc>
          <w:tcPr>
            <w:tcW w:w="1476" w:type="dxa"/>
          </w:tcPr>
          <w:p w:rsidR="00491CF1" w:rsidRPr="00491CF1" w:rsidRDefault="00491CF1" w:rsidP="00B13981">
            <w:pPr>
              <w:pStyle w:val="TableParagraph"/>
              <w:spacing w:line="260" w:lineRule="exact"/>
              <w:ind w:left="120"/>
              <w:jc w:val="center"/>
              <w:rPr>
                <w:sz w:val="24"/>
                <w:szCs w:val="24"/>
              </w:rPr>
            </w:pPr>
            <w:r w:rsidRPr="00491CF1">
              <w:rPr>
                <w:sz w:val="24"/>
                <w:szCs w:val="24"/>
              </w:rPr>
              <w:t>Remember</w:t>
            </w:r>
          </w:p>
        </w:tc>
      </w:tr>
      <w:tr w:rsidR="00491CF1" w:rsidRPr="00491CF1" w:rsidTr="00B13981">
        <w:trPr>
          <w:trHeight w:val="447"/>
          <w:jc w:val="center"/>
        </w:trPr>
        <w:tc>
          <w:tcPr>
            <w:tcW w:w="459" w:type="dxa"/>
          </w:tcPr>
          <w:p w:rsidR="00491CF1" w:rsidRPr="00491CF1" w:rsidRDefault="00491CF1" w:rsidP="00B13981">
            <w:pPr>
              <w:pStyle w:val="TableParagraph"/>
              <w:spacing w:line="260" w:lineRule="exact"/>
              <w:ind w:left="103"/>
              <w:jc w:val="center"/>
              <w:rPr>
                <w:sz w:val="24"/>
                <w:szCs w:val="24"/>
              </w:rPr>
            </w:pPr>
            <w:r w:rsidRPr="00491CF1">
              <w:rPr>
                <w:sz w:val="24"/>
                <w:szCs w:val="24"/>
              </w:rPr>
              <w:t>5</w:t>
            </w:r>
          </w:p>
        </w:tc>
        <w:tc>
          <w:tcPr>
            <w:tcW w:w="461" w:type="dxa"/>
          </w:tcPr>
          <w:p w:rsidR="00491CF1" w:rsidRPr="00491CF1" w:rsidRDefault="00491CF1" w:rsidP="00B13981">
            <w:pPr>
              <w:pStyle w:val="TableParagraph"/>
              <w:spacing w:line="260" w:lineRule="exact"/>
              <w:ind w:left="102"/>
              <w:jc w:val="center"/>
              <w:rPr>
                <w:sz w:val="24"/>
                <w:szCs w:val="24"/>
              </w:rPr>
            </w:pPr>
            <w:r w:rsidRPr="00491CF1">
              <w:rPr>
                <w:sz w:val="24"/>
                <w:szCs w:val="24"/>
              </w:rPr>
              <w:t>a</w:t>
            </w:r>
          </w:p>
        </w:tc>
        <w:tc>
          <w:tcPr>
            <w:tcW w:w="6595" w:type="dxa"/>
          </w:tcPr>
          <w:p w:rsidR="00491CF1" w:rsidRPr="00491CF1" w:rsidRDefault="00491CF1" w:rsidP="00491CF1">
            <w:pPr>
              <w:pStyle w:val="TableParagraph"/>
              <w:spacing w:line="360" w:lineRule="auto"/>
              <w:ind w:left="102"/>
              <w:jc w:val="both"/>
              <w:rPr>
                <w:sz w:val="24"/>
                <w:szCs w:val="24"/>
              </w:rPr>
            </w:pPr>
            <w:r w:rsidRPr="00491CF1">
              <w:rPr>
                <w:rStyle w:val="Strong"/>
                <w:b w:val="0"/>
                <w:sz w:val="24"/>
                <w:szCs w:val="24"/>
                <w:bdr w:val="none" w:sz="0" w:space="0" w:color="auto" w:frame="1"/>
                <w:shd w:val="clear" w:color="auto" w:fill="FFFFFF"/>
              </w:rPr>
              <w:t xml:space="preserve">Write short notes on </w:t>
            </w:r>
            <w:r>
              <w:rPr>
                <w:rStyle w:val="Strong"/>
                <w:b w:val="0"/>
                <w:sz w:val="24"/>
                <w:szCs w:val="24"/>
                <w:bdr w:val="none" w:sz="0" w:space="0" w:color="auto" w:frame="1"/>
                <w:shd w:val="clear" w:color="auto" w:fill="FFFFFF"/>
              </w:rPr>
              <w:t>categories of hackers.</w:t>
            </w:r>
          </w:p>
        </w:tc>
        <w:tc>
          <w:tcPr>
            <w:tcW w:w="1134" w:type="dxa"/>
          </w:tcPr>
          <w:p w:rsidR="00491CF1" w:rsidRPr="00491CF1" w:rsidRDefault="00491CF1" w:rsidP="00B13981">
            <w:pPr>
              <w:pStyle w:val="TableParagraph"/>
              <w:spacing w:line="260" w:lineRule="exact"/>
              <w:ind w:right="269"/>
              <w:jc w:val="right"/>
              <w:rPr>
                <w:sz w:val="24"/>
                <w:szCs w:val="24"/>
              </w:rPr>
            </w:pPr>
            <w:r w:rsidRPr="00491CF1">
              <w:rPr>
                <w:sz w:val="24"/>
                <w:szCs w:val="24"/>
              </w:rPr>
              <w:t>CO1</w:t>
            </w:r>
          </w:p>
        </w:tc>
        <w:tc>
          <w:tcPr>
            <w:tcW w:w="1476" w:type="dxa"/>
          </w:tcPr>
          <w:p w:rsidR="00491CF1" w:rsidRPr="00491CF1" w:rsidRDefault="00491CF1" w:rsidP="00B13981">
            <w:pPr>
              <w:pStyle w:val="TableParagraph"/>
              <w:spacing w:line="260" w:lineRule="exact"/>
              <w:ind w:left="120"/>
              <w:jc w:val="center"/>
              <w:rPr>
                <w:sz w:val="24"/>
                <w:szCs w:val="24"/>
              </w:rPr>
            </w:pPr>
            <w:r w:rsidRPr="00491CF1">
              <w:rPr>
                <w:sz w:val="24"/>
                <w:szCs w:val="24"/>
              </w:rPr>
              <w:t>Understand</w:t>
            </w:r>
          </w:p>
        </w:tc>
      </w:tr>
      <w:tr w:rsidR="00491CF1" w:rsidRPr="00491CF1" w:rsidTr="00B13981">
        <w:trPr>
          <w:trHeight w:val="952"/>
          <w:jc w:val="center"/>
        </w:trPr>
        <w:tc>
          <w:tcPr>
            <w:tcW w:w="459" w:type="dxa"/>
          </w:tcPr>
          <w:p w:rsidR="00491CF1" w:rsidRPr="00491CF1" w:rsidRDefault="00491CF1" w:rsidP="00B13981">
            <w:pPr>
              <w:pStyle w:val="TableParagraph"/>
              <w:spacing w:line="260" w:lineRule="exact"/>
              <w:ind w:left="103"/>
              <w:jc w:val="center"/>
              <w:rPr>
                <w:sz w:val="24"/>
                <w:szCs w:val="24"/>
              </w:rPr>
            </w:pPr>
          </w:p>
        </w:tc>
        <w:tc>
          <w:tcPr>
            <w:tcW w:w="461" w:type="dxa"/>
          </w:tcPr>
          <w:p w:rsidR="00491CF1" w:rsidRPr="00491CF1" w:rsidRDefault="00491CF1" w:rsidP="00B13981">
            <w:pPr>
              <w:pStyle w:val="TableParagraph"/>
              <w:spacing w:line="260" w:lineRule="exact"/>
              <w:ind w:left="102"/>
              <w:jc w:val="center"/>
              <w:rPr>
                <w:sz w:val="24"/>
                <w:szCs w:val="24"/>
              </w:rPr>
            </w:pPr>
            <w:r w:rsidRPr="00491CF1">
              <w:rPr>
                <w:sz w:val="24"/>
                <w:szCs w:val="24"/>
              </w:rPr>
              <w:t>b</w:t>
            </w:r>
          </w:p>
        </w:tc>
        <w:tc>
          <w:tcPr>
            <w:tcW w:w="6595" w:type="dxa"/>
          </w:tcPr>
          <w:p w:rsidR="00491CF1" w:rsidRPr="00491CF1" w:rsidRDefault="00491CF1" w:rsidP="00B13981">
            <w:pPr>
              <w:pStyle w:val="TableParagraph"/>
              <w:spacing w:line="360" w:lineRule="auto"/>
              <w:ind w:left="102"/>
              <w:jc w:val="both"/>
              <w:rPr>
                <w:sz w:val="24"/>
                <w:szCs w:val="24"/>
              </w:rPr>
            </w:pPr>
            <w:r w:rsidRPr="00491CF1">
              <w:rPr>
                <w:sz w:val="24"/>
                <w:szCs w:val="24"/>
              </w:rPr>
              <w:t>There are several types of penetration tests performed, Explain in detail about the types of penetration tests and which type of penetration test can be used for testing a network environment for potential security vulnerabilities and threats.</w:t>
            </w:r>
          </w:p>
        </w:tc>
        <w:tc>
          <w:tcPr>
            <w:tcW w:w="1134" w:type="dxa"/>
          </w:tcPr>
          <w:p w:rsidR="00491CF1" w:rsidRPr="00491CF1" w:rsidRDefault="00491CF1" w:rsidP="00B13981">
            <w:pPr>
              <w:pStyle w:val="TableParagraph"/>
              <w:spacing w:line="260" w:lineRule="exact"/>
              <w:ind w:right="269"/>
              <w:jc w:val="right"/>
              <w:rPr>
                <w:sz w:val="24"/>
                <w:szCs w:val="24"/>
              </w:rPr>
            </w:pPr>
            <w:r w:rsidRPr="00491CF1">
              <w:rPr>
                <w:sz w:val="24"/>
                <w:szCs w:val="24"/>
              </w:rPr>
              <w:t>CO1</w:t>
            </w:r>
          </w:p>
        </w:tc>
        <w:tc>
          <w:tcPr>
            <w:tcW w:w="1476" w:type="dxa"/>
          </w:tcPr>
          <w:p w:rsidR="00491CF1" w:rsidRPr="00491CF1" w:rsidRDefault="00491CF1" w:rsidP="00B13981">
            <w:pPr>
              <w:pStyle w:val="TableParagraph"/>
              <w:spacing w:line="260" w:lineRule="exact"/>
              <w:ind w:left="120"/>
              <w:jc w:val="center"/>
              <w:rPr>
                <w:sz w:val="24"/>
                <w:szCs w:val="24"/>
              </w:rPr>
            </w:pPr>
            <w:r w:rsidRPr="00491CF1">
              <w:rPr>
                <w:sz w:val="24"/>
                <w:szCs w:val="24"/>
              </w:rPr>
              <w:t>Apply</w:t>
            </w:r>
          </w:p>
        </w:tc>
      </w:tr>
    </w:tbl>
    <w:p w:rsidR="002B1A97" w:rsidRDefault="002B1A97"/>
    <w:sectPr w:rsidR="002B1A97" w:rsidSect="00102120">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7"/>
  <w:proofState w:spelling="clean" w:grammar="clean"/>
  <w:defaultTabStop w:val="720"/>
  <w:characterSpacingControl w:val="doNotCompress"/>
  <w:compat>
    <w:useFELayout/>
  </w:compat>
  <w:rsids>
    <w:rsidRoot w:val="00491CF1"/>
    <w:rsid w:val="00102120"/>
    <w:rsid w:val="002B1A97"/>
    <w:rsid w:val="00450266"/>
    <w:rsid w:val="00491CF1"/>
    <w:rsid w:val="005472BB"/>
    <w:rsid w:val="00D259B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212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Paragraph">
    <w:name w:val="Table Paragraph"/>
    <w:basedOn w:val="Normal"/>
    <w:uiPriority w:val="1"/>
    <w:qFormat/>
    <w:rsid w:val="00491CF1"/>
    <w:pPr>
      <w:widowControl w:val="0"/>
      <w:autoSpaceDE w:val="0"/>
      <w:autoSpaceDN w:val="0"/>
      <w:spacing w:after="0" w:line="253" w:lineRule="exact"/>
      <w:ind w:left="106"/>
    </w:pPr>
    <w:rPr>
      <w:rFonts w:ascii="Times New Roman" w:eastAsia="Times New Roman" w:hAnsi="Times New Roman" w:cs="Times New Roman"/>
    </w:rPr>
  </w:style>
  <w:style w:type="paragraph" w:styleId="NoSpacing">
    <w:name w:val="No Spacing"/>
    <w:uiPriority w:val="1"/>
    <w:qFormat/>
    <w:rsid w:val="00491CF1"/>
    <w:pPr>
      <w:spacing w:after="0" w:line="240" w:lineRule="auto"/>
    </w:pPr>
    <w:rPr>
      <w:rFonts w:ascii="Calibri" w:eastAsia="Times New Roman" w:hAnsi="Calibri" w:cs="Times New Roman"/>
    </w:rPr>
  </w:style>
  <w:style w:type="character" w:styleId="Strong">
    <w:name w:val="Strong"/>
    <w:basedOn w:val="DefaultParagraphFont"/>
    <w:uiPriority w:val="22"/>
    <w:qFormat/>
    <w:rsid w:val="00491CF1"/>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175</TotalTime>
  <Pages>2</Pages>
  <Words>325</Words>
  <Characters>1855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4</cp:revision>
  <dcterms:created xsi:type="dcterms:W3CDTF">2022-04-21T07:23:00Z</dcterms:created>
  <dcterms:modified xsi:type="dcterms:W3CDTF">2022-04-25T05:55:00Z</dcterms:modified>
</cp:coreProperties>
</file>