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eastAsiaTheme="majorEastAsia" w:cstheme="minorHAnsi"/>
          <w:lang w:val="en-NZ" w:eastAsia="zh-TW"/>
        </w:rPr>
        <w:id w:val="-262918603"/>
        <w:docPartObj>
          <w:docPartGallery w:val="Cover Pages"/>
          <w:docPartUnique/>
        </w:docPartObj>
      </w:sdtPr>
      <w:sdtEndPr>
        <w:rPr>
          <w:rFonts w:eastAsiaTheme="minorEastAsia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405"/>
          </w:tblGrid>
          <w:tr w:rsidR="00435A21" w:rsidRPr="00C75107">
            <w:sdt>
              <w:sdtPr>
                <w:rPr>
                  <w:rFonts w:eastAsiaTheme="majorEastAsia" w:cstheme="minorHAnsi"/>
                  <w:lang w:val="en-NZ" w:eastAsia="zh-TW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35A21" w:rsidRPr="00C75107" w:rsidRDefault="00435A21" w:rsidP="00435A21">
                    <w:pPr>
                      <w:pStyle w:val="NoSpacing"/>
                      <w:rPr>
                        <w:rFonts w:eastAsiaTheme="majorEastAsia" w:cstheme="minorHAnsi"/>
                      </w:rPr>
                    </w:pPr>
                    <w:r w:rsidRPr="00C75107">
                      <w:rPr>
                        <w:rFonts w:eastAsiaTheme="majorEastAsia" w:cstheme="minorHAnsi"/>
                      </w:rPr>
                      <w:t>Martin Rule, Lane Cotgrove, James Bayliss</w:t>
                    </w:r>
                  </w:p>
                </w:tc>
              </w:sdtContent>
            </w:sdt>
          </w:tr>
          <w:tr w:rsidR="00435A21" w:rsidRPr="00C75107">
            <w:tc>
              <w:tcPr>
                <w:tcW w:w="7672" w:type="dxa"/>
              </w:tcPr>
              <w:sdt>
                <w:sdtPr>
                  <w:rPr>
                    <w:rFonts w:eastAsiaTheme="majorEastAsia" w:cstheme="minorHAns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35A21" w:rsidRPr="00C75107" w:rsidRDefault="00435A21" w:rsidP="00435A21">
                    <w:pPr>
                      <w:pStyle w:val="NoSpacing"/>
                      <w:rPr>
                        <w:rFonts w:eastAsiaTheme="majorEastAsia" w:cstheme="minorHAnsi"/>
                        <w:color w:val="4F81BD" w:themeColor="accent1"/>
                        <w:sz w:val="80"/>
                        <w:szCs w:val="80"/>
                      </w:rPr>
                    </w:pPr>
                    <w:r w:rsidRPr="00C75107">
                      <w:rPr>
                        <w:rFonts w:eastAsiaTheme="majorEastAsia" w:cstheme="minorHAnsi"/>
                        <w:color w:val="4F81BD" w:themeColor="accent1"/>
                        <w:sz w:val="80"/>
                        <w:szCs w:val="80"/>
                      </w:rPr>
                      <w:t>Motion Project</w:t>
                    </w:r>
                  </w:p>
                </w:sdtContent>
              </w:sdt>
            </w:tc>
          </w:tr>
          <w:tr w:rsidR="00435A21" w:rsidRPr="00C75107" w:rsidTr="009F5791">
            <w:trPr>
              <w:trHeight w:val="375"/>
            </w:trPr>
            <w:sdt>
              <w:sdtPr>
                <w:rPr>
                  <w:rFonts w:cstheme="minorHAnsi"/>
                  <w:sz w:val="24"/>
                  <w:szCs w:val="24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35A21" w:rsidRPr="00C75107" w:rsidRDefault="0073013D" w:rsidP="001C258B">
                    <w:pPr>
                      <w:pStyle w:val="NoSpacing"/>
                      <w:rPr>
                        <w:rFonts w:eastAsiaTheme="majorEastAsia" w:cstheme="minorHAnsi"/>
                      </w:rPr>
                    </w:pPr>
                    <w:r>
                      <w:rPr>
                        <w:rFonts w:cstheme="minorHAnsi"/>
                        <w:sz w:val="24"/>
                        <w:szCs w:val="24"/>
                        <w:lang w:val="en-NZ"/>
                      </w:rPr>
                      <w:t>Feature 2.</w:t>
                    </w:r>
                    <w:r w:rsidR="001C258B">
                      <w:rPr>
                        <w:rFonts w:cstheme="minorHAnsi"/>
                        <w:sz w:val="24"/>
                        <w:szCs w:val="24"/>
                        <w:lang w:val="en-NZ"/>
                      </w:rPr>
                      <w:t>2 Pull Movement Data from Server</w:t>
                    </w:r>
                  </w:p>
                </w:tc>
              </w:sdtContent>
            </w:sdt>
          </w:tr>
        </w:tbl>
        <w:p w:rsidR="00435A21" w:rsidRPr="00C75107" w:rsidRDefault="00435A21">
          <w:pPr>
            <w:rPr>
              <w:rFonts w:cstheme="minorHAnsi"/>
            </w:rPr>
          </w:pPr>
        </w:p>
        <w:p w:rsidR="00435A21" w:rsidRPr="00C75107" w:rsidRDefault="00435A21">
          <w:pPr>
            <w:rPr>
              <w:rFonts w:cstheme="minorHAnsi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405"/>
          </w:tblGrid>
          <w:tr w:rsidR="00435A21" w:rsidRPr="00C7510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cstheme="minorHAnsi"/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435A21" w:rsidRPr="00C75107" w:rsidRDefault="001C258B">
                    <w:pPr>
                      <w:pStyle w:val="NoSpacing"/>
                      <w:rPr>
                        <w:rFonts w:cstheme="minorHAnsi"/>
                        <w:color w:val="4F81BD" w:themeColor="accent1"/>
                      </w:rPr>
                    </w:pPr>
                    <w:r>
                      <w:rPr>
                        <w:rFonts w:cstheme="minorHAnsi"/>
                        <w:color w:val="4F81BD" w:themeColor="accent1"/>
                        <w:lang w:val="en-NZ"/>
                      </w:rPr>
                      <w:t>Lane Cotgrove</w:t>
                    </w:r>
                    <w:r w:rsidR="00054AC5">
                      <w:rPr>
                        <w:rFonts w:cstheme="minorHAnsi"/>
                        <w:color w:val="4F81BD" w:themeColor="accent1"/>
                        <w:lang w:val="en-NZ"/>
                      </w:rPr>
                      <w:t xml:space="preserve"> &amp; Martin Rule</w:t>
                    </w:r>
                  </w:p>
                </w:sdtContent>
              </w:sdt>
              <w:sdt>
                <w:sdtPr>
                  <w:rPr>
                    <w:rFonts w:cstheme="minorHAnsi"/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2-09-03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435A21" w:rsidRPr="00C75107" w:rsidRDefault="001C258B">
                    <w:pPr>
                      <w:pStyle w:val="NoSpacing"/>
                      <w:rPr>
                        <w:rFonts w:cstheme="minorHAnsi"/>
                        <w:color w:val="4F81BD" w:themeColor="accent1"/>
                      </w:rPr>
                    </w:pPr>
                    <w:r>
                      <w:rPr>
                        <w:rFonts w:cstheme="minorHAnsi"/>
                        <w:color w:val="4F81BD" w:themeColor="accent1"/>
                      </w:rPr>
                      <w:t>9/3/2012</w:t>
                    </w:r>
                  </w:p>
                </w:sdtContent>
              </w:sdt>
              <w:p w:rsidR="00435A21" w:rsidRPr="00C75107" w:rsidRDefault="00435A21">
                <w:pPr>
                  <w:pStyle w:val="NoSpacing"/>
                  <w:rPr>
                    <w:rFonts w:cstheme="minorHAnsi"/>
                    <w:color w:val="4F81BD" w:themeColor="accent1"/>
                  </w:rPr>
                </w:pPr>
              </w:p>
            </w:tc>
          </w:tr>
        </w:tbl>
        <w:p w:rsidR="00435A21" w:rsidRPr="00C75107" w:rsidRDefault="00435A21">
          <w:pPr>
            <w:rPr>
              <w:rFonts w:cstheme="minorHAnsi"/>
            </w:rPr>
          </w:pPr>
        </w:p>
        <w:p w:rsidR="00435A21" w:rsidRPr="00C75107" w:rsidRDefault="00435A21">
          <w:pPr>
            <w:rPr>
              <w:rFonts w:cstheme="minorHAnsi"/>
            </w:rPr>
          </w:pPr>
          <w:r w:rsidRPr="00C75107">
            <w:rPr>
              <w:rFonts w:cstheme="minorHAnsi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HAnsi"/>
          <w:b w:val="0"/>
          <w:bCs w:val="0"/>
          <w:color w:val="auto"/>
          <w:sz w:val="22"/>
          <w:szCs w:val="22"/>
          <w:lang w:val="en-NZ" w:eastAsia="zh-TW"/>
        </w:rPr>
        <w:id w:val="-41516055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6A1B29" w:rsidRPr="00C75107" w:rsidRDefault="006A1B29">
          <w:pPr>
            <w:pStyle w:val="TOCHeading"/>
            <w:rPr>
              <w:rFonts w:asciiTheme="minorHAnsi" w:hAnsiTheme="minorHAnsi" w:cstheme="minorHAnsi"/>
            </w:rPr>
          </w:pPr>
          <w:r w:rsidRPr="00C75107">
            <w:rPr>
              <w:rFonts w:asciiTheme="minorHAnsi" w:hAnsiTheme="minorHAnsi" w:cstheme="minorHAnsi"/>
            </w:rPr>
            <w:t>Table of Contents</w:t>
          </w:r>
        </w:p>
        <w:p w:rsidR="00435945" w:rsidRDefault="004A018D">
          <w:pPr>
            <w:pStyle w:val="TOC2"/>
            <w:tabs>
              <w:tab w:val="right" w:leader="dot" w:pos="9016"/>
            </w:tabs>
            <w:rPr>
              <w:noProof/>
              <w:lang w:eastAsia="en-NZ"/>
            </w:rPr>
          </w:pPr>
          <w:r w:rsidRPr="0070209D">
            <w:rPr>
              <w:rFonts w:cstheme="minorHAnsi"/>
              <w:sz w:val="24"/>
              <w:szCs w:val="24"/>
            </w:rPr>
            <w:fldChar w:fldCharType="begin"/>
          </w:r>
          <w:r w:rsidR="006A1B29" w:rsidRPr="0070209D">
            <w:rPr>
              <w:rFonts w:cstheme="minorHAnsi"/>
              <w:sz w:val="24"/>
              <w:szCs w:val="24"/>
            </w:rPr>
            <w:instrText xml:space="preserve"> TOC \o "1-3" \h \z \u </w:instrText>
          </w:r>
          <w:r w:rsidRPr="0070209D">
            <w:rPr>
              <w:rFonts w:cstheme="minorHAnsi"/>
              <w:sz w:val="24"/>
              <w:szCs w:val="24"/>
            </w:rPr>
            <w:fldChar w:fldCharType="separate"/>
          </w:r>
          <w:hyperlink w:anchor="_Toc337411932" w:history="1">
            <w:r w:rsidR="00435945" w:rsidRPr="000A1A8C">
              <w:rPr>
                <w:rStyle w:val="Hyperlink"/>
                <w:rFonts w:cstheme="minorHAnsi"/>
                <w:noProof/>
              </w:rPr>
              <w:t>1. Overview</w:t>
            </w:r>
            <w:r w:rsidR="00435945">
              <w:rPr>
                <w:noProof/>
                <w:webHidden/>
              </w:rPr>
              <w:tab/>
            </w:r>
            <w:r w:rsidR="00435945">
              <w:rPr>
                <w:noProof/>
                <w:webHidden/>
              </w:rPr>
              <w:fldChar w:fldCharType="begin"/>
            </w:r>
            <w:r w:rsidR="00435945">
              <w:rPr>
                <w:noProof/>
                <w:webHidden/>
              </w:rPr>
              <w:instrText xml:space="preserve"> PAGEREF _Toc337411932 \h </w:instrText>
            </w:r>
            <w:r w:rsidR="00435945">
              <w:rPr>
                <w:noProof/>
                <w:webHidden/>
              </w:rPr>
            </w:r>
            <w:r w:rsidR="00435945">
              <w:rPr>
                <w:noProof/>
                <w:webHidden/>
              </w:rPr>
              <w:fldChar w:fldCharType="separate"/>
            </w:r>
            <w:r w:rsidR="00435945">
              <w:rPr>
                <w:noProof/>
                <w:webHidden/>
              </w:rPr>
              <w:t>2</w:t>
            </w:r>
            <w:r w:rsidR="00435945">
              <w:rPr>
                <w:noProof/>
                <w:webHidden/>
              </w:rPr>
              <w:fldChar w:fldCharType="end"/>
            </w:r>
          </w:hyperlink>
        </w:p>
        <w:p w:rsidR="00435945" w:rsidRDefault="00435945">
          <w:pPr>
            <w:pStyle w:val="TOC2"/>
            <w:tabs>
              <w:tab w:val="right" w:leader="dot" w:pos="9016"/>
            </w:tabs>
            <w:rPr>
              <w:noProof/>
              <w:lang w:eastAsia="en-NZ"/>
            </w:rPr>
          </w:pPr>
          <w:hyperlink w:anchor="_Toc337411933" w:history="1">
            <w:r w:rsidRPr="000A1A8C">
              <w:rPr>
                <w:rStyle w:val="Hyperlink"/>
                <w:rFonts w:cstheme="minorHAnsi"/>
                <w:noProof/>
              </w:rPr>
              <w:t>2. Feature team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_Toc337411933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45" w:rsidRDefault="00435945">
          <w:pPr>
            <w:pStyle w:val="TOC2"/>
            <w:tabs>
              <w:tab w:val="right" w:leader="dot" w:pos="9016"/>
            </w:tabs>
            <w:rPr>
              <w:noProof/>
              <w:lang w:eastAsia="en-NZ"/>
            </w:rPr>
          </w:pPr>
          <w:hyperlink w:anchor="_Toc337411934" w:history="1">
            <w:r w:rsidRPr="000A1A8C">
              <w:rPr>
                <w:rStyle w:val="Hyperlink"/>
                <w:rFonts w:cstheme="minorHAnsi"/>
                <w:noProof/>
              </w:rPr>
              <w:t>3. 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_Toc337411934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45" w:rsidRDefault="00435945">
          <w:pPr>
            <w:pStyle w:val="TOC2"/>
            <w:tabs>
              <w:tab w:val="right" w:leader="dot" w:pos="9016"/>
            </w:tabs>
            <w:rPr>
              <w:noProof/>
              <w:lang w:eastAsia="en-NZ"/>
            </w:rPr>
          </w:pPr>
          <w:hyperlink w:anchor="_Toc337411935" w:history="1">
            <w:r w:rsidRPr="000A1A8C">
              <w:rPr>
                <w:rStyle w:val="Hyperlink"/>
                <w:rFonts w:cstheme="minorHAnsi"/>
                <w:noProof/>
              </w:rPr>
              <w:t>4. Refined object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_Toc337411935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45" w:rsidRDefault="00435945">
          <w:pPr>
            <w:pStyle w:val="TOC2"/>
            <w:tabs>
              <w:tab w:val="right" w:leader="dot" w:pos="9016"/>
            </w:tabs>
            <w:rPr>
              <w:noProof/>
              <w:lang w:eastAsia="en-NZ"/>
            </w:rPr>
          </w:pPr>
          <w:hyperlink w:anchor="_Toc337411936" w:history="1">
            <w:r w:rsidRPr="000A1A8C">
              <w:rPr>
                <w:rStyle w:val="Hyperlink"/>
                <w:rFonts w:cstheme="minorHAnsi"/>
                <w:noProof/>
              </w:rPr>
              <w:t>5. Class and method prologues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_Toc337411936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45" w:rsidRDefault="00435945">
          <w:pPr>
            <w:pStyle w:val="TOC2"/>
            <w:tabs>
              <w:tab w:val="right" w:leader="dot" w:pos="9016"/>
            </w:tabs>
            <w:rPr>
              <w:noProof/>
              <w:lang w:eastAsia="en-NZ"/>
            </w:rPr>
          </w:pPr>
          <w:hyperlink w:anchor="_Toc337411937" w:history="1">
            <w:r w:rsidRPr="000A1A8C">
              <w:rPr>
                <w:rStyle w:val="Hyperlink"/>
                <w:rFonts w:cstheme="minorHAnsi"/>
                <w:noProof/>
              </w:rPr>
              <w:t>5.1 Method prologues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_Toc337411937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45" w:rsidRDefault="00435945">
          <w:pPr>
            <w:pStyle w:val="TOC2"/>
            <w:tabs>
              <w:tab w:val="right" w:leader="dot" w:pos="9016"/>
            </w:tabs>
            <w:rPr>
              <w:noProof/>
              <w:lang w:eastAsia="en-NZ"/>
            </w:rPr>
          </w:pPr>
          <w:hyperlink w:anchor="_Toc337411938" w:history="1">
            <w:r w:rsidRPr="000A1A8C">
              <w:rPr>
                <w:rStyle w:val="Hyperlink"/>
                <w:rFonts w:cstheme="minorHAnsi"/>
                <w:noProof/>
              </w:rPr>
              <w:t>6.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_Toc337411938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45" w:rsidRDefault="00435945">
          <w:pPr>
            <w:pStyle w:val="TOC2"/>
            <w:tabs>
              <w:tab w:val="right" w:leader="dot" w:pos="9016"/>
            </w:tabs>
            <w:rPr>
              <w:noProof/>
              <w:lang w:eastAsia="en-NZ"/>
            </w:rPr>
          </w:pPr>
          <w:hyperlink w:anchor="_Toc337411939" w:history="1">
            <w:r w:rsidRPr="000A1A8C">
              <w:rPr>
                <w:rStyle w:val="Hyperlink"/>
                <w:rFonts w:cstheme="minorHAnsi"/>
                <w:noProof/>
              </w:rPr>
              <w:t>7. Design inspection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_Toc337411939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5945" w:rsidRDefault="00435945">
          <w:pPr>
            <w:pStyle w:val="TOC2"/>
            <w:tabs>
              <w:tab w:val="right" w:leader="dot" w:pos="9016"/>
            </w:tabs>
            <w:rPr>
              <w:noProof/>
              <w:lang w:eastAsia="en-NZ"/>
            </w:rPr>
          </w:pPr>
          <w:hyperlink w:anchor="_Toc337411940" w:history="1">
            <w:r w:rsidRPr="000A1A8C">
              <w:rPr>
                <w:rStyle w:val="Hyperlink"/>
                <w:rFonts w:cstheme="minorHAnsi"/>
                <w:noProof/>
              </w:rPr>
              <w:t>8.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_Toc337411940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A1B29" w:rsidRPr="00C75107" w:rsidRDefault="004A018D">
          <w:pPr>
            <w:rPr>
              <w:rFonts w:cstheme="minorHAnsi"/>
            </w:rPr>
          </w:pPr>
          <w:r w:rsidRPr="0070209D">
            <w:rPr>
              <w:rFonts w:cstheme="minorHAnsi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:rsidR="006A1B29" w:rsidRPr="00C75107" w:rsidRDefault="006A1B29">
      <w:pPr>
        <w:rPr>
          <w:rFonts w:cstheme="minorHAnsi"/>
        </w:rPr>
      </w:pPr>
      <w:r w:rsidRPr="00C75107">
        <w:rPr>
          <w:rFonts w:cstheme="minorHAnsi"/>
        </w:rPr>
        <w:br w:type="page"/>
      </w:r>
    </w:p>
    <w:p w:rsidR="006A1B29" w:rsidRDefault="00B06217" w:rsidP="00B06217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0" w:name="_Toc337411932"/>
      <w:r w:rsidRPr="00C75107">
        <w:rPr>
          <w:rFonts w:asciiTheme="minorHAnsi" w:hAnsiTheme="minorHAnsi" w:cstheme="minorHAnsi"/>
          <w:sz w:val="36"/>
          <w:szCs w:val="36"/>
        </w:rPr>
        <w:lastRenderedPageBreak/>
        <w:t>1. Overview</w:t>
      </w:r>
      <w:bookmarkEnd w:id="0"/>
    </w:p>
    <w:p w:rsidR="0041351A" w:rsidRPr="0041351A" w:rsidRDefault="0041351A" w:rsidP="0041351A"/>
    <w:p w:rsidR="00B06217" w:rsidRDefault="00B06217">
      <w:pPr>
        <w:rPr>
          <w:rFonts w:cstheme="minorHAnsi"/>
          <w:sz w:val="24"/>
          <w:szCs w:val="24"/>
        </w:rPr>
      </w:pPr>
      <w:r w:rsidRPr="00C75107">
        <w:rPr>
          <w:rFonts w:cstheme="minorHAnsi"/>
          <w:sz w:val="24"/>
          <w:szCs w:val="24"/>
        </w:rPr>
        <w:br/>
      </w:r>
      <w:r w:rsidR="00E56D57">
        <w:rPr>
          <w:rFonts w:cstheme="minorHAnsi"/>
          <w:sz w:val="24"/>
          <w:szCs w:val="24"/>
        </w:rPr>
        <w:t xml:space="preserve">This feature will </w:t>
      </w:r>
      <w:r w:rsidR="00DF421B">
        <w:rPr>
          <w:rFonts w:cstheme="minorHAnsi"/>
          <w:sz w:val="24"/>
          <w:szCs w:val="24"/>
        </w:rPr>
        <w:t>be used</w:t>
      </w:r>
      <w:r w:rsidR="00F57077">
        <w:rPr>
          <w:rFonts w:cstheme="minorHAnsi"/>
          <w:sz w:val="24"/>
          <w:szCs w:val="24"/>
        </w:rPr>
        <w:t xml:space="preserve"> to pull data from a connected S</w:t>
      </w:r>
      <w:r w:rsidR="00DF421B">
        <w:rPr>
          <w:rFonts w:cstheme="minorHAnsi"/>
          <w:sz w:val="24"/>
          <w:szCs w:val="24"/>
        </w:rPr>
        <w:t>erver</w:t>
      </w:r>
      <w:r w:rsidR="00AF2C6F">
        <w:rPr>
          <w:rFonts w:cstheme="minorHAnsi"/>
          <w:sz w:val="24"/>
          <w:szCs w:val="24"/>
        </w:rPr>
        <w:t xml:space="preserve">. After the </w:t>
      </w:r>
      <w:r w:rsidR="00F57077">
        <w:rPr>
          <w:rFonts w:cstheme="minorHAnsi"/>
          <w:sz w:val="24"/>
          <w:szCs w:val="24"/>
        </w:rPr>
        <w:t>application</w:t>
      </w:r>
      <w:r w:rsidR="00AF2C6F">
        <w:rPr>
          <w:rFonts w:cstheme="minorHAnsi"/>
          <w:sz w:val="24"/>
          <w:szCs w:val="24"/>
        </w:rPr>
        <w:t xml:space="preserve"> creates </w:t>
      </w:r>
      <w:r w:rsidR="00F57077">
        <w:rPr>
          <w:rFonts w:cstheme="minorHAnsi"/>
          <w:sz w:val="24"/>
          <w:szCs w:val="24"/>
        </w:rPr>
        <w:t>a successful connection with a S</w:t>
      </w:r>
      <w:r w:rsidR="00AF2C6F">
        <w:rPr>
          <w:rFonts w:cstheme="minorHAnsi"/>
          <w:sz w:val="24"/>
          <w:szCs w:val="24"/>
        </w:rPr>
        <w:t>erver (Feature 2.1) it will</w:t>
      </w:r>
      <w:r w:rsidR="00F57077">
        <w:rPr>
          <w:rFonts w:cstheme="minorHAnsi"/>
          <w:sz w:val="24"/>
          <w:szCs w:val="24"/>
        </w:rPr>
        <w:t xml:space="preserve"> be able to</w:t>
      </w:r>
      <w:r w:rsidR="00AF2C6F">
        <w:rPr>
          <w:rFonts w:cstheme="minorHAnsi"/>
          <w:sz w:val="24"/>
          <w:szCs w:val="24"/>
        </w:rPr>
        <w:t xml:space="preserve"> request the </w:t>
      </w:r>
      <w:r w:rsidR="004A4BBB">
        <w:rPr>
          <w:rFonts w:cstheme="minorHAnsi"/>
          <w:sz w:val="24"/>
          <w:szCs w:val="24"/>
        </w:rPr>
        <w:t xml:space="preserve">next item from the </w:t>
      </w:r>
      <w:r w:rsidR="00F57077">
        <w:rPr>
          <w:rFonts w:cstheme="minorHAnsi"/>
          <w:sz w:val="24"/>
          <w:szCs w:val="24"/>
        </w:rPr>
        <w:t>S</w:t>
      </w:r>
      <w:r w:rsidR="004A4BBB">
        <w:rPr>
          <w:rFonts w:cstheme="minorHAnsi"/>
          <w:sz w:val="24"/>
          <w:szCs w:val="24"/>
        </w:rPr>
        <w:t>erver</w:t>
      </w:r>
      <w:r w:rsidR="00F57077">
        <w:rPr>
          <w:rFonts w:cstheme="minorHAnsi"/>
          <w:sz w:val="24"/>
          <w:szCs w:val="24"/>
        </w:rPr>
        <w:t>’</w:t>
      </w:r>
      <w:r w:rsidR="004A4BBB">
        <w:rPr>
          <w:rFonts w:cstheme="minorHAnsi"/>
          <w:sz w:val="24"/>
          <w:szCs w:val="24"/>
        </w:rPr>
        <w:t>s queue. This item is then sent back to the client and stored in local memory.</w:t>
      </w:r>
    </w:p>
    <w:p w:rsidR="00D723BC" w:rsidRPr="00C75107" w:rsidRDefault="00CA68C7">
      <w:pPr>
        <w:rPr>
          <w:rFonts w:cstheme="minorHAnsi"/>
          <w:sz w:val="24"/>
          <w:szCs w:val="24"/>
        </w:rPr>
      </w:pPr>
      <w:r>
        <w:object w:dxaOrig="7621" w:dyaOrig="30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3pt;height:185.9pt" o:ole="">
            <v:imagedata r:id="rId8" o:title=""/>
          </v:shape>
          <o:OLEObject Type="Embed" ProgID="Visio.Drawing.11" ShapeID="_x0000_i1025" DrawAspect="Content" ObjectID="_1411153786" r:id="rId9"/>
        </w:object>
      </w:r>
    </w:p>
    <w:p w:rsidR="00B06217" w:rsidRPr="00C75107" w:rsidRDefault="00B06217" w:rsidP="00B06217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1" w:name="_Toc337411933"/>
      <w:r w:rsidRPr="00C75107">
        <w:rPr>
          <w:rFonts w:asciiTheme="minorHAnsi" w:hAnsiTheme="minorHAnsi" w:cstheme="minorHAnsi"/>
          <w:sz w:val="36"/>
          <w:szCs w:val="36"/>
        </w:rPr>
        <w:t>2. Feature team</w:t>
      </w:r>
      <w:bookmarkEnd w:id="1"/>
    </w:p>
    <w:p w:rsidR="00355911" w:rsidRDefault="00355911">
      <w:pPr>
        <w:rPr>
          <w:rFonts w:cstheme="minorHAnsi"/>
          <w:sz w:val="24"/>
          <w:szCs w:val="24"/>
        </w:rPr>
      </w:pPr>
    </w:p>
    <w:p w:rsidR="00B06217" w:rsidRPr="00C75107" w:rsidRDefault="00B06217">
      <w:pPr>
        <w:rPr>
          <w:rFonts w:cstheme="minorHAnsi"/>
          <w:sz w:val="24"/>
          <w:szCs w:val="24"/>
        </w:rPr>
      </w:pPr>
      <w:r w:rsidRPr="00C75107">
        <w:rPr>
          <w:rFonts w:cstheme="minorHAnsi"/>
          <w:sz w:val="24"/>
          <w:szCs w:val="24"/>
        </w:rPr>
        <w:br/>
        <w:t>For the design of this feature we are using the following team members.</w:t>
      </w:r>
    </w:p>
    <w:p w:rsidR="006A1B29" w:rsidRPr="00C75107" w:rsidRDefault="00B06217">
      <w:pPr>
        <w:rPr>
          <w:rFonts w:cstheme="minorHAnsi"/>
          <w:sz w:val="24"/>
          <w:szCs w:val="24"/>
        </w:rPr>
      </w:pPr>
      <w:r w:rsidRPr="00C75107">
        <w:rPr>
          <w:rFonts w:cstheme="minorHAnsi"/>
          <w:sz w:val="24"/>
          <w:szCs w:val="24"/>
        </w:rPr>
        <w:t>Martin Rule – Project Manager, Developer</w:t>
      </w:r>
      <w:r w:rsidRPr="00C75107">
        <w:rPr>
          <w:rFonts w:cstheme="minorHAnsi"/>
          <w:sz w:val="24"/>
          <w:szCs w:val="24"/>
        </w:rPr>
        <w:br/>
        <w:t>Lane Cotgrove – Lead developer</w:t>
      </w:r>
      <w:r w:rsidRPr="00C75107">
        <w:rPr>
          <w:rFonts w:cstheme="minorHAnsi"/>
          <w:sz w:val="24"/>
          <w:szCs w:val="24"/>
        </w:rPr>
        <w:br/>
        <w:t xml:space="preserve">James Bayliss </w:t>
      </w:r>
      <w:r w:rsidR="00054AC5">
        <w:rPr>
          <w:rFonts w:cstheme="minorHAnsi"/>
          <w:sz w:val="24"/>
          <w:szCs w:val="24"/>
        </w:rPr>
        <w:t>–</w:t>
      </w:r>
      <w:r w:rsidRPr="00C75107">
        <w:rPr>
          <w:rFonts w:cstheme="minorHAnsi"/>
          <w:sz w:val="24"/>
          <w:szCs w:val="24"/>
        </w:rPr>
        <w:t xml:space="preserve"> Developer</w:t>
      </w:r>
      <w:r w:rsidR="00054AC5">
        <w:rPr>
          <w:rFonts w:cstheme="minorHAnsi"/>
          <w:sz w:val="24"/>
          <w:szCs w:val="24"/>
        </w:rPr>
        <w:t>/Tester</w:t>
      </w:r>
      <w:r w:rsidR="006A1B29" w:rsidRPr="00C75107">
        <w:rPr>
          <w:rFonts w:cstheme="minorHAnsi"/>
          <w:sz w:val="24"/>
          <w:szCs w:val="24"/>
        </w:rPr>
        <w:br w:type="page"/>
      </w:r>
    </w:p>
    <w:p w:rsidR="00592690" w:rsidRDefault="00B06217" w:rsidP="0013517B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2" w:name="_Toc337411934"/>
      <w:r w:rsidRPr="00C75107">
        <w:rPr>
          <w:rFonts w:asciiTheme="minorHAnsi" w:hAnsiTheme="minorHAnsi" w:cstheme="minorHAnsi"/>
          <w:sz w:val="36"/>
          <w:szCs w:val="36"/>
        </w:rPr>
        <w:lastRenderedPageBreak/>
        <w:t xml:space="preserve">3. </w:t>
      </w:r>
      <w:r w:rsidR="006A1B29" w:rsidRPr="00C75107">
        <w:rPr>
          <w:rFonts w:asciiTheme="minorHAnsi" w:hAnsiTheme="minorHAnsi" w:cstheme="minorHAnsi"/>
          <w:sz w:val="36"/>
          <w:szCs w:val="36"/>
        </w:rPr>
        <w:t>Sequence diagram</w:t>
      </w:r>
      <w:bookmarkEnd w:id="2"/>
    </w:p>
    <w:p w:rsidR="00355911" w:rsidRDefault="00053ECC" w:rsidP="00592690">
      <w:r w:rsidRPr="00C75107">
        <w:rPr>
          <w:rFonts w:cstheme="minorHAnsi"/>
          <w:sz w:val="24"/>
          <w:szCs w:val="24"/>
        </w:rPr>
        <w:br/>
      </w:r>
      <w:r w:rsidR="0041351A">
        <w:object w:dxaOrig="5721" w:dyaOrig="3934">
          <v:shape id="_x0000_i1027" type="#_x0000_t75" style="width:458.85pt;height:315.95pt" o:ole="">
            <v:imagedata r:id="rId10" o:title=""/>
          </v:shape>
          <o:OLEObject Type="Embed" ProgID="Visio.Drawing.11" ShapeID="_x0000_i1027" DrawAspect="Content" ObjectID="_1411153787" r:id="rId11"/>
        </w:object>
      </w:r>
    </w:p>
    <w:p w:rsidR="00592690" w:rsidRPr="0041351A" w:rsidRDefault="00592690" w:rsidP="00592690">
      <w:pPr>
        <w:rPr>
          <w:sz w:val="24"/>
          <w:szCs w:val="24"/>
        </w:rPr>
      </w:pPr>
      <w:r w:rsidRPr="0041351A">
        <w:rPr>
          <w:sz w:val="24"/>
          <w:szCs w:val="24"/>
        </w:rPr>
        <w:t xml:space="preserve">1. At </w:t>
      </w:r>
      <w:r w:rsidR="0041351A">
        <w:rPr>
          <w:sz w:val="24"/>
          <w:szCs w:val="24"/>
        </w:rPr>
        <w:t>a regular interval, the AvateeringXNA object will Update, it will send a notification to the NetworkModel.</w:t>
      </w:r>
    </w:p>
    <w:p w:rsidR="00592690" w:rsidRPr="0041351A" w:rsidRDefault="0041351A" w:rsidP="00592690">
      <w:pPr>
        <w:rPr>
          <w:sz w:val="24"/>
          <w:szCs w:val="24"/>
        </w:rPr>
      </w:pPr>
      <w:r>
        <w:rPr>
          <w:sz w:val="24"/>
          <w:szCs w:val="24"/>
        </w:rPr>
        <w:t>2. The NetworkModel object</w:t>
      </w:r>
      <w:r w:rsidR="00592690" w:rsidRPr="0041351A">
        <w:rPr>
          <w:sz w:val="24"/>
          <w:szCs w:val="24"/>
        </w:rPr>
        <w:t xml:space="preserve"> will then contact the registered server and request the next section of movement data from the queue</w:t>
      </w:r>
      <w:r>
        <w:rPr>
          <w:sz w:val="24"/>
          <w:szCs w:val="24"/>
        </w:rPr>
        <w:t>.</w:t>
      </w:r>
    </w:p>
    <w:p w:rsidR="00592690" w:rsidRPr="0041351A" w:rsidRDefault="0041351A" w:rsidP="00592690">
      <w:pPr>
        <w:rPr>
          <w:sz w:val="24"/>
          <w:szCs w:val="24"/>
        </w:rPr>
      </w:pPr>
      <w:r>
        <w:rPr>
          <w:sz w:val="24"/>
          <w:szCs w:val="24"/>
        </w:rPr>
        <w:t xml:space="preserve">3. The next </w:t>
      </w:r>
      <w:r w:rsidR="006A501E">
        <w:rPr>
          <w:sz w:val="24"/>
          <w:szCs w:val="24"/>
        </w:rPr>
        <w:t>section</w:t>
      </w:r>
      <w:r w:rsidR="00592690" w:rsidRPr="0041351A">
        <w:rPr>
          <w:sz w:val="24"/>
          <w:szCs w:val="24"/>
        </w:rPr>
        <w:t xml:space="preserve"> of movement data</w:t>
      </w:r>
      <w:r w:rsidR="006A501E">
        <w:rPr>
          <w:sz w:val="24"/>
          <w:szCs w:val="24"/>
        </w:rPr>
        <w:t xml:space="preserve"> from the queue</w:t>
      </w:r>
      <w:r w:rsidR="00592690" w:rsidRPr="0041351A">
        <w:rPr>
          <w:sz w:val="24"/>
          <w:szCs w:val="24"/>
        </w:rPr>
        <w:t xml:space="preserve"> is th</w:t>
      </w:r>
      <w:r>
        <w:rPr>
          <w:sz w:val="24"/>
          <w:szCs w:val="24"/>
        </w:rPr>
        <w:t>en returned to the NetworkModel object.</w:t>
      </w:r>
    </w:p>
    <w:p w:rsidR="006A1B29" w:rsidRPr="00592690" w:rsidRDefault="00592690" w:rsidP="00592690">
      <w:r w:rsidRPr="0041351A">
        <w:rPr>
          <w:sz w:val="24"/>
          <w:szCs w:val="24"/>
        </w:rPr>
        <w:t xml:space="preserve">4. The </w:t>
      </w:r>
      <w:r w:rsidR="0041351A">
        <w:rPr>
          <w:sz w:val="24"/>
          <w:szCs w:val="24"/>
        </w:rPr>
        <w:t>NetworkModel object</w:t>
      </w:r>
      <w:r w:rsidRPr="0041351A">
        <w:rPr>
          <w:sz w:val="24"/>
          <w:szCs w:val="24"/>
        </w:rPr>
        <w:t xml:space="preserve"> then stores this new movement data segment into a </w:t>
      </w:r>
      <w:r w:rsidR="0041351A">
        <w:rPr>
          <w:sz w:val="24"/>
          <w:szCs w:val="24"/>
        </w:rPr>
        <w:t>local string.</w:t>
      </w:r>
      <w:r w:rsidR="006A1B29" w:rsidRPr="00C75107">
        <w:rPr>
          <w:rFonts w:cstheme="minorHAnsi"/>
        </w:rPr>
        <w:br w:type="page"/>
      </w:r>
    </w:p>
    <w:p w:rsidR="006A1B29" w:rsidRDefault="00B06217" w:rsidP="00B06217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3" w:name="_Toc337411935"/>
      <w:r w:rsidRPr="00C75107">
        <w:rPr>
          <w:rFonts w:asciiTheme="minorHAnsi" w:hAnsiTheme="minorHAnsi" w:cstheme="minorHAnsi"/>
          <w:sz w:val="36"/>
          <w:szCs w:val="36"/>
        </w:rPr>
        <w:lastRenderedPageBreak/>
        <w:t xml:space="preserve">4. </w:t>
      </w:r>
      <w:r w:rsidR="006A1B29" w:rsidRPr="00C75107">
        <w:rPr>
          <w:rFonts w:asciiTheme="minorHAnsi" w:hAnsiTheme="minorHAnsi" w:cstheme="minorHAnsi"/>
          <w:sz w:val="36"/>
          <w:szCs w:val="36"/>
        </w:rPr>
        <w:t>Refined object model</w:t>
      </w:r>
      <w:bookmarkEnd w:id="3"/>
    </w:p>
    <w:p w:rsidR="00CB064E" w:rsidRPr="00CB064E" w:rsidRDefault="00CB064E" w:rsidP="00CB064E"/>
    <w:p w:rsidR="006A1B29" w:rsidRPr="00C75107" w:rsidRDefault="00CB064E" w:rsidP="0013517B">
      <w:pPr>
        <w:rPr>
          <w:rFonts w:eastAsiaTheme="majorEastAsia" w:cstheme="minorHAnsi"/>
          <w:b/>
          <w:bCs/>
          <w:color w:val="4F81BD" w:themeColor="accent1"/>
          <w:sz w:val="32"/>
          <w:szCs w:val="32"/>
        </w:rPr>
      </w:pPr>
      <w:r>
        <w:object w:dxaOrig="7880" w:dyaOrig="5188">
          <v:shape id="_x0000_i1026" type="#_x0000_t75" style="width:495.4pt;height:325.6pt" o:ole="">
            <v:imagedata r:id="rId12" o:title=""/>
          </v:shape>
          <o:OLEObject Type="Embed" ProgID="Visio.Drawing.11" ShapeID="_x0000_i1026" DrawAspect="Content" ObjectID="_1411153788" r:id="rId13"/>
        </w:object>
      </w:r>
      <w:r w:rsidR="002C14C6" w:rsidRPr="00C75107">
        <w:rPr>
          <w:rFonts w:cstheme="minorHAnsi"/>
          <w:sz w:val="32"/>
          <w:szCs w:val="32"/>
        </w:rPr>
        <w:br/>
      </w:r>
    </w:p>
    <w:p w:rsidR="0013517B" w:rsidRDefault="0013517B">
      <w:pPr>
        <w:rPr>
          <w:rFonts w:eastAsiaTheme="majorEastAsia" w:cstheme="minorHAnsi"/>
          <w:b/>
          <w:bCs/>
          <w:color w:val="4F81BD" w:themeColor="accent1"/>
          <w:sz w:val="36"/>
          <w:szCs w:val="36"/>
        </w:rPr>
      </w:pPr>
      <w:r>
        <w:rPr>
          <w:rFonts w:cstheme="minorHAnsi"/>
          <w:sz w:val="36"/>
          <w:szCs w:val="36"/>
        </w:rPr>
        <w:br w:type="page"/>
      </w:r>
    </w:p>
    <w:p w:rsidR="008D4BD7" w:rsidRPr="000D498D" w:rsidRDefault="00B06217" w:rsidP="008D4BD7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4" w:name="_Toc337411936"/>
      <w:r w:rsidRPr="00C75107">
        <w:rPr>
          <w:rFonts w:asciiTheme="minorHAnsi" w:hAnsiTheme="minorHAnsi" w:cstheme="minorHAnsi"/>
          <w:sz w:val="36"/>
          <w:szCs w:val="36"/>
        </w:rPr>
        <w:lastRenderedPageBreak/>
        <w:t xml:space="preserve">5. </w:t>
      </w:r>
      <w:r w:rsidR="006A1B29" w:rsidRPr="00C75107">
        <w:rPr>
          <w:rFonts w:asciiTheme="minorHAnsi" w:hAnsiTheme="minorHAnsi" w:cstheme="minorHAnsi"/>
          <w:sz w:val="36"/>
          <w:szCs w:val="36"/>
        </w:rPr>
        <w:t>Class and method prologues</w:t>
      </w:r>
      <w:bookmarkEnd w:id="4"/>
      <w:r w:rsidR="008D4BD7">
        <w:rPr>
          <w:rFonts w:asciiTheme="minorHAnsi" w:hAnsiTheme="minorHAnsi" w:cstheme="minorHAnsi"/>
          <w:sz w:val="32"/>
          <w:szCs w:val="32"/>
        </w:rPr>
        <w:br/>
      </w:r>
    </w:p>
    <w:p w:rsidR="008D4BD7" w:rsidRPr="008D4BD7" w:rsidRDefault="008D4BD7" w:rsidP="008D4BD7">
      <w:pPr>
        <w:pStyle w:val="Heading2"/>
        <w:rPr>
          <w:rFonts w:asciiTheme="minorHAnsi" w:hAnsiTheme="minorHAnsi" w:cstheme="minorHAnsi"/>
          <w:sz w:val="32"/>
          <w:szCs w:val="32"/>
        </w:rPr>
      </w:pPr>
      <w:bookmarkStart w:id="5" w:name="_Toc337411937"/>
      <w:r w:rsidRPr="008D4BD7">
        <w:rPr>
          <w:rFonts w:asciiTheme="minorHAnsi" w:hAnsiTheme="minorHAnsi" w:cstheme="minorHAnsi"/>
          <w:sz w:val="32"/>
          <w:szCs w:val="32"/>
        </w:rPr>
        <w:t>5.</w:t>
      </w:r>
      <w:r w:rsidR="000D498D">
        <w:rPr>
          <w:rFonts w:asciiTheme="minorHAnsi" w:hAnsiTheme="minorHAnsi" w:cstheme="minorHAnsi"/>
          <w:sz w:val="32"/>
          <w:szCs w:val="32"/>
        </w:rPr>
        <w:t>1</w:t>
      </w:r>
      <w:r w:rsidRPr="008D4BD7">
        <w:rPr>
          <w:rFonts w:asciiTheme="minorHAnsi" w:hAnsiTheme="minorHAnsi" w:cstheme="minorHAnsi"/>
          <w:sz w:val="32"/>
          <w:szCs w:val="32"/>
        </w:rPr>
        <w:t xml:space="preserve"> Method prologues</w:t>
      </w:r>
      <w:bookmarkEnd w:id="5"/>
    </w:p>
    <w:p w:rsidR="0070209D" w:rsidRPr="0070209D" w:rsidRDefault="00995DD9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C75107">
        <w:rPr>
          <w:rFonts w:cstheme="minorHAnsi"/>
        </w:rPr>
        <w:br/>
      </w:r>
      <w:r w:rsidR="0070209D" w:rsidRPr="0070209D">
        <w:rPr>
          <w:rFonts w:ascii="Consolas" w:hAnsi="Consolas" w:cs="Consolas"/>
          <w:sz w:val="24"/>
          <w:szCs w:val="24"/>
        </w:rPr>
        <w:t>//---------------------------------------------------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@Name: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getDataFromNetwork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@Author: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Lane - PeePeeSpeed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@Inputs: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NULL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@Outputs: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NULL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 xml:space="preserve">// 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@Desc: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Attempts to pull the latest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string of data from the server.</w:t>
      </w:r>
    </w:p>
    <w:p w:rsidR="00995DD9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//---------------------------------------------------</w:t>
      </w:r>
    </w:p>
    <w:p w:rsidR="0070209D" w:rsidRPr="004D27A0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//---------------------------------------------------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@Name: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getTransformedData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@Author: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Lane - PeePeeSpeed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@Inputs: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NULL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@Outputs: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string transformedData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 xml:space="preserve">// 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@Desc: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This GET method returns the string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transformedData.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//---------------------------------------------------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//---------------------------------------------------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@Name: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readFromFile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@Author: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Lane - PeePeeSpeed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@Inputs: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NULL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@Outputs: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NULL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 xml:space="preserve">// 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@Desc: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 xml:space="preserve">Reads a string of data from 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the AvateeringData.txt file.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Used for testing only.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//---------------------------------------------------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//---------------------------------------------------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@Name: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writeToFile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@Author: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Lane - PeePeeSpeed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@Inputs: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NULL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@Outputs: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NULL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 xml:space="preserve">// 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 @Desc: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Writes a string of data to the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AvateeringData.txt file. Used</w:t>
      </w:r>
    </w:p>
    <w:p w:rsidR="0070209D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</w:t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</w:r>
      <w:r w:rsidRPr="0070209D">
        <w:rPr>
          <w:rFonts w:ascii="Consolas" w:hAnsi="Consolas" w:cs="Consolas"/>
          <w:sz w:val="24"/>
          <w:szCs w:val="24"/>
        </w:rPr>
        <w:tab/>
        <w:t>for testing only.</w:t>
      </w:r>
    </w:p>
    <w:p w:rsidR="007C5B83" w:rsidRPr="0070209D" w:rsidRDefault="0070209D" w:rsidP="0070209D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70209D">
        <w:rPr>
          <w:rFonts w:ascii="Consolas" w:hAnsi="Consolas" w:cs="Consolas"/>
          <w:sz w:val="24"/>
          <w:szCs w:val="24"/>
        </w:rPr>
        <w:t>//---------------------------------------------------</w:t>
      </w:r>
      <w:r w:rsidR="00CD53EE">
        <w:rPr>
          <w:rFonts w:ascii="Consolas" w:hAnsi="Consolas" w:cs="Consolas"/>
          <w:sz w:val="24"/>
          <w:szCs w:val="24"/>
        </w:rPr>
        <w:br w:type="page"/>
      </w:r>
    </w:p>
    <w:p w:rsidR="007C5B83" w:rsidRDefault="007C5B83" w:rsidP="00C75107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6" w:name="_Toc337411938"/>
      <w:r w:rsidRPr="00C75107">
        <w:rPr>
          <w:rFonts w:asciiTheme="minorHAnsi" w:hAnsiTheme="minorHAnsi" w:cstheme="minorHAnsi"/>
          <w:sz w:val="36"/>
          <w:szCs w:val="36"/>
        </w:rPr>
        <w:lastRenderedPageBreak/>
        <w:t>6. Testing</w:t>
      </w:r>
      <w:bookmarkEnd w:id="6"/>
    </w:p>
    <w:p w:rsidR="0070209D" w:rsidRPr="0070209D" w:rsidRDefault="0070209D" w:rsidP="0070209D"/>
    <w:p w:rsidR="00995DD9" w:rsidRPr="0070209D" w:rsidRDefault="00C75107" w:rsidP="00D90C38">
      <w:pPr>
        <w:rPr>
          <w:rFonts w:cstheme="minorHAnsi"/>
          <w:sz w:val="24"/>
          <w:szCs w:val="24"/>
        </w:rPr>
      </w:pPr>
      <w:r w:rsidRPr="0070209D">
        <w:rPr>
          <w:rFonts w:cstheme="minorHAnsi"/>
          <w:sz w:val="24"/>
          <w:szCs w:val="24"/>
        </w:rPr>
        <w:br/>
      </w:r>
      <w:r w:rsidR="003B513E" w:rsidRPr="0070209D">
        <w:rPr>
          <w:rFonts w:cstheme="minorHAnsi"/>
          <w:sz w:val="24"/>
          <w:szCs w:val="24"/>
        </w:rPr>
        <w:t xml:space="preserve">For this feature, we will test the connection by </w:t>
      </w:r>
      <w:r w:rsidR="001C258B" w:rsidRPr="0070209D">
        <w:rPr>
          <w:rFonts w:cstheme="minorHAnsi"/>
          <w:sz w:val="24"/>
          <w:szCs w:val="24"/>
        </w:rPr>
        <w:t>attempting to pull the data from the server, and then comparing it to the data captured and sent from the Kinect Client.</w:t>
      </w:r>
      <w:r w:rsidR="00BC13F3">
        <w:rPr>
          <w:rFonts w:cstheme="minorHAnsi"/>
          <w:sz w:val="24"/>
          <w:szCs w:val="24"/>
        </w:rPr>
        <w:t xml:space="preserve"> A technique we will attempt is to store the Kinect Client data into a file before it is sent to the server then, once the data has reached the Avateering Client, we will store the data into another file. We will then write a short application that will compare the 2 files to see if the data matches.</w:t>
      </w:r>
      <w:r w:rsidR="00B06217" w:rsidRPr="0070209D">
        <w:rPr>
          <w:rFonts w:cstheme="minorHAnsi"/>
          <w:sz w:val="24"/>
          <w:szCs w:val="24"/>
        </w:rPr>
        <w:br w:type="page"/>
      </w:r>
    </w:p>
    <w:p w:rsidR="00260DF1" w:rsidRDefault="00B174C5" w:rsidP="00B06217">
      <w:pPr>
        <w:pStyle w:val="Heading2"/>
        <w:rPr>
          <w:rFonts w:asciiTheme="minorHAnsi" w:hAnsiTheme="minorHAnsi" w:cstheme="minorHAnsi"/>
          <w:sz w:val="36"/>
          <w:szCs w:val="36"/>
        </w:rPr>
      </w:pPr>
      <w:bookmarkStart w:id="7" w:name="_Toc337411939"/>
      <w:r w:rsidRPr="00C75107">
        <w:rPr>
          <w:rFonts w:asciiTheme="minorHAnsi" w:hAnsiTheme="minorHAnsi" w:cstheme="minorHAnsi"/>
          <w:sz w:val="36"/>
          <w:szCs w:val="36"/>
        </w:rPr>
        <w:lastRenderedPageBreak/>
        <w:t>7</w:t>
      </w:r>
      <w:r w:rsidR="00B06217" w:rsidRPr="00C75107">
        <w:rPr>
          <w:rFonts w:asciiTheme="minorHAnsi" w:hAnsiTheme="minorHAnsi" w:cstheme="minorHAnsi"/>
          <w:sz w:val="36"/>
          <w:szCs w:val="36"/>
        </w:rPr>
        <w:t>. Design inspection</w:t>
      </w:r>
      <w:bookmarkEnd w:id="7"/>
    </w:p>
    <w:p w:rsidR="0070209D" w:rsidRPr="0070209D" w:rsidRDefault="0070209D" w:rsidP="0070209D"/>
    <w:p w:rsidR="00697EF0" w:rsidRPr="0070209D" w:rsidRDefault="00B96BD1">
      <w:pPr>
        <w:rPr>
          <w:rFonts w:cstheme="minorHAnsi"/>
          <w:sz w:val="24"/>
          <w:szCs w:val="24"/>
        </w:rPr>
      </w:pPr>
      <w:r w:rsidRPr="00C75107">
        <w:rPr>
          <w:rFonts w:cstheme="minorHAnsi"/>
        </w:rPr>
        <w:br/>
      </w:r>
      <w:r w:rsidRPr="0070209D">
        <w:rPr>
          <w:rFonts w:cstheme="minorHAnsi"/>
          <w:sz w:val="24"/>
          <w:szCs w:val="24"/>
        </w:rPr>
        <w:t xml:space="preserve">Design inspection </w:t>
      </w:r>
      <w:r w:rsidR="00BC13F3">
        <w:rPr>
          <w:rFonts w:cstheme="minorHAnsi"/>
          <w:sz w:val="24"/>
          <w:szCs w:val="24"/>
        </w:rPr>
        <w:t>was performed by Martin Rule,</w:t>
      </w:r>
      <w:r w:rsidRPr="0070209D">
        <w:rPr>
          <w:rFonts w:cstheme="minorHAnsi"/>
          <w:sz w:val="24"/>
          <w:szCs w:val="24"/>
        </w:rPr>
        <w:t xml:space="preserve"> Lane Cotgrove</w:t>
      </w:r>
      <w:r w:rsidR="00BC13F3">
        <w:rPr>
          <w:rFonts w:cstheme="minorHAnsi"/>
          <w:sz w:val="24"/>
          <w:szCs w:val="24"/>
        </w:rPr>
        <w:t xml:space="preserve"> and James Bayliss.</w:t>
      </w:r>
      <w:r w:rsidRPr="0070209D">
        <w:rPr>
          <w:rFonts w:cstheme="minorHAnsi"/>
          <w:sz w:val="24"/>
          <w:szCs w:val="24"/>
        </w:rPr>
        <w:br/>
      </w:r>
      <w:r w:rsidRPr="0070209D">
        <w:rPr>
          <w:rFonts w:cstheme="minorHAnsi"/>
          <w:sz w:val="24"/>
          <w:szCs w:val="24"/>
        </w:rPr>
        <w:br/>
      </w:r>
      <w:r w:rsidR="009E2DC2" w:rsidRPr="0070209D">
        <w:rPr>
          <w:rFonts w:cstheme="minorHAnsi"/>
          <w:sz w:val="24"/>
          <w:szCs w:val="24"/>
        </w:rPr>
        <w:t>Advisor inspection was performed by Andrew Eales on the 27</w:t>
      </w:r>
      <w:r w:rsidR="009E2DC2" w:rsidRPr="0070209D">
        <w:rPr>
          <w:rFonts w:cstheme="minorHAnsi"/>
          <w:sz w:val="24"/>
          <w:szCs w:val="24"/>
          <w:vertAlign w:val="superscript"/>
        </w:rPr>
        <w:t>th</w:t>
      </w:r>
      <w:r w:rsidR="009E2DC2" w:rsidRPr="0070209D">
        <w:rPr>
          <w:rFonts w:cstheme="minorHAnsi"/>
          <w:sz w:val="24"/>
          <w:szCs w:val="24"/>
        </w:rPr>
        <w:t xml:space="preserve"> September 2012</w:t>
      </w:r>
      <w:bookmarkStart w:id="8" w:name="_GoBack"/>
      <w:bookmarkEnd w:id="8"/>
      <w:r w:rsidR="00355911">
        <w:rPr>
          <w:rFonts w:cstheme="minorHAnsi"/>
          <w:sz w:val="24"/>
          <w:szCs w:val="24"/>
        </w:rPr>
        <w:t>.</w:t>
      </w:r>
      <w:r w:rsidR="00697EF0" w:rsidRPr="0070209D">
        <w:rPr>
          <w:rFonts w:cstheme="minorHAnsi"/>
          <w:sz w:val="24"/>
          <w:szCs w:val="24"/>
        </w:rPr>
        <w:br w:type="page"/>
      </w:r>
    </w:p>
    <w:p w:rsidR="00697EF0" w:rsidRDefault="00B174C5" w:rsidP="00697EF0">
      <w:pPr>
        <w:pStyle w:val="Heading2"/>
        <w:rPr>
          <w:rFonts w:asciiTheme="minorHAnsi" w:hAnsiTheme="minorHAnsi" w:cstheme="minorHAnsi"/>
          <w:sz w:val="24"/>
          <w:szCs w:val="24"/>
        </w:rPr>
      </w:pPr>
      <w:bookmarkStart w:id="9" w:name="_Toc337411940"/>
      <w:r w:rsidRPr="00C75107">
        <w:rPr>
          <w:rFonts w:asciiTheme="minorHAnsi" w:hAnsiTheme="minorHAnsi" w:cstheme="minorHAnsi"/>
          <w:sz w:val="36"/>
          <w:szCs w:val="36"/>
        </w:rPr>
        <w:lastRenderedPageBreak/>
        <w:t>8</w:t>
      </w:r>
      <w:r w:rsidR="00697EF0" w:rsidRPr="00C75107">
        <w:rPr>
          <w:rFonts w:asciiTheme="minorHAnsi" w:hAnsiTheme="minorHAnsi" w:cstheme="minorHAnsi"/>
          <w:sz w:val="36"/>
          <w:szCs w:val="36"/>
        </w:rPr>
        <w:t>. References</w:t>
      </w:r>
      <w:bookmarkEnd w:id="9"/>
      <w:r w:rsidR="00697EF0" w:rsidRPr="00C75107">
        <w:rPr>
          <w:rFonts w:asciiTheme="minorHAnsi" w:hAnsiTheme="minorHAnsi" w:cstheme="minorHAnsi"/>
          <w:sz w:val="36"/>
          <w:szCs w:val="36"/>
        </w:rPr>
        <w:br/>
      </w:r>
    </w:p>
    <w:p w:rsidR="0070209D" w:rsidRPr="0070209D" w:rsidRDefault="0070209D" w:rsidP="0070209D"/>
    <w:p w:rsidR="00697EF0" w:rsidRPr="00C75107" w:rsidRDefault="00697EF0" w:rsidP="00697EF0">
      <w:pPr>
        <w:rPr>
          <w:rFonts w:cstheme="minorHAnsi"/>
        </w:rPr>
      </w:pPr>
      <w:r w:rsidRPr="00C75107">
        <w:rPr>
          <w:rFonts w:cstheme="minorHAnsi"/>
        </w:rPr>
        <w:t xml:space="preserve">Palmer, S. (2009). </w:t>
      </w:r>
      <w:r w:rsidRPr="00C75107">
        <w:rPr>
          <w:rFonts w:cstheme="minorHAnsi"/>
          <w:i/>
        </w:rPr>
        <w:t xml:space="preserve">An introduction to Feature Driven </w:t>
      </w:r>
      <w:r w:rsidR="00922909" w:rsidRPr="00C75107">
        <w:rPr>
          <w:rFonts w:cstheme="minorHAnsi"/>
          <w:i/>
        </w:rPr>
        <w:t>Development</w:t>
      </w:r>
      <w:r w:rsidR="00922909" w:rsidRPr="00C75107">
        <w:rPr>
          <w:rFonts w:cstheme="minorHAnsi"/>
        </w:rPr>
        <w:t>. Retrieved</w:t>
      </w:r>
      <w:r w:rsidRPr="00C75107">
        <w:rPr>
          <w:rFonts w:cstheme="minorHAnsi"/>
        </w:rPr>
        <w:t xml:space="preserve"> from</w:t>
      </w:r>
      <w:r w:rsidRPr="00C75107">
        <w:rPr>
          <w:rFonts w:cstheme="minorHAnsi"/>
        </w:rPr>
        <w:br/>
      </w:r>
      <w:r w:rsidRPr="00C75107">
        <w:rPr>
          <w:rFonts w:cstheme="minorHAnsi"/>
        </w:rPr>
        <w:tab/>
      </w:r>
      <w:hyperlink r:id="rId14" w:history="1">
        <w:r w:rsidRPr="00C75107">
          <w:rPr>
            <w:rStyle w:val="Hyperlink"/>
            <w:rFonts w:cstheme="minorHAnsi"/>
          </w:rPr>
          <w:t>http://agile.dzone.com/articles/introduction-feature-driven</w:t>
        </w:r>
      </w:hyperlink>
    </w:p>
    <w:p w:rsidR="00697EF0" w:rsidRPr="00C75107" w:rsidRDefault="00697EF0" w:rsidP="00697EF0">
      <w:pPr>
        <w:rPr>
          <w:rFonts w:cstheme="minorHAnsi"/>
        </w:rPr>
      </w:pPr>
      <w:r w:rsidRPr="00C75107">
        <w:rPr>
          <w:rFonts w:cstheme="minorHAnsi"/>
        </w:rPr>
        <w:t>Ambler, S. W. (2009).Feature Driven Development. Retrieved from</w:t>
      </w:r>
      <w:r w:rsidRPr="00C75107">
        <w:rPr>
          <w:rFonts w:cstheme="minorHAnsi"/>
        </w:rPr>
        <w:br/>
      </w:r>
      <w:r w:rsidRPr="00C75107">
        <w:rPr>
          <w:rFonts w:cstheme="minorHAnsi"/>
        </w:rPr>
        <w:tab/>
      </w:r>
      <w:hyperlink r:id="rId15" w:history="1">
        <w:r w:rsidRPr="00C75107">
          <w:rPr>
            <w:rStyle w:val="Hyperlink"/>
            <w:rFonts w:cstheme="minorHAnsi"/>
          </w:rPr>
          <w:t>http://www.agilemodeling.com/essays/fdd.htm</w:t>
        </w:r>
      </w:hyperlink>
    </w:p>
    <w:p w:rsidR="00717704" w:rsidRPr="00C75107" w:rsidRDefault="00717704" w:rsidP="00717704">
      <w:pPr>
        <w:rPr>
          <w:rFonts w:cstheme="minorHAnsi"/>
          <w:sz w:val="24"/>
          <w:szCs w:val="24"/>
        </w:rPr>
      </w:pPr>
      <w:r w:rsidRPr="00C75107">
        <w:rPr>
          <w:rFonts w:cstheme="minorHAnsi"/>
          <w:sz w:val="24"/>
          <w:szCs w:val="24"/>
        </w:rPr>
        <w:t xml:space="preserve">Dawson, C. W. (2009). </w:t>
      </w:r>
      <w:r w:rsidRPr="00C75107">
        <w:rPr>
          <w:rFonts w:cstheme="minorHAnsi"/>
          <w:i/>
          <w:sz w:val="24"/>
          <w:szCs w:val="24"/>
        </w:rPr>
        <w:t>Projects in Computing and Information Systems, A Student’s Guide</w:t>
      </w:r>
      <w:r w:rsidRPr="00C75107">
        <w:rPr>
          <w:rFonts w:cstheme="minorHAnsi"/>
          <w:sz w:val="24"/>
          <w:szCs w:val="24"/>
        </w:rPr>
        <w:t>.</w:t>
      </w:r>
      <w:r w:rsidRPr="00C75107">
        <w:rPr>
          <w:rFonts w:cstheme="minorHAnsi"/>
          <w:sz w:val="24"/>
          <w:szCs w:val="24"/>
        </w:rPr>
        <w:tab/>
        <w:t>Harlow, England: Pearson Education Limited.</w:t>
      </w:r>
    </w:p>
    <w:p w:rsidR="00697EF0" w:rsidRPr="00C75107" w:rsidRDefault="00697EF0" w:rsidP="00697EF0">
      <w:pPr>
        <w:rPr>
          <w:rFonts w:cstheme="minorHAnsi"/>
        </w:rPr>
      </w:pPr>
    </w:p>
    <w:sectPr w:rsidR="00697EF0" w:rsidRPr="00C75107" w:rsidSect="00435A21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4D3" w:rsidRDefault="006C54D3" w:rsidP="00435A21">
      <w:pPr>
        <w:spacing w:after="0" w:line="240" w:lineRule="auto"/>
      </w:pPr>
      <w:r>
        <w:separator/>
      </w:r>
    </w:p>
  </w:endnote>
  <w:endnote w:type="continuationSeparator" w:id="1">
    <w:p w:rsidR="006C54D3" w:rsidRDefault="006C54D3" w:rsidP="00435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1064299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06217" w:rsidRDefault="004A018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4A018D">
          <w:fldChar w:fldCharType="begin"/>
        </w:r>
        <w:r w:rsidR="00B06217">
          <w:instrText xml:space="preserve"> PAGE   \* MERGEFORMAT </w:instrText>
        </w:r>
        <w:r w:rsidRPr="004A018D">
          <w:fldChar w:fldCharType="separate"/>
        </w:r>
        <w:r w:rsidR="00435945" w:rsidRPr="00435945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 w:rsidR="00B06217">
          <w:rPr>
            <w:b/>
            <w:bCs/>
          </w:rPr>
          <w:t xml:space="preserve"> | </w:t>
        </w:r>
        <w:r w:rsidR="00B06217">
          <w:rPr>
            <w:color w:val="808080" w:themeColor="background1" w:themeShade="80"/>
            <w:spacing w:val="60"/>
          </w:rPr>
          <w:t>Page</w:t>
        </w:r>
      </w:p>
    </w:sdtContent>
  </w:sdt>
  <w:p w:rsidR="00B06217" w:rsidRDefault="00B0621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4D3" w:rsidRDefault="006C54D3" w:rsidP="00435A21">
      <w:pPr>
        <w:spacing w:after="0" w:line="240" w:lineRule="auto"/>
      </w:pPr>
      <w:r>
        <w:separator/>
      </w:r>
    </w:p>
  </w:footnote>
  <w:footnote w:type="continuationSeparator" w:id="1">
    <w:p w:rsidR="006C54D3" w:rsidRDefault="006C54D3" w:rsidP="00435A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5A21" w:rsidRDefault="0073013D">
    <w:pPr>
      <w:pStyle w:val="Header"/>
    </w:pPr>
    <w:r>
      <w:t>Author: Lane Cotgrove</w:t>
    </w:r>
    <w:r w:rsidR="00054AC5">
      <w:t xml:space="preserve"> </w:t>
    </w:r>
    <w:r w:rsidR="00A3107C">
      <w:t>&amp; Martin Rule</w:t>
    </w:r>
    <w:r w:rsidR="00435A21">
      <w:ptab w:relativeTo="margin" w:alignment="center" w:leader="none"/>
    </w:r>
    <w:r w:rsidR="00435A21">
      <w:t>Motion Project</w:t>
    </w:r>
    <w:r w:rsidR="00435A21">
      <w:ptab w:relativeTo="margin" w:alignment="right" w:leader="none"/>
    </w:r>
    <w:r>
      <w:t xml:space="preserve">Version: </w:t>
    </w:r>
    <w:r w:rsidR="00CB064E">
      <w:t>1.3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oNotTrackFormatting/>
  <w:defaultTabStop w:val="720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D548D"/>
    <w:rsid w:val="0002078E"/>
    <w:rsid w:val="0002285A"/>
    <w:rsid w:val="00053ECC"/>
    <w:rsid w:val="00054AC5"/>
    <w:rsid w:val="000A18A3"/>
    <w:rsid w:val="000C28E8"/>
    <w:rsid w:val="000C5734"/>
    <w:rsid w:val="000D498D"/>
    <w:rsid w:val="00100D56"/>
    <w:rsid w:val="0013517B"/>
    <w:rsid w:val="0014063A"/>
    <w:rsid w:val="00195D07"/>
    <w:rsid w:val="001C258B"/>
    <w:rsid w:val="001E21C8"/>
    <w:rsid w:val="00260DF1"/>
    <w:rsid w:val="002777F3"/>
    <w:rsid w:val="002C14C6"/>
    <w:rsid w:val="002C6F07"/>
    <w:rsid w:val="002D037D"/>
    <w:rsid w:val="002F3C45"/>
    <w:rsid w:val="00301FDD"/>
    <w:rsid w:val="00355911"/>
    <w:rsid w:val="003B40C1"/>
    <w:rsid w:val="003B513E"/>
    <w:rsid w:val="00411886"/>
    <w:rsid w:val="0041351A"/>
    <w:rsid w:val="00434133"/>
    <w:rsid w:val="00435945"/>
    <w:rsid w:val="00435A21"/>
    <w:rsid w:val="0044149B"/>
    <w:rsid w:val="00482FC8"/>
    <w:rsid w:val="004A018D"/>
    <w:rsid w:val="004A4BBB"/>
    <w:rsid w:val="004D27A0"/>
    <w:rsid w:val="00501B49"/>
    <w:rsid w:val="00507651"/>
    <w:rsid w:val="00554BF6"/>
    <w:rsid w:val="00556EFA"/>
    <w:rsid w:val="00564A65"/>
    <w:rsid w:val="00592690"/>
    <w:rsid w:val="005C32FE"/>
    <w:rsid w:val="00606EA7"/>
    <w:rsid w:val="00687C99"/>
    <w:rsid w:val="00697EF0"/>
    <w:rsid w:val="006A1B29"/>
    <w:rsid w:val="006A501E"/>
    <w:rsid w:val="006C2F2A"/>
    <w:rsid w:val="006C54D3"/>
    <w:rsid w:val="0070209D"/>
    <w:rsid w:val="00717704"/>
    <w:rsid w:val="0073013D"/>
    <w:rsid w:val="00755458"/>
    <w:rsid w:val="00755D09"/>
    <w:rsid w:val="007A0D3C"/>
    <w:rsid w:val="007C500A"/>
    <w:rsid w:val="007C5B83"/>
    <w:rsid w:val="007F6899"/>
    <w:rsid w:val="00807025"/>
    <w:rsid w:val="00863127"/>
    <w:rsid w:val="00874498"/>
    <w:rsid w:val="008D4BD7"/>
    <w:rsid w:val="0091611D"/>
    <w:rsid w:val="00922909"/>
    <w:rsid w:val="00925A45"/>
    <w:rsid w:val="00945E05"/>
    <w:rsid w:val="009603DC"/>
    <w:rsid w:val="00984B27"/>
    <w:rsid w:val="00995DD9"/>
    <w:rsid w:val="009C4D13"/>
    <w:rsid w:val="009E2DC2"/>
    <w:rsid w:val="009F5791"/>
    <w:rsid w:val="00A0032F"/>
    <w:rsid w:val="00A3107C"/>
    <w:rsid w:val="00A8604B"/>
    <w:rsid w:val="00AD548D"/>
    <w:rsid w:val="00AE0544"/>
    <w:rsid w:val="00AF2C6F"/>
    <w:rsid w:val="00B06217"/>
    <w:rsid w:val="00B174C5"/>
    <w:rsid w:val="00B17EA8"/>
    <w:rsid w:val="00B30507"/>
    <w:rsid w:val="00B54447"/>
    <w:rsid w:val="00B87846"/>
    <w:rsid w:val="00B96BD1"/>
    <w:rsid w:val="00BB5417"/>
    <w:rsid w:val="00BC13F3"/>
    <w:rsid w:val="00BD271A"/>
    <w:rsid w:val="00BE6915"/>
    <w:rsid w:val="00C21899"/>
    <w:rsid w:val="00C42754"/>
    <w:rsid w:val="00C45587"/>
    <w:rsid w:val="00C525D8"/>
    <w:rsid w:val="00C75107"/>
    <w:rsid w:val="00CA68C7"/>
    <w:rsid w:val="00CB064E"/>
    <w:rsid w:val="00CB5866"/>
    <w:rsid w:val="00CD53EE"/>
    <w:rsid w:val="00CF04F6"/>
    <w:rsid w:val="00D1429A"/>
    <w:rsid w:val="00D34D65"/>
    <w:rsid w:val="00D619D5"/>
    <w:rsid w:val="00D723BC"/>
    <w:rsid w:val="00D90C38"/>
    <w:rsid w:val="00DA0A02"/>
    <w:rsid w:val="00DA193C"/>
    <w:rsid w:val="00DF421B"/>
    <w:rsid w:val="00E22B35"/>
    <w:rsid w:val="00E56D57"/>
    <w:rsid w:val="00ED11E2"/>
    <w:rsid w:val="00F1344E"/>
    <w:rsid w:val="00F475C8"/>
    <w:rsid w:val="00F50D1E"/>
    <w:rsid w:val="00F57077"/>
    <w:rsid w:val="00FC14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447"/>
  </w:style>
  <w:style w:type="paragraph" w:styleId="Heading1">
    <w:name w:val="heading 1"/>
    <w:basedOn w:val="Normal"/>
    <w:next w:val="Normal"/>
    <w:link w:val="Heading1Char"/>
    <w:uiPriority w:val="9"/>
    <w:qFormat/>
    <w:rsid w:val="006A1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A21"/>
  </w:style>
  <w:style w:type="paragraph" w:styleId="Footer">
    <w:name w:val="footer"/>
    <w:basedOn w:val="Normal"/>
    <w:link w:val="FooterChar"/>
    <w:uiPriority w:val="99"/>
    <w:unhideWhenUsed/>
    <w:rsid w:val="00435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A21"/>
  </w:style>
  <w:style w:type="paragraph" w:styleId="BalloonText">
    <w:name w:val="Balloon Text"/>
    <w:basedOn w:val="Normal"/>
    <w:link w:val="BalloonTextChar"/>
    <w:uiPriority w:val="99"/>
    <w:semiHidden/>
    <w:unhideWhenUsed/>
    <w:rsid w:val="00435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2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35A21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35A21"/>
    <w:rPr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A1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B29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062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62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621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2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7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1344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B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621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A21"/>
  </w:style>
  <w:style w:type="paragraph" w:styleId="Footer">
    <w:name w:val="footer"/>
    <w:basedOn w:val="Normal"/>
    <w:link w:val="FooterChar"/>
    <w:uiPriority w:val="99"/>
    <w:unhideWhenUsed/>
    <w:rsid w:val="00435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A21"/>
  </w:style>
  <w:style w:type="paragraph" w:styleId="BalloonText">
    <w:name w:val="Balloon Text"/>
    <w:basedOn w:val="Normal"/>
    <w:link w:val="BalloonTextChar"/>
    <w:uiPriority w:val="99"/>
    <w:semiHidden/>
    <w:unhideWhenUsed/>
    <w:rsid w:val="00435A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5A21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435A21"/>
    <w:pPr>
      <w:spacing w:after="0" w:line="240" w:lineRule="auto"/>
    </w:pPr>
    <w:rPr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435A21"/>
    <w:rPr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6A1B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1B29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B062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621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06217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42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4275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4275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2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275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1344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://www.agilemodeling.com/essays/fdd.htm" TargetMode="External"/><Relationship Id="rId10" Type="http://schemas.openxmlformats.org/officeDocument/2006/relationships/image" Target="media/image2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agile.dzone.com/articles/introduction-feature-driv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40B962-AEC9-4784-BBC9-A0A3F0A0F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669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Motion Project</vt:lpstr>
    </vt:vector>
  </TitlesOfParts>
  <Company>Martin Rule, Lane Cotgrove, James Bayliss</Company>
  <LinksUpToDate>false</LinksUpToDate>
  <CharactersWithSpaces>4475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Motion Project</dc:title>
  <dc:subject>Feature 2.2 Pull Movement Data from Server</dc:subject>
  <dc:creator>Lane Cotgrove &amp; Martin Rule</dc:creator>
  <cp:lastModifiedBy>PeePeeSpeed</cp:lastModifiedBy>
  <cp:revision>8</cp:revision>
  <dcterms:created xsi:type="dcterms:W3CDTF">2012-10-07T07:55:00Z</dcterms:created>
  <dcterms:modified xsi:type="dcterms:W3CDTF">2012-10-07T09:23:00Z</dcterms:modified>
</cp:coreProperties>
</file>