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13B" w:rsidRDefault="00E733D9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  <w:highlight w:val="yellow"/>
        </w:rPr>
        <w:t xml:space="preserve">10 </w:t>
      </w:r>
      <w:r>
        <w:rPr>
          <w:rFonts w:asciiTheme="minorEastAsia" w:hAnsiTheme="minorEastAsia" w:hint="eastAsia"/>
          <w:b/>
          <w:szCs w:val="21"/>
          <w:highlight w:val="yellow"/>
        </w:rPr>
        <w:t>车展合同</w:t>
      </w:r>
    </w:p>
    <w:p w:rsidR="000F25B9" w:rsidRPr="00FF4BA9" w:rsidRDefault="000F25B9" w:rsidP="000F25B9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0F25B9" w:rsidRPr="00FF4BA9" w:rsidRDefault="000F25B9" w:rsidP="000F25B9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F25B9" w:rsidRDefault="000F25B9" w:rsidP="000F25B9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0F25B9" w:rsidRPr="00FF4BA9" w:rsidRDefault="000F25B9" w:rsidP="000F25B9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F25B9" w:rsidRDefault="000F25B9" w:rsidP="000F25B9">
      <w:pPr>
        <w:tabs>
          <w:tab w:val="left" w:pos="284"/>
        </w:tabs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0F25B9" w:rsidRPr="000F25B9" w:rsidRDefault="000F25B9">
      <w:pPr>
        <w:rPr>
          <w:rFonts w:asciiTheme="minorEastAsia" w:hAnsiTheme="minorEastAsia"/>
          <w:b/>
          <w:szCs w:val="21"/>
        </w:rPr>
      </w:pPr>
      <w:bookmarkStart w:id="0" w:name="_GoBack"/>
      <w:bookmarkEnd w:id="0"/>
    </w:p>
    <w:p w:rsidR="000A013B" w:rsidRDefault="00E733D9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样本费用标准</w:t>
      </w:r>
    </w:p>
    <w:tbl>
      <w:tblPr>
        <w:tblW w:w="95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851"/>
        <w:gridCol w:w="850"/>
        <w:gridCol w:w="851"/>
        <w:gridCol w:w="850"/>
        <w:gridCol w:w="851"/>
        <w:gridCol w:w="1035"/>
        <w:gridCol w:w="1091"/>
        <w:gridCol w:w="992"/>
        <w:gridCol w:w="903"/>
      </w:tblGrid>
      <w:tr w:rsidR="000A013B">
        <w:trPr>
          <w:trHeight w:val="330"/>
        </w:trPr>
        <w:tc>
          <w:tcPr>
            <w:tcW w:w="5544" w:type="dxa"/>
            <w:gridSpan w:val="6"/>
            <w:shd w:val="clear" w:color="000000" w:fill="D9D9D9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4021" w:type="dxa"/>
            <w:gridSpan w:val="4"/>
            <w:shd w:val="clear" w:color="000000" w:fill="D9D9D9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5544" w:type="dxa"/>
            <w:gridSpan w:val="6"/>
            <w:shd w:val="clear" w:color="000000" w:fill="D9D9D9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4021" w:type="dxa"/>
            <w:gridSpan w:val="4"/>
            <w:shd w:val="clear" w:color="000000" w:fill="D9D9D9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5544" w:type="dxa"/>
            <w:gridSpan w:val="6"/>
            <w:shd w:val="clear" w:color="000000" w:fill="D9D9D9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供应商名称</w:t>
            </w:r>
          </w:p>
        </w:tc>
        <w:tc>
          <w:tcPr>
            <w:tcW w:w="4021" w:type="dxa"/>
            <w:gridSpan w:val="4"/>
            <w:shd w:val="clear" w:color="000000" w:fill="D9D9D9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45"/>
        </w:trPr>
        <w:tc>
          <w:tcPr>
            <w:tcW w:w="5544" w:type="dxa"/>
            <w:gridSpan w:val="6"/>
            <w:shd w:val="clear" w:color="000000" w:fill="D9D9D9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场地名称</w:t>
            </w:r>
          </w:p>
        </w:tc>
        <w:tc>
          <w:tcPr>
            <w:tcW w:w="4021" w:type="dxa"/>
            <w:gridSpan w:val="4"/>
            <w:shd w:val="clear" w:color="000000" w:fill="D9D9D9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定量</w:t>
            </w:r>
          </w:p>
        </w:tc>
        <w:tc>
          <w:tcPr>
            <w:tcW w:w="4253" w:type="dxa"/>
            <w:gridSpan w:val="5"/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21" w:type="dxa"/>
            <w:gridSpan w:val="4"/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85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执行分类</w:t>
            </w:r>
          </w:p>
        </w:tc>
        <w:tc>
          <w:tcPr>
            <w:tcW w:w="850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工作职责</w:t>
            </w:r>
          </w:p>
        </w:tc>
        <w:tc>
          <w:tcPr>
            <w:tcW w:w="85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用户分类</w:t>
            </w:r>
          </w:p>
        </w:tc>
        <w:tc>
          <w:tcPr>
            <w:tcW w:w="850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现有或潜在</w:t>
            </w:r>
          </w:p>
        </w:tc>
        <w:tc>
          <w:tcPr>
            <w:tcW w:w="85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客户分类</w:t>
            </w:r>
          </w:p>
        </w:tc>
        <w:tc>
          <w:tcPr>
            <w:tcW w:w="1035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单价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09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次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天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小时</w:t>
            </w:r>
          </w:p>
        </w:tc>
        <w:tc>
          <w:tcPr>
            <w:tcW w:w="992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人数</w:t>
            </w:r>
          </w:p>
        </w:tc>
        <w:tc>
          <w:tcPr>
            <w:tcW w:w="903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小计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85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座谈会</w:t>
            </w:r>
          </w:p>
        </w:tc>
        <w:tc>
          <w:tcPr>
            <w:tcW w:w="4253" w:type="dxa"/>
            <w:gridSpan w:val="5"/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4021" w:type="dxa"/>
            <w:gridSpan w:val="4"/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85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执行分类</w:t>
            </w:r>
          </w:p>
        </w:tc>
        <w:tc>
          <w:tcPr>
            <w:tcW w:w="850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工作职责</w:t>
            </w:r>
          </w:p>
        </w:tc>
        <w:tc>
          <w:tcPr>
            <w:tcW w:w="85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用户分类</w:t>
            </w:r>
          </w:p>
        </w:tc>
        <w:tc>
          <w:tcPr>
            <w:tcW w:w="850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现有或潜在</w:t>
            </w:r>
          </w:p>
        </w:tc>
        <w:tc>
          <w:tcPr>
            <w:tcW w:w="85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客户分类</w:t>
            </w:r>
          </w:p>
        </w:tc>
        <w:tc>
          <w:tcPr>
            <w:tcW w:w="1035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单价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09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次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天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小时</w:t>
            </w:r>
          </w:p>
        </w:tc>
        <w:tc>
          <w:tcPr>
            <w:tcW w:w="992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人数</w:t>
            </w:r>
          </w:p>
        </w:tc>
        <w:tc>
          <w:tcPr>
            <w:tcW w:w="903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小计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85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深访及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日记留置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4021" w:type="dxa"/>
            <w:gridSpan w:val="4"/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85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执行分类</w:t>
            </w:r>
          </w:p>
        </w:tc>
        <w:tc>
          <w:tcPr>
            <w:tcW w:w="850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工作职责</w:t>
            </w:r>
          </w:p>
        </w:tc>
        <w:tc>
          <w:tcPr>
            <w:tcW w:w="85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用户分类</w:t>
            </w:r>
          </w:p>
        </w:tc>
        <w:tc>
          <w:tcPr>
            <w:tcW w:w="850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现有或潜在</w:t>
            </w:r>
          </w:p>
        </w:tc>
        <w:tc>
          <w:tcPr>
            <w:tcW w:w="85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客户分类</w:t>
            </w:r>
          </w:p>
        </w:tc>
        <w:tc>
          <w:tcPr>
            <w:tcW w:w="1035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单价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091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次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天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小时</w:t>
            </w:r>
          </w:p>
        </w:tc>
        <w:tc>
          <w:tcPr>
            <w:tcW w:w="992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人数</w:t>
            </w:r>
          </w:p>
        </w:tc>
        <w:tc>
          <w:tcPr>
            <w:tcW w:w="903" w:type="dxa"/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小计</w:t>
            </w:r>
          </w:p>
        </w:tc>
      </w:tr>
      <w:tr w:rsidR="000A013B">
        <w:trPr>
          <w:trHeight w:val="9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29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85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5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91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03" w:type="dxa"/>
            <w:shd w:val="clear" w:color="000000" w:fill="FCD5B4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45"/>
        </w:trPr>
        <w:tc>
          <w:tcPr>
            <w:tcW w:w="1291" w:type="dxa"/>
            <w:shd w:val="clear" w:color="000000" w:fill="C4D79B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总计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21" w:type="dxa"/>
            <w:gridSpan w:val="4"/>
            <w:shd w:val="clear" w:color="000000" w:fill="C4D79B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</w:tbl>
    <w:p w:rsidR="000A013B" w:rsidRDefault="000A013B">
      <w:pPr>
        <w:pStyle w:val="1"/>
        <w:spacing w:beforeLines="50" w:before="156" w:afterLines="50" w:after="156"/>
        <w:ind w:left="630" w:firstLineChars="0" w:firstLine="0"/>
        <w:rPr>
          <w:rFonts w:asciiTheme="minorEastAsia" w:hAnsiTheme="minorEastAsia"/>
          <w:szCs w:val="21"/>
        </w:rPr>
      </w:pPr>
    </w:p>
    <w:p w:rsidR="000A013B" w:rsidRDefault="00E733D9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展览展示费用标准</w:t>
      </w:r>
    </w:p>
    <w:tbl>
      <w:tblPr>
        <w:tblW w:w="78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90"/>
        <w:gridCol w:w="1370"/>
        <w:gridCol w:w="1060"/>
        <w:gridCol w:w="1080"/>
        <w:gridCol w:w="1314"/>
        <w:gridCol w:w="1080"/>
        <w:gridCol w:w="846"/>
      </w:tblGrid>
      <w:tr w:rsidR="000A013B">
        <w:trPr>
          <w:trHeight w:val="330"/>
        </w:trPr>
        <w:tc>
          <w:tcPr>
            <w:tcW w:w="352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场地名称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场地布展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场地要求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单价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次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天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人数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小计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布展要求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单价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次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天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人数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小计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运输租车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展车租赁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单价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次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天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人数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小计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展车运输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单价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次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天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人数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小计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供应商差旅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差旅要求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单价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次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天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</w:t>
            </w:r>
            <w:proofErr w:type="gramEnd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人数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小计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3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0A013B" w:rsidRDefault="000A013B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4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A013B" w:rsidRDefault="00E733D9">
            <w:pPr>
              <w:widowControl/>
              <w:jc w:val="righ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:rsidR="000A013B">
        <w:trPr>
          <w:trHeight w:val="345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总计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</w:tcPr>
          <w:p w:rsidR="000A013B" w:rsidRDefault="00E733D9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C4D79B"/>
            <w:vAlign w:val="center"/>
          </w:tcPr>
          <w:p w:rsidR="000A013B" w:rsidRDefault="00E733D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0</w:t>
            </w:r>
          </w:p>
        </w:tc>
      </w:tr>
    </w:tbl>
    <w:p w:rsidR="000A013B" w:rsidRDefault="00E733D9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样本费用结算确认</w:t>
      </w:r>
    </w:p>
    <w:p w:rsidR="000A013B" w:rsidRDefault="00E733D9">
      <w:pPr>
        <w:tabs>
          <w:tab w:val="left" w:pos="-1890"/>
        </w:tabs>
        <w:spacing w:before="50" w:after="5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项目正式执行前，甲方按照本协议签订的金额支付乙方合同金额</w:t>
      </w:r>
      <w:r>
        <w:rPr>
          <w:rFonts w:asciiTheme="minorEastAsia" w:hAnsiTheme="minorEastAsia" w:hint="eastAsia"/>
          <w:szCs w:val="21"/>
        </w:rPr>
        <w:t>50%</w:t>
      </w:r>
      <w:r>
        <w:rPr>
          <w:rFonts w:asciiTheme="minorEastAsia" w:hAnsiTheme="minorEastAsia" w:hint="eastAsia"/>
          <w:szCs w:val="21"/>
        </w:rPr>
        <w:t>的首款。项目结束后，以乙方实际完成量和使用量（除去首付款）结算尾款。</w:t>
      </w:r>
    </w:p>
    <w:p w:rsidR="000A013B" w:rsidRDefault="00E733D9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付款时间及方式</w:t>
      </w:r>
    </w:p>
    <w:p w:rsidR="000A013B" w:rsidRDefault="00E733D9">
      <w:pPr>
        <w:pStyle w:val="1"/>
        <w:tabs>
          <w:tab w:val="left" w:pos="4860"/>
        </w:tabs>
        <w:spacing w:before="50" w:after="50"/>
        <w:ind w:left="42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项目正式执行前，甲方收到乙方签字盖章的本协议及增值税专用发票后，甲方按照本协议签订的金额支付乙方合同金额</w:t>
      </w:r>
      <w:r>
        <w:rPr>
          <w:rFonts w:asciiTheme="minorEastAsia" w:hAnsiTheme="minorEastAsia" w:hint="eastAsia"/>
          <w:szCs w:val="21"/>
        </w:rPr>
        <w:t>50%</w:t>
      </w:r>
      <w:r>
        <w:rPr>
          <w:rFonts w:asciiTheme="minorEastAsia" w:hAnsiTheme="minorEastAsia" w:hint="eastAsia"/>
          <w:szCs w:val="21"/>
        </w:rPr>
        <w:t>的首付款。项目结束后，若乙方</w:t>
      </w:r>
      <w:r>
        <w:rPr>
          <w:rFonts w:asciiTheme="minorEastAsia" w:hAnsiTheme="minorEastAsia" w:hint="eastAsia"/>
          <w:szCs w:val="21"/>
          <w:shd w:val="clear" w:color="auto" w:fill="FFFFFF"/>
        </w:rPr>
        <w:t>对甲方发出的结束通知书中最终有效样本量、使用量及金额无异议，</w:t>
      </w:r>
      <w:r>
        <w:rPr>
          <w:rFonts w:asciiTheme="minorEastAsia" w:hAnsiTheme="minorEastAsia" w:hint="eastAsia"/>
          <w:szCs w:val="21"/>
        </w:rPr>
        <w:t>需向甲方提供增值税专用发票，甲方收到发票后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个月内以银行转账方式支付尾款。</w:t>
      </w:r>
    </w:p>
    <w:p w:rsidR="000A013B" w:rsidRDefault="000A013B"/>
    <w:sectPr w:rsidR="000A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3D9" w:rsidRDefault="00E733D9" w:rsidP="000F25B9">
      <w:r>
        <w:separator/>
      </w:r>
    </w:p>
  </w:endnote>
  <w:endnote w:type="continuationSeparator" w:id="0">
    <w:p w:rsidR="00E733D9" w:rsidRDefault="00E733D9" w:rsidP="000F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3D9" w:rsidRDefault="00E733D9" w:rsidP="000F25B9">
      <w:r>
        <w:separator/>
      </w:r>
    </w:p>
  </w:footnote>
  <w:footnote w:type="continuationSeparator" w:id="0">
    <w:p w:rsidR="00E733D9" w:rsidRDefault="00E733D9" w:rsidP="000F2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0705C"/>
    <w:multiLevelType w:val="multilevel"/>
    <w:tmpl w:val="32E0705C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3B"/>
    <w:rsid w:val="000A013B"/>
    <w:rsid w:val="000F25B9"/>
    <w:rsid w:val="00E733D9"/>
    <w:rsid w:val="23F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0F2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25B9"/>
    <w:rPr>
      <w:kern w:val="2"/>
      <w:sz w:val="18"/>
      <w:szCs w:val="18"/>
    </w:rPr>
  </w:style>
  <w:style w:type="paragraph" w:styleId="a4">
    <w:name w:val="footer"/>
    <w:basedOn w:val="a"/>
    <w:link w:val="Char0"/>
    <w:rsid w:val="000F2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25B9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0F25B9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1">
    <w:name w:val="正文文本缩进 Char"/>
    <w:basedOn w:val="a0"/>
    <w:link w:val="a5"/>
    <w:rsid w:val="000F25B9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0F2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25B9"/>
    <w:rPr>
      <w:kern w:val="2"/>
      <w:sz w:val="18"/>
      <w:szCs w:val="18"/>
    </w:rPr>
  </w:style>
  <w:style w:type="paragraph" w:styleId="a4">
    <w:name w:val="footer"/>
    <w:basedOn w:val="a"/>
    <w:link w:val="Char0"/>
    <w:rsid w:val="000F2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25B9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0F25B9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1">
    <w:name w:val="正文文本缩进 Char"/>
    <w:basedOn w:val="a0"/>
    <w:link w:val="a5"/>
    <w:rsid w:val="000F25B9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高磊</cp:lastModifiedBy>
  <cp:revision>1</cp:revision>
  <dcterms:created xsi:type="dcterms:W3CDTF">2014-10-29T12:08:00Z</dcterms:created>
  <dcterms:modified xsi:type="dcterms:W3CDTF">2016-11-10T12:33:00Z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