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715" w:rsidRDefault="0031542D" w:rsidP="00EF5D1D">
      <w:r>
        <w:rPr>
          <w:rFonts w:hint="eastAsia"/>
        </w:rPr>
        <w:t>绿色</w:t>
      </w:r>
      <w:r>
        <w:t>：已更改</w:t>
      </w:r>
      <w:r>
        <w:rPr>
          <w:rFonts w:hint="eastAsia"/>
        </w:rPr>
        <w:t>，</w:t>
      </w:r>
      <w:r>
        <w:t>黄色</w:t>
      </w:r>
      <w:r>
        <w:rPr>
          <w:rFonts w:hint="eastAsia"/>
        </w:rPr>
        <w:t>：</w:t>
      </w:r>
      <w:r>
        <w:t>王超提出需求，</w:t>
      </w:r>
      <w:r w:rsidR="004C05F9">
        <w:rPr>
          <w:rFonts w:hint="eastAsia"/>
        </w:rPr>
        <w:t>加粗</w:t>
      </w:r>
      <w:proofErr w:type="gramStart"/>
      <w:r w:rsidR="004C05F9">
        <w:t>为卓思</w:t>
      </w:r>
      <w:proofErr w:type="gramEnd"/>
      <w:r w:rsidR="004C05F9">
        <w:t>自己</w:t>
      </w:r>
      <w:r w:rsidR="00766AD9">
        <w:rPr>
          <w:rFonts w:hint="eastAsia"/>
        </w:rPr>
        <w:t>调整</w:t>
      </w:r>
      <w:r w:rsidR="0019551F">
        <w:rPr>
          <w:rFonts w:hint="eastAsia"/>
        </w:rPr>
        <w:t>，</w:t>
      </w:r>
      <w:r w:rsidR="0019551F">
        <w:t>红色</w:t>
      </w:r>
      <w:r w:rsidR="0019551F">
        <w:rPr>
          <w:rFonts w:hint="eastAsia"/>
        </w:rPr>
        <w:t>：</w:t>
      </w:r>
      <w:r w:rsidR="0019551F">
        <w:t>紧急</w:t>
      </w:r>
    </w:p>
    <w:p w:rsidR="00714A61" w:rsidRDefault="00F57A72" w:rsidP="00EF5D1D">
      <w:r>
        <w:rPr>
          <w:rFonts w:hint="eastAsia"/>
        </w:rPr>
        <w:t>追加</w:t>
      </w:r>
      <w:r>
        <w:t>费用</w:t>
      </w:r>
      <w:r w:rsidR="00714A61">
        <w:rPr>
          <w:rFonts w:hint="eastAsia"/>
        </w:rPr>
        <w:t>影响</w:t>
      </w:r>
      <w:r w:rsidR="00714A61">
        <w:rPr>
          <w:rFonts w:hint="eastAsia"/>
        </w:rPr>
        <w:t>KPI</w:t>
      </w:r>
      <w:r w:rsidR="00714A61">
        <w:rPr>
          <w:rFonts w:hint="eastAsia"/>
        </w:rPr>
        <w:t>考核</w:t>
      </w:r>
      <w:r w:rsidR="00714A61">
        <w:t>的从需求书开始更改，如果不影响，从确认单开始更改。</w:t>
      </w:r>
    </w:p>
    <w:p w:rsidR="00B766DD" w:rsidRDefault="00B766DD" w:rsidP="0014340B">
      <w:pPr>
        <w:jc w:val="center"/>
        <w:rPr>
          <w:b/>
        </w:rPr>
      </w:pPr>
    </w:p>
    <w:p w:rsidR="00EF5D1D" w:rsidRPr="005E1715" w:rsidRDefault="003A77C2" w:rsidP="0014340B">
      <w:pPr>
        <w:jc w:val="center"/>
        <w:rPr>
          <w:b/>
        </w:rPr>
      </w:pPr>
      <w:r>
        <w:rPr>
          <w:rFonts w:hint="eastAsia"/>
          <w:b/>
        </w:rPr>
        <w:t>采</w:t>
      </w:r>
      <w:r w:rsidR="005E1715" w:rsidRPr="005E1715">
        <w:rPr>
          <w:rFonts w:hint="eastAsia"/>
          <w:b/>
        </w:rPr>
        <w:t>购部</w:t>
      </w:r>
    </w:p>
    <w:p w:rsidR="005E1715" w:rsidRPr="009655B4" w:rsidRDefault="0014340B" w:rsidP="00EF5D1D">
      <w:pPr>
        <w:rPr>
          <w:b/>
        </w:rPr>
      </w:pPr>
      <w:r w:rsidRPr="009655B4">
        <w:rPr>
          <w:rFonts w:hint="eastAsia"/>
          <w:b/>
        </w:rPr>
        <w:t>大方向</w:t>
      </w:r>
    </w:p>
    <w:p w:rsidR="00EF5D1D" w:rsidRDefault="00EF5D1D" w:rsidP="00EF5D1D">
      <w:r>
        <w:rPr>
          <w:rFonts w:hint="eastAsia"/>
        </w:rPr>
        <w:t>数据汇总</w:t>
      </w:r>
      <w:r>
        <w:t>功能增加，</w:t>
      </w:r>
      <w:r>
        <w:rPr>
          <w:rFonts w:hint="eastAsia"/>
        </w:rPr>
        <w:t>以</w:t>
      </w:r>
      <w:r>
        <w:t>项目为单位，统计每个项目总金额</w:t>
      </w:r>
      <w:r>
        <w:rPr>
          <w:rFonts w:hint="eastAsia"/>
        </w:rPr>
        <w:t>、</w:t>
      </w:r>
      <w:r>
        <w:t>已付金额、未付金额</w:t>
      </w:r>
    </w:p>
    <w:p w:rsidR="00DC6A3A" w:rsidRDefault="00536FEC" w:rsidP="00EF5D1D">
      <w:r>
        <w:rPr>
          <w:rFonts w:hint="eastAsia"/>
        </w:rPr>
        <w:t>二期：</w:t>
      </w:r>
    </w:p>
    <w:p w:rsidR="004C05F9" w:rsidRDefault="004C05F9" w:rsidP="00EF5D1D">
      <w:r>
        <w:rPr>
          <w:rFonts w:hint="eastAsia"/>
        </w:rPr>
        <w:t>邮件</w:t>
      </w:r>
      <w:r>
        <w:t>内容：字体可以加粗、</w:t>
      </w:r>
      <w:r>
        <w:rPr>
          <w:rFonts w:hint="eastAsia"/>
        </w:rPr>
        <w:t>颜色</w:t>
      </w:r>
      <w:r>
        <w:t>等</w:t>
      </w:r>
      <w:r w:rsidR="00F56A30">
        <w:rPr>
          <w:rFonts w:hint="eastAsia"/>
        </w:rPr>
        <w:t>，</w:t>
      </w:r>
      <w:r w:rsidR="00F56A30">
        <w:t>插件收费。</w:t>
      </w:r>
    </w:p>
    <w:p w:rsidR="00EB04BE" w:rsidRDefault="00DC6A3A" w:rsidP="00EB04BE">
      <w:r>
        <w:rPr>
          <w:rFonts w:hint="eastAsia"/>
        </w:rPr>
        <w:t>确认单</w:t>
      </w:r>
      <w:r>
        <w:t>：</w:t>
      </w:r>
      <w:r w:rsidR="004E13E4">
        <w:rPr>
          <w:rFonts w:hint="eastAsia"/>
        </w:rPr>
        <w:t>改成</w:t>
      </w:r>
      <w:r w:rsidR="004E13E4">
        <w:t>两个表格</w:t>
      </w:r>
      <w:r w:rsidR="004E13E4">
        <w:t>——</w:t>
      </w:r>
      <w:r>
        <w:t>通用模板和车展模板。</w:t>
      </w:r>
      <w:r w:rsidR="00EB04BE">
        <w:rPr>
          <w:rFonts w:hint="eastAsia"/>
        </w:rPr>
        <w:t>确认单</w:t>
      </w:r>
      <w:r w:rsidR="00EB04BE">
        <w:t>多个合并为一个；</w:t>
      </w:r>
    </w:p>
    <w:p w:rsidR="00DC6A3A" w:rsidRPr="00EB04BE" w:rsidRDefault="00DC6A3A" w:rsidP="00EF5D1D"/>
    <w:p w:rsidR="0014340B" w:rsidRDefault="0014340B" w:rsidP="00EF5D1D"/>
    <w:p w:rsidR="0014340B" w:rsidRDefault="0014340B" w:rsidP="00EF5D1D">
      <w:pPr>
        <w:rPr>
          <w:b/>
        </w:rPr>
      </w:pPr>
      <w:r w:rsidRPr="0014340B">
        <w:rPr>
          <w:rFonts w:hint="eastAsia"/>
          <w:b/>
        </w:rPr>
        <w:t>细节</w:t>
      </w:r>
    </w:p>
    <w:p w:rsidR="009655B4" w:rsidRPr="009655B4" w:rsidRDefault="009655B4" w:rsidP="009655B4">
      <w:pPr>
        <w:pStyle w:val="a3"/>
        <w:numPr>
          <w:ilvl w:val="0"/>
          <w:numId w:val="3"/>
        </w:numPr>
        <w:ind w:firstLineChars="0"/>
        <w:rPr>
          <w:b/>
        </w:rPr>
      </w:pPr>
      <w:r w:rsidRPr="009655B4">
        <w:rPr>
          <w:rFonts w:hint="eastAsia"/>
          <w:b/>
        </w:rPr>
        <w:t>立项</w:t>
      </w:r>
    </w:p>
    <w:p w:rsidR="00D32090" w:rsidRDefault="00D32090" w:rsidP="00D3209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4A17F0">
        <w:rPr>
          <w:rFonts w:hint="eastAsia"/>
          <w:highlight w:val="yellow"/>
        </w:rPr>
        <w:t>立项</w:t>
      </w:r>
      <w:r w:rsidRPr="004A17F0">
        <w:rPr>
          <w:highlight w:val="yellow"/>
        </w:rPr>
        <w:t>界面可以选择需求书、确认单</w:t>
      </w:r>
      <w:r w:rsidRPr="004A17F0">
        <w:rPr>
          <w:rFonts w:hint="eastAsia"/>
          <w:highlight w:val="yellow"/>
        </w:rPr>
        <w:t>进行</w:t>
      </w:r>
      <w:r w:rsidRPr="004A17F0">
        <w:rPr>
          <w:highlight w:val="yellow"/>
        </w:rPr>
        <w:t>查询</w:t>
      </w:r>
      <w:r>
        <w:rPr>
          <w:rFonts w:hint="eastAsia"/>
          <w:highlight w:val="yellow"/>
        </w:rPr>
        <w:t>；</w:t>
      </w:r>
    </w:p>
    <w:p w:rsidR="00D32090" w:rsidRPr="00D32090" w:rsidRDefault="00D32090" w:rsidP="009655B4">
      <w:pPr>
        <w:pStyle w:val="a3"/>
        <w:numPr>
          <w:ilvl w:val="0"/>
          <w:numId w:val="3"/>
        </w:numPr>
        <w:ind w:firstLineChars="0"/>
        <w:rPr>
          <w:b/>
        </w:rPr>
      </w:pPr>
      <w:r w:rsidRPr="00D32090">
        <w:rPr>
          <w:rFonts w:hint="eastAsia"/>
          <w:b/>
        </w:rPr>
        <w:t>需求书</w:t>
      </w:r>
    </w:p>
    <w:p w:rsidR="005E1715" w:rsidRDefault="005E1715" w:rsidP="009655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复制</w:t>
      </w:r>
      <w:r>
        <w:t>更改为需求书复制</w:t>
      </w:r>
    </w:p>
    <w:p w:rsidR="005E1715" w:rsidRDefault="005E1715" w:rsidP="00EF5D1D">
      <w:r>
        <w:rPr>
          <w:noProof/>
        </w:rPr>
        <w:drawing>
          <wp:inline distT="0" distB="0" distL="0" distR="0" wp14:anchorId="3548442C" wp14:editId="446197FC">
            <wp:extent cx="5274310" cy="7715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715" w:rsidRPr="004A17F0" w:rsidRDefault="005E1715" w:rsidP="00652821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4A17F0">
        <w:rPr>
          <w:rFonts w:hint="eastAsia"/>
          <w:highlight w:val="yellow"/>
        </w:rPr>
        <w:t>保存</w:t>
      </w:r>
      <w:r w:rsidRPr="004A17F0">
        <w:rPr>
          <w:highlight w:val="yellow"/>
        </w:rPr>
        <w:t>配额</w:t>
      </w:r>
      <w:r w:rsidRPr="004A17F0">
        <w:rPr>
          <w:rFonts w:hint="eastAsia"/>
          <w:highlight w:val="yellow"/>
        </w:rPr>
        <w:t xml:space="preserve"> </w:t>
      </w:r>
      <w:r w:rsidRPr="004A17F0">
        <w:rPr>
          <w:rFonts w:hint="eastAsia"/>
          <w:highlight w:val="yellow"/>
        </w:rPr>
        <w:t>按钮</w:t>
      </w:r>
      <w:r w:rsidRPr="004A17F0">
        <w:rPr>
          <w:highlight w:val="yellow"/>
        </w:rPr>
        <w:t>位置调整到配额处</w:t>
      </w:r>
      <w:r w:rsidR="00652821" w:rsidRPr="004A17F0">
        <w:rPr>
          <w:rFonts w:hint="eastAsia"/>
          <w:highlight w:val="yellow"/>
        </w:rPr>
        <w:t xml:space="preserve">  </w:t>
      </w:r>
      <w:r w:rsidR="00652821" w:rsidRPr="004A17F0">
        <w:rPr>
          <w:rFonts w:hint="eastAsia"/>
          <w:highlight w:val="yellow"/>
        </w:rPr>
        <w:t>写</w:t>
      </w:r>
      <w:r w:rsidR="00652821" w:rsidRPr="004A17F0">
        <w:rPr>
          <w:rFonts w:hint="eastAsia"/>
          <w:highlight w:val="yellow"/>
        </w:rPr>
        <w:t xml:space="preserve">1 </w:t>
      </w:r>
      <w:r w:rsidR="00E57459">
        <w:rPr>
          <w:rFonts w:hint="eastAsia"/>
          <w:highlight w:val="yellow"/>
        </w:rPr>
        <w:t>/</w:t>
      </w:r>
      <w:r w:rsidR="00652821" w:rsidRPr="004A17F0">
        <w:rPr>
          <w:rFonts w:hint="eastAsia"/>
          <w:highlight w:val="yellow"/>
        </w:rPr>
        <w:t>2</w:t>
      </w:r>
      <w:r w:rsidR="00652821" w:rsidRPr="004A17F0">
        <w:rPr>
          <w:rFonts w:hint="eastAsia"/>
          <w:highlight w:val="yellow"/>
        </w:rPr>
        <w:t>或</w:t>
      </w:r>
      <w:r w:rsidR="00652821" w:rsidRPr="004A17F0">
        <w:rPr>
          <w:highlight w:val="yellow"/>
        </w:rPr>
        <w:t>特殊涂色</w:t>
      </w:r>
      <w:r w:rsidR="007A153A">
        <w:rPr>
          <w:rFonts w:hint="eastAsia"/>
          <w:highlight w:val="yellow"/>
        </w:rPr>
        <w:t>；</w:t>
      </w:r>
    </w:p>
    <w:p w:rsidR="00D32090" w:rsidRPr="0031542D" w:rsidRDefault="00D32090">
      <w:pPr>
        <w:pStyle w:val="a3"/>
        <w:numPr>
          <w:ilvl w:val="0"/>
          <w:numId w:val="2"/>
        </w:numPr>
        <w:ind w:firstLineChars="0"/>
        <w:rPr>
          <w:highlight w:val="yellow"/>
        </w:rPr>
      </w:pPr>
      <w:r w:rsidRPr="0031542D">
        <w:rPr>
          <w:rFonts w:hint="eastAsia"/>
          <w:highlight w:val="yellow"/>
        </w:rPr>
        <w:t>表头</w:t>
      </w:r>
      <w:r w:rsidRPr="0031542D">
        <w:rPr>
          <w:highlight w:val="yellow"/>
        </w:rPr>
        <w:t>标题一致</w:t>
      </w:r>
    </w:p>
    <w:p w:rsidR="00EC682B" w:rsidRPr="00BC68D3" w:rsidRDefault="00EC682B">
      <w:pPr>
        <w:pStyle w:val="a3"/>
        <w:numPr>
          <w:ilvl w:val="0"/>
          <w:numId w:val="2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需求书</w:t>
      </w:r>
      <w:r w:rsidRPr="00BC68D3">
        <w:rPr>
          <w:highlight w:val="cyan"/>
        </w:rPr>
        <w:t>审批：老同事自己审批，新同事固定审批人，有问题自己直接更改</w:t>
      </w:r>
      <w:r w:rsidR="008F5C4E" w:rsidRPr="00BC68D3">
        <w:rPr>
          <w:rFonts w:hint="eastAsia"/>
          <w:highlight w:val="cyan"/>
        </w:rPr>
        <w:t>（</w:t>
      </w:r>
      <w:r w:rsidR="00237650" w:rsidRPr="00BC68D3">
        <w:rPr>
          <w:rFonts w:hint="eastAsia"/>
          <w:highlight w:val="cyan"/>
        </w:rPr>
        <w:t>已</w:t>
      </w:r>
      <w:r w:rsidR="008F5C4E" w:rsidRPr="00BC68D3">
        <w:rPr>
          <w:highlight w:val="cyan"/>
        </w:rPr>
        <w:t>更改</w:t>
      </w:r>
      <w:r w:rsidR="008F5C4E" w:rsidRPr="00BC68D3">
        <w:rPr>
          <w:rFonts w:hint="eastAsia"/>
          <w:highlight w:val="cyan"/>
        </w:rPr>
        <w:t>）</w:t>
      </w:r>
    </w:p>
    <w:p w:rsidR="00AD1CE1" w:rsidRDefault="00AD1CE1">
      <w:pPr>
        <w:pStyle w:val="a3"/>
        <w:numPr>
          <w:ilvl w:val="0"/>
          <w:numId w:val="2"/>
        </w:numPr>
        <w:ind w:firstLineChars="0"/>
      </w:pPr>
      <w:r w:rsidRPr="00AD1CE1">
        <w:rPr>
          <w:rFonts w:hint="eastAsia"/>
        </w:rPr>
        <w:t>下拉菜单</w:t>
      </w:r>
      <w:r w:rsidR="005F4927">
        <w:rPr>
          <w:rFonts w:hint="eastAsia"/>
        </w:rPr>
        <w:t>内容</w:t>
      </w:r>
      <w:r w:rsidRPr="00AD1CE1">
        <w:rPr>
          <w:rFonts w:hint="eastAsia"/>
        </w:rPr>
        <w:t>默认</w:t>
      </w:r>
      <w:r w:rsidRPr="00AD1CE1">
        <w:t>排序</w:t>
      </w:r>
    </w:p>
    <w:p w:rsidR="004C05F9" w:rsidRPr="00BC68D3" w:rsidRDefault="004C05F9">
      <w:pPr>
        <w:pStyle w:val="a3"/>
        <w:numPr>
          <w:ilvl w:val="0"/>
          <w:numId w:val="2"/>
        </w:numPr>
        <w:ind w:firstLineChars="0"/>
        <w:rPr>
          <w:b/>
          <w:highlight w:val="cyan"/>
        </w:rPr>
      </w:pPr>
      <w:r w:rsidRPr="00BC68D3">
        <w:rPr>
          <w:rFonts w:hint="eastAsia"/>
          <w:b/>
          <w:highlight w:val="cyan"/>
        </w:rPr>
        <w:t>需求书</w:t>
      </w:r>
      <w:r w:rsidRPr="00BC68D3">
        <w:rPr>
          <w:b/>
          <w:highlight w:val="cyan"/>
        </w:rPr>
        <w:t>组、需求书命名规定好，增加到手册中。</w:t>
      </w:r>
      <w:r w:rsidR="00FF29A0" w:rsidRPr="00BC68D3">
        <w:rPr>
          <w:rFonts w:hint="eastAsia"/>
          <w:b/>
          <w:highlight w:val="cyan"/>
        </w:rPr>
        <w:t>内部</w:t>
      </w:r>
      <w:r w:rsidR="00FF29A0" w:rsidRPr="00BC68D3">
        <w:rPr>
          <w:b/>
          <w:highlight w:val="cyan"/>
        </w:rPr>
        <w:t>讲解各类</w:t>
      </w:r>
      <w:proofErr w:type="gramStart"/>
      <w:r w:rsidR="00FF29A0" w:rsidRPr="00BC68D3">
        <w:rPr>
          <w:b/>
          <w:highlight w:val="cyan"/>
        </w:rPr>
        <w:t>确认单填哪些</w:t>
      </w:r>
      <w:proofErr w:type="gramEnd"/>
      <w:r w:rsidR="00FF29A0" w:rsidRPr="00BC68D3">
        <w:rPr>
          <w:b/>
          <w:highlight w:val="cyan"/>
        </w:rPr>
        <w:t>内容？</w:t>
      </w:r>
    </w:p>
    <w:p w:rsidR="00536FEC" w:rsidRDefault="00536FEC">
      <w:pPr>
        <w:pStyle w:val="a3"/>
        <w:numPr>
          <w:ilvl w:val="0"/>
          <w:numId w:val="2"/>
        </w:numPr>
        <w:ind w:firstLineChars="0"/>
      </w:pPr>
      <w:r w:rsidRPr="00536FEC">
        <w:rPr>
          <w:rFonts w:hint="eastAsia"/>
        </w:rPr>
        <w:t>所有</w:t>
      </w:r>
      <w:r w:rsidRPr="00536FEC">
        <w:t>按钮颜色一致：查询和确认等</w:t>
      </w:r>
    </w:p>
    <w:p w:rsidR="00FF29A0" w:rsidRDefault="00FF29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邮件</w:t>
      </w:r>
      <w:r>
        <w:t>收件人不能更改，抄送可以随便写人员</w:t>
      </w:r>
    </w:p>
    <w:p w:rsidR="00EB04BE" w:rsidRDefault="00EB04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>
        <w:t>需求书时不用生成确认单了</w:t>
      </w:r>
    </w:p>
    <w:p w:rsidR="009C12FB" w:rsidRDefault="009C12FB" w:rsidP="009C12FB">
      <w:pPr>
        <w:pStyle w:val="a3"/>
        <w:numPr>
          <w:ilvl w:val="0"/>
          <w:numId w:val="3"/>
        </w:numPr>
        <w:ind w:firstLineChars="0"/>
        <w:rPr>
          <w:b/>
        </w:rPr>
      </w:pPr>
      <w:r w:rsidRPr="009C12FB">
        <w:rPr>
          <w:rFonts w:hint="eastAsia"/>
          <w:b/>
        </w:rPr>
        <w:t>确认单</w:t>
      </w:r>
    </w:p>
    <w:p w:rsidR="0018446F" w:rsidRPr="0019551F" w:rsidRDefault="0018446F" w:rsidP="0018446F">
      <w:pPr>
        <w:pStyle w:val="a3"/>
        <w:numPr>
          <w:ilvl w:val="0"/>
          <w:numId w:val="6"/>
        </w:numPr>
        <w:ind w:left="426" w:firstLineChars="0"/>
        <w:rPr>
          <w:highlight w:val="red"/>
        </w:rPr>
      </w:pPr>
      <w:r w:rsidRPr="0019551F">
        <w:rPr>
          <w:rFonts w:hint="eastAsia"/>
          <w:highlight w:val="red"/>
        </w:rPr>
        <w:t>添加</w:t>
      </w:r>
      <w:r w:rsidRPr="0019551F">
        <w:rPr>
          <w:highlight w:val="red"/>
        </w:rPr>
        <w:t>确认单界面，</w:t>
      </w:r>
      <w:r w:rsidRPr="0019551F">
        <w:rPr>
          <w:rFonts w:hint="eastAsia"/>
          <w:highlight w:val="red"/>
        </w:rPr>
        <w:t>选择</w:t>
      </w:r>
      <w:r w:rsidRPr="0019551F">
        <w:rPr>
          <w:highlight w:val="red"/>
        </w:rPr>
        <w:t>供应商后，确认单类型多个，可以在同一个界面查询；</w:t>
      </w:r>
      <w:r w:rsidR="00CF0990" w:rsidRPr="0019551F">
        <w:rPr>
          <w:rFonts w:hint="eastAsia"/>
          <w:highlight w:val="red"/>
        </w:rPr>
        <w:t>需求书</w:t>
      </w:r>
      <w:r w:rsidR="00CF0990" w:rsidRPr="0019551F">
        <w:rPr>
          <w:highlight w:val="red"/>
        </w:rPr>
        <w:t>、确认单类型不能多选</w:t>
      </w:r>
      <w:r w:rsidR="00D34C12" w:rsidRPr="0019551F">
        <w:rPr>
          <w:rFonts w:hint="eastAsia"/>
          <w:highlight w:val="red"/>
        </w:rPr>
        <w:t>——</w:t>
      </w:r>
      <w:r w:rsidR="00D34C12" w:rsidRPr="0019551F">
        <w:rPr>
          <w:highlight w:val="red"/>
        </w:rPr>
        <w:t>增加供应商确认</w:t>
      </w:r>
      <w:proofErr w:type="gramStart"/>
      <w:r w:rsidR="00D34C12" w:rsidRPr="0019551F">
        <w:rPr>
          <w:highlight w:val="red"/>
        </w:rPr>
        <w:t>单设置</w:t>
      </w:r>
      <w:proofErr w:type="gramEnd"/>
      <w:r w:rsidR="00D34C12" w:rsidRPr="0019551F">
        <w:rPr>
          <w:highlight w:val="red"/>
        </w:rPr>
        <w:t>/</w:t>
      </w:r>
      <w:r w:rsidR="00D34C12" w:rsidRPr="0019551F">
        <w:rPr>
          <w:rFonts w:hint="eastAsia"/>
          <w:highlight w:val="red"/>
        </w:rPr>
        <w:t>现有</w:t>
      </w:r>
      <w:r w:rsidR="00D34C12" w:rsidRPr="0019551F">
        <w:rPr>
          <w:highlight w:val="red"/>
        </w:rPr>
        <w:t>界面</w:t>
      </w:r>
      <w:r w:rsidR="00D34C12" w:rsidRPr="0019551F">
        <w:rPr>
          <w:rFonts w:hint="eastAsia"/>
          <w:highlight w:val="red"/>
        </w:rPr>
        <w:t>显示</w:t>
      </w:r>
      <w:r w:rsidR="00D34C12" w:rsidRPr="0019551F">
        <w:rPr>
          <w:highlight w:val="red"/>
        </w:rPr>
        <w:t>多个类型确认</w:t>
      </w:r>
      <w:r w:rsidR="00D34C12" w:rsidRPr="0019551F">
        <w:rPr>
          <w:rFonts w:hint="eastAsia"/>
          <w:highlight w:val="red"/>
        </w:rPr>
        <w:t>单</w:t>
      </w:r>
      <w:r w:rsidR="00D34C12" w:rsidRPr="0019551F">
        <w:rPr>
          <w:highlight w:val="red"/>
        </w:rPr>
        <w:t>。</w:t>
      </w:r>
      <w:r w:rsidR="008C4337" w:rsidRPr="0019551F">
        <w:rPr>
          <w:rFonts w:hint="eastAsia"/>
          <w:highlight w:val="red"/>
        </w:rPr>
        <w:t>并</w:t>
      </w:r>
      <w:r w:rsidR="008C4337" w:rsidRPr="0019551F">
        <w:rPr>
          <w:highlight w:val="red"/>
        </w:rPr>
        <w:t>增加所有确认单类型的合计总金额。</w:t>
      </w:r>
    </w:p>
    <w:p w:rsidR="0019551F" w:rsidRDefault="0019551F" w:rsidP="0018446F">
      <w:pPr>
        <w:pStyle w:val="a3"/>
        <w:numPr>
          <w:ilvl w:val="0"/>
          <w:numId w:val="6"/>
        </w:numPr>
        <w:ind w:left="426" w:firstLineChars="0"/>
      </w:pPr>
      <w:r>
        <w:rPr>
          <w:rFonts w:hint="eastAsia"/>
        </w:rPr>
        <w:t>确认单</w:t>
      </w:r>
      <w:r>
        <w:t>填写：字体变小、去掉某些字段</w:t>
      </w:r>
      <w:r w:rsidR="00E40AA1">
        <w:rPr>
          <w:rFonts w:hint="eastAsia"/>
        </w:rPr>
        <w:t>（供应商</w:t>
      </w:r>
      <w:r w:rsidR="00E40AA1">
        <w:t>、省份、城市</w:t>
      </w:r>
      <w:r w:rsidR="00E40AA1">
        <w:rPr>
          <w:rFonts w:hint="eastAsia"/>
        </w:rPr>
        <w:t>）</w:t>
      </w:r>
    </w:p>
    <w:p w:rsidR="000A7A9C" w:rsidRDefault="000A7A9C" w:rsidP="0018446F">
      <w:pPr>
        <w:pStyle w:val="a3"/>
        <w:numPr>
          <w:ilvl w:val="0"/>
          <w:numId w:val="6"/>
        </w:numPr>
        <w:ind w:left="426" w:firstLineChars="0"/>
      </w:pPr>
      <w:r>
        <w:rPr>
          <w:rFonts w:hint="eastAsia"/>
        </w:rPr>
        <w:t>确认单</w:t>
      </w:r>
      <w:r w:rsidR="00D9556F">
        <w:rPr>
          <w:rFonts w:hint="eastAsia"/>
        </w:rPr>
        <w:t>类型</w:t>
      </w:r>
      <w:r w:rsidR="00D9556F">
        <w:t>：可以多选</w:t>
      </w:r>
    </w:p>
    <w:p w:rsidR="00D9556F" w:rsidRDefault="00D9556F" w:rsidP="0018446F">
      <w:pPr>
        <w:pStyle w:val="a3"/>
        <w:numPr>
          <w:ilvl w:val="0"/>
          <w:numId w:val="6"/>
        </w:numPr>
        <w:ind w:left="426" w:firstLineChars="0"/>
      </w:pPr>
      <w:r>
        <w:rPr>
          <w:rFonts w:hint="eastAsia"/>
        </w:rPr>
        <w:t>确认单</w:t>
      </w:r>
      <w:r>
        <w:t>查询：选择项目后，供应商查询出</w:t>
      </w:r>
      <w:proofErr w:type="gramStart"/>
      <w:r>
        <w:t>数据未该项目</w:t>
      </w:r>
      <w:proofErr w:type="gramEnd"/>
      <w:r>
        <w:t>下合计</w:t>
      </w:r>
    </w:p>
    <w:p w:rsidR="00714A61" w:rsidRDefault="00714A61" w:rsidP="0007195D">
      <w:pPr>
        <w:pStyle w:val="a3"/>
        <w:numPr>
          <w:ilvl w:val="0"/>
          <w:numId w:val="6"/>
        </w:numPr>
        <w:ind w:left="426" w:firstLineChars="0"/>
      </w:pPr>
      <w:r>
        <w:rPr>
          <w:rFonts w:hint="eastAsia"/>
        </w:rPr>
        <w:t>提交</w:t>
      </w:r>
      <w:r>
        <w:t>审核：上传附件功能增加</w:t>
      </w:r>
    </w:p>
    <w:p w:rsidR="0007195D" w:rsidRPr="00BC68D3" w:rsidRDefault="0007195D" w:rsidP="0007195D">
      <w:pPr>
        <w:pStyle w:val="a3"/>
        <w:numPr>
          <w:ilvl w:val="0"/>
          <w:numId w:val="6"/>
        </w:numPr>
        <w:ind w:left="426" w:firstLineChars="0"/>
        <w:rPr>
          <w:highlight w:val="cyan"/>
        </w:rPr>
      </w:pPr>
      <w:r w:rsidRPr="00BC68D3">
        <w:rPr>
          <w:rFonts w:hint="eastAsia"/>
          <w:highlight w:val="cyan"/>
        </w:rPr>
        <w:t>预算</w:t>
      </w:r>
      <w:r w:rsidRPr="00BC68D3">
        <w:rPr>
          <w:highlight w:val="cyan"/>
        </w:rPr>
        <w:t>确认单</w:t>
      </w:r>
      <w:r w:rsidRPr="00BC68D3">
        <w:rPr>
          <w:rFonts w:hint="eastAsia"/>
          <w:highlight w:val="cyan"/>
        </w:rPr>
        <w:t>增加</w:t>
      </w:r>
      <w:r w:rsidRPr="00BC68D3">
        <w:rPr>
          <w:highlight w:val="cyan"/>
        </w:rPr>
        <w:t>复制</w:t>
      </w:r>
      <w:r w:rsidR="008F2B25" w:rsidRPr="00BC68D3">
        <w:rPr>
          <w:rFonts w:hint="eastAsia"/>
          <w:highlight w:val="cyan"/>
        </w:rPr>
        <w:t>本项目</w:t>
      </w:r>
      <w:r w:rsidRPr="00BC68D3">
        <w:rPr>
          <w:highlight w:val="cyan"/>
        </w:rPr>
        <w:t>功能</w:t>
      </w:r>
    </w:p>
    <w:p w:rsidR="00D161B8" w:rsidRDefault="00D161B8" w:rsidP="0007195D">
      <w:pPr>
        <w:pStyle w:val="a3"/>
        <w:numPr>
          <w:ilvl w:val="0"/>
          <w:numId w:val="6"/>
        </w:numPr>
        <w:ind w:left="426" w:firstLineChars="0"/>
      </w:pPr>
      <w:r>
        <w:rPr>
          <w:rFonts w:hint="eastAsia"/>
        </w:rPr>
        <w:t>填写</w:t>
      </w:r>
      <w:proofErr w:type="gramStart"/>
      <w:r>
        <w:t>完预算</w:t>
      </w:r>
      <w:proofErr w:type="gramEnd"/>
      <w:r>
        <w:t>确认单提醒填写流转单预计费用</w:t>
      </w:r>
    </w:p>
    <w:p w:rsidR="00EB04BE" w:rsidRDefault="00EB04BE" w:rsidP="00EB04BE">
      <w:pPr>
        <w:ind w:left="6"/>
      </w:pPr>
    </w:p>
    <w:p w:rsidR="008F2B25" w:rsidRPr="00BC68D3" w:rsidRDefault="008F2B25" w:rsidP="008F2B25">
      <w:pPr>
        <w:pStyle w:val="a3"/>
        <w:numPr>
          <w:ilvl w:val="0"/>
          <w:numId w:val="3"/>
        </w:numPr>
        <w:ind w:firstLineChars="0"/>
        <w:rPr>
          <w:b/>
          <w:highlight w:val="cyan"/>
        </w:rPr>
      </w:pPr>
      <w:r w:rsidRPr="00BC68D3">
        <w:rPr>
          <w:rFonts w:hint="eastAsia"/>
          <w:b/>
          <w:highlight w:val="cyan"/>
        </w:rPr>
        <w:t>结算单</w:t>
      </w:r>
      <w:r w:rsidRPr="00BC68D3">
        <w:rPr>
          <w:b/>
          <w:highlight w:val="cyan"/>
        </w:rPr>
        <w:t>：</w:t>
      </w:r>
    </w:p>
    <w:p w:rsidR="008F2B25" w:rsidRPr="00BC68D3" w:rsidRDefault="008F2B25" w:rsidP="008F2B25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执行</w:t>
      </w:r>
      <w:r w:rsidRPr="00BC68D3">
        <w:rPr>
          <w:highlight w:val="cyan"/>
        </w:rPr>
        <w:t>周期</w:t>
      </w:r>
      <w:r w:rsidRPr="00BC68D3">
        <w:rPr>
          <w:rFonts w:hint="eastAsia"/>
          <w:highlight w:val="cyan"/>
        </w:rPr>
        <w:t>更改为</w:t>
      </w:r>
      <w:r w:rsidRPr="00BC68D3">
        <w:rPr>
          <w:highlight w:val="cyan"/>
        </w:rPr>
        <w:t>手动选择</w:t>
      </w:r>
      <w:r w:rsidR="00B260B1" w:rsidRPr="00BC68D3">
        <w:rPr>
          <w:rFonts w:hint="eastAsia"/>
          <w:highlight w:val="cyan"/>
        </w:rPr>
        <w:t>，</w:t>
      </w:r>
      <w:r w:rsidR="00B260B1" w:rsidRPr="00BC68D3">
        <w:rPr>
          <w:highlight w:val="cyan"/>
        </w:rPr>
        <w:t>不关联结算单</w:t>
      </w:r>
    </w:p>
    <w:p w:rsidR="00DE0837" w:rsidRPr="00BC68D3" w:rsidRDefault="00DE0837" w:rsidP="008F2B25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收件人</w:t>
      </w:r>
      <w:r w:rsidRPr="00BC68D3">
        <w:rPr>
          <w:highlight w:val="cyan"/>
        </w:rPr>
        <w:t>改为采购部</w:t>
      </w:r>
    </w:p>
    <w:p w:rsidR="004D4A40" w:rsidRPr="00BC68D3" w:rsidRDefault="004D4A40" w:rsidP="008F2B25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所有</w:t>
      </w:r>
      <w:r w:rsidRPr="00BC68D3">
        <w:rPr>
          <w:highlight w:val="cyan"/>
        </w:rPr>
        <w:t>备注信息改为左对齐</w:t>
      </w:r>
    </w:p>
    <w:p w:rsidR="00BF66DD" w:rsidRPr="00BC68D3" w:rsidRDefault="006D6815" w:rsidP="008F2B25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增加阶段性</w:t>
      </w:r>
      <w:r w:rsidRPr="00BC68D3">
        <w:rPr>
          <w:highlight w:val="cyan"/>
        </w:rPr>
        <w:t>结束通知书，单价不变，数量不变</w:t>
      </w:r>
      <w:r w:rsidR="0043412C" w:rsidRPr="00BC68D3">
        <w:rPr>
          <w:rFonts w:hint="eastAsia"/>
          <w:highlight w:val="cyan"/>
        </w:rPr>
        <w:t>。变更</w:t>
      </w:r>
      <w:r w:rsidR="0043412C" w:rsidRPr="00BC68D3">
        <w:rPr>
          <w:highlight w:val="cyan"/>
        </w:rPr>
        <w:t>需求的使用新价格，原来需求的使用原价格。</w:t>
      </w:r>
    </w:p>
    <w:p w:rsidR="00994433" w:rsidRPr="00BC68D3" w:rsidRDefault="009455DB" w:rsidP="00994433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结算单</w:t>
      </w:r>
      <w:r w:rsidRPr="00BC68D3">
        <w:rPr>
          <w:highlight w:val="cyan"/>
        </w:rPr>
        <w:t>填写：增加确认单筛选条件</w:t>
      </w:r>
    </w:p>
    <w:p w:rsidR="00294167" w:rsidRPr="00BC68D3" w:rsidRDefault="00294167" w:rsidP="00994433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增加</w:t>
      </w:r>
      <w:r w:rsidRPr="00BC68D3">
        <w:rPr>
          <w:highlight w:val="cyan"/>
        </w:rPr>
        <w:t>预付款金额合计字段统计</w:t>
      </w:r>
    </w:p>
    <w:p w:rsidR="00C316EB" w:rsidRPr="00BC68D3" w:rsidRDefault="00C316EB" w:rsidP="00994433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一个</w:t>
      </w:r>
      <w:r w:rsidRPr="00BC68D3">
        <w:rPr>
          <w:highlight w:val="cyan"/>
        </w:rPr>
        <w:t>供应商的结算单可以对应多个流转单</w:t>
      </w:r>
    </w:p>
    <w:p w:rsidR="000534CA" w:rsidRPr="00BC68D3" w:rsidRDefault="000534CA" w:rsidP="00994433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一个</w:t>
      </w:r>
      <w:r w:rsidRPr="00BC68D3">
        <w:rPr>
          <w:highlight w:val="cyan"/>
        </w:rPr>
        <w:t>供应商多个结算单</w:t>
      </w:r>
    </w:p>
    <w:p w:rsidR="000534CA" w:rsidRPr="00BC68D3" w:rsidRDefault="00333EB9" w:rsidP="00994433">
      <w:pPr>
        <w:pStyle w:val="a3"/>
        <w:numPr>
          <w:ilvl w:val="0"/>
          <w:numId w:val="7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填写</w:t>
      </w:r>
      <w:r w:rsidRPr="00BC68D3">
        <w:rPr>
          <w:highlight w:val="cyan"/>
        </w:rPr>
        <w:t>结束后提醒</w:t>
      </w:r>
      <w:r w:rsidRPr="00BC68D3">
        <w:rPr>
          <w:rFonts w:hint="eastAsia"/>
          <w:highlight w:val="cyan"/>
        </w:rPr>
        <w:t>填写</w:t>
      </w:r>
      <w:r w:rsidRPr="00BC68D3">
        <w:rPr>
          <w:highlight w:val="cyan"/>
        </w:rPr>
        <w:t>供应商评分</w:t>
      </w:r>
    </w:p>
    <w:p w:rsidR="00CA64C8" w:rsidRDefault="00CA64C8" w:rsidP="00CA64C8"/>
    <w:p w:rsidR="00CA64C8" w:rsidRDefault="00CA64C8" w:rsidP="00CA64C8"/>
    <w:p w:rsidR="0037439F" w:rsidRPr="0037439F" w:rsidRDefault="00C17F63" w:rsidP="0037439F">
      <w:pPr>
        <w:pStyle w:val="a3"/>
        <w:numPr>
          <w:ilvl w:val="0"/>
          <w:numId w:val="3"/>
        </w:numPr>
        <w:ind w:firstLineChars="0"/>
        <w:rPr>
          <w:b/>
        </w:rPr>
      </w:pPr>
      <w:r w:rsidRPr="0037439F">
        <w:rPr>
          <w:rFonts w:hint="eastAsia"/>
          <w:b/>
        </w:rPr>
        <w:t>应付流转单</w:t>
      </w:r>
      <w:r w:rsidRPr="0037439F">
        <w:rPr>
          <w:b/>
        </w:rPr>
        <w:t>：</w:t>
      </w:r>
    </w:p>
    <w:p w:rsidR="00C17F63" w:rsidRDefault="0037439F" w:rsidP="003743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首页面</w:t>
      </w:r>
      <w:r>
        <w:t>增加</w:t>
      </w:r>
      <w:r w:rsidR="00C17F63">
        <w:t>提醒</w:t>
      </w:r>
      <w:r>
        <w:rPr>
          <w:rFonts w:hint="eastAsia"/>
        </w:rPr>
        <w:t>功能</w:t>
      </w:r>
      <w:r>
        <w:t>，张倩倩、桂月莉</w:t>
      </w:r>
      <w:r w:rsidR="000150C6">
        <w:rPr>
          <w:rFonts w:hint="eastAsia"/>
        </w:rPr>
        <w:t>，</w:t>
      </w:r>
      <w:r w:rsidR="000150C6">
        <w:t>实际付款时间、金额</w:t>
      </w:r>
    </w:p>
    <w:p w:rsidR="00D7025A" w:rsidRDefault="00D7025A" w:rsidP="003743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实际</w:t>
      </w:r>
      <w:r>
        <w:t>和预计付款时间、金额必须</w:t>
      </w:r>
      <w:proofErr w:type="gramStart"/>
      <w:r>
        <w:t>写其中</w:t>
      </w:r>
      <w:proofErr w:type="gramEnd"/>
      <w:r>
        <w:t>一个</w:t>
      </w:r>
    </w:p>
    <w:p w:rsidR="00257D2A" w:rsidRPr="00BC68D3" w:rsidRDefault="00257D2A" w:rsidP="0037439F">
      <w:pPr>
        <w:pStyle w:val="a3"/>
        <w:numPr>
          <w:ilvl w:val="0"/>
          <w:numId w:val="8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业务</w:t>
      </w:r>
      <w:r w:rsidRPr="00BC68D3">
        <w:rPr>
          <w:highlight w:val="cyan"/>
        </w:rPr>
        <w:t>采购进度</w:t>
      </w:r>
      <w:proofErr w:type="gramStart"/>
      <w:r w:rsidRPr="00BC68D3">
        <w:rPr>
          <w:rFonts w:hint="eastAsia"/>
          <w:highlight w:val="cyan"/>
        </w:rPr>
        <w:t>款需要</w:t>
      </w:r>
      <w:proofErr w:type="gramEnd"/>
      <w:r w:rsidRPr="00BC68D3">
        <w:rPr>
          <w:highlight w:val="cyan"/>
        </w:rPr>
        <w:t>关联结算单</w:t>
      </w:r>
      <w:r w:rsidR="002B0AE7" w:rsidRPr="00BC68D3">
        <w:rPr>
          <w:rFonts w:hint="eastAsia"/>
          <w:highlight w:val="cyan"/>
        </w:rPr>
        <w:t>（实际</w:t>
      </w:r>
      <w:r w:rsidR="002B0AE7" w:rsidRPr="00BC68D3">
        <w:rPr>
          <w:highlight w:val="cyan"/>
        </w:rPr>
        <w:t>付款</w:t>
      </w:r>
      <w:r w:rsidR="002B0AE7" w:rsidRPr="00BC68D3">
        <w:rPr>
          <w:rFonts w:hint="eastAsia"/>
          <w:highlight w:val="cyan"/>
        </w:rPr>
        <w:t>），</w:t>
      </w:r>
      <w:r w:rsidR="002B0AE7" w:rsidRPr="00BC68D3">
        <w:rPr>
          <w:highlight w:val="cyan"/>
        </w:rPr>
        <w:t>预计不关联结算单</w:t>
      </w:r>
    </w:p>
    <w:p w:rsidR="002B0AE7" w:rsidRDefault="00A37785" w:rsidP="003743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付款</w:t>
      </w:r>
      <w:r>
        <w:t>类型：增加押金字段</w:t>
      </w:r>
    </w:p>
    <w:p w:rsidR="000965EE" w:rsidRPr="00BC68D3" w:rsidRDefault="000965EE" w:rsidP="0037439F">
      <w:pPr>
        <w:pStyle w:val="a3"/>
        <w:numPr>
          <w:ilvl w:val="0"/>
          <w:numId w:val="8"/>
        </w:numPr>
        <w:ind w:firstLineChars="0"/>
        <w:rPr>
          <w:highlight w:val="cyan"/>
        </w:rPr>
      </w:pPr>
      <w:r w:rsidRPr="00BC68D3">
        <w:rPr>
          <w:rFonts w:hint="eastAsia"/>
          <w:highlight w:val="cyan"/>
        </w:rPr>
        <w:t>首付款</w:t>
      </w:r>
      <w:r w:rsidRPr="00BC68D3">
        <w:rPr>
          <w:highlight w:val="cyan"/>
        </w:rPr>
        <w:t>单独新增一个界面</w:t>
      </w:r>
    </w:p>
    <w:p w:rsidR="003D3C3E" w:rsidRPr="004D3F43" w:rsidRDefault="003D3C3E" w:rsidP="0037439F">
      <w:pPr>
        <w:pStyle w:val="a3"/>
        <w:numPr>
          <w:ilvl w:val="0"/>
          <w:numId w:val="8"/>
        </w:numPr>
        <w:ind w:firstLineChars="0"/>
        <w:rPr>
          <w:highlight w:val="cyan"/>
        </w:rPr>
      </w:pPr>
      <w:r w:rsidRPr="004D3F43">
        <w:rPr>
          <w:rFonts w:hint="eastAsia"/>
          <w:highlight w:val="cyan"/>
        </w:rPr>
        <w:t>超预算</w:t>
      </w:r>
      <w:r w:rsidRPr="004D3F43">
        <w:rPr>
          <w:highlight w:val="cyan"/>
        </w:rPr>
        <w:t>，预算剩余金额标红色</w:t>
      </w:r>
    </w:p>
    <w:p w:rsidR="00F03FBA" w:rsidRDefault="00F03FBA" w:rsidP="003743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已审批</w:t>
      </w:r>
      <w:r>
        <w:t>过流转单张倩</w:t>
      </w:r>
      <w:proofErr w:type="gramStart"/>
      <w:r>
        <w:t>倩</w:t>
      </w:r>
      <w:proofErr w:type="gramEnd"/>
      <w:r>
        <w:t>统计表没有</w:t>
      </w:r>
    </w:p>
    <w:p w:rsidR="005D50ED" w:rsidRPr="004D3F43" w:rsidRDefault="005D50ED" w:rsidP="0037439F">
      <w:pPr>
        <w:pStyle w:val="a3"/>
        <w:numPr>
          <w:ilvl w:val="0"/>
          <w:numId w:val="8"/>
        </w:numPr>
        <w:ind w:firstLineChars="0"/>
        <w:rPr>
          <w:highlight w:val="cyan"/>
        </w:rPr>
      </w:pPr>
      <w:r w:rsidRPr="004D3F43">
        <w:rPr>
          <w:rFonts w:hint="eastAsia"/>
          <w:highlight w:val="cyan"/>
        </w:rPr>
        <w:t>提交</w:t>
      </w:r>
      <w:r w:rsidRPr="004D3F43">
        <w:rPr>
          <w:highlight w:val="cyan"/>
        </w:rPr>
        <w:t>审核时写明预算总金额</w:t>
      </w:r>
      <w:r w:rsidRPr="004D3F43">
        <w:rPr>
          <w:rFonts w:hint="eastAsia"/>
          <w:highlight w:val="cyan"/>
        </w:rPr>
        <w:t>、供应商结算</w:t>
      </w:r>
      <w:r w:rsidRPr="004D3F43">
        <w:rPr>
          <w:highlight w:val="cyan"/>
        </w:rPr>
        <w:t>金额、剩余金额</w:t>
      </w:r>
    </w:p>
    <w:p w:rsidR="00297D6C" w:rsidRPr="004D3F43" w:rsidRDefault="00297D6C" w:rsidP="0037439F">
      <w:pPr>
        <w:pStyle w:val="a3"/>
        <w:numPr>
          <w:ilvl w:val="0"/>
          <w:numId w:val="8"/>
        </w:numPr>
        <w:ind w:firstLineChars="0"/>
        <w:rPr>
          <w:highlight w:val="cyan"/>
        </w:rPr>
      </w:pPr>
      <w:r w:rsidRPr="004D3F43">
        <w:rPr>
          <w:rFonts w:hint="eastAsia"/>
          <w:highlight w:val="cyan"/>
        </w:rPr>
        <w:t>增加</w:t>
      </w:r>
      <w:r w:rsidRPr="004D3F43">
        <w:rPr>
          <w:highlight w:val="cyan"/>
        </w:rPr>
        <w:t>预算剩余金额</w:t>
      </w:r>
      <w:r w:rsidR="00E66267" w:rsidRPr="004D3F43">
        <w:rPr>
          <w:rFonts w:hint="eastAsia"/>
          <w:highlight w:val="cyan"/>
        </w:rPr>
        <w:t>字段</w:t>
      </w:r>
      <w:r w:rsidR="00E66267" w:rsidRPr="004D3F43">
        <w:rPr>
          <w:highlight w:val="cyan"/>
        </w:rPr>
        <w:t>统计</w:t>
      </w:r>
    </w:p>
    <w:p w:rsidR="001A2D83" w:rsidRDefault="001A2D83" w:rsidP="001A2D83"/>
    <w:p w:rsidR="001A2D83" w:rsidRDefault="00587207" w:rsidP="00587207">
      <w:pPr>
        <w:pStyle w:val="a3"/>
        <w:numPr>
          <w:ilvl w:val="0"/>
          <w:numId w:val="3"/>
        </w:numPr>
        <w:ind w:firstLineChars="0"/>
        <w:rPr>
          <w:b/>
        </w:rPr>
      </w:pPr>
      <w:r w:rsidRPr="00587207">
        <w:rPr>
          <w:rFonts w:hint="eastAsia"/>
          <w:b/>
        </w:rPr>
        <w:t>合同</w:t>
      </w:r>
    </w:p>
    <w:p w:rsidR="00587207" w:rsidRDefault="00587207" w:rsidP="00587207">
      <w:pPr>
        <w:pStyle w:val="a3"/>
        <w:numPr>
          <w:ilvl w:val="0"/>
          <w:numId w:val="9"/>
        </w:numPr>
        <w:ind w:left="426" w:firstLineChars="0"/>
        <w:jc w:val="left"/>
      </w:pPr>
      <w:r w:rsidRPr="00587207">
        <w:rPr>
          <w:rFonts w:hint="eastAsia"/>
        </w:rPr>
        <w:t>每个人</w:t>
      </w:r>
      <w:r w:rsidRPr="00587207">
        <w:t>只能写自己</w:t>
      </w:r>
      <w:r w:rsidRPr="00587207">
        <w:rPr>
          <w:rFonts w:hint="eastAsia"/>
        </w:rPr>
        <w:t>项目</w:t>
      </w:r>
      <w:r w:rsidRPr="00587207">
        <w:t>合同</w:t>
      </w:r>
      <w:r>
        <w:rPr>
          <w:rFonts w:hint="eastAsia"/>
        </w:rPr>
        <w:t>；</w:t>
      </w:r>
    </w:p>
    <w:p w:rsidR="00587207" w:rsidRDefault="00B135D6" w:rsidP="00587207">
      <w:pPr>
        <w:pStyle w:val="a3"/>
        <w:numPr>
          <w:ilvl w:val="0"/>
          <w:numId w:val="9"/>
        </w:numPr>
        <w:ind w:left="426" w:firstLineChars="0"/>
        <w:jc w:val="left"/>
      </w:pPr>
      <w:r>
        <w:rPr>
          <w:rFonts w:hint="eastAsia"/>
        </w:rPr>
        <w:t>复制</w:t>
      </w:r>
      <w:r>
        <w:t>功能删除</w:t>
      </w:r>
    </w:p>
    <w:p w:rsidR="00F67546" w:rsidRPr="00587207" w:rsidRDefault="00F67546" w:rsidP="00F67546">
      <w:pPr>
        <w:jc w:val="left"/>
      </w:pPr>
    </w:p>
    <w:p w:rsidR="00F67546" w:rsidRDefault="00F67546" w:rsidP="0058720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供应商</w:t>
      </w:r>
      <w:r>
        <w:rPr>
          <w:b/>
        </w:rPr>
        <w:t>评分</w:t>
      </w:r>
    </w:p>
    <w:p w:rsidR="00F67546" w:rsidRPr="004D3F43" w:rsidRDefault="00F67546" w:rsidP="00F67546">
      <w:pPr>
        <w:pStyle w:val="a3"/>
        <w:numPr>
          <w:ilvl w:val="0"/>
          <w:numId w:val="10"/>
        </w:numPr>
        <w:ind w:left="426" w:firstLineChars="0" w:hanging="426"/>
        <w:rPr>
          <w:highlight w:val="cyan"/>
        </w:rPr>
      </w:pPr>
      <w:r w:rsidRPr="004D3F43">
        <w:rPr>
          <w:rFonts w:hint="eastAsia"/>
          <w:highlight w:val="cyan"/>
        </w:rPr>
        <w:t>不涉及</w:t>
      </w:r>
      <w:r w:rsidRPr="004D3F43">
        <w:rPr>
          <w:highlight w:val="cyan"/>
        </w:rPr>
        <w:t>的均为</w:t>
      </w:r>
      <w:r w:rsidRPr="004D3F43">
        <w:rPr>
          <w:rFonts w:hint="eastAsia"/>
          <w:highlight w:val="cyan"/>
        </w:rPr>
        <w:t>7</w:t>
      </w:r>
      <w:r w:rsidRPr="004D3F43">
        <w:rPr>
          <w:rFonts w:hint="eastAsia"/>
          <w:highlight w:val="cyan"/>
        </w:rPr>
        <w:t>分</w:t>
      </w:r>
    </w:p>
    <w:p w:rsidR="00F67546" w:rsidRDefault="00F67546" w:rsidP="00F67546">
      <w:pPr>
        <w:pStyle w:val="a3"/>
        <w:numPr>
          <w:ilvl w:val="0"/>
          <w:numId w:val="10"/>
        </w:numPr>
        <w:ind w:left="426" w:firstLineChars="0" w:hanging="426"/>
      </w:pPr>
      <w:r w:rsidRPr="00F67546">
        <w:rPr>
          <w:rFonts w:hint="eastAsia"/>
        </w:rPr>
        <w:t>增加</w:t>
      </w:r>
      <w:r w:rsidRPr="00F67546">
        <w:t>删除或不保存功能</w:t>
      </w:r>
    </w:p>
    <w:p w:rsidR="006A6F89" w:rsidRPr="00F67546" w:rsidRDefault="006A6F89" w:rsidP="00F67546">
      <w:pPr>
        <w:pStyle w:val="a3"/>
        <w:numPr>
          <w:ilvl w:val="0"/>
          <w:numId w:val="10"/>
        </w:numPr>
        <w:ind w:left="426" w:firstLineChars="0" w:hanging="426"/>
      </w:pPr>
      <w:r>
        <w:rPr>
          <w:rFonts w:hint="eastAsia"/>
        </w:rPr>
        <w:t>新增</w:t>
      </w:r>
      <w:r>
        <w:t>供应商全部提醒，每个人点击后不显示，</w:t>
      </w:r>
      <w:proofErr w:type="gramStart"/>
      <w:r>
        <w:t>不</w:t>
      </w:r>
      <w:proofErr w:type="gramEnd"/>
      <w:r>
        <w:rPr>
          <w:rFonts w:hint="eastAsia"/>
        </w:rPr>
        <w:t>点击</w:t>
      </w:r>
      <w:r>
        <w:t>不显示；</w:t>
      </w:r>
    </w:p>
    <w:p w:rsidR="00EB5169" w:rsidRDefault="00EB5169" w:rsidP="0058720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我的审批</w:t>
      </w:r>
    </w:p>
    <w:p w:rsidR="00EB5169" w:rsidRPr="00EB5169" w:rsidRDefault="00EB5169" w:rsidP="00EB5169">
      <w:pPr>
        <w:pStyle w:val="a3"/>
        <w:numPr>
          <w:ilvl w:val="0"/>
          <w:numId w:val="11"/>
        </w:numPr>
        <w:ind w:left="426" w:firstLineChars="0"/>
      </w:pPr>
      <w:r w:rsidRPr="00EB5169">
        <w:rPr>
          <w:rFonts w:hint="eastAsia"/>
        </w:rPr>
        <w:t>审批</w:t>
      </w:r>
      <w:r w:rsidRPr="00EB5169">
        <w:t>界面</w:t>
      </w:r>
      <w:r>
        <w:rPr>
          <w:rFonts w:hint="eastAsia"/>
        </w:rPr>
        <w:t>增加</w:t>
      </w:r>
      <w:r>
        <w:t>确认单、结算单导出功能</w:t>
      </w:r>
    </w:p>
    <w:p w:rsidR="00587207" w:rsidRPr="00587207" w:rsidRDefault="00587207" w:rsidP="00587207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其他</w:t>
      </w:r>
    </w:p>
    <w:p w:rsidR="001A2D83" w:rsidRPr="004D3F43" w:rsidRDefault="001A2D83" w:rsidP="001A2D83">
      <w:pPr>
        <w:rPr>
          <w:highlight w:val="cyan"/>
        </w:rPr>
      </w:pPr>
      <w:r w:rsidRPr="004D3F43">
        <w:rPr>
          <w:rFonts w:hint="eastAsia"/>
          <w:highlight w:val="cyan"/>
        </w:rPr>
        <w:t>需求书</w:t>
      </w:r>
      <w:r w:rsidRPr="004D3F43">
        <w:rPr>
          <w:highlight w:val="cyan"/>
        </w:rPr>
        <w:t>变化，分次结算</w:t>
      </w:r>
      <w:r w:rsidRPr="004D3F43">
        <w:rPr>
          <w:rFonts w:hint="eastAsia"/>
          <w:highlight w:val="cyan"/>
        </w:rPr>
        <w:t>，</w:t>
      </w:r>
      <w:r w:rsidRPr="004D3F43">
        <w:rPr>
          <w:highlight w:val="cyan"/>
        </w:rPr>
        <w:t>多个需求</w:t>
      </w:r>
      <w:proofErr w:type="gramStart"/>
      <w:r w:rsidRPr="004D3F43">
        <w:rPr>
          <w:highlight w:val="cyan"/>
        </w:rPr>
        <w:t>书组并列</w:t>
      </w:r>
      <w:proofErr w:type="gramEnd"/>
      <w:r w:rsidRPr="004D3F43">
        <w:rPr>
          <w:highlight w:val="cyan"/>
        </w:rPr>
        <w:t>同时存在。</w:t>
      </w:r>
      <w:r w:rsidR="00780E16" w:rsidRPr="004D3F43">
        <w:rPr>
          <w:rFonts w:hint="eastAsia"/>
          <w:highlight w:val="cyan"/>
        </w:rPr>
        <w:t>同时</w:t>
      </w:r>
      <w:r w:rsidR="00780E16" w:rsidRPr="004D3F43">
        <w:rPr>
          <w:highlight w:val="cyan"/>
        </w:rPr>
        <w:t>对应相应的</w:t>
      </w:r>
      <w:r w:rsidR="00780E16" w:rsidRPr="004D3F43">
        <w:rPr>
          <w:rFonts w:hint="eastAsia"/>
          <w:highlight w:val="cyan"/>
        </w:rPr>
        <w:t>确认单、</w:t>
      </w:r>
      <w:r w:rsidR="00780E16" w:rsidRPr="004D3F43">
        <w:rPr>
          <w:highlight w:val="cyan"/>
        </w:rPr>
        <w:t>结算单</w:t>
      </w:r>
      <w:r w:rsidR="00761A1E" w:rsidRPr="004D3F43">
        <w:rPr>
          <w:rFonts w:hint="eastAsia"/>
          <w:highlight w:val="cyan"/>
        </w:rPr>
        <w:t>。</w:t>
      </w:r>
    </w:p>
    <w:p w:rsidR="00761A1E" w:rsidRDefault="00761A1E" w:rsidP="001A2D83">
      <w:r w:rsidRPr="004D3F43">
        <w:rPr>
          <w:rFonts w:hint="eastAsia"/>
          <w:highlight w:val="cyan"/>
        </w:rPr>
        <w:t>需求书</w:t>
      </w:r>
      <w:r w:rsidRPr="004D3F43">
        <w:rPr>
          <w:highlight w:val="cyan"/>
        </w:rPr>
        <w:t>标记是否生成结算单</w:t>
      </w:r>
      <w:r>
        <w:t>。</w:t>
      </w:r>
    </w:p>
    <w:p w:rsidR="00761A1E" w:rsidRPr="00761A1E" w:rsidRDefault="00761A1E" w:rsidP="001A2D83"/>
    <w:sectPr w:rsidR="00761A1E" w:rsidRPr="00761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B12" w:rsidRDefault="00384B12" w:rsidP="00EF5D1D">
      <w:r>
        <w:separator/>
      </w:r>
    </w:p>
  </w:endnote>
  <w:endnote w:type="continuationSeparator" w:id="0">
    <w:p w:rsidR="00384B12" w:rsidRDefault="00384B12" w:rsidP="00EF5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B12" w:rsidRDefault="00384B12" w:rsidP="00EF5D1D">
      <w:r>
        <w:separator/>
      </w:r>
    </w:p>
  </w:footnote>
  <w:footnote w:type="continuationSeparator" w:id="0">
    <w:p w:rsidR="00384B12" w:rsidRDefault="00384B12" w:rsidP="00EF5D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744A"/>
    <w:multiLevelType w:val="hybridMultilevel"/>
    <w:tmpl w:val="29A042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326EFC"/>
    <w:multiLevelType w:val="hybridMultilevel"/>
    <w:tmpl w:val="181A1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C22087A"/>
    <w:multiLevelType w:val="hybridMultilevel"/>
    <w:tmpl w:val="C9DED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623D35"/>
    <w:multiLevelType w:val="hybridMultilevel"/>
    <w:tmpl w:val="9F2CF3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B61D66"/>
    <w:multiLevelType w:val="hybridMultilevel"/>
    <w:tmpl w:val="236090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8E74435"/>
    <w:multiLevelType w:val="hybridMultilevel"/>
    <w:tmpl w:val="CBA05C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F10960"/>
    <w:multiLevelType w:val="hybridMultilevel"/>
    <w:tmpl w:val="CD804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49A6455"/>
    <w:multiLevelType w:val="hybridMultilevel"/>
    <w:tmpl w:val="C2E8E8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A7494A"/>
    <w:multiLevelType w:val="hybridMultilevel"/>
    <w:tmpl w:val="DD30F7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116531B"/>
    <w:multiLevelType w:val="hybridMultilevel"/>
    <w:tmpl w:val="FFE212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8C064D"/>
    <w:multiLevelType w:val="hybridMultilevel"/>
    <w:tmpl w:val="EDD6E00C"/>
    <w:lvl w:ilvl="0" w:tplc="C9405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44"/>
    <w:rsid w:val="00014BB9"/>
    <w:rsid w:val="000150C6"/>
    <w:rsid w:val="000534CA"/>
    <w:rsid w:val="0005548B"/>
    <w:rsid w:val="0007195D"/>
    <w:rsid w:val="00092F47"/>
    <w:rsid w:val="000965EE"/>
    <w:rsid w:val="000A7A9C"/>
    <w:rsid w:val="00117E00"/>
    <w:rsid w:val="0014340B"/>
    <w:rsid w:val="001554F6"/>
    <w:rsid w:val="00170E89"/>
    <w:rsid w:val="001745B5"/>
    <w:rsid w:val="0018446F"/>
    <w:rsid w:val="0019551F"/>
    <w:rsid w:val="001A2D83"/>
    <w:rsid w:val="002038EE"/>
    <w:rsid w:val="00237650"/>
    <w:rsid w:val="00257D2A"/>
    <w:rsid w:val="00276138"/>
    <w:rsid w:val="00294167"/>
    <w:rsid w:val="00297D6C"/>
    <w:rsid w:val="002B0AE7"/>
    <w:rsid w:val="002D1BF8"/>
    <w:rsid w:val="002E7E2B"/>
    <w:rsid w:val="0031542D"/>
    <w:rsid w:val="00333EB9"/>
    <w:rsid w:val="0037439F"/>
    <w:rsid w:val="00384B12"/>
    <w:rsid w:val="003A77C2"/>
    <w:rsid w:val="003D08A4"/>
    <w:rsid w:val="003D3C3E"/>
    <w:rsid w:val="003E65FA"/>
    <w:rsid w:val="0043412C"/>
    <w:rsid w:val="004A17F0"/>
    <w:rsid w:val="004C05F9"/>
    <w:rsid w:val="004D3F43"/>
    <w:rsid w:val="004D4A40"/>
    <w:rsid w:val="004E13E4"/>
    <w:rsid w:val="00536FEC"/>
    <w:rsid w:val="00587207"/>
    <w:rsid w:val="005D50ED"/>
    <w:rsid w:val="005E1715"/>
    <w:rsid w:val="005F4927"/>
    <w:rsid w:val="006134F3"/>
    <w:rsid w:val="00652821"/>
    <w:rsid w:val="006A6F89"/>
    <w:rsid w:val="006D6815"/>
    <w:rsid w:val="00714A61"/>
    <w:rsid w:val="00761A1E"/>
    <w:rsid w:val="00766AD9"/>
    <w:rsid w:val="00780E16"/>
    <w:rsid w:val="00794250"/>
    <w:rsid w:val="007A153A"/>
    <w:rsid w:val="007E7E55"/>
    <w:rsid w:val="00880FB6"/>
    <w:rsid w:val="008B29CB"/>
    <w:rsid w:val="008C4337"/>
    <w:rsid w:val="008F2B25"/>
    <w:rsid w:val="008F5C4E"/>
    <w:rsid w:val="009455DB"/>
    <w:rsid w:val="009655B4"/>
    <w:rsid w:val="00994433"/>
    <w:rsid w:val="009947C1"/>
    <w:rsid w:val="009C12FB"/>
    <w:rsid w:val="00A37785"/>
    <w:rsid w:val="00AD1CE1"/>
    <w:rsid w:val="00B135D6"/>
    <w:rsid w:val="00B260B1"/>
    <w:rsid w:val="00B36E5A"/>
    <w:rsid w:val="00B766DD"/>
    <w:rsid w:val="00BC68D3"/>
    <w:rsid w:val="00BF66DD"/>
    <w:rsid w:val="00C17F63"/>
    <w:rsid w:val="00C24444"/>
    <w:rsid w:val="00C316EB"/>
    <w:rsid w:val="00C812B3"/>
    <w:rsid w:val="00CA64C8"/>
    <w:rsid w:val="00CF0990"/>
    <w:rsid w:val="00D161B8"/>
    <w:rsid w:val="00D26873"/>
    <w:rsid w:val="00D32090"/>
    <w:rsid w:val="00D34C12"/>
    <w:rsid w:val="00D7025A"/>
    <w:rsid w:val="00D9556F"/>
    <w:rsid w:val="00DC6A3A"/>
    <w:rsid w:val="00DE0837"/>
    <w:rsid w:val="00E31140"/>
    <w:rsid w:val="00E40AA1"/>
    <w:rsid w:val="00E56397"/>
    <w:rsid w:val="00E57459"/>
    <w:rsid w:val="00E66267"/>
    <w:rsid w:val="00E912CD"/>
    <w:rsid w:val="00EB04BE"/>
    <w:rsid w:val="00EB5169"/>
    <w:rsid w:val="00EC682B"/>
    <w:rsid w:val="00EF5D1D"/>
    <w:rsid w:val="00F03FBA"/>
    <w:rsid w:val="00F33D6C"/>
    <w:rsid w:val="00F56A30"/>
    <w:rsid w:val="00F57A72"/>
    <w:rsid w:val="00F67546"/>
    <w:rsid w:val="00FD64AB"/>
    <w:rsid w:val="00FF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5D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5D1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33D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D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5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5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5D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5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5D1D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33D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33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ElandEmp</cp:lastModifiedBy>
  <cp:revision>2</cp:revision>
  <dcterms:created xsi:type="dcterms:W3CDTF">2017-06-10T13:56:00Z</dcterms:created>
  <dcterms:modified xsi:type="dcterms:W3CDTF">2017-06-10T13:56:00Z</dcterms:modified>
</cp:coreProperties>
</file>