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FB" w:rsidRDefault="00BA3477" w:rsidP="00BA3477">
      <w:pPr>
        <w:pStyle w:val="a5"/>
        <w:numPr>
          <w:ilvl w:val="0"/>
          <w:numId w:val="1"/>
        </w:numPr>
        <w:ind w:firstLineChars="0"/>
      </w:pPr>
      <w:r>
        <w:t>我的</w:t>
      </w:r>
      <w:r>
        <w:rPr>
          <w:rFonts w:hint="eastAsia"/>
        </w:rPr>
        <w:t>任务</w:t>
      </w:r>
    </w:p>
    <w:p w:rsidR="00BA3477" w:rsidRDefault="00BA3477" w:rsidP="00BA34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待我审批：第三级审批人审批退回至第二级审批后，</w:t>
      </w:r>
      <w:r>
        <w:t>第二级</w:t>
      </w:r>
      <w:r>
        <w:rPr>
          <w:rFonts w:hint="eastAsia"/>
        </w:rPr>
        <w:t>审批人无法退回至第一级申请人。如下图</w:t>
      </w:r>
      <w:r>
        <w:t>，王超审批退回后给我，我要退回给孔胜北，但是我退回后到王超了</w:t>
      </w:r>
      <w:r>
        <w:rPr>
          <w:rFonts w:hint="eastAsia"/>
        </w:rPr>
        <w:t>。</w:t>
      </w:r>
    </w:p>
    <w:p w:rsidR="00BA3477" w:rsidRDefault="00BA3477" w:rsidP="00BA3477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0BFA0949" wp14:editId="56958647">
            <wp:extent cx="5274310" cy="1861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5A" w:rsidRDefault="00B36F5A" w:rsidP="00B36F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待我审批：</w:t>
      </w:r>
      <w:r>
        <w:t>结算单审批时，单价数量不显示，如下图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追加</w:t>
      </w:r>
      <w:r>
        <w:t>和扣款如没有，</w:t>
      </w:r>
      <w:r>
        <w:rPr>
          <w:rFonts w:hint="eastAsia"/>
        </w:rPr>
        <w:t>能否</w:t>
      </w:r>
      <w:r>
        <w:t>更改为不显示？</w:t>
      </w:r>
      <w:r>
        <w:rPr>
          <w:rFonts w:hint="eastAsia"/>
        </w:rPr>
        <w:t>在</w:t>
      </w:r>
      <w:r>
        <w:t>发给供应商时能否不显示</w:t>
      </w:r>
      <w:r>
        <w:rPr>
          <w:rFonts w:hint="eastAsia"/>
        </w:rPr>
        <w:t>追加</w:t>
      </w:r>
      <w:r>
        <w:t>和扣款这两部分？</w:t>
      </w:r>
    </w:p>
    <w:p w:rsidR="00BA3477" w:rsidRDefault="00B36F5A" w:rsidP="00B36F5A">
      <w:pPr>
        <w:pStyle w:val="a5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17569" wp14:editId="78E20D9D">
                <wp:simplePos x="0" y="0"/>
                <wp:positionH relativeFrom="column">
                  <wp:posOffset>4105275</wp:posOffset>
                </wp:positionH>
                <wp:positionV relativeFrom="paragraph">
                  <wp:posOffset>2116455</wp:posOffset>
                </wp:positionV>
                <wp:extent cx="676275" cy="9144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2ACB6" id="矩形 4" o:spid="_x0000_s1026" style="position:absolute;left:0;text-align:left;margin-left:323.25pt;margin-top:166.65pt;width:53.25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0AE71" wp14:editId="66C0FF7D">
                <wp:simplePos x="0" y="0"/>
                <wp:positionH relativeFrom="column">
                  <wp:posOffset>4095750</wp:posOffset>
                </wp:positionH>
                <wp:positionV relativeFrom="paragraph">
                  <wp:posOffset>954405</wp:posOffset>
                </wp:positionV>
                <wp:extent cx="676275" cy="8382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1345D" id="矩形 3" o:spid="_x0000_s1026" style="position:absolute;left:0;text-align:left;margin-left:322.5pt;margin-top:75.15pt;width:53.2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7F5DF8" wp14:editId="6F77C3C0">
            <wp:extent cx="5274310" cy="3230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75" w:rsidRDefault="00143075" w:rsidP="001430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应付流转单审批时我</w:t>
      </w:r>
      <w:r>
        <w:t>查看界面如下图，请做调整，如上图展示形式。</w:t>
      </w:r>
    </w:p>
    <w:p w:rsidR="00143075" w:rsidRDefault="00143075" w:rsidP="00B36F5A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A69EB3B" wp14:editId="0439136C">
            <wp:extent cx="5274310" cy="18008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A2" w:rsidRDefault="006777A2" w:rsidP="00BE53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结算单</w:t>
      </w:r>
      <w:r w:rsidR="00BE53F8">
        <w:rPr>
          <w:rFonts w:hint="eastAsia"/>
        </w:rPr>
        <w:t>：</w:t>
      </w:r>
      <w:r>
        <w:rPr>
          <w:rFonts w:hint="eastAsia"/>
        </w:rPr>
        <w:t>结算单发送邮件位置没有；</w:t>
      </w:r>
    </w:p>
    <w:p w:rsidR="00BE53F8" w:rsidRDefault="00BE53F8" w:rsidP="00BE53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应付流转单：应付流转单</w:t>
      </w:r>
      <w:r>
        <w:t>审批流程</w:t>
      </w:r>
      <w:r>
        <w:rPr>
          <w:rFonts w:hint="eastAsia"/>
        </w:rPr>
        <w:t>：专员</w:t>
      </w:r>
      <w:r>
        <w:t>-</w:t>
      </w:r>
      <w:r>
        <w:t>经理</w:t>
      </w:r>
      <w:r>
        <w:t>-</w:t>
      </w:r>
      <w:r>
        <w:t>结算员，结算员暂时定</w:t>
      </w:r>
      <w:r>
        <w:rPr>
          <w:rFonts w:hint="eastAsia"/>
        </w:rPr>
        <w:t>为</w:t>
      </w:r>
      <w:r>
        <w:t>张倩倩。</w:t>
      </w:r>
    </w:p>
    <w:p w:rsidR="00BE53F8" w:rsidRDefault="00BE53F8" w:rsidP="00BE53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张倩倩</w:t>
      </w:r>
      <w:r>
        <w:t>显示的应付流转单界面和</w:t>
      </w:r>
      <w:r>
        <w:rPr>
          <w:rFonts w:hint="eastAsia"/>
        </w:rPr>
        <w:t>其他</w:t>
      </w:r>
      <w:r>
        <w:t>人显示的应付流转单界面显示不一致，现在是否已经开发完成？</w:t>
      </w:r>
      <w:r>
        <w:rPr>
          <w:rFonts w:hint="eastAsia"/>
        </w:rPr>
        <w:t>除</w:t>
      </w:r>
      <w:r>
        <w:t>张倩倩外，</w:t>
      </w:r>
      <w:r>
        <w:rPr>
          <w:rFonts w:hint="eastAsia"/>
        </w:rPr>
        <w:t>不能</w:t>
      </w:r>
      <w:r>
        <w:t>显示</w:t>
      </w:r>
      <w:r>
        <w:rPr>
          <w:rFonts w:hint="eastAsia"/>
        </w:rPr>
        <w:t>申请</w:t>
      </w:r>
      <w:r>
        <w:t>付款字段。</w:t>
      </w:r>
      <w:bookmarkStart w:id="0" w:name="_GoBack"/>
      <w:bookmarkEnd w:id="0"/>
    </w:p>
    <w:p w:rsidR="00BE53F8" w:rsidRPr="00BE53F8" w:rsidRDefault="00BE53F8" w:rsidP="00BE53F8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114300" distR="114300" wp14:anchorId="61439F9A" wp14:editId="7A4EB19B">
            <wp:extent cx="5274310" cy="516872"/>
            <wp:effectExtent l="0" t="0" r="254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BE53F8" w:rsidRPr="00BE5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47" w:rsidRDefault="00000847" w:rsidP="00BA3477">
      <w:r>
        <w:separator/>
      </w:r>
    </w:p>
  </w:endnote>
  <w:endnote w:type="continuationSeparator" w:id="0">
    <w:p w:rsidR="00000847" w:rsidRDefault="00000847" w:rsidP="00BA3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47" w:rsidRDefault="00000847" w:rsidP="00BA3477">
      <w:r>
        <w:separator/>
      </w:r>
    </w:p>
  </w:footnote>
  <w:footnote w:type="continuationSeparator" w:id="0">
    <w:p w:rsidR="00000847" w:rsidRDefault="00000847" w:rsidP="00BA3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10A5"/>
    <w:multiLevelType w:val="hybridMultilevel"/>
    <w:tmpl w:val="8E26D9BE"/>
    <w:lvl w:ilvl="0" w:tplc="3A7892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934B65"/>
    <w:multiLevelType w:val="hybridMultilevel"/>
    <w:tmpl w:val="392CCB68"/>
    <w:lvl w:ilvl="0" w:tplc="8B604D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8E4C99"/>
    <w:multiLevelType w:val="hybridMultilevel"/>
    <w:tmpl w:val="B2E69A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AB"/>
    <w:rsid w:val="00000847"/>
    <w:rsid w:val="00143075"/>
    <w:rsid w:val="001745B5"/>
    <w:rsid w:val="00276138"/>
    <w:rsid w:val="00496C4E"/>
    <w:rsid w:val="004C477B"/>
    <w:rsid w:val="005533A1"/>
    <w:rsid w:val="006777A2"/>
    <w:rsid w:val="009B4086"/>
    <w:rsid w:val="00B36F5A"/>
    <w:rsid w:val="00BA3477"/>
    <w:rsid w:val="00BE53F8"/>
    <w:rsid w:val="00CA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EABFF5-5716-421C-AD83-A94D47D3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3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477"/>
    <w:rPr>
      <w:sz w:val="18"/>
      <w:szCs w:val="18"/>
    </w:rPr>
  </w:style>
  <w:style w:type="paragraph" w:styleId="a5">
    <w:name w:val="List Paragraph"/>
    <w:basedOn w:val="a"/>
    <w:uiPriority w:val="34"/>
    <w:qFormat/>
    <w:rsid w:val="00BA3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6</cp:revision>
  <dcterms:created xsi:type="dcterms:W3CDTF">2017-03-06T06:23:00Z</dcterms:created>
  <dcterms:modified xsi:type="dcterms:W3CDTF">2017-03-07T11:34:00Z</dcterms:modified>
</cp:coreProperties>
</file>