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484" w:rsidRDefault="000B50D4" w:rsidP="00860B3A">
      <w:pPr>
        <w:pStyle w:val="a4"/>
        <w:numPr>
          <w:ilvl w:val="0"/>
          <w:numId w:val="1"/>
        </w:numPr>
        <w:ind w:firstLineChars="0"/>
      </w:pPr>
      <w:r>
        <w:rPr>
          <w:rFonts w:hint="eastAsia"/>
        </w:rPr>
        <w:t>合同</w:t>
      </w:r>
      <w:r>
        <w:t>编号</w:t>
      </w:r>
      <w:r w:rsidR="00860B3A" w:rsidRPr="00860B3A">
        <w:rPr>
          <w:rFonts w:hint="eastAsia"/>
        </w:rPr>
        <w:t>1002</w:t>
      </w:r>
      <w:r w:rsidR="00860B3A" w:rsidRPr="00860B3A">
        <w:rPr>
          <w:rFonts w:hint="eastAsia"/>
        </w:rPr>
        <w:t>、</w:t>
      </w:r>
      <w:r w:rsidR="00860B3A" w:rsidRPr="00860B3A">
        <w:rPr>
          <w:rFonts w:hint="eastAsia"/>
        </w:rPr>
        <w:t>1003</w:t>
      </w:r>
      <w:r w:rsidR="00860B3A" w:rsidRPr="00860B3A">
        <w:rPr>
          <w:rFonts w:hint="eastAsia"/>
        </w:rPr>
        <w:t>这两个合同退回来之后，不显示提交按钮，无法重新提交</w:t>
      </w:r>
    </w:p>
    <w:p w:rsidR="00860B3A" w:rsidRDefault="00860B3A" w:rsidP="00860B3A">
      <w:r>
        <w:rPr>
          <w:noProof/>
        </w:rPr>
        <w:drawing>
          <wp:inline distT="0" distB="0" distL="0" distR="0" wp14:anchorId="52A0DF35" wp14:editId="009FD870">
            <wp:extent cx="5274310" cy="408940"/>
            <wp:effectExtent l="0" t="0" r="2540" b="0"/>
            <wp:docPr id="1" name="图片 1" descr="C:\Users\lipengna\AppData\Local\Temp\WeChat Files\188319796930930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pengna\AppData\Local\Temp\WeChat Files\18831979693093048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8940"/>
                    </a:xfrm>
                    <a:prstGeom prst="rect">
                      <a:avLst/>
                    </a:prstGeom>
                    <a:noFill/>
                    <a:ln>
                      <a:noFill/>
                    </a:ln>
                  </pic:spPr>
                </pic:pic>
              </a:graphicData>
            </a:graphic>
          </wp:inline>
        </w:drawing>
      </w:r>
    </w:p>
    <w:p w:rsidR="00860B3A" w:rsidRDefault="00860B3A" w:rsidP="00860B3A">
      <w:pPr>
        <w:pStyle w:val="a4"/>
        <w:numPr>
          <w:ilvl w:val="0"/>
          <w:numId w:val="1"/>
        </w:numPr>
        <w:ind w:firstLineChars="0"/>
      </w:pPr>
      <w:r w:rsidRPr="00860B3A">
        <w:rPr>
          <w:rFonts w:hint="eastAsia"/>
        </w:rPr>
        <w:t>供应商结算单管理中预算金额，如果没有填</w:t>
      </w:r>
      <w:r>
        <w:rPr>
          <w:rFonts w:hint="eastAsia"/>
        </w:rPr>
        <w:t>写结算单，那查询出来的预算金额只是不可预见费，不是项目总预算；如果</w:t>
      </w:r>
      <w:r w:rsidRPr="00860B3A">
        <w:rPr>
          <w:rFonts w:hint="eastAsia"/>
        </w:rPr>
        <w:t>填写完项目结算单后再查询出来的就是项目总预算</w:t>
      </w:r>
      <w:r w:rsidR="000B50D4">
        <w:rPr>
          <w:rFonts w:hint="eastAsia"/>
        </w:rPr>
        <w:t>。</w:t>
      </w:r>
      <w:r w:rsidR="000B50D4">
        <w:t>请</w:t>
      </w:r>
      <w:r w:rsidR="000B50D4">
        <w:rPr>
          <w:rFonts w:hint="eastAsia"/>
        </w:rPr>
        <w:t>调整为</w:t>
      </w:r>
      <w:r w:rsidR="000B50D4">
        <w:t>无论是否填写结算单，</w:t>
      </w:r>
      <w:r w:rsidR="000B50D4">
        <w:rPr>
          <w:rFonts w:hint="eastAsia"/>
        </w:rPr>
        <w:t>预算</w:t>
      </w:r>
      <w:r w:rsidR="000B50D4">
        <w:t>金额都是固定的供应商费用</w:t>
      </w:r>
      <w:r w:rsidR="000B50D4">
        <w:t>+</w:t>
      </w:r>
      <w:r w:rsidR="000B50D4">
        <w:t>不可预见费。</w:t>
      </w:r>
    </w:p>
    <w:p w:rsidR="00860B3A" w:rsidRDefault="00860B3A" w:rsidP="00860B3A">
      <w:pPr>
        <w:pStyle w:val="a4"/>
        <w:numPr>
          <w:ilvl w:val="0"/>
          <w:numId w:val="1"/>
        </w:numPr>
        <w:ind w:firstLineChars="0"/>
      </w:pPr>
      <w:r w:rsidRPr="00860B3A">
        <w:rPr>
          <w:rFonts w:hint="eastAsia"/>
        </w:rPr>
        <w:t>在结</w:t>
      </w:r>
      <w:r>
        <w:rPr>
          <w:rFonts w:hint="eastAsia"/>
        </w:rPr>
        <w:t>算单管理页面选择需要结算的代理的时候点击保存后提示页面变成以下，请按照代理每行显示</w:t>
      </w:r>
      <w:r w:rsidR="00700384">
        <w:rPr>
          <w:rFonts w:hint="eastAsia"/>
        </w:rPr>
        <w:t>；</w:t>
      </w:r>
      <w:bookmarkStart w:id="0" w:name="_GoBack"/>
      <w:bookmarkEnd w:id="0"/>
    </w:p>
    <w:p w:rsidR="00860B3A" w:rsidRDefault="00860B3A" w:rsidP="00860B3A">
      <w:r>
        <w:rPr>
          <w:noProof/>
        </w:rPr>
        <w:drawing>
          <wp:inline distT="0" distB="0" distL="0" distR="0" wp14:anchorId="0BA813EA" wp14:editId="4A10AF4E">
            <wp:extent cx="5274310" cy="2716827"/>
            <wp:effectExtent l="0" t="0" r="2540" b="7620"/>
            <wp:docPr id="2" name="图片 2" descr="C:\Users\lipengna\AppData\Local\Temp\WeChat Files\357851413330106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pengna\AppData\Local\Temp\WeChat Files\35785141333010616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16827"/>
                    </a:xfrm>
                    <a:prstGeom prst="rect">
                      <a:avLst/>
                    </a:prstGeom>
                    <a:noFill/>
                    <a:ln>
                      <a:noFill/>
                    </a:ln>
                  </pic:spPr>
                </pic:pic>
              </a:graphicData>
            </a:graphic>
          </wp:inline>
        </w:drawing>
      </w:r>
    </w:p>
    <w:p w:rsidR="00860B3A" w:rsidRDefault="00860B3A" w:rsidP="00860B3A">
      <w:pPr>
        <w:pStyle w:val="a4"/>
        <w:numPr>
          <w:ilvl w:val="0"/>
          <w:numId w:val="1"/>
        </w:numPr>
        <w:ind w:firstLineChars="0"/>
      </w:pPr>
      <w:r>
        <w:rPr>
          <w:rFonts w:hint="eastAsia"/>
        </w:rPr>
        <w:t>在结算单管理页面，已提交金额和剩余金额不显示，另需要在代理结算明细下面增加金额合计</w:t>
      </w:r>
    </w:p>
    <w:p w:rsidR="00860B3A" w:rsidRDefault="00860B3A" w:rsidP="00860B3A">
      <w:r>
        <w:rPr>
          <w:noProof/>
        </w:rPr>
        <w:drawing>
          <wp:inline distT="0" distB="0" distL="0" distR="0" wp14:anchorId="37D01C6D" wp14:editId="45DF6374">
            <wp:extent cx="5274310" cy="2037202"/>
            <wp:effectExtent l="0" t="0" r="2540" b="1270"/>
            <wp:docPr id="3" name="图片 3" descr="C:\Users\lipengna\AppData\Local\Temp\WeChat Files\601725127429339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pengna\AppData\Local\Temp\WeChat Files\6017251274293396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37202"/>
                    </a:xfrm>
                    <a:prstGeom prst="rect">
                      <a:avLst/>
                    </a:prstGeom>
                    <a:noFill/>
                    <a:ln>
                      <a:noFill/>
                    </a:ln>
                  </pic:spPr>
                </pic:pic>
              </a:graphicData>
            </a:graphic>
          </wp:inline>
        </w:drawing>
      </w:r>
    </w:p>
    <w:p w:rsidR="00860B3A" w:rsidRDefault="00860B3A" w:rsidP="00860B3A">
      <w:pPr>
        <w:pStyle w:val="a4"/>
        <w:numPr>
          <w:ilvl w:val="0"/>
          <w:numId w:val="1"/>
        </w:numPr>
        <w:ind w:firstLineChars="0"/>
      </w:pPr>
      <w:r w:rsidRPr="00860B3A">
        <w:rPr>
          <w:rFonts w:hint="eastAsia"/>
        </w:rPr>
        <w:t>结算单管理</w:t>
      </w:r>
      <w:r>
        <w:rPr>
          <w:rFonts w:hint="eastAsia"/>
        </w:rPr>
        <w:t>那里选择了供应商</w:t>
      </w:r>
      <w:r w:rsidRPr="00860B3A">
        <w:rPr>
          <w:rFonts w:hint="eastAsia"/>
        </w:rPr>
        <w:t>但是</w:t>
      </w:r>
      <w:r>
        <w:rPr>
          <w:rFonts w:hint="eastAsia"/>
        </w:rPr>
        <w:t>保存不了，且在结算单审核里也添加不了</w:t>
      </w:r>
    </w:p>
    <w:p w:rsidR="00860B3A" w:rsidRDefault="00860B3A">
      <w:r>
        <w:rPr>
          <w:noProof/>
        </w:rPr>
        <w:lastRenderedPageBreak/>
        <w:drawing>
          <wp:inline distT="0" distB="0" distL="0" distR="0">
            <wp:extent cx="5274310" cy="2050388"/>
            <wp:effectExtent l="0" t="0" r="2540" b="7620"/>
            <wp:docPr id="4" name="图片 4" descr="C:\Users\lipengna\AppData\Local\Temp\WeChat Files\765892656884588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pengna\AppData\Local\Temp\WeChat Files\76589265688458896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50388"/>
                    </a:xfrm>
                    <a:prstGeom prst="rect">
                      <a:avLst/>
                    </a:prstGeom>
                    <a:noFill/>
                    <a:ln>
                      <a:noFill/>
                    </a:ln>
                  </pic:spPr>
                </pic:pic>
              </a:graphicData>
            </a:graphic>
          </wp:inline>
        </w:drawing>
      </w:r>
    </w:p>
    <w:p w:rsidR="00860B3A" w:rsidRDefault="00860B3A">
      <w:r>
        <w:rPr>
          <w:noProof/>
        </w:rPr>
        <w:drawing>
          <wp:inline distT="0" distB="0" distL="0" distR="0">
            <wp:extent cx="5274310" cy="1147162"/>
            <wp:effectExtent l="0" t="0" r="2540" b="0"/>
            <wp:docPr id="5" name="图片 5" descr="C:\Users\lipengna\AppData\Local\Temp\WeChat Files\568005408897850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pengna\AppData\Local\Temp\WeChat Files\5680054088978508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7162"/>
                    </a:xfrm>
                    <a:prstGeom prst="rect">
                      <a:avLst/>
                    </a:prstGeom>
                    <a:noFill/>
                    <a:ln>
                      <a:noFill/>
                    </a:ln>
                  </pic:spPr>
                </pic:pic>
              </a:graphicData>
            </a:graphic>
          </wp:inline>
        </w:drawing>
      </w:r>
    </w:p>
    <w:sectPr w:rsidR="00860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E4" w:rsidRDefault="006A54E4" w:rsidP="000B50D4">
      <w:r>
        <w:separator/>
      </w:r>
    </w:p>
  </w:endnote>
  <w:endnote w:type="continuationSeparator" w:id="0">
    <w:p w:rsidR="006A54E4" w:rsidRDefault="006A54E4" w:rsidP="000B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E4" w:rsidRDefault="006A54E4" w:rsidP="000B50D4">
      <w:r>
        <w:separator/>
      </w:r>
    </w:p>
  </w:footnote>
  <w:footnote w:type="continuationSeparator" w:id="0">
    <w:p w:rsidR="006A54E4" w:rsidRDefault="006A54E4" w:rsidP="000B50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84E0C"/>
    <w:multiLevelType w:val="hybridMultilevel"/>
    <w:tmpl w:val="B40807B6"/>
    <w:lvl w:ilvl="0" w:tplc="8EB675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A63"/>
    <w:rsid w:val="000B50D4"/>
    <w:rsid w:val="003255E2"/>
    <w:rsid w:val="00592A63"/>
    <w:rsid w:val="006A54E4"/>
    <w:rsid w:val="00700384"/>
    <w:rsid w:val="00860B3A"/>
    <w:rsid w:val="00C45AA4"/>
    <w:rsid w:val="00EB7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727544-EA8F-4E94-A1D7-3E53BA0A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0B3A"/>
    <w:rPr>
      <w:sz w:val="18"/>
      <w:szCs w:val="18"/>
    </w:rPr>
  </w:style>
  <w:style w:type="character" w:customStyle="1" w:styleId="Char">
    <w:name w:val="批注框文本 Char"/>
    <w:basedOn w:val="a0"/>
    <w:link w:val="a3"/>
    <w:uiPriority w:val="99"/>
    <w:semiHidden/>
    <w:rsid w:val="00860B3A"/>
    <w:rPr>
      <w:sz w:val="18"/>
      <w:szCs w:val="18"/>
    </w:rPr>
  </w:style>
  <w:style w:type="paragraph" w:styleId="a4">
    <w:name w:val="List Paragraph"/>
    <w:basedOn w:val="a"/>
    <w:uiPriority w:val="34"/>
    <w:qFormat/>
    <w:rsid w:val="00860B3A"/>
    <w:pPr>
      <w:ind w:firstLineChars="200" w:firstLine="420"/>
    </w:pPr>
  </w:style>
  <w:style w:type="paragraph" w:styleId="a5">
    <w:name w:val="header"/>
    <w:basedOn w:val="a"/>
    <w:link w:val="Char0"/>
    <w:uiPriority w:val="99"/>
    <w:unhideWhenUsed/>
    <w:rsid w:val="000B50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B50D4"/>
    <w:rPr>
      <w:sz w:val="18"/>
      <w:szCs w:val="18"/>
    </w:rPr>
  </w:style>
  <w:style w:type="paragraph" w:styleId="a6">
    <w:name w:val="footer"/>
    <w:basedOn w:val="a"/>
    <w:link w:val="Char1"/>
    <w:uiPriority w:val="99"/>
    <w:unhideWhenUsed/>
    <w:rsid w:val="000B50D4"/>
    <w:pPr>
      <w:tabs>
        <w:tab w:val="center" w:pos="4153"/>
        <w:tab w:val="right" w:pos="8306"/>
      </w:tabs>
      <w:snapToGrid w:val="0"/>
      <w:jc w:val="left"/>
    </w:pPr>
    <w:rPr>
      <w:sz w:val="18"/>
      <w:szCs w:val="18"/>
    </w:rPr>
  </w:style>
  <w:style w:type="character" w:customStyle="1" w:styleId="Char1">
    <w:name w:val="页脚 Char"/>
    <w:basedOn w:val="a0"/>
    <w:link w:val="a6"/>
    <w:uiPriority w:val="99"/>
    <w:rsid w:val="000B50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lipengna</dc:creator>
  <cp:keywords/>
  <dc:description/>
  <cp:lastModifiedBy>高磊</cp:lastModifiedBy>
  <cp:revision>5</cp:revision>
  <dcterms:created xsi:type="dcterms:W3CDTF">2017-04-13T12:24:00Z</dcterms:created>
  <dcterms:modified xsi:type="dcterms:W3CDTF">2017-04-13T12:45:00Z</dcterms:modified>
</cp:coreProperties>
</file>