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13" w:rsidRPr="0002271C" w:rsidRDefault="00F03213" w:rsidP="00F03213">
      <w:pPr>
        <w:spacing w:line="360" w:lineRule="atLeast"/>
        <w:jc w:val="center"/>
        <w:rPr>
          <w:rFonts w:ascii="黑体" w:eastAsia="黑体" w:hAnsi="华文中宋"/>
          <w:sz w:val="36"/>
          <w:szCs w:val="36"/>
        </w:rPr>
      </w:pPr>
      <w:r w:rsidRPr="0002271C">
        <w:rPr>
          <w:rFonts w:ascii="黑体" w:eastAsia="黑体" w:hAnsi="华文中宋" w:hint="eastAsia"/>
          <w:b/>
          <w:sz w:val="36"/>
          <w:szCs w:val="36"/>
        </w:rPr>
        <w:t>项目委托协议</w:t>
      </w:r>
      <w:r w:rsidRPr="00E654CF">
        <w:rPr>
          <w:rFonts w:ascii="黑体" w:eastAsia="黑体" w:hAnsi="华文中宋" w:hint="eastAsia"/>
          <w:sz w:val="30"/>
          <w:szCs w:val="30"/>
        </w:rPr>
        <w:t>—</w:t>
      </w:r>
      <w:r w:rsidR="00AA4D63">
        <w:rPr>
          <w:rFonts w:ascii="黑体" w:eastAsia="黑体" w:hAnsi="华文中宋" w:hint="eastAsia"/>
          <w:sz w:val="30"/>
          <w:szCs w:val="30"/>
        </w:rPr>
        <w:t>网络</w:t>
      </w:r>
      <w:r w:rsidR="009F119C">
        <w:rPr>
          <w:rFonts w:ascii="黑体" w:eastAsia="黑体" w:hAnsi="华文中宋" w:hint="eastAsia"/>
          <w:sz w:val="30"/>
          <w:szCs w:val="30"/>
        </w:rPr>
        <w:t>调研</w:t>
      </w:r>
    </w:p>
    <w:p w:rsidR="00F03213" w:rsidRPr="0002271C" w:rsidRDefault="00F03213" w:rsidP="00F03213">
      <w:pPr>
        <w:spacing w:line="360" w:lineRule="atLeast"/>
        <w:jc w:val="center"/>
        <w:rPr>
          <w:rFonts w:ascii="宋体" w:hAnsi="宋体"/>
          <w:b/>
          <w:szCs w:val="21"/>
        </w:rPr>
      </w:pPr>
    </w:p>
    <w:p w:rsidR="00F03213" w:rsidRPr="0002271C" w:rsidRDefault="00F03213" w:rsidP="000A42A6">
      <w:pPr>
        <w:wordWrap w:val="0"/>
        <w:ind w:right="360" w:firstLineChars="3500" w:firstLine="6300"/>
        <w:rPr>
          <w:sz w:val="18"/>
          <w:szCs w:val="18"/>
        </w:rPr>
      </w:pPr>
      <w:r w:rsidRPr="0002271C">
        <w:rPr>
          <w:rFonts w:hint="eastAsia"/>
          <w:sz w:val="18"/>
          <w:szCs w:val="18"/>
        </w:rPr>
        <w:t>合同编号：</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本合同的签署双方为：</w:t>
      </w:r>
    </w:p>
    <w:p w:rsidR="00CA5FD0" w:rsidRPr="00924129" w:rsidRDefault="00CA5FD0" w:rsidP="00CA5FD0">
      <w:pPr>
        <w:pStyle w:val="a7"/>
        <w:spacing w:beforeLines="50" w:before="156" w:afterLines="50" w:after="156" w:line="360" w:lineRule="auto"/>
        <w:ind w:firstLine="420"/>
        <w:rPr>
          <w:rFonts w:ascii="宋体" w:hAnsi="宋体"/>
          <w:b/>
          <w:szCs w:val="21"/>
        </w:rPr>
      </w:pPr>
      <w:r w:rsidRPr="00924129">
        <w:rPr>
          <w:rFonts w:ascii="宋体" w:hAnsi="宋体" w:hint="eastAsia"/>
          <w:szCs w:val="21"/>
        </w:rPr>
        <w:t>（以下简称“甲方”）</w:t>
      </w:r>
    </w:p>
    <w:p w:rsidR="00CA5FD0" w:rsidRPr="00924129" w:rsidRDefault="00CA5FD0" w:rsidP="00CA5FD0">
      <w:pPr>
        <w:pStyle w:val="a7"/>
        <w:spacing w:beforeLines="50" w:before="156" w:afterLines="50" w:after="156" w:line="360" w:lineRule="auto"/>
        <w:ind w:firstLine="420"/>
        <w:rPr>
          <w:rFonts w:ascii="宋体" w:hAnsi="宋体"/>
          <w:szCs w:val="21"/>
        </w:rPr>
      </w:pPr>
      <w:r w:rsidRPr="00924129">
        <w:rPr>
          <w:rFonts w:ascii="宋体" w:hAnsi="宋体" w:hint="eastAsia"/>
          <w:szCs w:val="21"/>
        </w:rPr>
        <w:t>地址及邮编：</w:t>
      </w:r>
    </w:p>
    <w:p w:rsidR="00CA5FD0" w:rsidRPr="00924129" w:rsidRDefault="00CA5FD0" w:rsidP="00CA5FD0">
      <w:pPr>
        <w:pStyle w:val="a7"/>
        <w:spacing w:beforeLines="50" w:before="156" w:afterLines="50" w:after="156" w:line="360" w:lineRule="auto"/>
        <w:ind w:firstLine="420"/>
        <w:rPr>
          <w:rFonts w:ascii="宋体" w:hAnsi="宋体"/>
          <w:szCs w:val="21"/>
        </w:rPr>
      </w:pPr>
      <w:r w:rsidRPr="00924129">
        <w:rPr>
          <w:rFonts w:ascii="宋体" w:hAnsi="宋体" w:hint="eastAsia"/>
          <w:szCs w:val="21"/>
        </w:rPr>
        <w:t xml:space="preserve">联系人：                          </w:t>
      </w:r>
    </w:p>
    <w:p w:rsidR="00CA5FD0" w:rsidRPr="00924129" w:rsidRDefault="00CA5FD0" w:rsidP="00CA5FD0">
      <w:pPr>
        <w:pStyle w:val="a7"/>
        <w:spacing w:beforeLines="50" w:before="156" w:afterLines="50" w:after="156" w:line="360" w:lineRule="auto"/>
        <w:ind w:firstLine="42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F03213" w:rsidRPr="00CA5FD0"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F03213" w:rsidRPr="00B14AED" w:rsidRDefault="00F03213" w:rsidP="000528F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（以下简称“乙方”）</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地址及邮编：</w:t>
      </w:r>
      <w:r w:rsidR="000528F0" w:rsidRPr="00B14AED">
        <w:rPr>
          <w:rFonts w:asciiTheme="minorEastAsia" w:eastAsiaTheme="minorEastAsia" w:hAnsiTheme="minorEastAsia"/>
          <w:szCs w:val="21"/>
        </w:rPr>
        <w:t xml:space="preserve"> </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联系人：</w:t>
      </w:r>
      <w:r w:rsidR="001B0FF3">
        <w:rPr>
          <w:rFonts w:asciiTheme="minorEastAsia" w:eastAsiaTheme="minorEastAsia" w:hAnsiTheme="minorEastAsia" w:hint="eastAsia"/>
          <w:szCs w:val="21"/>
        </w:rPr>
        <w:t xml:space="preserve">                                </w:t>
      </w:r>
      <w:r w:rsidRPr="00B14AED">
        <w:rPr>
          <w:rFonts w:asciiTheme="minorEastAsia" w:eastAsiaTheme="minorEastAsia" w:hAnsiTheme="minorEastAsia" w:hint="eastAsia"/>
          <w:szCs w:val="21"/>
        </w:rPr>
        <w:t>电话：</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邮件地址：</w:t>
      </w:r>
    </w:p>
    <w:p w:rsidR="00F03213" w:rsidRPr="00B14AED" w:rsidRDefault="00F03213" w:rsidP="00F03213">
      <w:pPr>
        <w:spacing w:before="50" w:after="50" w:line="360" w:lineRule="auto"/>
        <w:rPr>
          <w:rFonts w:asciiTheme="minorEastAsia" w:eastAsiaTheme="minorEastAsia" w:hAnsiTheme="minorEastAsia"/>
          <w:b/>
          <w:szCs w:val="21"/>
        </w:rPr>
      </w:pPr>
    </w:p>
    <w:p w:rsidR="00F03213" w:rsidRPr="00252F53" w:rsidRDefault="00252F53" w:rsidP="004656D0">
      <w:pPr>
        <w:spacing w:beforeLines="50" w:before="156" w:afterLines="50" w:after="156" w:line="360" w:lineRule="auto"/>
        <w:ind w:firstLineChars="200" w:firstLine="420"/>
        <w:rPr>
          <w:rFonts w:asciiTheme="minorEastAsia" w:eastAsiaTheme="minorEastAsia" w:hAnsiTheme="minorEastAsia"/>
          <w:szCs w:val="21"/>
        </w:rPr>
      </w:pPr>
      <w:r w:rsidRPr="00252F53">
        <w:rPr>
          <w:rFonts w:asciiTheme="minorEastAsia" w:eastAsiaTheme="minorEastAsia" w:hAnsiTheme="minorEastAsia" w:hint="eastAsia"/>
          <w:szCs w:val="21"/>
        </w:rPr>
        <w:t>鉴于甲方委托乙方提供</w:t>
      </w:r>
      <w:proofErr w:type="gramStart"/>
      <w:r w:rsidRPr="00252F53">
        <w:rPr>
          <w:rFonts w:asciiTheme="minorEastAsia" w:eastAsiaTheme="minorEastAsia" w:hAnsiTheme="minorEastAsia" w:hint="eastAsia"/>
          <w:szCs w:val="21"/>
        </w:rPr>
        <w:t>问卷网</w:t>
      </w:r>
      <w:proofErr w:type="gramEnd"/>
      <w:r w:rsidRPr="00252F53">
        <w:rPr>
          <w:rFonts w:asciiTheme="minorEastAsia" w:eastAsiaTheme="minorEastAsia" w:hAnsiTheme="minorEastAsia" w:hint="eastAsia"/>
          <w:szCs w:val="21"/>
        </w:rPr>
        <w:t>调研服务，经友好协商双方达成如下协议</w:t>
      </w:r>
    </w:p>
    <w:p w:rsidR="00F03213" w:rsidRPr="00B14AED" w:rsidRDefault="00F03213" w:rsidP="004656D0">
      <w:pPr>
        <w:numPr>
          <w:ilvl w:val="0"/>
          <w:numId w:val="2"/>
        </w:numPr>
        <w:tabs>
          <w:tab w:val="clear" w:pos="1474"/>
        </w:tabs>
        <w:spacing w:beforeLines="50" w:before="156" w:afterLines="50" w:after="156" w:line="360" w:lineRule="auto"/>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委托项目基本信息</w:t>
      </w:r>
    </w:p>
    <w:p w:rsidR="00F03213" w:rsidRPr="00B14AED" w:rsidRDefault="00F03213" w:rsidP="004656D0">
      <w:pPr>
        <w:numPr>
          <w:ilvl w:val="0"/>
          <w:numId w:val="3"/>
        </w:numPr>
        <w:tabs>
          <w:tab w:val="num" w:pos="42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 xml:space="preserve">项目名称： </w:t>
      </w:r>
    </w:p>
    <w:p w:rsidR="00F03213" w:rsidRPr="00B14AED" w:rsidRDefault="00F03213" w:rsidP="004656D0">
      <w:pPr>
        <w:numPr>
          <w:ilvl w:val="0"/>
          <w:numId w:val="3"/>
        </w:numPr>
        <w:tabs>
          <w:tab w:val="num" w:pos="42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执行区域：</w:t>
      </w:r>
      <w:r w:rsidR="000528F0">
        <w:rPr>
          <w:rFonts w:asciiTheme="minorEastAsia" w:eastAsiaTheme="minorEastAsia" w:hAnsiTheme="minorEastAsia" w:hint="eastAsia"/>
          <w:szCs w:val="21"/>
          <w:u w:val="single"/>
        </w:rPr>
        <w:t xml:space="preserve">  </w:t>
      </w:r>
      <w:r w:rsidR="00131544" w:rsidRPr="00B14AED">
        <w:rPr>
          <w:rFonts w:asciiTheme="minorEastAsia" w:eastAsiaTheme="minorEastAsia" w:hAnsiTheme="minorEastAsia" w:hint="eastAsia"/>
          <w:szCs w:val="21"/>
          <w:u w:val="single"/>
        </w:rPr>
        <w:t xml:space="preserve"> </w:t>
      </w:r>
      <w:r w:rsidRPr="00B14AED">
        <w:rPr>
          <w:rFonts w:asciiTheme="minorEastAsia" w:eastAsiaTheme="minorEastAsia" w:hAnsiTheme="minorEastAsia" w:hint="eastAsia"/>
          <w:szCs w:val="21"/>
        </w:rPr>
        <w:t>省</w:t>
      </w:r>
      <w:r w:rsidR="00131544" w:rsidRPr="00B14AED">
        <w:rPr>
          <w:rFonts w:asciiTheme="minorEastAsia" w:eastAsiaTheme="minorEastAsia" w:hAnsiTheme="minorEastAsia" w:hint="eastAsia"/>
          <w:szCs w:val="21"/>
          <w:u w:val="single"/>
        </w:rPr>
        <w:t xml:space="preserve"> </w:t>
      </w:r>
      <w:r w:rsidR="000528F0">
        <w:rPr>
          <w:rFonts w:asciiTheme="minorEastAsia" w:eastAsiaTheme="minorEastAsia" w:hAnsiTheme="minorEastAsia" w:hint="eastAsia"/>
          <w:szCs w:val="21"/>
          <w:u w:val="single"/>
        </w:rPr>
        <w:t xml:space="preserve">   </w:t>
      </w:r>
      <w:r w:rsidR="00131544" w:rsidRPr="00B14AED">
        <w:rPr>
          <w:rFonts w:asciiTheme="minorEastAsia" w:eastAsiaTheme="minorEastAsia" w:hAnsiTheme="minorEastAsia" w:hint="eastAsia"/>
          <w:szCs w:val="21"/>
          <w:u w:val="single"/>
        </w:rPr>
        <w:t xml:space="preserve"> </w:t>
      </w:r>
      <w:r w:rsidRPr="00B14AED">
        <w:rPr>
          <w:rFonts w:asciiTheme="minorEastAsia" w:eastAsiaTheme="minorEastAsia" w:hAnsiTheme="minorEastAsia" w:hint="eastAsia"/>
          <w:szCs w:val="21"/>
        </w:rPr>
        <w:t>市</w:t>
      </w:r>
    </w:p>
    <w:p w:rsidR="00F03213" w:rsidRPr="000528F0" w:rsidRDefault="00F03213" w:rsidP="004656D0">
      <w:pPr>
        <w:numPr>
          <w:ilvl w:val="0"/>
          <w:numId w:val="3"/>
        </w:numPr>
        <w:tabs>
          <w:tab w:val="num" w:pos="420"/>
          <w:tab w:val="left" w:pos="486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项目时间：</w:t>
      </w:r>
      <w:r w:rsidR="00131544" w:rsidRPr="00B14AED">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日至</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项目费用及付款</w:t>
      </w:r>
    </w:p>
    <w:p w:rsidR="00252F53" w:rsidRDefault="00252F5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Pr>
          <w:rFonts w:asciiTheme="minorEastAsia" w:eastAsiaTheme="minorEastAsia" w:hAnsiTheme="minorEastAsia" w:hint="eastAsia"/>
          <w:szCs w:val="21"/>
        </w:rPr>
        <w:t>服务内容</w:t>
      </w:r>
    </w:p>
    <w:p w:rsidR="00252F53" w:rsidRPr="00770C0C" w:rsidRDefault="00252F53" w:rsidP="00252F53">
      <w:pPr>
        <w:spacing w:line="360" w:lineRule="auto"/>
        <w:ind w:leftChars="202" w:left="424"/>
        <w:rPr>
          <w:rFonts w:ascii="宋体" w:hAnsi="宋体"/>
        </w:rPr>
      </w:pPr>
      <w:r w:rsidRPr="00770C0C">
        <w:rPr>
          <w:rFonts w:ascii="宋体" w:hAnsi="宋体" w:hint="eastAsia"/>
        </w:rPr>
        <w:t>甲方委托乙方使用</w:t>
      </w:r>
      <w:proofErr w:type="gramStart"/>
      <w:r w:rsidRPr="00770C0C">
        <w:rPr>
          <w:rFonts w:ascii="宋体" w:hAnsi="宋体" w:hint="eastAsia"/>
          <w:szCs w:val="21"/>
        </w:rPr>
        <w:t>问卷网</w:t>
      </w:r>
      <w:proofErr w:type="gramEnd"/>
      <w:r w:rsidRPr="00770C0C">
        <w:rPr>
          <w:rFonts w:ascii="宋体" w:hAnsi="宋体" w:hint="eastAsia"/>
          <w:szCs w:val="21"/>
        </w:rPr>
        <w:t>调研软件收集样本，</w:t>
      </w:r>
      <w:r w:rsidR="00783A58">
        <w:rPr>
          <w:rFonts w:ascii="宋体" w:hAnsi="宋体" w:hint="eastAsia"/>
          <w:szCs w:val="21"/>
        </w:rPr>
        <w:t>并在要求工作天数内完成，</w:t>
      </w:r>
      <w:r w:rsidRPr="00770C0C">
        <w:rPr>
          <w:rFonts w:ascii="宋体" w:hAnsi="宋体" w:hint="eastAsia"/>
        </w:rPr>
        <w:t>服务内容如下：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2126"/>
      </w:tblGrid>
      <w:tr w:rsidR="00770C0C" w:rsidRPr="00770C0C" w:rsidTr="00425648">
        <w:trPr>
          <w:trHeight w:val="454"/>
        </w:trPr>
        <w:tc>
          <w:tcPr>
            <w:tcW w:w="1985"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内容</w:t>
            </w:r>
          </w:p>
        </w:tc>
        <w:tc>
          <w:tcPr>
            <w:tcW w:w="1984"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工作天数</w:t>
            </w:r>
          </w:p>
        </w:tc>
        <w:tc>
          <w:tcPr>
            <w:tcW w:w="2126"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备注</w:t>
            </w:r>
          </w:p>
        </w:tc>
      </w:tr>
      <w:tr w:rsidR="00770C0C" w:rsidRPr="00770C0C" w:rsidTr="00425648">
        <w:trPr>
          <w:trHeight w:val="454"/>
        </w:trPr>
        <w:tc>
          <w:tcPr>
            <w:tcW w:w="1985"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编程与测试</w:t>
            </w:r>
          </w:p>
        </w:tc>
        <w:tc>
          <w:tcPr>
            <w:tcW w:w="1984" w:type="dxa"/>
            <w:vAlign w:val="center"/>
          </w:tcPr>
          <w:p w:rsidR="00770C0C" w:rsidRPr="00770C0C" w:rsidRDefault="00770C0C" w:rsidP="00425648">
            <w:pPr>
              <w:spacing w:line="360" w:lineRule="auto"/>
              <w:jc w:val="center"/>
              <w:rPr>
                <w:rFonts w:asciiTheme="minorEastAsia" w:eastAsiaTheme="minorEastAsia" w:hAnsiTheme="minorEastAsia"/>
              </w:rPr>
            </w:pPr>
          </w:p>
        </w:tc>
        <w:tc>
          <w:tcPr>
            <w:tcW w:w="2126" w:type="dxa"/>
            <w:vAlign w:val="center"/>
          </w:tcPr>
          <w:p w:rsidR="00770C0C" w:rsidRPr="00770C0C" w:rsidRDefault="00770C0C" w:rsidP="00425648">
            <w:pPr>
              <w:spacing w:line="360" w:lineRule="auto"/>
              <w:jc w:val="center"/>
              <w:rPr>
                <w:rFonts w:asciiTheme="minorEastAsia" w:eastAsiaTheme="minorEastAsia" w:hAnsiTheme="minorEastAsia"/>
              </w:rPr>
            </w:pPr>
          </w:p>
        </w:tc>
      </w:tr>
      <w:tr w:rsidR="00770C0C" w:rsidRPr="00770C0C" w:rsidTr="00425648">
        <w:trPr>
          <w:trHeight w:val="454"/>
        </w:trPr>
        <w:tc>
          <w:tcPr>
            <w:tcW w:w="1985"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lastRenderedPageBreak/>
              <w:t>样本收集</w:t>
            </w:r>
          </w:p>
        </w:tc>
        <w:tc>
          <w:tcPr>
            <w:tcW w:w="1984"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r>
      <w:tr w:rsidR="00770C0C" w:rsidRPr="00770C0C" w:rsidTr="00425648">
        <w:trPr>
          <w:trHeight w:val="454"/>
        </w:trPr>
        <w:tc>
          <w:tcPr>
            <w:tcW w:w="1985"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数据托管</w:t>
            </w:r>
          </w:p>
        </w:tc>
        <w:tc>
          <w:tcPr>
            <w:tcW w:w="1984"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r>
    </w:tbl>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项目费用标准及金额</w:t>
      </w:r>
    </w:p>
    <w:tbl>
      <w:tblPr>
        <w:tblW w:w="974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2276"/>
        <w:gridCol w:w="843"/>
        <w:gridCol w:w="1559"/>
        <w:gridCol w:w="1223"/>
        <w:gridCol w:w="2551"/>
      </w:tblGrid>
      <w:tr w:rsidR="00783A58" w:rsidRPr="00783A58" w:rsidTr="00783A58">
        <w:trPr>
          <w:trHeight w:val="465"/>
          <w:jc w:val="center"/>
        </w:trPr>
        <w:tc>
          <w:tcPr>
            <w:tcW w:w="3567" w:type="dxa"/>
            <w:gridSpan w:val="2"/>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类别</w:t>
            </w:r>
          </w:p>
        </w:tc>
        <w:tc>
          <w:tcPr>
            <w:tcW w:w="843"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数量</w:t>
            </w:r>
          </w:p>
        </w:tc>
        <w:tc>
          <w:tcPr>
            <w:tcW w:w="1559"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单价（RMB）</w:t>
            </w:r>
          </w:p>
        </w:tc>
        <w:tc>
          <w:tcPr>
            <w:tcW w:w="1223"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金额（RMB）</w:t>
            </w:r>
          </w:p>
        </w:tc>
        <w:tc>
          <w:tcPr>
            <w:tcW w:w="255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备注</w:t>
            </w:r>
          </w:p>
        </w:tc>
      </w:tr>
      <w:tr w:rsidR="00783A58" w:rsidRPr="00783A58" w:rsidTr="00783A58">
        <w:trPr>
          <w:trHeight w:val="420"/>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技术服务</w:t>
            </w: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问卷编程问卷录入</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软件服务（数据托管）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个性定制</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样本服务</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在线调查成功样本</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项目管理服务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80"/>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短信/邮件推送服务</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短信发送通讯费用</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短信邀请人工服务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硬件租赁</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平板租用费用</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充值服务</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电话卡充值服务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数据处理</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数据整理</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数据提交</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3567" w:type="dxa"/>
            <w:gridSpan w:val="2"/>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 xml:space="preserve">合计　</w:t>
            </w:r>
          </w:p>
        </w:tc>
        <w:tc>
          <w:tcPr>
            <w:tcW w:w="3625" w:type="dxa"/>
            <w:gridSpan w:val="3"/>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 xml:space="preserve">　　</w:t>
            </w:r>
          </w:p>
        </w:tc>
        <w:tc>
          <w:tcPr>
            <w:tcW w:w="255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 xml:space="preserve">　</w:t>
            </w:r>
          </w:p>
        </w:tc>
      </w:tr>
    </w:tbl>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费用结算确认</w:t>
      </w:r>
    </w:p>
    <w:p w:rsidR="00F03213" w:rsidRPr="00B14AED" w:rsidRDefault="00F03213" w:rsidP="004656D0">
      <w:pPr>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项目结束后，根据乙方完成的实际有效样本量结算。</w:t>
      </w:r>
    </w:p>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付款时间及方式</w:t>
      </w:r>
    </w:p>
    <w:p w:rsidR="00065D3B" w:rsidRDefault="00783A58" w:rsidP="00065D3B">
      <w:pPr>
        <w:tabs>
          <w:tab w:val="left" w:pos="4860"/>
        </w:tabs>
        <w:spacing w:before="50" w:after="50"/>
        <w:ind w:firstLineChars="200" w:firstLine="420"/>
        <w:rPr>
          <w:rFonts w:ascii="宋体" w:hAnsi="宋体" w:cs="Arial"/>
          <w:color w:val="000000"/>
          <w:szCs w:val="21"/>
        </w:rPr>
      </w:pPr>
      <w:r>
        <w:rPr>
          <w:rFonts w:ascii="宋体" w:hAnsi="宋体" w:cs="宋体" w:hint="eastAsia"/>
          <w:color w:val="000000"/>
          <w:kern w:val="0"/>
          <w:szCs w:val="21"/>
        </w:rPr>
        <w:t>甲方需要乙方在提供</w:t>
      </w:r>
      <w:r w:rsidRPr="00783A58">
        <w:rPr>
          <w:rFonts w:ascii="宋体" w:hAnsi="宋体" w:cs="宋体" w:hint="eastAsia"/>
          <w:color w:val="000000"/>
          <w:kern w:val="0"/>
          <w:szCs w:val="21"/>
        </w:rPr>
        <w:t>短信/邮件推送服务</w:t>
      </w:r>
      <w:r>
        <w:rPr>
          <w:rFonts w:ascii="宋体" w:hAnsi="宋体" w:cs="宋体" w:hint="eastAsia"/>
          <w:color w:val="000000"/>
          <w:kern w:val="0"/>
          <w:szCs w:val="21"/>
        </w:rPr>
        <w:t>、</w:t>
      </w:r>
      <w:r w:rsidRPr="00783A58">
        <w:rPr>
          <w:rFonts w:ascii="宋体" w:hAnsi="宋体" w:cs="宋体" w:hint="eastAsia"/>
          <w:color w:val="000000"/>
          <w:kern w:val="0"/>
          <w:szCs w:val="21"/>
        </w:rPr>
        <w:t>硬件租赁</w:t>
      </w:r>
      <w:r>
        <w:rPr>
          <w:rFonts w:ascii="宋体" w:hAnsi="宋体" w:cs="宋体" w:hint="eastAsia"/>
          <w:color w:val="000000"/>
          <w:kern w:val="0"/>
          <w:szCs w:val="21"/>
        </w:rPr>
        <w:t>、</w:t>
      </w:r>
      <w:r w:rsidRPr="00783A58">
        <w:rPr>
          <w:rFonts w:ascii="宋体" w:hAnsi="宋体" w:cs="宋体" w:hint="eastAsia"/>
          <w:color w:val="000000"/>
          <w:kern w:val="0"/>
          <w:szCs w:val="21"/>
        </w:rPr>
        <w:t>充值服务</w:t>
      </w:r>
      <w:r>
        <w:rPr>
          <w:rFonts w:ascii="宋体" w:hAnsi="宋体" w:cs="宋体" w:hint="eastAsia"/>
          <w:color w:val="000000"/>
          <w:kern w:val="0"/>
          <w:szCs w:val="21"/>
        </w:rPr>
        <w:t>前</w:t>
      </w:r>
      <w:r w:rsidR="00065D3B">
        <w:rPr>
          <w:rFonts w:ascii="宋体" w:hAnsi="宋体" w:cs="宋体" w:hint="eastAsia"/>
          <w:color w:val="000000"/>
          <w:kern w:val="0"/>
          <w:szCs w:val="21"/>
        </w:rPr>
        <w:t>1个工作日支付。</w:t>
      </w:r>
      <w:r w:rsidR="00065D3B" w:rsidRPr="00B14AED">
        <w:rPr>
          <w:rFonts w:asciiTheme="minorEastAsia" w:eastAsiaTheme="minorEastAsia" w:hAnsiTheme="minorEastAsia" w:hint="eastAsia"/>
          <w:szCs w:val="21"/>
        </w:rPr>
        <w:t>项目</w:t>
      </w:r>
      <w:r w:rsidR="00065D3B" w:rsidRPr="00D662EE">
        <w:rPr>
          <w:rFonts w:asciiTheme="minorEastAsia" w:eastAsiaTheme="minorEastAsia" w:hAnsiTheme="minorEastAsia" w:hint="eastAsia"/>
          <w:szCs w:val="21"/>
        </w:rPr>
        <w:t>结束后，若乙方对最终有效样本量及金额无异议，</w:t>
      </w:r>
      <w:r w:rsidR="00065D3B" w:rsidRPr="009E5C89">
        <w:rPr>
          <w:rFonts w:asciiTheme="minorEastAsia" w:eastAsiaTheme="minorEastAsia" w:hAnsiTheme="minorEastAsia" w:hint="eastAsia"/>
          <w:szCs w:val="21"/>
        </w:rPr>
        <w:t>需在</w:t>
      </w:r>
      <w:r w:rsidR="00065D3B">
        <w:rPr>
          <w:rFonts w:asciiTheme="minorEastAsia" w:eastAsiaTheme="minorEastAsia" w:hAnsiTheme="minorEastAsia" w:hint="eastAsia"/>
          <w:szCs w:val="21"/>
        </w:rPr>
        <w:t>10</w:t>
      </w:r>
      <w:r w:rsidR="00065D3B" w:rsidRPr="009E5C89">
        <w:rPr>
          <w:rFonts w:asciiTheme="minorEastAsia" w:eastAsiaTheme="minorEastAsia" w:hAnsiTheme="minorEastAsia" w:hint="eastAsia"/>
          <w:szCs w:val="21"/>
        </w:rPr>
        <w:t>个</w:t>
      </w:r>
      <w:r w:rsidR="00065D3B">
        <w:rPr>
          <w:rFonts w:asciiTheme="minorEastAsia" w:eastAsiaTheme="minorEastAsia" w:hAnsiTheme="minorEastAsia" w:hint="eastAsia"/>
          <w:szCs w:val="21"/>
        </w:rPr>
        <w:t>工作日</w:t>
      </w:r>
      <w:r w:rsidR="00065D3B" w:rsidRPr="009E5C89">
        <w:rPr>
          <w:rFonts w:asciiTheme="minorEastAsia" w:eastAsiaTheme="minorEastAsia" w:hAnsiTheme="minorEastAsia" w:hint="eastAsia"/>
          <w:szCs w:val="21"/>
        </w:rPr>
        <w:t>内向甲方提供</w:t>
      </w:r>
      <w:r w:rsidR="00065D3B">
        <w:rPr>
          <w:rFonts w:asciiTheme="minorEastAsia" w:eastAsiaTheme="minorEastAsia" w:hAnsiTheme="minorEastAsia" w:hint="eastAsia"/>
          <w:szCs w:val="21"/>
        </w:rPr>
        <w:t>增值税专用</w:t>
      </w:r>
      <w:r w:rsidR="00065D3B" w:rsidRPr="009E5C89">
        <w:rPr>
          <w:rFonts w:asciiTheme="minorEastAsia" w:eastAsiaTheme="minorEastAsia" w:hAnsiTheme="minorEastAsia" w:hint="eastAsia"/>
          <w:szCs w:val="21"/>
        </w:rPr>
        <w:t>发票，甲方收到发票后</w:t>
      </w:r>
      <w:r w:rsidR="00065D3B">
        <w:rPr>
          <w:rFonts w:asciiTheme="minorEastAsia" w:eastAsiaTheme="minorEastAsia" w:hAnsiTheme="minorEastAsia" w:hint="eastAsia"/>
          <w:szCs w:val="21"/>
        </w:rPr>
        <w:t>15</w:t>
      </w:r>
      <w:r w:rsidR="00065D3B" w:rsidRPr="009E5C89">
        <w:rPr>
          <w:rFonts w:asciiTheme="minorEastAsia" w:eastAsiaTheme="minorEastAsia" w:hAnsiTheme="minorEastAsia" w:hint="eastAsia"/>
          <w:szCs w:val="21"/>
        </w:rPr>
        <w:t>个</w:t>
      </w:r>
      <w:r w:rsidR="00065D3B">
        <w:rPr>
          <w:rFonts w:asciiTheme="minorEastAsia" w:eastAsiaTheme="minorEastAsia" w:hAnsiTheme="minorEastAsia" w:hint="eastAsia"/>
          <w:szCs w:val="21"/>
        </w:rPr>
        <w:t>工作日内</w:t>
      </w:r>
      <w:r w:rsidR="00065D3B" w:rsidRPr="009E5C89">
        <w:rPr>
          <w:rFonts w:asciiTheme="minorEastAsia" w:eastAsiaTheme="minorEastAsia" w:hAnsiTheme="minorEastAsia" w:hint="eastAsia"/>
          <w:szCs w:val="21"/>
        </w:rPr>
        <w:t>以银行转账方式支付</w:t>
      </w:r>
      <w:r w:rsidR="00065D3B" w:rsidRPr="00D662EE">
        <w:rPr>
          <w:rFonts w:asciiTheme="minorEastAsia" w:eastAsiaTheme="minorEastAsia" w:hAnsiTheme="minorEastAsia" w:hint="eastAsia"/>
          <w:szCs w:val="21"/>
        </w:rPr>
        <w:t>。</w:t>
      </w:r>
      <w:r w:rsidRPr="00783A58">
        <w:rPr>
          <w:rFonts w:asciiTheme="minorEastAsia" w:eastAsiaTheme="minorEastAsia" w:hAnsiTheme="minorEastAsia" w:hint="eastAsia"/>
          <w:szCs w:val="21"/>
        </w:rPr>
        <w:t>逾期支付款项将按每日0.05%计算违约金。</w:t>
      </w:r>
      <w:r w:rsidR="00065D3B">
        <w:rPr>
          <w:rFonts w:asciiTheme="minorEastAsia" w:eastAsiaTheme="minorEastAsia" w:hAnsiTheme="minorEastAsia" w:hint="eastAsia"/>
          <w:szCs w:val="21"/>
        </w:rPr>
        <w:t>乙方</w:t>
      </w:r>
      <w:r w:rsidRPr="00783A58">
        <w:rPr>
          <w:rFonts w:ascii="宋体" w:hAnsi="宋体" w:cs="Arial" w:hint="eastAsia"/>
          <w:color w:val="000000"/>
          <w:szCs w:val="21"/>
        </w:rPr>
        <w:t>收款账号如下</w:t>
      </w:r>
      <w:r w:rsidR="00065D3B">
        <w:rPr>
          <w:rFonts w:ascii="宋体" w:hAnsi="宋体" w:cs="Arial" w:hint="eastAsia"/>
          <w:color w:val="000000"/>
          <w:szCs w:val="21"/>
        </w:rPr>
        <w:t>：</w:t>
      </w:r>
    </w:p>
    <w:p w:rsidR="00065D3B" w:rsidRPr="008750F8" w:rsidRDefault="00065D3B" w:rsidP="008750F8">
      <w:pPr>
        <w:pStyle w:val="a8"/>
        <w:numPr>
          <w:ilvl w:val="0"/>
          <w:numId w:val="10"/>
        </w:numPr>
        <w:spacing w:line="360" w:lineRule="auto"/>
        <w:ind w:firstLineChars="0"/>
        <w:rPr>
          <w:rFonts w:ascii="宋体" w:hAnsi="宋体"/>
          <w:color w:val="000000"/>
          <w:szCs w:val="21"/>
        </w:rPr>
      </w:pPr>
      <w:r w:rsidRPr="008750F8">
        <w:rPr>
          <w:rFonts w:ascii="宋体" w:hAnsi="宋体" w:hint="eastAsia"/>
          <w:color w:val="000000"/>
          <w:szCs w:val="21"/>
        </w:rPr>
        <w:t>公司</w:t>
      </w:r>
      <w:proofErr w:type="gramStart"/>
      <w:r w:rsidRPr="008750F8">
        <w:rPr>
          <w:rFonts w:ascii="宋体" w:hAnsi="宋体" w:hint="eastAsia"/>
          <w:color w:val="000000"/>
          <w:szCs w:val="21"/>
        </w:rPr>
        <w:t>帐户</w:t>
      </w:r>
      <w:proofErr w:type="gramEnd"/>
      <w:r w:rsidRPr="008750F8">
        <w:rPr>
          <w:rFonts w:ascii="宋体" w:hAnsi="宋体" w:hint="eastAsia"/>
          <w:color w:val="000000"/>
          <w:szCs w:val="21"/>
        </w:rPr>
        <w:t>：</w:t>
      </w:r>
      <w:r w:rsidR="008750F8" w:rsidRPr="008750F8">
        <w:rPr>
          <w:rFonts w:ascii="宋体" w:hAnsi="宋体"/>
          <w:color w:val="000000"/>
          <w:szCs w:val="21"/>
        </w:rPr>
        <w:t xml:space="preserve"> </w:t>
      </w:r>
    </w:p>
    <w:p w:rsidR="00065D3B" w:rsidRPr="008750F8" w:rsidRDefault="00065D3B" w:rsidP="008750F8">
      <w:pPr>
        <w:pStyle w:val="a8"/>
        <w:numPr>
          <w:ilvl w:val="0"/>
          <w:numId w:val="10"/>
        </w:numPr>
        <w:spacing w:line="360" w:lineRule="auto"/>
        <w:ind w:firstLineChars="0"/>
        <w:rPr>
          <w:rFonts w:ascii="宋体" w:hAnsi="宋体"/>
          <w:szCs w:val="21"/>
        </w:rPr>
      </w:pPr>
      <w:r w:rsidRPr="008750F8">
        <w:rPr>
          <w:rFonts w:ascii="宋体" w:hAnsi="宋体" w:hint="eastAsia"/>
          <w:szCs w:val="21"/>
        </w:rPr>
        <w:t>开户行：</w:t>
      </w:r>
      <w:r w:rsidR="008750F8" w:rsidRPr="008750F8">
        <w:rPr>
          <w:rFonts w:ascii="宋体" w:hAnsi="宋体"/>
          <w:szCs w:val="21"/>
        </w:rPr>
        <w:t xml:space="preserve"> </w:t>
      </w:r>
    </w:p>
    <w:p w:rsidR="00065D3B" w:rsidRPr="008750F8" w:rsidRDefault="00065D3B" w:rsidP="008750F8">
      <w:pPr>
        <w:pStyle w:val="a8"/>
        <w:numPr>
          <w:ilvl w:val="0"/>
          <w:numId w:val="10"/>
        </w:numPr>
        <w:spacing w:line="360" w:lineRule="auto"/>
        <w:ind w:firstLineChars="0"/>
        <w:rPr>
          <w:rFonts w:ascii="宋体" w:hAnsi="宋体"/>
          <w:szCs w:val="21"/>
        </w:rPr>
      </w:pPr>
      <w:proofErr w:type="gramStart"/>
      <w:r w:rsidRPr="008750F8">
        <w:rPr>
          <w:rFonts w:ascii="宋体" w:hAnsi="宋体" w:hint="eastAsia"/>
          <w:szCs w:val="21"/>
        </w:rPr>
        <w:t>帐号</w:t>
      </w:r>
      <w:proofErr w:type="gramEnd"/>
      <w:r w:rsidRPr="008750F8">
        <w:rPr>
          <w:rFonts w:ascii="宋体" w:hAnsi="宋体" w:hint="eastAsia"/>
          <w:szCs w:val="21"/>
        </w:rPr>
        <w:t>：</w:t>
      </w:r>
    </w:p>
    <w:p w:rsidR="00F03213" w:rsidRPr="004A34B6" w:rsidRDefault="004A34B6" w:rsidP="004A34B6">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4A34B6">
        <w:rPr>
          <w:rFonts w:asciiTheme="minorEastAsia" w:eastAsiaTheme="minorEastAsia" w:hAnsiTheme="minorEastAsia" w:hint="eastAsia"/>
          <w:b/>
          <w:szCs w:val="21"/>
        </w:rPr>
        <w:t>接受合同标准条款</w:t>
      </w:r>
    </w:p>
    <w:p w:rsidR="004A34B6" w:rsidRPr="004A34B6" w:rsidRDefault="004A34B6" w:rsidP="004A34B6">
      <w:pPr>
        <w:pStyle w:val="a8"/>
        <w:numPr>
          <w:ilvl w:val="0"/>
          <w:numId w:val="9"/>
        </w:numPr>
        <w:autoSpaceDE w:val="0"/>
        <w:autoSpaceDN w:val="0"/>
        <w:adjustRightInd w:val="0"/>
        <w:spacing w:line="360" w:lineRule="auto"/>
        <w:ind w:left="426" w:firstLineChars="0"/>
        <w:textAlignment w:val="baseline"/>
        <w:rPr>
          <w:rFonts w:asciiTheme="minorEastAsia" w:eastAsiaTheme="minorEastAsia" w:hAnsiTheme="minorEastAsia"/>
        </w:rPr>
      </w:pPr>
      <w:r w:rsidRPr="004A34B6">
        <w:rPr>
          <w:rFonts w:asciiTheme="minorEastAsia" w:eastAsiaTheme="minorEastAsia" w:hAnsiTheme="minorEastAsia" w:hint="eastAsia"/>
        </w:rPr>
        <w:t>乙方与甲方同意并确认所附的“乙方合同的一般条款及条件”是本合同不可分割的组成部分。</w:t>
      </w:r>
    </w:p>
    <w:p w:rsidR="00F03213" w:rsidRPr="004A34B6" w:rsidRDefault="004A34B6" w:rsidP="004A34B6">
      <w:pPr>
        <w:pStyle w:val="a8"/>
        <w:numPr>
          <w:ilvl w:val="0"/>
          <w:numId w:val="9"/>
        </w:numPr>
        <w:autoSpaceDE w:val="0"/>
        <w:autoSpaceDN w:val="0"/>
        <w:adjustRightInd w:val="0"/>
        <w:spacing w:line="360" w:lineRule="auto"/>
        <w:ind w:left="426" w:firstLineChars="0"/>
        <w:textAlignment w:val="baseline"/>
        <w:rPr>
          <w:rFonts w:asciiTheme="minorEastAsia" w:eastAsiaTheme="minorEastAsia" w:hAnsiTheme="minorEastAsia"/>
        </w:rPr>
      </w:pPr>
      <w:r w:rsidRPr="004A34B6">
        <w:rPr>
          <w:rFonts w:asciiTheme="minorEastAsia" w:eastAsiaTheme="minorEastAsia" w:hAnsiTheme="minorEastAsia" w:hint="eastAsia"/>
        </w:rPr>
        <w:t>甲方确认已按</w:t>
      </w:r>
      <w:r w:rsidRPr="004A34B6">
        <w:rPr>
          <w:rFonts w:asciiTheme="minorEastAsia" w:eastAsiaTheme="minorEastAsia" w:hAnsiTheme="minorEastAsia" w:hint="eastAsia"/>
          <w:bCs/>
        </w:rPr>
        <w:t>乙方</w:t>
      </w:r>
      <w:r w:rsidRPr="004A34B6">
        <w:rPr>
          <w:rFonts w:asciiTheme="minorEastAsia" w:eastAsiaTheme="minorEastAsia" w:hAnsiTheme="minorEastAsia" w:hint="eastAsia"/>
        </w:rPr>
        <w:t>的要求充分阅读了“</w:t>
      </w:r>
      <w:r w:rsidRPr="004A34B6">
        <w:rPr>
          <w:rFonts w:asciiTheme="minorEastAsia" w:eastAsiaTheme="minorEastAsia" w:hAnsiTheme="minorEastAsia" w:hint="eastAsia"/>
          <w:bCs/>
        </w:rPr>
        <w:t>乙方合同的一般条款和条件</w:t>
      </w:r>
      <w:r w:rsidRPr="004A34B6">
        <w:rPr>
          <w:rFonts w:asciiTheme="minorEastAsia" w:eastAsiaTheme="minorEastAsia" w:hAnsiTheme="minorEastAsia" w:hint="eastAsia"/>
        </w:rPr>
        <w:t>”中规定的责任的免除或限制，以及</w:t>
      </w:r>
      <w:r w:rsidRPr="004A34B6">
        <w:rPr>
          <w:rFonts w:asciiTheme="minorEastAsia" w:eastAsiaTheme="minorEastAsia" w:hAnsiTheme="minorEastAsia" w:hint="eastAsia"/>
          <w:bCs/>
        </w:rPr>
        <w:t>乙方</w:t>
      </w:r>
      <w:r w:rsidRPr="004A34B6">
        <w:rPr>
          <w:rFonts w:asciiTheme="minorEastAsia" w:eastAsiaTheme="minorEastAsia" w:hAnsiTheme="minorEastAsia" w:hint="eastAsia"/>
        </w:rPr>
        <w:t>对这些条款的解释。</w:t>
      </w:r>
      <w:r w:rsidRPr="004A34B6">
        <w:rPr>
          <w:rFonts w:asciiTheme="minorEastAsia" w:eastAsiaTheme="minorEastAsia" w:hAnsiTheme="minorEastAsia" w:hint="eastAsia"/>
          <w:bCs/>
        </w:rPr>
        <w:t>甲方</w:t>
      </w:r>
      <w:r w:rsidRPr="004A34B6">
        <w:rPr>
          <w:rFonts w:asciiTheme="minorEastAsia" w:eastAsiaTheme="minorEastAsia" w:hAnsiTheme="minorEastAsia" w:hint="eastAsia"/>
        </w:rPr>
        <w:t>确认该些标准条款是可接受的。</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lastRenderedPageBreak/>
        <w:t>协议效力</w:t>
      </w:r>
    </w:p>
    <w:p w:rsidR="00F03213" w:rsidRPr="00B14AED" w:rsidRDefault="00F03213" w:rsidP="004656D0">
      <w:pPr>
        <w:snapToGrid w:val="0"/>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协议一式两份，甲乙双方各执一份，自双方共同签字盖章之日起生效。协议中未尽事宜由双方共同协商解决，必要时可再签订补充协议。本项目发生的问题双方可就本协议友好协商解决。对于本协议不能解决或双方对本协议的解决方法不能达成共识的问题，任何一方均可向位于北京的北京仲裁委员会申请仲裁。</w:t>
      </w:r>
    </w:p>
    <w:p w:rsidR="00F03213" w:rsidRPr="00B14AED" w:rsidRDefault="00F03213" w:rsidP="004656D0">
      <w:pPr>
        <w:snapToGrid w:val="0"/>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本协议及协议附件对双方具有同等法律效力，如有冲突以本《项目委托协议》为准。</w:t>
      </w:r>
    </w:p>
    <w:p w:rsidR="00F03213" w:rsidRPr="00B14AED" w:rsidRDefault="00F03213"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Default="0002271C" w:rsidP="00F03213">
      <w:pPr>
        <w:tabs>
          <w:tab w:val="left" w:pos="4860"/>
        </w:tabs>
        <w:spacing w:line="360" w:lineRule="atLeast"/>
        <w:ind w:firstLine="420"/>
        <w:rPr>
          <w:rFonts w:asciiTheme="minorEastAsia" w:eastAsiaTheme="minorEastAsia" w:hAnsiTheme="minorEastAsia"/>
          <w:bCs/>
          <w:szCs w:val="21"/>
        </w:rPr>
      </w:pPr>
    </w:p>
    <w:p w:rsidR="004656D0" w:rsidRDefault="004656D0" w:rsidP="00F03213">
      <w:pPr>
        <w:tabs>
          <w:tab w:val="left" w:pos="4860"/>
        </w:tabs>
        <w:spacing w:line="360" w:lineRule="atLeast"/>
        <w:ind w:firstLine="420"/>
        <w:rPr>
          <w:rFonts w:asciiTheme="minorEastAsia" w:eastAsiaTheme="minorEastAsia" w:hAnsiTheme="minorEastAsia"/>
          <w:bCs/>
          <w:szCs w:val="21"/>
        </w:rPr>
      </w:pPr>
    </w:p>
    <w:p w:rsidR="004656D0" w:rsidRPr="00B14AED" w:rsidRDefault="004656D0" w:rsidP="00F03213">
      <w:pPr>
        <w:tabs>
          <w:tab w:val="left" w:pos="4860"/>
        </w:tabs>
        <w:spacing w:line="360" w:lineRule="atLeast"/>
        <w:ind w:firstLine="420"/>
        <w:rPr>
          <w:rFonts w:asciiTheme="minorEastAsia" w:eastAsiaTheme="minorEastAsia" w:hAnsiTheme="minorEastAsia"/>
          <w:bCs/>
          <w:szCs w:val="21"/>
        </w:rPr>
      </w:pPr>
    </w:p>
    <w:p w:rsidR="0002271C" w:rsidRDefault="0002271C"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Pr="00B14AED" w:rsidRDefault="00D117F1" w:rsidP="00F03213">
      <w:pPr>
        <w:tabs>
          <w:tab w:val="left" w:pos="4860"/>
        </w:tabs>
        <w:spacing w:line="360" w:lineRule="atLeast"/>
        <w:ind w:firstLine="420"/>
        <w:rPr>
          <w:rFonts w:asciiTheme="minorEastAsia" w:eastAsiaTheme="minorEastAsia" w:hAnsiTheme="minorEastAsia"/>
          <w:bCs/>
          <w:szCs w:val="21"/>
        </w:rPr>
      </w:pPr>
    </w:p>
    <w:p w:rsidR="00F03213" w:rsidRPr="00B14AED" w:rsidRDefault="00F03213" w:rsidP="00F03213">
      <w:pPr>
        <w:spacing w:line="360" w:lineRule="atLeast"/>
        <w:rPr>
          <w:rFonts w:asciiTheme="minorEastAsia" w:eastAsiaTheme="minorEastAsia" w:hAnsiTheme="minorEastAsia"/>
          <w:b/>
          <w:szCs w:val="21"/>
        </w:rPr>
      </w:pPr>
      <w:r w:rsidRPr="00B14AED">
        <w:rPr>
          <w:rFonts w:asciiTheme="minorEastAsia" w:eastAsiaTheme="minorEastAsia" w:hAnsiTheme="minorEastAsia" w:hint="eastAsia"/>
          <w:b/>
          <w:szCs w:val="21"/>
        </w:rPr>
        <w:t>（本页无正文）</w:t>
      </w:r>
    </w:p>
    <w:p w:rsidR="008274DE" w:rsidRPr="00B14AED" w:rsidRDefault="008274DE" w:rsidP="00F03213">
      <w:pPr>
        <w:spacing w:line="360" w:lineRule="atLeast"/>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合同甲方：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B14AED" w:rsidRDefault="00F03213" w:rsidP="00F03213">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合同乙方：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5F12CB" w:rsidRDefault="005F12CB" w:rsidP="00E11F23">
      <w:pPr>
        <w:jc w:val="center"/>
        <w:rPr>
          <w:rFonts w:ascii="宋体" w:hAnsi="宋体"/>
          <w:b/>
          <w:szCs w:val="21"/>
        </w:rPr>
      </w:pPr>
    </w:p>
    <w:p w:rsidR="00E11F23" w:rsidRPr="00E11F23" w:rsidRDefault="00E11F23" w:rsidP="00E11F23">
      <w:pPr>
        <w:jc w:val="center"/>
        <w:rPr>
          <w:rFonts w:ascii="宋体" w:hAnsi="宋体"/>
          <w:b/>
          <w:sz w:val="30"/>
          <w:szCs w:val="30"/>
        </w:rPr>
      </w:pPr>
      <w:r w:rsidRPr="00E11F23">
        <w:rPr>
          <w:rFonts w:ascii="宋体" w:hAnsi="宋体" w:hint="eastAsia"/>
          <w:b/>
          <w:sz w:val="30"/>
          <w:szCs w:val="30"/>
        </w:rPr>
        <w:lastRenderedPageBreak/>
        <w:t>乙方合同的一般条款和条件</w:t>
      </w:r>
    </w:p>
    <w:p w:rsidR="00E11F23" w:rsidRPr="00E11F23" w:rsidRDefault="00E11F23" w:rsidP="00E11F23">
      <w:pPr>
        <w:rPr>
          <w:rFonts w:ascii="宋体" w:hAnsi="宋体"/>
          <w:szCs w:val="21"/>
        </w:rPr>
      </w:pPr>
    </w:p>
    <w:p w:rsidR="00E11F23" w:rsidRPr="00E11F23" w:rsidRDefault="00E11F23" w:rsidP="00081F5D">
      <w:pPr>
        <w:ind w:left="426" w:hanging="426"/>
        <w:rPr>
          <w:rFonts w:ascii="宋体" w:hAnsi="宋体"/>
          <w:b/>
          <w:szCs w:val="21"/>
        </w:rPr>
      </w:pPr>
      <w:r w:rsidRPr="00E11F23">
        <w:rPr>
          <w:rFonts w:ascii="宋体" w:hAnsi="宋体"/>
          <w:b/>
          <w:szCs w:val="21"/>
        </w:rPr>
        <w:t>1.</w:t>
      </w:r>
      <w:r w:rsidRPr="00E11F23">
        <w:rPr>
          <w:rFonts w:ascii="宋体" w:hAnsi="宋体"/>
          <w:b/>
          <w:szCs w:val="21"/>
        </w:rPr>
        <w:tab/>
      </w:r>
      <w:r w:rsidRPr="00E11F23">
        <w:rPr>
          <w:rFonts w:ascii="宋体" w:hAnsi="宋体" w:hint="eastAsia"/>
          <w:b/>
          <w:szCs w:val="21"/>
        </w:rPr>
        <w:t>版权及使用权</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1.1</w:t>
      </w:r>
      <w:r w:rsidRPr="00E11F23">
        <w:rPr>
          <w:rFonts w:ascii="宋体" w:hAnsi="宋体"/>
          <w:bCs/>
          <w:color w:val="000000"/>
          <w:szCs w:val="21"/>
        </w:rPr>
        <w:tab/>
      </w:r>
      <w:r w:rsidRPr="00E11F23">
        <w:rPr>
          <w:rFonts w:ascii="宋体" w:hAnsi="宋体" w:hint="eastAsia"/>
          <w:bCs/>
          <w:color w:val="000000"/>
          <w:szCs w:val="21"/>
        </w:rPr>
        <w:t>在独占之基础上为甲方从事的调查或项目结果所包含的版权双方约定均归属于甲方；在上述调查或项目结果仅允许以不记名的方式存放在乙方的数据库的前提下，甲方允许乙方将所有调查或项目结果保存在乙方的数据库中，为其分析的标准和证实而使用。</w:t>
      </w:r>
    </w:p>
    <w:p w:rsidR="00E11F23" w:rsidRPr="00E11F23" w:rsidRDefault="00E11F23" w:rsidP="00E047B0">
      <w:pPr>
        <w:autoSpaceDE w:val="0"/>
        <w:autoSpaceDN w:val="0"/>
        <w:adjustRightInd w:val="0"/>
        <w:ind w:leftChars="203" w:left="850" w:hangingChars="202" w:hanging="424"/>
        <w:rPr>
          <w:rFonts w:ascii="宋体" w:hAnsi="宋体"/>
          <w:bCs/>
          <w:szCs w:val="21"/>
        </w:rPr>
      </w:pPr>
      <w:r w:rsidRPr="00E11F23">
        <w:rPr>
          <w:rFonts w:ascii="宋体" w:hAnsi="宋体"/>
          <w:bCs/>
          <w:color w:val="000000"/>
          <w:szCs w:val="21"/>
        </w:rPr>
        <w:t>1.2</w:t>
      </w:r>
      <w:r w:rsidRPr="00E11F23">
        <w:rPr>
          <w:rFonts w:ascii="宋体" w:hAnsi="宋体"/>
          <w:bCs/>
          <w:color w:val="000000"/>
          <w:szCs w:val="21"/>
        </w:rPr>
        <w:tab/>
      </w:r>
      <w:r w:rsidRPr="00E11F23">
        <w:rPr>
          <w:rFonts w:ascii="宋体" w:hAnsi="宋体" w:hint="eastAsia"/>
          <w:bCs/>
          <w:szCs w:val="21"/>
        </w:rPr>
        <w:t>甲方在与合作伙伴、供应商、甲方等与之有商业联系的组织或个人从事商业活动的过程中，可以使用本调查报告。甲方如欲在其组织以外发布或披露报告或其他已完成可交付的报告，这种发布或披露则应以不引人误解的方式表达。就有关</w:t>
      </w:r>
      <w:proofErr w:type="gramStart"/>
      <w:r w:rsidRPr="00E11F23">
        <w:rPr>
          <w:rFonts w:ascii="宋体" w:hAnsi="宋体" w:hint="eastAsia"/>
          <w:bCs/>
          <w:szCs w:val="21"/>
        </w:rPr>
        <w:t>该发布</w:t>
      </w:r>
      <w:proofErr w:type="gramEnd"/>
      <w:r w:rsidRPr="00E11F23">
        <w:rPr>
          <w:rFonts w:ascii="宋体" w:hAnsi="宋体" w:hint="eastAsia"/>
          <w:bCs/>
          <w:szCs w:val="21"/>
        </w:rPr>
        <w:t>或披露的形式和内容甲方可随时咨询乙方。甲方如欲在</w:t>
      </w:r>
      <w:proofErr w:type="gramStart"/>
      <w:r w:rsidRPr="00E11F23">
        <w:rPr>
          <w:rFonts w:ascii="宋体" w:hAnsi="宋体" w:hint="eastAsia"/>
          <w:bCs/>
          <w:szCs w:val="21"/>
        </w:rPr>
        <w:t>该发布</w:t>
      </w:r>
      <w:proofErr w:type="gramEnd"/>
      <w:r w:rsidRPr="00E11F23">
        <w:rPr>
          <w:rFonts w:ascii="宋体" w:hAnsi="宋体" w:hint="eastAsia"/>
          <w:bCs/>
          <w:szCs w:val="21"/>
        </w:rPr>
        <w:t>或披露或向政府部门的任何申请/登记中使用本调查报告并把乙方作为信息的提供者，就必须与乙方事先就此达成书面协议。</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1.3</w:t>
      </w:r>
      <w:r w:rsidRPr="00E11F23">
        <w:rPr>
          <w:rFonts w:ascii="宋体" w:hAnsi="宋体"/>
          <w:bCs/>
          <w:color w:val="000000"/>
          <w:szCs w:val="21"/>
        </w:rPr>
        <w:tab/>
      </w:r>
      <w:r w:rsidRPr="00E11F23">
        <w:rPr>
          <w:rFonts w:ascii="宋体" w:hAnsi="宋体" w:hint="eastAsia"/>
          <w:bCs/>
          <w:color w:val="000000"/>
          <w:szCs w:val="21"/>
        </w:rPr>
        <w:t>所有的研究方法、样本、询问设计的方法、一般市场调查技能、乙方已有的知识产权、以及乙方在从事调查或项目过程中使用或开发出的综合报告或综合数据是乙方独占的、排他的财产。</w:t>
      </w:r>
    </w:p>
    <w:p w:rsidR="00E11F23" w:rsidRPr="00E11F23" w:rsidRDefault="00E11F23" w:rsidP="00081F5D">
      <w:pPr>
        <w:ind w:left="426" w:hanging="426"/>
        <w:rPr>
          <w:rFonts w:ascii="宋体" w:hAnsi="宋体"/>
          <w:b/>
          <w:szCs w:val="21"/>
        </w:rPr>
      </w:pPr>
      <w:r w:rsidRPr="00E11F23">
        <w:rPr>
          <w:rFonts w:ascii="宋体" w:hAnsi="宋体"/>
          <w:b/>
          <w:szCs w:val="21"/>
        </w:rPr>
        <w:t>2.</w:t>
      </w:r>
      <w:r w:rsidRPr="00E11F23">
        <w:rPr>
          <w:rFonts w:ascii="宋体" w:hAnsi="宋体"/>
          <w:b/>
          <w:szCs w:val="21"/>
        </w:rPr>
        <w:tab/>
      </w:r>
      <w:r w:rsidRPr="00E11F23">
        <w:rPr>
          <w:rFonts w:ascii="宋体" w:hAnsi="宋体" w:hint="eastAsia"/>
          <w:b/>
          <w:szCs w:val="21"/>
        </w:rPr>
        <w:t>调查纪录</w:t>
      </w:r>
      <w:r w:rsidRPr="00E11F23">
        <w:rPr>
          <w:rFonts w:ascii="宋体" w:hAnsi="宋体"/>
          <w:b/>
          <w:szCs w:val="21"/>
        </w:rPr>
        <w:t xml:space="preserve"> - </w:t>
      </w:r>
      <w:r w:rsidRPr="00E11F23">
        <w:rPr>
          <w:rFonts w:ascii="宋体" w:hAnsi="宋体" w:hint="eastAsia"/>
          <w:b/>
          <w:szCs w:val="21"/>
        </w:rPr>
        <w:t>数据保护</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2</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已完成的调查问卷和记录该问卷的计算机磁盘的所有权归乙方。问卷可能在实地工作完成并且问卷数据转由计算机储存三个月后被销毁。储存在计算机中的数据可能在含有该数据的报告被交付给甲方两年后被删除</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2.2</w:t>
      </w:r>
      <w:r w:rsidRPr="00E11F23">
        <w:rPr>
          <w:rFonts w:ascii="宋体" w:hAnsi="宋体"/>
          <w:bCs/>
          <w:color w:val="000000"/>
          <w:szCs w:val="21"/>
        </w:rPr>
        <w:tab/>
      </w:r>
      <w:r w:rsidRPr="00E11F23">
        <w:rPr>
          <w:rFonts w:ascii="宋体" w:hAnsi="宋体" w:hint="eastAsia"/>
          <w:bCs/>
          <w:color w:val="000000"/>
          <w:szCs w:val="21"/>
        </w:rPr>
        <w:t>在符合</w:t>
      </w:r>
      <w:r w:rsidRPr="00E047B0">
        <w:rPr>
          <w:rFonts w:ascii="宋体" w:hAnsi="宋体" w:hint="eastAsia"/>
          <w:bCs/>
          <w:color w:val="000000"/>
          <w:szCs w:val="21"/>
        </w:rPr>
        <w:t>中国法律以及乙方及其员工所属的行业协会的保密条款（即有关保障被访者身份及资料来源部分）的前提下，甲方可以向乙方索要上述材料的副本，因此产生的费用由甲方自行承担。这些材料应被视为仅为研究的目的被许可给甲方使用</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2.3</w:t>
      </w:r>
      <w:r w:rsidRPr="00E11F23">
        <w:rPr>
          <w:rFonts w:ascii="宋体" w:hAnsi="宋体"/>
          <w:bCs/>
          <w:color w:val="000000"/>
          <w:szCs w:val="21"/>
        </w:rPr>
        <w:tab/>
      </w:r>
      <w:r w:rsidR="00E047B0">
        <w:rPr>
          <w:rFonts w:ascii="宋体" w:hAnsi="宋体" w:hint="eastAsia"/>
          <w:bCs/>
          <w:color w:val="000000"/>
          <w:szCs w:val="21"/>
        </w:rPr>
        <w:t>甲方和乙方</w:t>
      </w:r>
      <w:r w:rsidRPr="00E047B0">
        <w:rPr>
          <w:rFonts w:ascii="宋体" w:hAnsi="宋体" w:hint="eastAsia"/>
          <w:bCs/>
          <w:color w:val="000000"/>
          <w:szCs w:val="21"/>
        </w:rPr>
        <w:t>同意，严格履行在市场研究指南及可适用的数据保护法律规定下的、由本协议项下个人身份信息的处理引起的、或与之有关的义务</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b/>
          <w:szCs w:val="21"/>
        </w:rPr>
        <w:t>3.</w:t>
      </w:r>
      <w:r w:rsidRPr="00E11F23">
        <w:rPr>
          <w:rFonts w:ascii="宋体" w:hAnsi="宋体"/>
          <w:b/>
          <w:szCs w:val="21"/>
        </w:rPr>
        <w:tab/>
      </w:r>
      <w:r w:rsidRPr="00E11F23">
        <w:rPr>
          <w:rFonts w:ascii="宋体" w:hAnsi="宋体" w:hint="eastAsia"/>
          <w:b/>
          <w:szCs w:val="21"/>
        </w:rPr>
        <w:t>项目时间表</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3</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应按照建议书中所规定的时间表来提交调查报告以及其他已经完成可以交付的报告，但因其无法控制且无法克服的原因（包括但不限于：邮政或其他通讯迟延、火灾或其他意外事件、政府行为或自然灾害）而导致的迟延或不能履行合同义务，乙方不承担任何责任</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3</w:t>
      </w:r>
      <w:r w:rsidRPr="00E11F23">
        <w:rPr>
          <w:rFonts w:ascii="宋体" w:hAnsi="宋体" w:hint="eastAsia"/>
          <w:bCs/>
          <w:color w:val="000000"/>
          <w:szCs w:val="21"/>
        </w:rPr>
        <w:t>.</w:t>
      </w:r>
      <w:r w:rsidRPr="00E11F23">
        <w:rPr>
          <w:rFonts w:ascii="宋体" w:hAnsi="宋体"/>
          <w:bCs/>
          <w:color w:val="000000"/>
          <w:szCs w:val="21"/>
        </w:rPr>
        <w:t>2</w:t>
      </w:r>
      <w:r w:rsidRPr="00E11F23">
        <w:rPr>
          <w:rFonts w:ascii="宋体" w:hAnsi="宋体"/>
          <w:bCs/>
          <w:color w:val="000000"/>
          <w:szCs w:val="21"/>
        </w:rPr>
        <w:tab/>
      </w:r>
      <w:r w:rsidRPr="00E047B0">
        <w:rPr>
          <w:rFonts w:ascii="宋体" w:hAnsi="宋体" w:hint="eastAsia"/>
          <w:bCs/>
          <w:color w:val="000000"/>
          <w:szCs w:val="21"/>
        </w:rPr>
        <w:t>甲方在乙方制作调查问卷的过程中应提供乙方所有必要的帮助，对乙方提交的最终问卷应及时予以确认。如甲方对项目的研究标准或方法临时提出变更，或迟延提交问卷的原型及其他乙方从事调查研究所必须的资料，由此导致项目迟延的，乙方则不承担任何责任,项目时间表也根据甲方引起的迟延而相应顺延。如因上述甲方引起的迟延导致乙方的调查费用或成本增加（包括但不限于额外的印刷费、重新组织被访问群体、加班工资、快递费用等），乙方有权在本合同约定的服务费外另行向甲方收取上述增加费用</w:t>
      </w:r>
      <w:r w:rsidRPr="00E11F23">
        <w:rPr>
          <w:rFonts w:ascii="宋体" w:hAnsi="宋体" w:hint="eastAsia"/>
          <w:bCs/>
          <w:color w:val="000000"/>
          <w:szCs w:val="21"/>
        </w:rPr>
        <w:t>。</w:t>
      </w:r>
    </w:p>
    <w:p w:rsidR="00E11F23" w:rsidRPr="00081F5D" w:rsidRDefault="00E11F23" w:rsidP="00081F5D">
      <w:pPr>
        <w:ind w:left="426" w:hanging="426"/>
        <w:rPr>
          <w:rFonts w:ascii="宋体" w:hAnsi="宋体"/>
          <w:b/>
          <w:szCs w:val="21"/>
        </w:rPr>
      </w:pPr>
      <w:r w:rsidRPr="00E11F23">
        <w:rPr>
          <w:rFonts w:ascii="宋体" w:hAnsi="宋体"/>
          <w:b/>
          <w:szCs w:val="21"/>
        </w:rPr>
        <w:t>4.</w:t>
      </w:r>
      <w:r w:rsidRPr="00E11F23">
        <w:rPr>
          <w:rFonts w:ascii="宋体" w:hAnsi="宋体"/>
          <w:b/>
          <w:szCs w:val="21"/>
        </w:rPr>
        <w:tab/>
      </w:r>
      <w:r w:rsidRPr="00E11F23">
        <w:rPr>
          <w:rFonts w:ascii="宋体" w:hAnsi="宋体" w:hint="eastAsia"/>
          <w:b/>
          <w:szCs w:val="21"/>
        </w:rPr>
        <w:t>保密条款</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4.1</w:t>
      </w:r>
      <w:r w:rsidRPr="00E11F23">
        <w:rPr>
          <w:rFonts w:ascii="宋体" w:hAnsi="宋体"/>
          <w:bCs/>
          <w:color w:val="000000"/>
          <w:szCs w:val="21"/>
        </w:rPr>
        <w:tab/>
      </w:r>
      <w:r w:rsidRPr="00E047B0">
        <w:rPr>
          <w:rFonts w:ascii="宋体" w:hAnsi="宋体" w:hint="eastAsia"/>
          <w:bCs/>
          <w:color w:val="000000"/>
          <w:szCs w:val="21"/>
        </w:rPr>
        <w:t>乙方和甲方在本合同的履行过程中均有可能触及、了解对方的部分保密信息。“保密信息”指一方口头或书面向另一方泄露的行业或商业信息，包括但不限于本合同的条款和条件、报告、甲方名单、市场和产品计划、技术、系统、商业流程，以及其他财务、销售、市场或商业信息。上述信息不包括（1）已通过刊物或其他媒介向社会公众公开的；（2）不需承担任何保密义务即可合法地从第三方获取的；（3）</w:t>
      </w:r>
      <w:r w:rsidRPr="00E047B0">
        <w:rPr>
          <w:rFonts w:ascii="宋体" w:hAnsi="宋体" w:hint="eastAsia"/>
          <w:bCs/>
          <w:color w:val="000000"/>
          <w:szCs w:val="21"/>
        </w:rPr>
        <w:lastRenderedPageBreak/>
        <w:t>在一方泄露前，另一方已合法获取该信息的；或（4）由被披露信息方在未使用或参考另一方的保密信息的情况下独立推导出的。合同任一方都应以合理、谨慎的态度来保护从另一方获取的保密信息；并且，如果一方要求，另一方应在本合同终止或期满时销毁或返还提出要求一方的保密信息给对方。但是为了存档和保存记录的目的，每一方均可保留本协议的副本，并且乙方可以保留报告的副本</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b/>
          <w:szCs w:val="21"/>
        </w:rPr>
        <w:t>5.</w:t>
      </w:r>
      <w:r w:rsidRPr="00E11F23">
        <w:rPr>
          <w:rFonts w:ascii="宋体" w:hAnsi="宋体"/>
          <w:b/>
          <w:szCs w:val="21"/>
        </w:rPr>
        <w:tab/>
      </w:r>
      <w:r w:rsidRPr="00E11F23">
        <w:rPr>
          <w:rFonts w:ascii="宋体" w:hAnsi="宋体" w:hint="eastAsia"/>
          <w:b/>
          <w:szCs w:val="21"/>
        </w:rPr>
        <w:t>准确性</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5</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乙方应按照适用于市场研究行业的行业标准提供约定服务</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5.2</w:t>
      </w:r>
      <w:r w:rsidRPr="00E11F23">
        <w:rPr>
          <w:rFonts w:ascii="宋体" w:hAnsi="宋体"/>
          <w:bCs/>
          <w:color w:val="000000"/>
          <w:szCs w:val="21"/>
        </w:rPr>
        <w:tab/>
      </w:r>
      <w:r w:rsidRPr="00E047B0">
        <w:rPr>
          <w:rFonts w:ascii="宋体" w:hAnsi="宋体" w:hint="eastAsia"/>
          <w:bCs/>
          <w:color w:val="000000"/>
          <w:szCs w:val="21"/>
        </w:rPr>
        <w:t>甲方承认报告中所含数据为主要由估计值组成。这些估计值系按照被接受的市场研究方法进行调查分析得出，并受到统计错误的限制</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5.3</w:t>
      </w:r>
      <w:r w:rsidRPr="00E11F23">
        <w:rPr>
          <w:rFonts w:ascii="宋体" w:hAnsi="宋体"/>
          <w:bCs/>
          <w:color w:val="000000"/>
          <w:szCs w:val="21"/>
        </w:rPr>
        <w:tab/>
      </w:r>
      <w:r w:rsidRPr="00E047B0">
        <w:rPr>
          <w:rFonts w:ascii="宋体" w:hAnsi="宋体" w:hint="eastAsia"/>
          <w:bCs/>
          <w:color w:val="000000"/>
          <w:szCs w:val="21"/>
        </w:rPr>
        <w:t>乙方应尽最大的努力保证所搜集到的数据、根据数据和调查报告所作的统计规划的准确性。信息的来源并非在乙方的长时控制之下</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b/>
          <w:szCs w:val="21"/>
        </w:rPr>
        <w:t>6.</w:t>
      </w:r>
      <w:r w:rsidRPr="00E11F23">
        <w:rPr>
          <w:rFonts w:ascii="宋体" w:hAnsi="宋体"/>
          <w:b/>
          <w:szCs w:val="21"/>
        </w:rPr>
        <w:tab/>
      </w:r>
      <w:r w:rsidRPr="00E11F23">
        <w:rPr>
          <w:rFonts w:ascii="宋体" w:hAnsi="宋体" w:hint="eastAsia"/>
          <w:b/>
          <w:szCs w:val="21"/>
        </w:rPr>
        <w:t>责任的限制；保障</w:t>
      </w:r>
    </w:p>
    <w:p w:rsidR="00E11F23" w:rsidRPr="00E11F23" w:rsidRDefault="00E11F23" w:rsidP="00081C5C">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乙方未能交付本合同项下之调查报告或其他应交付</w:t>
      </w:r>
      <w:proofErr w:type="gramStart"/>
      <w:r w:rsidRPr="00E047B0">
        <w:rPr>
          <w:rFonts w:ascii="宋体" w:hAnsi="宋体" w:hint="eastAsia"/>
          <w:bCs/>
          <w:color w:val="000000"/>
          <w:szCs w:val="21"/>
        </w:rPr>
        <w:t>之报告</w:t>
      </w:r>
      <w:proofErr w:type="gramEnd"/>
      <w:r w:rsidRPr="00E047B0">
        <w:rPr>
          <w:rFonts w:ascii="宋体" w:hAnsi="宋体" w:hint="eastAsia"/>
          <w:bCs/>
          <w:color w:val="000000"/>
          <w:szCs w:val="21"/>
        </w:rPr>
        <w:t>的，对已收取的相关费用，乙方应予以返还。甲方发现并指出乙方交付的调查报告中的错误的，乙方应尽快予以纠正。如果甲方将乙方提交的、包含无法更正的错误信息的报告返还给乙方的，乙方应补偿甲方因这些错误而遭受的实际损失，但累计补偿额最高不超过乙方为包含上述错误信息的服务向甲方收取的费用。除本合同特别规定的责任，以及本协议的补偿规定和违反保密规定外，任何一方</w:t>
      </w:r>
      <w:proofErr w:type="gramStart"/>
      <w:r w:rsidRPr="00E047B0">
        <w:rPr>
          <w:rFonts w:ascii="宋体" w:hAnsi="宋体" w:hint="eastAsia"/>
          <w:bCs/>
          <w:color w:val="000000"/>
          <w:szCs w:val="21"/>
        </w:rPr>
        <w:t>不</w:t>
      </w:r>
      <w:proofErr w:type="gramEnd"/>
      <w:r w:rsidRPr="00E047B0">
        <w:rPr>
          <w:rFonts w:ascii="宋体" w:hAnsi="宋体" w:hint="eastAsia"/>
          <w:bCs/>
          <w:color w:val="000000"/>
          <w:szCs w:val="21"/>
        </w:rPr>
        <w:t>另行对由于未能完成或迟延完成任何服务、任何服务、报告或数据中的任何错误、或甲方或他人对这些错误报告或数据的使用而导致的任何形式的任何损失、费用或损害赔偿（包括但不限于直接的、特殊的、意外的或继发的损害赔偿）承担合同的、侵权的（包括过失）责任。但是乙方故意或者重大</w:t>
      </w:r>
      <w:r w:rsidR="004C0D25">
        <w:rPr>
          <w:rFonts w:ascii="宋体" w:hAnsi="宋体" w:hint="eastAsia"/>
          <w:bCs/>
          <w:color w:val="000000"/>
          <w:szCs w:val="21"/>
        </w:rPr>
        <w:t>事故</w:t>
      </w:r>
      <w:r w:rsidRPr="00E047B0">
        <w:rPr>
          <w:rFonts w:ascii="宋体" w:hAnsi="宋体" w:hint="eastAsia"/>
          <w:bCs/>
          <w:color w:val="000000"/>
          <w:szCs w:val="21"/>
        </w:rPr>
        <w:t>造成的除外</w:t>
      </w:r>
      <w:r w:rsidR="00081C5C">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6.2</w:t>
      </w:r>
      <w:r w:rsidRPr="00E11F23">
        <w:rPr>
          <w:rFonts w:ascii="宋体" w:hAnsi="宋体"/>
          <w:bCs/>
          <w:color w:val="000000"/>
          <w:szCs w:val="21"/>
        </w:rPr>
        <w:tab/>
      </w:r>
      <w:r w:rsidRPr="00E047B0">
        <w:rPr>
          <w:rFonts w:ascii="宋体" w:hAnsi="宋体" w:hint="eastAsia"/>
          <w:bCs/>
          <w:color w:val="000000"/>
          <w:szCs w:val="21"/>
        </w:rPr>
        <w:t>乙方应保障并使甲方及其官员、董事、雇员和代理人不因乙方或其任何雇员或代理人的任何行为或过失而引发的、建立在人身损害赔偿或有形财产损害赔偿的基础上的诉讼而受到损失。如果甲方及时书面通知乙方有关诉讼事宜，并且乙方拥有包括独立调解权在内的控制诉讼的权利，则乙方应就该诉讼产生的最终判决或调解协议承担支付的义务</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6.3</w:t>
      </w:r>
      <w:r w:rsidRPr="00E11F23">
        <w:rPr>
          <w:rFonts w:ascii="宋体" w:hAnsi="宋体"/>
          <w:bCs/>
          <w:color w:val="000000"/>
          <w:szCs w:val="21"/>
        </w:rPr>
        <w:tab/>
      </w:r>
      <w:r w:rsidRPr="00E047B0">
        <w:rPr>
          <w:rFonts w:ascii="宋体" w:hAnsi="宋体" w:hint="eastAsia"/>
          <w:bCs/>
          <w:color w:val="000000"/>
          <w:szCs w:val="21"/>
        </w:rPr>
        <w:t>如甲方向其关联企业以外的第三方泄漏本调查报告，或未按照本合同明确规定的用途使用本调查报告，甲方同意补偿且保证乙方及其领导、董事、员工、代理人等免受所有诉讼、赔偿、损失、或费用</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6.4</w:t>
      </w:r>
      <w:r w:rsidRPr="00E11F23">
        <w:rPr>
          <w:rFonts w:ascii="宋体" w:hAnsi="宋体"/>
          <w:bCs/>
          <w:color w:val="000000"/>
          <w:szCs w:val="21"/>
        </w:rPr>
        <w:tab/>
      </w:r>
      <w:r w:rsidRPr="00E047B0">
        <w:rPr>
          <w:rFonts w:ascii="宋体" w:hAnsi="宋体" w:hint="eastAsia"/>
          <w:bCs/>
          <w:color w:val="000000"/>
          <w:szCs w:val="21"/>
        </w:rPr>
        <w:t>如果乙方被委托从事的某项调查需要被访者检验、使用或消费任何物质（包括但不限于食物、饮料或药物），则甲方应保障乙方及其官员、董事、雇员或代理人不受到与上述材料的描述、展示、使用或消费有关联的任何人提起的任何权利主张，不论甲方是否是上述材料的制造商、经销商或销售代理人</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hint="eastAsia"/>
          <w:b/>
          <w:szCs w:val="21"/>
        </w:rPr>
        <w:t>7</w:t>
      </w:r>
      <w:r w:rsidRPr="00E11F23">
        <w:rPr>
          <w:rFonts w:ascii="宋体" w:hAnsi="宋体"/>
          <w:b/>
          <w:szCs w:val="21"/>
        </w:rPr>
        <w:t>.</w:t>
      </w:r>
      <w:r w:rsidRPr="00E11F23">
        <w:rPr>
          <w:rFonts w:ascii="宋体" w:hAnsi="宋体"/>
          <w:b/>
          <w:szCs w:val="21"/>
        </w:rPr>
        <w:tab/>
      </w:r>
      <w:r w:rsidRPr="00E11F23">
        <w:rPr>
          <w:rFonts w:ascii="宋体" w:hAnsi="宋体" w:hint="eastAsia"/>
          <w:b/>
          <w:szCs w:val="21"/>
        </w:rPr>
        <w:t>免责声明</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7</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在任何情况下，甲方都不得以违反中国广告法律法规或其它任何中国法律的方式引用乙方提交的报告或数据。因甲方违反本条规定所引起的一切责任均由甲方承担</w:t>
      </w:r>
      <w:r w:rsidRPr="00E11F23">
        <w:rPr>
          <w:rFonts w:ascii="宋体" w:hAnsi="宋体" w:hint="eastAsia"/>
          <w:bCs/>
          <w:color w:val="000000"/>
          <w:szCs w:val="21"/>
        </w:rPr>
        <w:t>。</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7</w:t>
      </w:r>
      <w:r w:rsidRPr="00E11F23">
        <w:rPr>
          <w:rFonts w:ascii="宋体" w:hAnsi="宋体"/>
          <w:bCs/>
          <w:color w:val="000000"/>
          <w:szCs w:val="21"/>
        </w:rPr>
        <w:t>.2</w:t>
      </w:r>
      <w:r w:rsidRPr="00E11F23">
        <w:rPr>
          <w:rFonts w:ascii="宋体" w:hAnsi="宋体"/>
          <w:bCs/>
          <w:color w:val="000000"/>
          <w:szCs w:val="21"/>
        </w:rPr>
        <w:tab/>
      </w:r>
      <w:r w:rsidRPr="00E11F23">
        <w:rPr>
          <w:rFonts w:ascii="宋体" w:hAnsi="宋体" w:hint="eastAsia"/>
          <w:bCs/>
          <w:color w:val="000000"/>
          <w:szCs w:val="21"/>
        </w:rPr>
        <w:t>甲方</w:t>
      </w:r>
      <w:r w:rsidRPr="00E047B0">
        <w:rPr>
          <w:rFonts w:ascii="宋体" w:hAnsi="宋体" w:hint="eastAsia"/>
          <w:bCs/>
          <w:color w:val="000000"/>
          <w:szCs w:val="21"/>
        </w:rPr>
        <w:t>不得要求乙方违反中国法律法规定开展调查研究活动。如果甲方提出要求乙方从事此类活动</w:t>
      </w:r>
      <w:r w:rsidRPr="00E047B0">
        <w:rPr>
          <w:rFonts w:ascii="宋体" w:hAnsi="宋体"/>
          <w:bCs/>
          <w:color w:val="000000"/>
          <w:szCs w:val="21"/>
        </w:rPr>
        <w:t>,</w:t>
      </w:r>
      <w:r w:rsidRPr="00E047B0">
        <w:rPr>
          <w:rFonts w:ascii="宋体" w:hAnsi="宋体" w:hint="eastAsia"/>
          <w:bCs/>
          <w:color w:val="000000"/>
          <w:szCs w:val="21"/>
        </w:rPr>
        <w:t>则该种要求应被视为无效。此类活动包括但不限于：与国家和地方的政府统计机构所作的统计调查相重复的调查活动；以政府统计机构和政府统计人员的名义进行调查活动,涉及获取国家秘密，损害国家安全和利益，损害社会公共利益或进行欺诈活动的调查活动；以及对在调查活动中知悉的被调查者的资料违背保密义务的调查活动。</w:t>
      </w:r>
    </w:p>
    <w:p w:rsidR="00E11F23" w:rsidRPr="00E11F23" w:rsidRDefault="00E11F23" w:rsidP="00081F5D">
      <w:pPr>
        <w:ind w:left="426" w:hanging="426"/>
        <w:rPr>
          <w:rFonts w:ascii="宋体" w:hAnsi="宋体"/>
          <w:b/>
          <w:szCs w:val="21"/>
        </w:rPr>
      </w:pPr>
      <w:r w:rsidRPr="00E11F23">
        <w:rPr>
          <w:rFonts w:ascii="宋体" w:hAnsi="宋体" w:hint="eastAsia"/>
          <w:b/>
          <w:szCs w:val="21"/>
        </w:rPr>
        <w:t>8</w:t>
      </w:r>
      <w:r w:rsidRPr="00E11F23">
        <w:rPr>
          <w:rFonts w:ascii="宋体" w:hAnsi="宋体"/>
          <w:b/>
          <w:szCs w:val="21"/>
        </w:rPr>
        <w:t>.</w:t>
      </w:r>
      <w:r w:rsidRPr="00E11F23">
        <w:rPr>
          <w:rFonts w:ascii="宋体" w:hAnsi="宋体"/>
          <w:b/>
          <w:szCs w:val="21"/>
        </w:rPr>
        <w:tab/>
      </w:r>
      <w:r w:rsidRPr="00E11F23">
        <w:rPr>
          <w:rFonts w:ascii="宋体" w:hAnsi="宋体" w:hint="eastAsia"/>
          <w:b/>
          <w:szCs w:val="21"/>
        </w:rPr>
        <w:t>终止</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lastRenderedPageBreak/>
        <w:t>8</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任一方在另一方实质性地违约并且在收到通知后三十（30）天内未予以更正的，或者另一方申请或者被申请破产/陷入资不抵债无偿还能力或成为其他类似程序的客体时，可以解除本协议。</w:t>
      </w:r>
    </w:p>
    <w:p w:rsidR="00E11F23" w:rsidRPr="00E11F23" w:rsidRDefault="00E11F23" w:rsidP="00081F5D">
      <w:pPr>
        <w:ind w:left="426" w:hanging="426"/>
        <w:rPr>
          <w:rFonts w:ascii="宋体" w:hAnsi="宋体"/>
          <w:b/>
          <w:szCs w:val="21"/>
        </w:rPr>
      </w:pPr>
      <w:r w:rsidRPr="00E11F23">
        <w:rPr>
          <w:rFonts w:ascii="宋体" w:hAnsi="宋体" w:hint="eastAsia"/>
          <w:b/>
          <w:szCs w:val="21"/>
        </w:rPr>
        <w:t>9</w:t>
      </w:r>
      <w:r w:rsidRPr="00E11F23">
        <w:rPr>
          <w:rFonts w:ascii="宋体" w:hAnsi="宋体"/>
          <w:b/>
          <w:szCs w:val="21"/>
        </w:rPr>
        <w:t>.</w:t>
      </w:r>
      <w:r w:rsidRPr="00E11F23">
        <w:rPr>
          <w:rFonts w:ascii="宋体" w:hAnsi="宋体"/>
          <w:b/>
          <w:szCs w:val="21"/>
        </w:rPr>
        <w:tab/>
      </w:r>
      <w:r w:rsidRPr="00E11F23">
        <w:rPr>
          <w:rFonts w:ascii="宋体" w:hAnsi="宋体" w:hint="eastAsia"/>
          <w:b/>
          <w:szCs w:val="21"/>
        </w:rPr>
        <w:t>竞业禁止</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9</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甲方同意：在未就其意图书面通知乙方并给与乙方合理的时间以保证找到替代者的情况下，不雇用或聘用任何乙方全部或部分依赖以履行其在本协议项下的义务的员工。由于甲方聘用该员工造成相关岗位空缺的那段时间，乙方有权不履行该员工所从事的那部分服务义务。甲方应当补偿乙方招募、聘用、培训、重新定岗以及其他因职位更换所产生的费用。</w:t>
      </w:r>
    </w:p>
    <w:p w:rsidR="00E11F23" w:rsidRPr="00E11F23" w:rsidRDefault="00E11F23" w:rsidP="00081F5D">
      <w:pPr>
        <w:ind w:left="426" w:hanging="426"/>
        <w:rPr>
          <w:rFonts w:ascii="宋体" w:hAnsi="宋体"/>
          <w:b/>
          <w:szCs w:val="21"/>
        </w:rPr>
      </w:pPr>
      <w:r w:rsidRPr="00E11F23">
        <w:rPr>
          <w:rFonts w:ascii="宋体" w:hAnsi="宋体"/>
          <w:b/>
          <w:szCs w:val="21"/>
        </w:rPr>
        <w:t>1</w:t>
      </w:r>
      <w:r w:rsidRPr="00E11F23">
        <w:rPr>
          <w:rFonts w:ascii="宋体" w:hAnsi="宋体" w:hint="eastAsia"/>
          <w:b/>
          <w:szCs w:val="21"/>
        </w:rPr>
        <w:t>0</w:t>
      </w:r>
      <w:r w:rsidRPr="00E11F23">
        <w:rPr>
          <w:rFonts w:ascii="宋体" w:hAnsi="宋体"/>
          <w:b/>
          <w:szCs w:val="21"/>
        </w:rPr>
        <w:t>.</w:t>
      </w:r>
      <w:r w:rsidRPr="00E11F23">
        <w:rPr>
          <w:rFonts w:ascii="宋体" w:hAnsi="宋体"/>
          <w:b/>
          <w:szCs w:val="21"/>
        </w:rPr>
        <w:tab/>
      </w:r>
      <w:r w:rsidRPr="00E11F23">
        <w:rPr>
          <w:rFonts w:ascii="宋体" w:hAnsi="宋体" w:hint="eastAsia"/>
          <w:b/>
          <w:szCs w:val="21"/>
        </w:rPr>
        <w:t>引用</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0</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乙方可将甲方的名字列入其甲方名单中，并可在乙方及其产品和服务的推广和宣传活动、相关资料中在必要的范围内合理引用该名单,但事后应及时通告甲方,如甲方要求其予以删除的,乙方应及时予以配合。</w:t>
      </w:r>
    </w:p>
    <w:p w:rsidR="00E11F23" w:rsidRPr="00E11F23" w:rsidRDefault="00E11F23" w:rsidP="00081F5D">
      <w:pPr>
        <w:ind w:left="426" w:hanging="426"/>
        <w:rPr>
          <w:rFonts w:ascii="宋体" w:hAnsi="宋体"/>
          <w:b/>
          <w:szCs w:val="21"/>
        </w:rPr>
      </w:pPr>
      <w:r w:rsidRPr="00E11F23">
        <w:rPr>
          <w:rFonts w:ascii="宋体" w:hAnsi="宋体"/>
          <w:b/>
          <w:szCs w:val="21"/>
        </w:rPr>
        <w:t>1</w:t>
      </w:r>
      <w:r w:rsidRPr="00E11F23">
        <w:rPr>
          <w:rFonts w:ascii="宋体" w:hAnsi="宋体" w:hint="eastAsia"/>
          <w:b/>
          <w:szCs w:val="21"/>
        </w:rPr>
        <w:t>1</w:t>
      </w:r>
      <w:r w:rsidRPr="00E11F23">
        <w:rPr>
          <w:rFonts w:ascii="宋体" w:hAnsi="宋体"/>
          <w:b/>
          <w:szCs w:val="21"/>
        </w:rPr>
        <w:t>.</w:t>
      </w:r>
      <w:r w:rsidRPr="00E11F23">
        <w:rPr>
          <w:rFonts w:ascii="宋体" w:hAnsi="宋体"/>
          <w:b/>
          <w:szCs w:val="21"/>
        </w:rPr>
        <w:tab/>
      </w:r>
      <w:r w:rsidRPr="00E11F23">
        <w:rPr>
          <w:rFonts w:ascii="宋体" w:hAnsi="宋体" w:hint="eastAsia"/>
          <w:b/>
          <w:szCs w:val="21"/>
        </w:rPr>
        <w:t>一般条款</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1</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上述条款，连同建议书及接受书为乙方和甲方之间就提供建议书项下之服务所订立的合同的不可分割的一部分。并将取代双方之前和现在正在进行的谈判、提议、谅解、协议、和其他的通信、不管是口头的还是书面的，以及取代任何的与本协议事宜相关的之前或之后的订购单货或发票所规定的任何条款和条件。</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1</w:t>
      </w:r>
      <w:r w:rsidRPr="00E11F23">
        <w:rPr>
          <w:rFonts w:ascii="宋体" w:hAnsi="宋体"/>
          <w:bCs/>
          <w:color w:val="000000"/>
          <w:szCs w:val="21"/>
        </w:rPr>
        <w:t>.2</w:t>
      </w:r>
      <w:r w:rsidRPr="00E11F23">
        <w:rPr>
          <w:rFonts w:ascii="宋体" w:hAnsi="宋体"/>
          <w:bCs/>
          <w:color w:val="000000"/>
          <w:szCs w:val="21"/>
        </w:rPr>
        <w:tab/>
      </w:r>
      <w:r w:rsidRPr="00E047B0">
        <w:rPr>
          <w:rFonts w:ascii="宋体" w:hAnsi="宋体" w:hint="eastAsia"/>
          <w:bCs/>
          <w:color w:val="000000"/>
          <w:szCs w:val="21"/>
        </w:rPr>
        <w:t>除非一方以书面提出、另一方书面同意，建议书及本合同中规定的特别条款不能被随意更改。一方未行使本协议项下的权利或救济不构成对这些权利或救济的放弃。</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1</w:t>
      </w:r>
      <w:r w:rsidRPr="00E11F23">
        <w:rPr>
          <w:rFonts w:ascii="宋体" w:hAnsi="宋体"/>
          <w:bCs/>
          <w:color w:val="000000"/>
          <w:szCs w:val="21"/>
        </w:rPr>
        <w:t>.3</w:t>
      </w:r>
      <w:r w:rsidRPr="00E11F23">
        <w:rPr>
          <w:rFonts w:ascii="宋体" w:hAnsi="宋体"/>
          <w:bCs/>
          <w:color w:val="000000"/>
          <w:szCs w:val="21"/>
        </w:rPr>
        <w:tab/>
      </w:r>
      <w:r w:rsidRPr="00E047B0">
        <w:rPr>
          <w:rFonts w:ascii="宋体" w:hAnsi="宋体"/>
          <w:bCs/>
          <w:color w:val="000000"/>
          <w:szCs w:val="21"/>
        </w:rPr>
        <w:t>本合同未尽事项由</w:t>
      </w:r>
      <w:r w:rsidRPr="00E047B0">
        <w:rPr>
          <w:rFonts w:ascii="宋体" w:hAnsi="宋体" w:hint="eastAsia"/>
          <w:bCs/>
          <w:color w:val="000000"/>
          <w:szCs w:val="21"/>
        </w:rPr>
        <w:t>甲方和乙方</w:t>
      </w:r>
      <w:r w:rsidRPr="00E047B0">
        <w:rPr>
          <w:rFonts w:ascii="宋体" w:hAnsi="宋体"/>
          <w:bCs/>
          <w:color w:val="000000"/>
          <w:szCs w:val="21"/>
        </w:rPr>
        <w:t>友好协商解决，如协商不成，双方可采用诉讼方式解决，但须交由</w:t>
      </w:r>
      <w:r w:rsidR="004C0D25">
        <w:rPr>
          <w:rFonts w:ascii="宋体" w:hAnsi="宋体" w:hint="eastAsia"/>
          <w:bCs/>
          <w:color w:val="000000"/>
          <w:szCs w:val="21"/>
        </w:rPr>
        <w:t>原告方所在地</w:t>
      </w:r>
      <w:r w:rsidRPr="00E047B0">
        <w:rPr>
          <w:rFonts w:ascii="宋体" w:hAnsi="宋体"/>
          <w:bCs/>
          <w:color w:val="000000"/>
          <w:szCs w:val="21"/>
        </w:rPr>
        <w:t>人民法院处理。</w:t>
      </w:r>
    </w:p>
    <w:p w:rsidR="0002271C" w:rsidRPr="00E047B0" w:rsidRDefault="0002271C" w:rsidP="00E047B0">
      <w:pPr>
        <w:autoSpaceDE w:val="0"/>
        <w:autoSpaceDN w:val="0"/>
        <w:adjustRightInd w:val="0"/>
        <w:ind w:leftChars="203" w:left="850" w:hangingChars="202" w:hanging="424"/>
        <w:rPr>
          <w:rFonts w:ascii="宋体" w:hAnsi="宋体"/>
          <w:bCs/>
          <w:color w:val="000000"/>
          <w:szCs w:val="21"/>
        </w:rPr>
      </w:pPr>
    </w:p>
    <w:p w:rsidR="0002271C" w:rsidRDefault="0002271C"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Pr="00B14AED" w:rsidRDefault="00E047B0"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1B56BE" w:rsidRPr="00B14AED" w:rsidRDefault="001B56BE" w:rsidP="001B56BE">
      <w:pPr>
        <w:spacing w:line="360" w:lineRule="atLeast"/>
        <w:rPr>
          <w:rFonts w:asciiTheme="minorEastAsia" w:eastAsiaTheme="minorEastAsia" w:hAnsiTheme="minorEastAsia"/>
          <w:b/>
          <w:szCs w:val="21"/>
        </w:rPr>
      </w:pPr>
      <w:r w:rsidRPr="00B14AED">
        <w:rPr>
          <w:rFonts w:asciiTheme="minorEastAsia" w:eastAsiaTheme="minorEastAsia" w:hAnsiTheme="minorEastAsia" w:hint="eastAsia"/>
          <w:b/>
          <w:szCs w:val="21"/>
        </w:rPr>
        <w:t>（本页无正文）</w:t>
      </w: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合同甲方：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bookmarkStart w:id="0" w:name="_GoBack"/>
            <w:bookmarkEnd w:id="0"/>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B14AED" w:rsidRDefault="00F03213" w:rsidP="00F03213">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合同乙方：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授权代表姓名：</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授权代表职务：</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授权代表签字：</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签字日期：</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r w:rsidRPr="00AA5489">
              <w:rPr>
                <w:rFonts w:ascii="宋体" w:hint="eastAsia"/>
                <w:szCs w:val="21"/>
              </w:rPr>
              <w:t>年    月    日</w:t>
            </w:r>
          </w:p>
        </w:tc>
      </w:tr>
    </w:tbl>
    <w:p w:rsidR="00F03213" w:rsidRPr="00AA5489" w:rsidRDefault="00F03213" w:rsidP="00F03213">
      <w:pPr>
        <w:tabs>
          <w:tab w:val="left" w:pos="4860"/>
        </w:tabs>
        <w:spacing w:line="360" w:lineRule="atLeast"/>
        <w:rPr>
          <w:rFonts w:ascii="宋体" w:hAnsi="宋体"/>
          <w:b/>
          <w:szCs w:val="21"/>
        </w:rPr>
      </w:pPr>
    </w:p>
    <w:p w:rsidR="008F173B" w:rsidRPr="00326067" w:rsidRDefault="008F173B">
      <w:pPr>
        <w:rPr>
          <w:szCs w:val="21"/>
        </w:rPr>
      </w:pPr>
    </w:p>
    <w:sectPr w:rsidR="008F173B" w:rsidRPr="00326067" w:rsidSect="00271CDC">
      <w:headerReference w:type="default" r:id="rId8"/>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5BD" w:rsidRDefault="008E45BD" w:rsidP="00F03213">
      <w:r>
        <w:separator/>
      </w:r>
    </w:p>
  </w:endnote>
  <w:endnote w:type="continuationSeparator" w:id="0">
    <w:p w:rsidR="008E45BD" w:rsidRDefault="008E45BD" w:rsidP="00F0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Pr="001B65AE" w:rsidRDefault="008F173B" w:rsidP="001B65AE">
    <w:pPr>
      <w:tabs>
        <w:tab w:val="left" w:pos="3675"/>
      </w:tabs>
      <w:rPr>
        <w:rFonts w:ascii="宋体" w:hAnsi="宋体" w:cs="Arial"/>
        <w:sz w:val="18"/>
        <w:szCs w:val="18"/>
      </w:rPr>
    </w:pPr>
    <w:r w:rsidRPr="001B65AE">
      <w:rPr>
        <w:rStyle w:val="a6"/>
        <w:rFonts w:ascii="宋体" w:hAnsi="宋体" w:hint="eastAsia"/>
        <w:kern w:val="0"/>
        <w:sz w:val="18"/>
        <w:szCs w:val="18"/>
      </w:rPr>
      <w:t>项目委托协议-</w:t>
    </w:r>
    <w:r w:rsidR="00215264">
      <w:rPr>
        <w:rStyle w:val="a6"/>
        <w:rFonts w:ascii="宋体" w:hAnsi="宋体" w:hint="eastAsia"/>
        <w:kern w:val="0"/>
        <w:sz w:val="18"/>
        <w:szCs w:val="18"/>
      </w:rPr>
      <w:t>网络调研</w:t>
    </w:r>
    <w:r w:rsidRPr="001B65AE">
      <w:rPr>
        <w:rStyle w:val="a6"/>
        <w:rFonts w:ascii="宋体" w:hAnsi="宋体" w:hint="eastAsia"/>
        <w:kern w:val="0"/>
        <w:sz w:val="18"/>
        <w:szCs w:val="18"/>
      </w:rPr>
      <w:t xml:space="preserve">                   第</w:t>
    </w:r>
    <w:r w:rsidR="009A1B2C" w:rsidRPr="001B65AE">
      <w:rPr>
        <w:rStyle w:val="a6"/>
        <w:rFonts w:ascii="宋体" w:hAnsi="宋体" w:cs="Arial"/>
        <w:kern w:val="0"/>
        <w:sz w:val="18"/>
        <w:szCs w:val="18"/>
      </w:rPr>
      <w:fldChar w:fldCharType="begin"/>
    </w:r>
    <w:r w:rsidRPr="001B65AE">
      <w:rPr>
        <w:rStyle w:val="a6"/>
        <w:rFonts w:ascii="宋体" w:hAnsi="宋体" w:cs="Arial"/>
        <w:kern w:val="0"/>
        <w:sz w:val="18"/>
        <w:szCs w:val="18"/>
      </w:rPr>
      <w:instrText xml:space="preserve"> PAGE </w:instrText>
    </w:r>
    <w:r w:rsidR="009A1B2C" w:rsidRPr="001B65AE">
      <w:rPr>
        <w:rStyle w:val="a6"/>
        <w:rFonts w:ascii="宋体" w:hAnsi="宋体" w:cs="Arial"/>
        <w:kern w:val="0"/>
        <w:sz w:val="18"/>
        <w:szCs w:val="18"/>
      </w:rPr>
      <w:fldChar w:fldCharType="separate"/>
    </w:r>
    <w:r w:rsidR="00CA5FD0">
      <w:rPr>
        <w:rStyle w:val="a6"/>
        <w:rFonts w:ascii="宋体" w:hAnsi="宋体" w:cs="Arial"/>
        <w:noProof/>
        <w:kern w:val="0"/>
        <w:sz w:val="18"/>
        <w:szCs w:val="18"/>
      </w:rPr>
      <w:t>8</w:t>
    </w:r>
    <w:r w:rsidR="009A1B2C" w:rsidRPr="001B65AE">
      <w:rPr>
        <w:rStyle w:val="a6"/>
        <w:rFonts w:ascii="宋体" w:hAnsi="宋体" w:cs="Arial"/>
        <w:kern w:val="0"/>
        <w:sz w:val="18"/>
        <w:szCs w:val="18"/>
      </w:rPr>
      <w:fldChar w:fldCharType="end"/>
    </w:r>
    <w:r w:rsidRPr="001B65AE">
      <w:rPr>
        <w:rStyle w:val="a6"/>
        <w:rFonts w:ascii="宋体" w:hAnsi="宋体" w:hint="eastAsia"/>
        <w:kern w:val="0"/>
        <w:sz w:val="18"/>
        <w:szCs w:val="18"/>
      </w:rPr>
      <w:t xml:space="preserve"> 页，共</w:t>
    </w:r>
    <w:r w:rsidR="009A1B2C" w:rsidRPr="001B65AE">
      <w:rPr>
        <w:rStyle w:val="a6"/>
        <w:rFonts w:ascii="宋体" w:hAnsi="宋体" w:cs="Arial"/>
        <w:kern w:val="0"/>
        <w:sz w:val="18"/>
        <w:szCs w:val="18"/>
      </w:rPr>
      <w:fldChar w:fldCharType="begin"/>
    </w:r>
    <w:r w:rsidRPr="001B65AE">
      <w:rPr>
        <w:rStyle w:val="a6"/>
        <w:rFonts w:ascii="宋体" w:hAnsi="宋体" w:cs="Arial"/>
        <w:kern w:val="0"/>
        <w:sz w:val="18"/>
        <w:szCs w:val="18"/>
      </w:rPr>
      <w:instrText xml:space="preserve"> NUMPAGES </w:instrText>
    </w:r>
    <w:r w:rsidR="009A1B2C" w:rsidRPr="001B65AE">
      <w:rPr>
        <w:rStyle w:val="a6"/>
        <w:rFonts w:ascii="宋体" w:hAnsi="宋体" w:cs="Arial"/>
        <w:kern w:val="0"/>
        <w:sz w:val="18"/>
        <w:szCs w:val="18"/>
      </w:rPr>
      <w:fldChar w:fldCharType="separate"/>
    </w:r>
    <w:r w:rsidR="00CA5FD0">
      <w:rPr>
        <w:rStyle w:val="a6"/>
        <w:rFonts w:ascii="宋体" w:hAnsi="宋体" w:cs="Arial"/>
        <w:noProof/>
        <w:kern w:val="0"/>
        <w:sz w:val="18"/>
        <w:szCs w:val="18"/>
      </w:rPr>
      <w:t>8</w:t>
    </w:r>
    <w:r w:rsidR="009A1B2C" w:rsidRPr="001B65AE">
      <w:rPr>
        <w:rStyle w:val="a6"/>
        <w:rFonts w:ascii="宋体" w:hAnsi="宋体" w:cs="Arial"/>
        <w:kern w:val="0"/>
        <w:sz w:val="18"/>
        <w:szCs w:val="18"/>
      </w:rPr>
      <w:fldChar w:fldCharType="end"/>
    </w:r>
    <w:r w:rsidRPr="001B65AE">
      <w:rPr>
        <w:rStyle w:val="a6"/>
        <w:rFonts w:ascii="宋体" w:hAnsi="宋体" w:hint="eastAsia"/>
        <w:kern w:val="0"/>
        <w:sz w:val="18"/>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5BD" w:rsidRDefault="008E45BD" w:rsidP="00F03213">
      <w:r>
        <w:separator/>
      </w:r>
    </w:p>
  </w:footnote>
  <w:footnote w:type="continuationSeparator" w:id="0">
    <w:p w:rsidR="008E45BD" w:rsidRDefault="008E45BD" w:rsidP="00F03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Default="008E45BD">
    <w:pPr>
      <w:pStyle w:val="a4"/>
      <w:rPr>
        <w:sz w:val="10"/>
      </w:rPr>
    </w:pPr>
  </w:p>
  <w:p w:rsidR="0099718F" w:rsidRDefault="008E45BD">
    <w:pPr>
      <w:pStyle w:val="a4"/>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DA0"/>
    <w:multiLevelType w:val="hybridMultilevel"/>
    <w:tmpl w:val="DB0C0E78"/>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1">
    <w:nsid w:val="26611DBE"/>
    <w:multiLevelType w:val="hybridMultilevel"/>
    <w:tmpl w:val="780AAD8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38AB3F6C"/>
    <w:multiLevelType w:val="multilevel"/>
    <w:tmpl w:val="38AB3F6C"/>
    <w:lvl w:ilvl="0">
      <w:start w:val="1"/>
      <w:numFmt w:val="decimal"/>
      <w:lvlText w:val="（%1）"/>
      <w:lvlJc w:val="left"/>
      <w:pPr>
        <w:ind w:left="1421" w:hanging="720"/>
      </w:pPr>
      <w:rPr>
        <w:rFonts w:ascii="Times New Roman" w:hAnsi="Times New Roman" w:hint="default"/>
      </w:rPr>
    </w:lvl>
    <w:lvl w:ilvl="1">
      <w:start w:val="1"/>
      <w:numFmt w:val="lowerLetter"/>
      <w:lvlText w:val="%2)"/>
      <w:lvlJc w:val="left"/>
      <w:pPr>
        <w:ind w:left="1541" w:hanging="420"/>
      </w:pPr>
    </w:lvl>
    <w:lvl w:ilvl="2">
      <w:start w:val="1"/>
      <w:numFmt w:val="lowerRoman"/>
      <w:lvlText w:val="%3."/>
      <w:lvlJc w:val="right"/>
      <w:pPr>
        <w:ind w:left="1961" w:hanging="420"/>
      </w:pPr>
    </w:lvl>
    <w:lvl w:ilvl="3">
      <w:start w:val="1"/>
      <w:numFmt w:val="decimal"/>
      <w:lvlText w:val="%4."/>
      <w:lvlJc w:val="left"/>
      <w:pPr>
        <w:ind w:left="2381" w:hanging="420"/>
      </w:pPr>
    </w:lvl>
    <w:lvl w:ilvl="4">
      <w:start w:val="1"/>
      <w:numFmt w:val="lowerLetter"/>
      <w:lvlText w:val="%5)"/>
      <w:lvlJc w:val="left"/>
      <w:pPr>
        <w:ind w:left="2801" w:hanging="420"/>
      </w:pPr>
    </w:lvl>
    <w:lvl w:ilvl="5">
      <w:start w:val="1"/>
      <w:numFmt w:val="lowerRoman"/>
      <w:lvlText w:val="%6."/>
      <w:lvlJc w:val="right"/>
      <w:pPr>
        <w:ind w:left="3221" w:hanging="420"/>
      </w:pPr>
    </w:lvl>
    <w:lvl w:ilvl="6">
      <w:start w:val="1"/>
      <w:numFmt w:val="decimal"/>
      <w:lvlText w:val="%7."/>
      <w:lvlJc w:val="left"/>
      <w:pPr>
        <w:ind w:left="3641" w:hanging="420"/>
      </w:pPr>
    </w:lvl>
    <w:lvl w:ilvl="7">
      <w:start w:val="1"/>
      <w:numFmt w:val="lowerLetter"/>
      <w:lvlText w:val="%8)"/>
      <w:lvlJc w:val="left"/>
      <w:pPr>
        <w:ind w:left="4061" w:hanging="420"/>
      </w:pPr>
    </w:lvl>
    <w:lvl w:ilvl="8">
      <w:start w:val="1"/>
      <w:numFmt w:val="lowerRoman"/>
      <w:lvlText w:val="%9."/>
      <w:lvlJc w:val="right"/>
      <w:pPr>
        <w:ind w:left="4481" w:hanging="420"/>
      </w:pPr>
    </w:lvl>
  </w:abstractNum>
  <w:abstractNum w:abstractNumId="3">
    <w:nsid w:val="4837376E"/>
    <w:multiLevelType w:val="hybridMultilevel"/>
    <w:tmpl w:val="4E0A4B8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A0D4DAA"/>
    <w:multiLevelType w:val="hybridMultilevel"/>
    <w:tmpl w:val="7102DE3C"/>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6">
    <w:nsid w:val="6FB82AA0"/>
    <w:multiLevelType w:val="hybridMultilevel"/>
    <w:tmpl w:val="44BA086A"/>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7">
    <w:nsid w:val="713D0C47"/>
    <w:multiLevelType w:val="hybridMultilevel"/>
    <w:tmpl w:val="4E265BB2"/>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8">
    <w:nsid w:val="737E0917"/>
    <w:multiLevelType w:val="multilevel"/>
    <w:tmpl w:val="737E09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768E02A3"/>
    <w:multiLevelType w:val="hybridMultilevel"/>
    <w:tmpl w:val="AB789930"/>
    <w:lvl w:ilvl="0" w:tplc="0409000F">
      <w:start w:val="1"/>
      <w:numFmt w:val="decimal"/>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num w:numId="1">
    <w:abstractNumId w:val="3"/>
  </w:num>
  <w:num w:numId="2">
    <w:abstractNumId w:val="6"/>
  </w:num>
  <w:num w:numId="3">
    <w:abstractNumId w:val="4"/>
  </w:num>
  <w:num w:numId="4">
    <w:abstractNumId w:val="0"/>
  </w:num>
  <w:num w:numId="5">
    <w:abstractNumId w:val="7"/>
  </w:num>
  <w:num w:numId="6">
    <w:abstractNumId w:val="5"/>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3213"/>
    <w:rsid w:val="00013E7B"/>
    <w:rsid w:val="0002271C"/>
    <w:rsid w:val="00032D9A"/>
    <w:rsid w:val="000528F0"/>
    <w:rsid w:val="00065D3B"/>
    <w:rsid w:val="00081C5C"/>
    <w:rsid w:val="00081F5D"/>
    <w:rsid w:val="000A42A6"/>
    <w:rsid w:val="000C4407"/>
    <w:rsid w:val="0010086D"/>
    <w:rsid w:val="00131544"/>
    <w:rsid w:val="001B0FF3"/>
    <w:rsid w:val="001B56BE"/>
    <w:rsid w:val="001B5AC5"/>
    <w:rsid w:val="001D3AA6"/>
    <w:rsid w:val="001E5B2A"/>
    <w:rsid w:val="00204524"/>
    <w:rsid w:val="00215264"/>
    <w:rsid w:val="00252F53"/>
    <w:rsid w:val="00270B8F"/>
    <w:rsid w:val="00312872"/>
    <w:rsid w:val="00324C1B"/>
    <w:rsid w:val="00326067"/>
    <w:rsid w:val="00385ABD"/>
    <w:rsid w:val="003A41A2"/>
    <w:rsid w:val="003B1A98"/>
    <w:rsid w:val="003B68DF"/>
    <w:rsid w:val="004011B1"/>
    <w:rsid w:val="00423F96"/>
    <w:rsid w:val="004656D0"/>
    <w:rsid w:val="004A34B6"/>
    <w:rsid w:val="004C0D25"/>
    <w:rsid w:val="004C258B"/>
    <w:rsid w:val="004E0456"/>
    <w:rsid w:val="005507F2"/>
    <w:rsid w:val="00553174"/>
    <w:rsid w:val="00563045"/>
    <w:rsid w:val="005762AC"/>
    <w:rsid w:val="00585503"/>
    <w:rsid w:val="0058715F"/>
    <w:rsid w:val="005D530D"/>
    <w:rsid w:val="005F12CB"/>
    <w:rsid w:val="006024A6"/>
    <w:rsid w:val="00627728"/>
    <w:rsid w:val="00687E86"/>
    <w:rsid w:val="006C2DE6"/>
    <w:rsid w:val="006C2E92"/>
    <w:rsid w:val="00770C0C"/>
    <w:rsid w:val="00783A58"/>
    <w:rsid w:val="007848EE"/>
    <w:rsid w:val="007962B9"/>
    <w:rsid w:val="007D758F"/>
    <w:rsid w:val="007E2FA2"/>
    <w:rsid w:val="008274DE"/>
    <w:rsid w:val="008750F8"/>
    <w:rsid w:val="00890C57"/>
    <w:rsid w:val="008E45BD"/>
    <w:rsid w:val="008F173B"/>
    <w:rsid w:val="009179D7"/>
    <w:rsid w:val="00946A15"/>
    <w:rsid w:val="0095021A"/>
    <w:rsid w:val="00952DBE"/>
    <w:rsid w:val="009A1B2C"/>
    <w:rsid w:val="009C108E"/>
    <w:rsid w:val="009E026C"/>
    <w:rsid w:val="009E24EF"/>
    <w:rsid w:val="009F119C"/>
    <w:rsid w:val="00A153B7"/>
    <w:rsid w:val="00A326C3"/>
    <w:rsid w:val="00AA4D63"/>
    <w:rsid w:val="00AA5489"/>
    <w:rsid w:val="00AE2A54"/>
    <w:rsid w:val="00AF4DB6"/>
    <w:rsid w:val="00B11431"/>
    <w:rsid w:val="00B14AED"/>
    <w:rsid w:val="00B93653"/>
    <w:rsid w:val="00BD0D76"/>
    <w:rsid w:val="00C117D4"/>
    <w:rsid w:val="00C37CD7"/>
    <w:rsid w:val="00CA5FD0"/>
    <w:rsid w:val="00D014A1"/>
    <w:rsid w:val="00D117F1"/>
    <w:rsid w:val="00D43BB7"/>
    <w:rsid w:val="00D62046"/>
    <w:rsid w:val="00D64B8D"/>
    <w:rsid w:val="00DB07FB"/>
    <w:rsid w:val="00DD4423"/>
    <w:rsid w:val="00E047B0"/>
    <w:rsid w:val="00E11F23"/>
    <w:rsid w:val="00E54CE5"/>
    <w:rsid w:val="00E64E30"/>
    <w:rsid w:val="00E654CF"/>
    <w:rsid w:val="00EF2E73"/>
    <w:rsid w:val="00F03213"/>
    <w:rsid w:val="00F32BA4"/>
    <w:rsid w:val="00F509B8"/>
    <w:rsid w:val="00F5284A"/>
    <w:rsid w:val="00F909CF"/>
    <w:rsid w:val="00FB0C00"/>
    <w:rsid w:val="00FB4396"/>
    <w:rsid w:val="00FE4694"/>
    <w:rsid w:val="00FE4890"/>
    <w:rsid w:val="00FF6C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21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32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3213"/>
    <w:rPr>
      <w:sz w:val="18"/>
      <w:szCs w:val="18"/>
    </w:rPr>
  </w:style>
  <w:style w:type="paragraph" w:styleId="a4">
    <w:name w:val="footer"/>
    <w:basedOn w:val="a"/>
    <w:link w:val="Char0"/>
    <w:unhideWhenUsed/>
    <w:rsid w:val="00F032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213"/>
    <w:rPr>
      <w:sz w:val="18"/>
      <w:szCs w:val="18"/>
    </w:rPr>
  </w:style>
  <w:style w:type="character" w:styleId="a5">
    <w:name w:val="Hyperlink"/>
    <w:rsid w:val="00F03213"/>
    <w:rPr>
      <w:color w:val="0000FF"/>
      <w:u w:val="single"/>
    </w:rPr>
  </w:style>
  <w:style w:type="character" w:styleId="a6">
    <w:name w:val="page number"/>
    <w:basedOn w:val="a0"/>
    <w:rsid w:val="00F03213"/>
  </w:style>
  <w:style w:type="paragraph" w:styleId="a7">
    <w:name w:val="Body Text Indent"/>
    <w:basedOn w:val="a"/>
    <w:link w:val="Char1"/>
    <w:rsid w:val="00F03213"/>
    <w:pPr>
      <w:spacing w:after="120"/>
      <w:ind w:leftChars="200" w:left="420"/>
    </w:pPr>
  </w:style>
  <w:style w:type="character" w:customStyle="1" w:styleId="Char1">
    <w:name w:val="正文文本缩进 Char"/>
    <w:basedOn w:val="a0"/>
    <w:link w:val="a7"/>
    <w:rsid w:val="00F03213"/>
    <w:rPr>
      <w:rFonts w:ascii="Times New Roman" w:eastAsia="宋体" w:hAnsi="Times New Roman" w:cs="Times New Roman"/>
      <w:szCs w:val="20"/>
    </w:rPr>
  </w:style>
  <w:style w:type="paragraph" w:styleId="a8">
    <w:name w:val="List Paragraph"/>
    <w:basedOn w:val="a"/>
    <w:uiPriority w:val="34"/>
    <w:qFormat/>
    <w:rsid w:val="00252F5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8178">
      <w:bodyDiv w:val="1"/>
      <w:marLeft w:val="0"/>
      <w:marRight w:val="0"/>
      <w:marTop w:val="0"/>
      <w:marBottom w:val="0"/>
      <w:divBdr>
        <w:top w:val="none" w:sz="0" w:space="0" w:color="auto"/>
        <w:left w:val="none" w:sz="0" w:space="0" w:color="auto"/>
        <w:bottom w:val="none" w:sz="0" w:space="0" w:color="auto"/>
        <w:right w:val="none" w:sz="0" w:space="0" w:color="auto"/>
      </w:divBdr>
    </w:div>
    <w:div w:id="112018102">
      <w:bodyDiv w:val="1"/>
      <w:marLeft w:val="0"/>
      <w:marRight w:val="0"/>
      <w:marTop w:val="0"/>
      <w:marBottom w:val="0"/>
      <w:divBdr>
        <w:top w:val="none" w:sz="0" w:space="0" w:color="auto"/>
        <w:left w:val="none" w:sz="0" w:space="0" w:color="auto"/>
        <w:bottom w:val="none" w:sz="0" w:space="0" w:color="auto"/>
        <w:right w:val="none" w:sz="0" w:space="0" w:color="auto"/>
      </w:divBdr>
    </w:div>
    <w:div w:id="13070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86</cp:revision>
  <dcterms:created xsi:type="dcterms:W3CDTF">2013-10-09T11:37:00Z</dcterms:created>
  <dcterms:modified xsi:type="dcterms:W3CDTF">2016-06-16T04:09:00Z</dcterms:modified>
</cp:coreProperties>
</file>