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AC5" w:rsidRDefault="00855AC5" w:rsidP="00202F81">
      <w:pPr>
        <w:spacing w:line="360" w:lineRule="atLeast"/>
        <w:jc w:val="center"/>
        <w:rPr>
          <w:rFonts w:ascii="黑体" w:eastAsia="黑体" w:hAnsi="黑体"/>
          <w:sz w:val="30"/>
          <w:szCs w:val="30"/>
        </w:rPr>
      </w:pPr>
      <w:r w:rsidRPr="0002271C">
        <w:rPr>
          <w:rFonts w:ascii="黑体" w:eastAsia="黑体" w:hAnsi="华文中宋" w:hint="eastAsia"/>
          <w:b/>
          <w:sz w:val="36"/>
          <w:szCs w:val="36"/>
        </w:rPr>
        <w:t>项目委托协议</w:t>
      </w:r>
      <w:r w:rsidR="00207625" w:rsidRPr="00272A73">
        <w:rPr>
          <w:rFonts w:ascii="黑体" w:eastAsia="黑体" w:hAnsi="黑体" w:hint="eastAsia"/>
          <w:sz w:val="30"/>
          <w:szCs w:val="30"/>
        </w:rPr>
        <w:t xml:space="preserve">— </w:t>
      </w:r>
      <w:r w:rsidR="004B0987">
        <w:rPr>
          <w:rFonts w:ascii="黑体" w:eastAsia="黑体" w:hAnsi="黑体" w:hint="eastAsia"/>
          <w:sz w:val="30"/>
          <w:szCs w:val="30"/>
        </w:rPr>
        <w:t>渠道</w:t>
      </w:r>
    </w:p>
    <w:p w:rsidR="009B0DC0" w:rsidRPr="009B0DC0" w:rsidRDefault="009B0DC0" w:rsidP="009B0DC0">
      <w:pPr>
        <w:spacing w:line="360" w:lineRule="atLeast"/>
        <w:rPr>
          <w:rFonts w:ascii="黑体" w:eastAsia="黑体" w:hAnsi="华文中宋"/>
          <w:szCs w:val="21"/>
        </w:rPr>
      </w:pPr>
    </w:p>
    <w:p w:rsidR="007C697C" w:rsidRDefault="00202F81" w:rsidP="009024E1">
      <w:pPr>
        <w:spacing w:beforeLines="50" w:before="156" w:afterLines="50" w:after="156"/>
        <w:ind w:right="670"/>
        <w:jc w:val="center"/>
        <w:rPr>
          <w:rFonts w:ascii="宋体" w:hAnsi="宋体"/>
          <w:b/>
          <w:szCs w:val="21"/>
        </w:rPr>
      </w:pPr>
      <w:r>
        <w:rPr>
          <w:rFonts w:hint="eastAsia"/>
          <w:sz w:val="18"/>
          <w:szCs w:val="18"/>
        </w:rPr>
        <w:t xml:space="preserve">                                                     </w:t>
      </w:r>
      <w:r w:rsidR="00182B2C">
        <w:rPr>
          <w:rFonts w:hint="eastAsia"/>
          <w:sz w:val="18"/>
          <w:szCs w:val="18"/>
        </w:rPr>
        <w:t xml:space="preserve">                 </w:t>
      </w:r>
      <w:r w:rsidR="00855AC5" w:rsidRPr="0002271C">
        <w:rPr>
          <w:rFonts w:hint="eastAsia"/>
          <w:sz w:val="18"/>
          <w:szCs w:val="18"/>
        </w:rPr>
        <w:t>合同编号：</w:t>
      </w:r>
    </w:p>
    <w:p w:rsidR="007C697C" w:rsidRPr="00D662EE" w:rsidRDefault="007C697C" w:rsidP="00F94880">
      <w:pPr>
        <w:pStyle w:val="a7"/>
        <w:spacing w:beforeLines="50" w:before="156" w:afterLines="50" w:after="156" w:line="360" w:lineRule="auto"/>
        <w:ind w:leftChars="0" w:left="0"/>
        <w:rPr>
          <w:rFonts w:asciiTheme="minorEastAsia" w:eastAsiaTheme="minorEastAsia" w:hAnsiTheme="minorEastAsia"/>
          <w:szCs w:val="21"/>
        </w:rPr>
      </w:pPr>
      <w:r w:rsidRPr="00D662EE">
        <w:rPr>
          <w:rFonts w:asciiTheme="minorEastAsia" w:eastAsiaTheme="minorEastAsia" w:hAnsiTheme="minorEastAsia" w:hint="eastAsia"/>
          <w:szCs w:val="21"/>
        </w:rPr>
        <w:t>本合同的签署双方为：</w:t>
      </w:r>
    </w:p>
    <w:p w:rsidR="00F94880" w:rsidRPr="00924129" w:rsidRDefault="00F94880" w:rsidP="00F94880">
      <w:pPr>
        <w:pStyle w:val="a7"/>
        <w:spacing w:beforeLines="50" w:before="156" w:afterLines="50" w:after="156" w:line="360" w:lineRule="auto"/>
        <w:ind w:leftChars="0" w:left="0"/>
        <w:rPr>
          <w:rFonts w:ascii="宋体" w:hAnsi="宋体"/>
          <w:b/>
          <w:szCs w:val="21"/>
        </w:rPr>
      </w:pPr>
      <w:r w:rsidRPr="00924129">
        <w:rPr>
          <w:rFonts w:ascii="宋体" w:hAnsi="宋体" w:hint="eastAsia"/>
          <w:szCs w:val="21"/>
        </w:rPr>
        <w:t>（以下简称“甲方”）</w:t>
      </w:r>
    </w:p>
    <w:p w:rsidR="00F94880" w:rsidRPr="00924129" w:rsidRDefault="00F94880" w:rsidP="00F94880">
      <w:pPr>
        <w:pStyle w:val="a7"/>
        <w:spacing w:beforeLines="50" w:before="156" w:afterLines="50" w:after="156" w:line="360" w:lineRule="auto"/>
        <w:ind w:leftChars="0" w:left="0"/>
        <w:rPr>
          <w:rFonts w:ascii="宋体" w:hAnsi="宋体"/>
          <w:szCs w:val="21"/>
        </w:rPr>
      </w:pPr>
      <w:r w:rsidRPr="00924129">
        <w:rPr>
          <w:rFonts w:ascii="宋体" w:hAnsi="宋体" w:hint="eastAsia"/>
          <w:szCs w:val="21"/>
        </w:rPr>
        <w:t>地址及邮编：</w:t>
      </w:r>
    </w:p>
    <w:p w:rsidR="00F94880" w:rsidRPr="00924129" w:rsidRDefault="00F94880" w:rsidP="00F94880">
      <w:pPr>
        <w:pStyle w:val="a7"/>
        <w:spacing w:beforeLines="50" w:before="156" w:afterLines="50" w:after="156" w:line="360" w:lineRule="auto"/>
        <w:ind w:leftChars="0" w:left="0"/>
        <w:rPr>
          <w:rFonts w:ascii="宋体" w:hAnsi="宋体"/>
          <w:szCs w:val="21"/>
        </w:rPr>
      </w:pPr>
      <w:r w:rsidRPr="00924129">
        <w:rPr>
          <w:rFonts w:ascii="宋体" w:hAnsi="宋体" w:hint="eastAsia"/>
          <w:szCs w:val="21"/>
        </w:rPr>
        <w:t xml:space="preserve">联系人：                          </w:t>
      </w:r>
    </w:p>
    <w:p w:rsidR="00F94880" w:rsidRPr="00924129" w:rsidRDefault="00F94880" w:rsidP="00F94880">
      <w:pPr>
        <w:pStyle w:val="a7"/>
        <w:spacing w:beforeLines="50" w:before="156" w:afterLines="50" w:after="156" w:line="360" w:lineRule="auto"/>
        <w:ind w:leftChars="0" w:left="0"/>
        <w:rPr>
          <w:rFonts w:ascii="宋体" w:hAnsi="宋体"/>
          <w:szCs w:val="21"/>
        </w:rPr>
      </w:pPr>
      <w:r w:rsidRPr="00924129">
        <w:rPr>
          <w:rFonts w:ascii="宋体" w:hAnsi="宋体" w:hint="eastAsia"/>
          <w:szCs w:val="21"/>
        </w:rPr>
        <w:t>邮件地址：</w:t>
      </w:r>
      <w:r w:rsidRPr="00924129">
        <w:rPr>
          <w:rFonts w:ascii="宋体" w:hAnsi="宋体"/>
          <w:szCs w:val="21"/>
        </w:rPr>
        <w:t xml:space="preserve"> </w:t>
      </w:r>
    </w:p>
    <w:p w:rsidR="00142DE0" w:rsidRPr="00F94880" w:rsidRDefault="00142DE0" w:rsidP="00142DE0">
      <w:pPr>
        <w:pStyle w:val="a7"/>
        <w:spacing w:beforeLines="50" w:before="156" w:afterLines="50" w:after="156" w:line="360" w:lineRule="auto"/>
        <w:ind w:leftChars="0" w:left="0"/>
        <w:rPr>
          <w:rFonts w:asciiTheme="minorEastAsia" w:eastAsiaTheme="minorEastAsia" w:hAnsiTheme="minorEastAsia"/>
          <w:szCs w:val="21"/>
        </w:rPr>
      </w:pPr>
    </w:p>
    <w:p w:rsidR="007C697C" w:rsidRPr="00D662EE" w:rsidRDefault="007C697C" w:rsidP="00142DE0">
      <w:pPr>
        <w:pStyle w:val="a7"/>
        <w:spacing w:beforeLines="50" w:before="156" w:afterLines="50" w:after="156" w:line="360" w:lineRule="auto"/>
        <w:ind w:leftChars="0" w:left="0" w:firstLineChars="2050" w:firstLine="4305"/>
        <w:rPr>
          <w:rFonts w:asciiTheme="minorEastAsia" w:eastAsiaTheme="minorEastAsia" w:hAnsiTheme="minorEastAsia"/>
          <w:szCs w:val="21"/>
        </w:rPr>
      </w:pPr>
      <w:r w:rsidRPr="00D662EE">
        <w:rPr>
          <w:rFonts w:asciiTheme="minorEastAsia" w:eastAsiaTheme="minorEastAsia" w:hAnsiTheme="minorEastAsia" w:hint="eastAsia"/>
          <w:szCs w:val="21"/>
        </w:rPr>
        <w:t>（以下简称“乙方”）</w:t>
      </w:r>
    </w:p>
    <w:p w:rsidR="007C697C" w:rsidRPr="00D662EE" w:rsidRDefault="007C697C" w:rsidP="009024E1">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D662EE">
        <w:rPr>
          <w:rFonts w:asciiTheme="minorEastAsia" w:eastAsiaTheme="minorEastAsia" w:hAnsiTheme="minorEastAsia" w:hint="eastAsia"/>
          <w:szCs w:val="21"/>
        </w:rPr>
        <w:t>地址及邮编：</w:t>
      </w:r>
    </w:p>
    <w:p w:rsidR="007C697C" w:rsidRPr="00D662EE" w:rsidRDefault="007C697C" w:rsidP="009024E1">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D662EE">
        <w:rPr>
          <w:rFonts w:asciiTheme="minorEastAsia" w:eastAsiaTheme="minorEastAsia" w:hAnsiTheme="minorEastAsia" w:hint="eastAsia"/>
          <w:szCs w:val="21"/>
        </w:rPr>
        <w:t>联系人：</w:t>
      </w:r>
      <w:r w:rsidR="00E2701E" w:rsidRPr="00D662EE">
        <w:rPr>
          <w:rFonts w:asciiTheme="minorEastAsia" w:eastAsiaTheme="minorEastAsia" w:hAnsiTheme="minorEastAsia" w:hint="eastAsia"/>
          <w:szCs w:val="21"/>
        </w:rPr>
        <w:t xml:space="preserve">                                           </w:t>
      </w:r>
      <w:r w:rsidRPr="00D662EE">
        <w:rPr>
          <w:rFonts w:asciiTheme="minorEastAsia" w:eastAsiaTheme="minorEastAsia" w:hAnsiTheme="minorEastAsia" w:hint="eastAsia"/>
          <w:szCs w:val="21"/>
        </w:rPr>
        <w:t>电话：</w:t>
      </w:r>
    </w:p>
    <w:p w:rsidR="007C697C" w:rsidRPr="00D662EE" w:rsidRDefault="007C697C" w:rsidP="009024E1">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D662EE">
        <w:rPr>
          <w:rFonts w:asciiTheme="minorEastAsia" w:eastAsiaTheme="minorEastAsia" w:hAnsiTheme="minorEastAsia" w:hint="eastAsia"/>
          <w:szCs w:val="21"/>
        </w:rPr>
        <w:t>邮件地址：</w:t>
      </w:r>
    </w:p>
    <w:p w:rsidR="007C697C" w:rsidRPr="00D662EE" w:rsidRDefault="007C697C" w:rsidP="009024E1">
      <w:pPr>
        <w:pStyle w:val="a7"/>
        <w:spacing w:beforeLines="50" w:before="156" w:afterLines="50" w:after="156" w:line="360" w:lineRule="auto"/>
        <w:ind w:leftChars="0" w:left="0" w:firstLineChars="200" w:firstLine="420"/>
        <w:rPr>
          <w:rFonts w:asciiTheme="minorEastAsia" w:eastAsiaTheme="minorEastAsia" w:hAnsiTheme="minorEastAsia"/>
          <w:szCs w:val="21"/>
        </w:rPr>
      </w:pPr>
    </w:p>
    <w:p w:rsidR="007C697C" w:rsidRPr="00D662EE" w:rsidRDefault="007C697C" w:rsidP="009024E1">
      <w:pPr>
        <w:pStyle w:val="a8"/>
        <w:numPr>
          <w:ilvl w:val="0"/>
          <w:numId w:val="20"/>
        </w:numPr>
        <w:spacing w:beforeLines="50" w:before="156" w:afterLines="50" w:after="156" w:line="360" w:lineRule="auto"/>
        <w:ind w:firstLineChars="0"/>
        <w:rPr>
          <w:rFonts w:asciiTheme="minorEastAsia" w:eastAsiaTheme="minorEastAsia" w:hAnsiTheme="minorEastAsia"/>
          <w:b/>
          <w:szCs w:val="21"/>
        </w:rPr>
      </w:pPr>
      <w:r w:rsidRPr="00D662EE">
        <w:rPr>
          <w:rFonts w:asciiTheme="minorEastAsia" w:eastAsiaTheme="minorEastAsia" w:hAnsiTheme="minorEastAsia" w:hint="eastAsia"/>
          <w:b/>
          <w:szCs w:val="21"/>
        </w:rPr>
        <w:t>委托项目基本信息</w:t>
      </w:r>
    </w:p>
    <w:p w:rsidR="007C697C" w:rsidRPr="00D662EE" w:rsidRDefault="007C697C" w:rsidP="009024E1">
      <w:pPr>
        <w:numPr>
          <w:ilvl w:val="0"/>
          <w:numId w:val="7"/>
        </w:numPr>
        <w:spacing w:beforeLines="50" w:before="156" w:afterLines="50" w:after="156" w:line="360" w:lineRule="auto"/>
        <w:jc w:val="left"/>
        <w:rPr>
          <w:rFonts w:asciiTheme="minorEastAsia" w:eastAsiaTheme="minorEastAsia" w:hAnsiTheme="minorEastAsia"/>
          <w:szCs w:val="21"/>
        </w:rPr>
      </w:pPr>
      <w:r w:rsidRPr="00D662EE">
        <w:rPr>
          <w:rFonts w:asciiTheme="minorEastAsia" w:eastAsiaTheme="minorEastAsia" w:hAnsiTheme="minorEastAsia" w:hint="eastAsia"/>
          <w:szCs w:val="21"/>
        </w:rPr>
        <w:t xml:space="preserve">项目名称： </w:t>
      </w:r>
    </w:p>
    <w:p w:rsidR="007C697C" w:rsidRPr="00D662EE" w:rsidRDefault="007C697C" w:rsidP="009024E1">
      <w:pPr>
        <w:numPr>
          <w:ilvl w:val="0"/>
          <w:numId w:val="7"/>
        </w:numPr>
        <w:spacing w:beforeLines="50" w:before="156" w:afterLines="50" w:after="156" w:line="360" w:lineRule="auto"/>
        <w:jc w:val="left"/>
        <w:rPr>
          <w:rFonts w:asciiTheme="minorEastAsia" w:eastAsiaTheme="minorEastAsia" w:hAnsiTheme="minorEastAsia"/>
          <w:szCs w:val="21"/>
        </w:rPr>
      </w:pPr>
      <w:r w:rsidRPr="00D662EE">
        <w:rPr>
          <w:rFonts w:asciiTheme="minorEastAsia" w:eastAsiaTheme="minorEastAsia" w:hAnsiTheme="minorEastAsia" w:hint="eastAsia"/>
          <w:szCs w:val="21"/>
        </w:rPr>
        <w:t>执行区域：</w:t>
      </w:r>
      <w:r w:rsidRPr="00D662EE">
        <w:rPr>
          <w:rFonts w:asciiTheme="minorEastAsia" w:eastAsiaTheme="minorEastAsia" w:hAnsiTheme="minorEastAsia" w:hint="eastAsia"/>
          <w:szCs w:val="21"/>
          <w:u w:val="single"/>
        </w:rPr>
        <w:t xml:space="preserve">       </w:t>
      </w:r>
      <w:r w:rsidRPr="00D662EE">
        <w:rPr>
          <w:rFonts w:asciiTheme="minorEastAsia" w:eastAsiaTheme="minorEastAsia" w:hAnsiTheme="minorEastAsia" w:hint="eastAsia"/>
          <w:szCs w:val="21"/>
        </w:rPr>
        <w:t>省</w:t>
      </w:r>
    </w:p>
    <w:p w:rsidR="007C697C" w:rsidRPr="00D662EE" w:rsidRDefault="007C697C" w:rsidP="009024E1">
      <w:pPr>
        <w:numPr>
          <w:ilvl w:val="0"/>
          <w:numId w:val="7"/>
        </w:numPr>
        <w:spacing w:beforeLines="50" w:before="156" w:afterLines="50" w:after="156" w:line="360" w:lineRule="auto"/>
        <w:jc w:val="left"/>
        <w:rPr>
          <w:rFonts w:asciiTheme="minorEastAsia" w:eastAsiaTheme="minorEastAsia" w:hAnsiTheme="minorEastAsia"/>
          <w:szCs w:val="21"/>
        </w:rPr>
      </w:pPr>
      <w:r w:rsidRPr="00D662EE">
        <w:rPr>
          <w:rFonts w:asciiTheme="minorEastAsia" w:eastAsiaTheme="minorEastAsia" w:hAnsiTheme="minorEastAsia" w:hint="eastAsia"/>
          <w:szCs w:val="21"/>
        </w:rPr>
        <w:t>项目时间：</w:t>
      </w:r>
      <w:r w:rsidR="00C1423D" w:rsidRPr="00D662EE">
        <w:rPr>
          <w:rFonts w:asciiTheme="minorEastAsia" w:eastAsiaTheme="minorEastAsia" w:hAnsiTheme="minorEastAsia" w:hint="eastAsia"/>
          <w:szCs w:val="21"/>
          <w:u w:val="single"/>
        </w:rPr>
        <w:t xml:space="preserve">  </w:t>
      </w:r>
      <w:r w:rsidRPr="00D662EE">
        <w:rPr>
          <w:rFonts w:asciiTheme="minorEastAsia" w:eastAsiaTheme="minorEastAsia" w:hAnsiTheme="minorEastAsia" w:hint="eastAsia"/>
          <w:szCs w:val="21"/>
        </w:rPr>
        <w:t>年</w:t>
      </w:r>
      <w:r w:rsidR="00C1423D" w:rsidRPr="00D662EE">
        <w:rPr>
          <w:rFonts w:asciiTheme="minorEastAsia" w:eastAsiaTheme="minorEastAsia" w:hAnsiTheme="minorEastAsia" w:hint="eastAsia"/>
          <w:szCs w:val="21"/>
          <w:u w:val="single"/>
        </w:rPr>
        <w:t xml:space="preserve">  </w:t>
      </w:r>
      <w:r w:rsidRPr="00D662EE">
        <w:rPr>
          <w:rFonts w:asciiTheme="minorEastAsia" w:eastAsiaTheme="minorEastAsia" w:hAnsiTheme="minorEastAsia" w:hint="eastAsia"/>
          <w:szCs w:val="21"/>
        </w:rPr>
        <w:t xml:space="preserve"> 月</w:t>
      </w:r>
      <w:r w:rsidR="00C1423D" w:rsidRPr="00D662EE">
        <w:rPr>
          <w:rFonts w:asciiTheme="minorEastAsia" w:eastAsiaTheme="minorEastAsia" w:hAnsiTheme="minorEastAsia" w:hint="eastAsia"/>
          <w:szCs w:val="21"/>
          <w:u w:val="single"/>
        </w:rPr>
        <w:t xml:space="preserve">  </w:t>
      </w:r>
      <w:r w:rsidRPr="00D662EE">
        <w:rPr>
          <w:rFonts w:asciiTheme="minorEastAsia" w:eastAsiaTheme="minorEastAsia" w:hAnsiTheme="minorEastAsia" w:hint="eastAsia"/>
          <w:szCs w:val="21"/>
        </w:rPr>
        <w:t>日至</w:t>
      </w:r>
      <w:r w:rsidR="00C1423D" w:rsidRPr="00D662EE">
        <w:rPr>
          <w:rFonts w:asciiTheme="minorEastAsia" w:eastAsiaTheme="minorEastAsia" w:hAnsiTheme="minorEastAsia" w:hint="eastAsia"/>
          <w:szCs w:val="21"/>
          <w:u w:val="single"/>
        </w:rPr>
        <w:t xml:space="preserve">  </w:t>
      </w:r>
      <w:r w:rsidRPr="00D662EE">
        <w:rPr>
          <w:rFonts w:asciiTheme="minorEastAsia" w:eastAsiaTheme="minorEastAsia" w:hAnsiTheme="minorEastAsia" w:hint="eastAsia"/>
          <w:szCs w:val="21"/>
        </w:rPr>
        <w:t>年</w:t>
      </w:r>
      <w:r w:rsidR="00C1423D" w:rsidRPr="00D662EE">
        <w:rPr>
          <w:rFonts w:asciiTheme="minorEastAsia" w:eastAsiaTheme="minorEastAsia" w:hAnsiTheme="minorEastAsia" w:hint="eastAsia"/>
          <w:szCs w:val="21"/>
          <w:u w:val="single"/>
        </w:rPr>
        <w:t xml:space="preserve">  </w:t>
      </w:r>
      <w:r w:rsidRPr="00D662EE">
        <w:rPr>
          <w:rFonts w:asciiTheme="minorEastAsia" w:eastAsiaTheme="minorEastAsia" w:hAnsiTheme="minorEastAsia" w:hint="eastAsia"/>
          <w:szCs w:val="21"/>
        </w:rPr>
        <w:t>月</w:t>
      </w:r>
      <w:r w:rsidR="00C1423D" w:rsidRPr="00D662EE">
        <w:rPr>
          <w:rFonts w:asciiTheme="minorEastAsia" w:eastAsiaTheme="minorEastAsia" w:hAnsiTheme="minorEastAsia" w:hint="eastAsia"/>
          <w:szCs w:val="21"/>
          <w:u w:val="single"/>
        </w:rPr>
        <w:t xml:space="preserve">  </w:t>
      </w:r>
      <w:r w:rsidRPr="00D662EE">
        <w:rPr>
          <w:rFonts w:asciiTheme="minorEastAsia" w:eastAsiaTheme="minorEastAsia" w:hAnsiTheme="minorEastAsia" w:hint="eastAsia"/>
          <w:szCs w:val="21"/>
        </w:rPr>
        <w:t>日</w:t>
      </w:r>
    </w:p>
    <w:p w:rsidR="007C697C" w:rsidRPr="00D662EE" w:rsidRDefault="007C697C" w:rsidP="009024E1">
      <w:pPr>
        <w:numPr>
          <w:ilvl w:val="0"/>
          <w:numId w:val="7"/>
        </w:numPr>
        <w:spacing w:beforeLines="50" w:before="156" w:afterLines="50" w:after="156" w:line="360" w:lineRule="auto"/>
        <w:jc w:val="left"/>
        <w:rPr>
          <w:rFonts w:asciiTheme="minorEastAsia" w:eastAsiaTheme="minorEastAsia" w:hAnsiTheme="minorEastAsia"/>
          <w:szCs w:val="21"/>
        </w:rPr>
      </w:pPr>
      <w:r w:rsidRPr="00D662EE">
        <w:rPr>
          <w:rFonts w:asciiTheme="minorEastAsia" w:eastAsiaTheme="minorEastAsia" w:hAnsiTheme="minorEastAsia" w:hint="eastAsia"/>
          <w:szCs w:val="21"/>
        </w:rPr>
        <w:t>复核比例：100%</w:t>
      </w:r>
    </w:p>
    <w:p w:rsidR="007C697C" w:rsidRPr="00D662EE" w:rsidRDefault="00E54C9F" w:rsidP="009024E1">
      <w:pPr>
        <w:pStyle w:val="a8"/>
        <w:numPr>
          <w:ilvl w:val="0"/>
          <w:numId w:val="20"/>
        </w:numPr>
        <w:spacing w:beforeLines="50" w:before="156" w:afterLines="50" w:after="156"/>
        <w:ind w:firstLineChars="0"/>
        <w:rPr>
          <w:rFonts w:asciiTheme="minorEastAsia" w:eastAsiaTheme="minorEastAsia" w:hAnsiTheme="minorEastAsia"/>
          <w:b/>
          <w:szCs w:val="21"/>
        </w:rPr>
      </w:pPr>
      <w:r>
        <w:rPr>
          <w:rFonts w:asciiTheme="minorEastAsia" w:eastAsiaTheme="minorEastAsia" w:hAnsiTheme="minorEastAsia" w:hint="eastAsia"/>
          <w:b/>
          <w:szCs w:val="21"/>
        </w:rPr>
        <w:t>委托费用</w:t>
      </w:r>
    </w:p>
    <w:p w:rsidR="007C697C" w:rsidRPr="00D662EE" w:rsidRDefault="007C697C" w:rsidP="009024E1">
      <w:pPr>
        <w:numPr>
          <w:ilvl w:val="0"/>
          <w:numId w:val="8"/>
        </w:numPr>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样本单价</w:t>
      </w:r>
    </w:p>
    <w:p w:rsidR="007C697C" w:rsidRPr="00D662EE" w:rsidRDefault="007C697C" w:rsidP="009024E1">
      <w:pPr>
        <w:spacing w:beforeLines="50" w:before="156" w:afterLines="50" w:after="156"/>
        <w:ind w:left="420"/>
        <w:rPr>
          <w:rFonts w:asciiTheme="minorEastAsia" w:eastAsiaTheme="minorEastAsia" w:hAnsiTheme="minorEastAsia"/>
          <w:szCs w:val="21"/>
        </w:rPr>
      </w:pPr>
    </w:p>
    <w:p w:rsidR="007C697C" w:rsidRPr="00D662EE" w:rsidRDefault="007C697C" w:rsidP="009024E1">
      <w:pPr>
        <w:numPr>
          <w:ilvl w:val="0"/>
          <w:numId w:val="8"/>
        </w:numPr>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费用结算确认</w:t>
      </w:r>
    </w:p>
    <w:p w:rsidR="007C697C" w:rsidRPr="00D662EE" w:rsidRDefault="007C697C" w:rsidP="009024E1">
      <w:pPr>
        <w:spacing w:beforeLines="50" w:before="156" w:afterLines="50" w:after="156"/>
        <w:ind w:firstLineChars="200" w:firstLine="420"/>
        <w:rPr>
          <w:rFonts w:asciiTheme="minorEastAsia" w:eastAsiaTheme="minorEastAsia" w:hAnsiTheme="minorEastAsia"/>
          <w:szCs w:val="21"/>
        </w:rPr>
      </w:pPr>
      <w:r w:rsidRPr="00D662EE">
        <w:rPr>
          <w:rFonts w:asciiTheme="minorEastAsia" w:eastAsiaTheme="minorEastAsia" w:hAnsiTheme="minorEastAsia" w:hint="eastAsia"/>
          <w:szCs w:val="21"/>
        </w:rPr>
        <w:t>项目结束后，根据乙方完成的实际有效样本量结算费用。</w:t>
      </w:r>
    </w:p>
    <w:p w:rsidR="007C697C" w:rsidRPr="00D662EE" w:rsidRDefault="007C697C" w:rsidP="009024E1">
      <w:pPr>
        <w:numPr>
          <w:ilvl w:val="0"/>
          <w:numId w:val="8"/>
        </w:numPr>
        <w:tabs>
          <w:tab w:val="num" w:pos="420"/>
        </w:tabs>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lastRenderedPageBreak/>
        <w:t>付款时间及方式</w:t>
      </w:r>
    </w:p>
    <w:p w:rsidR="007C697C" w:rsidRPr="00D662EE" w:rsidRDefault="007C697C" w:rsidP="009024E1">
      <w:pPr>
        <w:tabs>
          <w:tab w:val="left" w:pos="4860"/>
        </w:tabs>
        <w:spacing w:beforeLines="50" w:before="156" w:afterLines="50" w:after="156"/>
        <w:ind w:leftChars="202" w:left="424"/>
        <w:rPr>
          <w:rFonts w:asciiTheme="minorEastAsia" w:eastAsiaTheme="minorEastAsia" w:hAnsiTheme="minorEastAsia"/>
          <w:szCs w:val="21"/>
        </w:rPr>
      </w:pPr>
      <w:r w:rsidRPr="00D662EE">
        <w:rPr>
          <w:rFonts w:asciiTheme="minorEastAsia" w:eastAsiaTheme="minorEastAsia" w:hAnsiTheme="minorEastAsia" w:hint="eastAsia"/>
          <w:szCs w:val="21"/>
        </w:rPr>
        <w:t>项目</w:t>
      </w:r>
      <w:r w:rsidR="00B219A6" w:rsidRPr="00D662EE">
        <w:rPr>
          <w:rFonts w:asciiTheme="minorEastAsia" w:eastAsiaTheme="minorEastAsia" w:hAnsiTheme="minorEastAsia" w:hint="eastAsia"/>
          <w:szCs w:val="21"/>
        </w:rPr>
        <w:t>结束后，若乙方对最终有效样本量及金额无异议，</w:t>
      </w:r>
      <w:r w:rsidR="00B219A6" w:rsidRPr="009E5C89">
        <w:rPr>
          <w:rFonts w:asciiTheme="minorEastAsia" w:eastAsiaTheme="minorEastAsia" w:hAnsiTheme="minorEastAsia" w:hint="eastAsia"/>
          <w:szCs w:val="21"/>
        </w:rPr>
        <w:t>需在2个月内向甲方提供正式发票，甲方收到发票后3个月</w:t>
      </w:r>
      <w:r w:rsidR="00B219A6">
        <w:rPr>
          <w:rFonts w:asciiTheme="minorEastAsia" w:eastAsiaTheme="minorEastAsia" w:hAnsiTheme="minorEastAsia" w:hint="eastAsia"/>
          <w:szCs w:val="21"/>
        </w:rPr>
        <w:t>内</w:t>
      </w:r>
      <w:r w:rsidR="00B219A6" w:rsidRPr="009E5C89">
        <w:rPr>
          <w:rFonts w:asciiTheme="minorEastAsia" w:eastAsiaTheme="minorEastAsia" w:hAnsiTheme="minorEastAsia" w:hint="eastAsia"/>
          <w:szCs w:val="21"/>
        </w:rPr>
        <w:t>以银行转账方式支付</w:t>
      </w:r>
      <w:r w:rsidR="00B219A6" w:rsidRPr="00D662EE">
        <w:rPr>
          <w:rFonts w:asciiTheme="minorEastAsia" w:eastAsiaTheme="minorEastAsia" w:hAnsiTheme="minorEastAsia" w:hint="eastAsia"/>
          <w:szCs w:val="21"/>
        </w:rPr>
        <w:t>。</w:t>
      </w:r>
    </w:p>
    <w:p w:rsidR="007C697C" w:rsidRPr="00D662EE" w:rsidRDefault="007C697C" w:rsidP="009024E1">
      <w:pPr>
        <w:pStyle w:val="a8"/>
        <w:numPr>
          <w:ilvl w:val="0"/>
          <w:numId w:val="20"/>
        </w:numPr>
        <w:spacing w:beforeLines="50" w:before="156" w:afterLines="50" w:after="156"/>
        <w:ind w:firstLineChars="0"/>
        <w:rPr>
          <w:rFonts w:asciiTheme="minorEastAsia" w:eastAsiaTheme="minorEastAsia" w:hAnsiTheme="minorEastAsia"/>
          <w:b/>
          <w:szCs w:val="21"/>
        </w:rPr>
      </w:pPr>
      <w:r w:rsidRPr="00D662EE">
        <w:rPr>
          <w:rFonts w:asciiTheme="minorEastAsia" w:eastAsiaTheme="minorEastAsia" w:hAnsiTheme="minorEastAsia" w:hint="eastAsia"/>
          <w:b/>
          <w:szCs w:val="21"/>
        </w:rPr>
        <w:t>甲方责任与权利</w:t>
      </w:r>
    </w:p>
    <w:p w:rsidR="007C697C" w:rsidRPr="00D662EE" w:rsidRDefault="007C697C" w:rsidP="0070247C">
      <w:pPr>
        <w:numPr>
          <w:ilvl w:val="0"/>
          <w:numId w:val="9"/>
        </w:numPr>
        <w:tabs>
          <w:tab w:val="clear" w:pos="720"/>
        </w:tabs>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szCs w:val="21"/>
        </w:rPr>
        <w:t>及时通知乙方项目要求及时间安排；</w:t>
      </w:r>
    </w:p>
    <w:p w:rsidR="007C697C" w:rsidRPr="00D662EE" w:rsidRDefault="007C697C" w:rsidP="0070247C">
      <w:pPr>
        <w:numPr>
          <w:ilvl w:val="0"/>
          <w:numId w:val="9"/>
        </w:numPr>
        <w:tabs>
          <w:tab w:val="clear" w:pos="720"/>
        </w:tabs>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szCs w:val="21"/>
        </w:rPr>
        <w:t>为乙方提供项目培训及相应辅导资料，集中培训费用由甲方承担；</w:t>
      </w:r>
    </w:p>
    <w:p w:rsidR="007C697C" w:rsidRPr="00D662EE" w:rsidRDefault="007C697C" w:rsidP="0070247C">
      <w:pPr>
        <w:numPr>
          <w:ilvl w:val="0"/>
          <w:numId w:val="9"/>
        </w:numPr>
        <w:tabs>
          <w:tab w:val="clear" w:pos="720"/>
        </w:tabs>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bCs/>
          <w:szCs w:val="21"/>
        </w:rPr>
        <w:t>指导乙方按照项目要求进行访问</w:t>
      </w:r>
      <w:r w:rsidRPr="00D662EE">
        <w:rPr>
          <w:rFonts w:asciiTheme="minorEastAsia" w:eastAsiaTheme="minorEastAsia" w:hAnsiTheme="minorEastAsia" w:hint="eastAsia"/>
          <w:szCs w:val="21"/>
        </w:rPr>
        <w:t>；</w:t>
      </w:r>
    </w:p>
    <w:p w:rsidR="007C697C" w:rsidRPr="00D662EE" w:rsidRDefault="007C697C" w:rsidP="0070247C">
      <w:pPr>
        <w:numPr>
          <w:ilvl w:val="0"/>
          <w:numId w:val="9"/>
        </w:numPr>
        <w:tabs>
          <w:tab w:val="clear" w:pos="720"/>
        </w:tabs>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bCs/>
          <w:szCs w:val="21"/>
        </w:rPr>
        <w:t>对乙方在项目进行中发现的问题甲方应予以配合解决；</w:t>
      </w:r>
    </w:p>
    <w:p w:rsidR="007C697C" w:rsidRPr="00D662EE" w:rsidRDefault="007C697C" w:rsidP="0070247C">
      <w:pPr>
        <w:numPr>
          <w:ilvl w:val="0"/>
          <w:numId w:val="9"/>
        </w:numPr>
        <w:tabs>
          <w:tab w:val="clear" w:pos="720"/>
        </w:tabs>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szCs w:val="21"/>
        </w:rPr>
        <w:t>如对访问实施要求进行调整，须及时通知乙方；</w:t>
      </w:r>
    </w:p>
    <w:p w:rsidR="007C697C" w:rsidRPr="00D662EE" w:rsidRDefault="007C697C" w:rsidP="0070247C">
      <w:pPr>
        <w:numPr>
          <w:ilvl w:val="0"/>
          <w:numId w:val="9"/>
        </w:numPr>
        <w:tabs>
          <w:tab w:val="clear" w:pos="720"/>
        </w:tabs>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szCs w:val="21"/>
        </w:rPr>
        <w:t>项目进行过程中有权随时检查和</w:t>
      </w:r>
      <w:r w:rsidRPr="00D662EE">
        <w:rPr>
          <w:rFonts w:asciiTheme="minorEastAsia" w:eastAsiaTheme="minorEastAsia" w:hAnsiTheme="minorEastAsia" w:hint="eastAsia"/>
          <w:bCs/>
          <w:szCs w:val="21"/>
        </w:rPr>
        <w:t>指导</w:t>
      </w:r>
      <w:r w:rsidRPr="00D662EE">
        <w:rPr>
          <w:rFonts w:asciiTheme="minorEastAsia" w:eastAsiaTheme="minorEastAsia" w:hAnsiTheme="minorEastAsia" w:hint="eastAsia"/>
          <w:szCs w:val="21"/>
        </w:rPr>
        <w:t>乙方工作；</w:t>
      </w:r>
    </w:p>
    <w:p w:rsidR="007C697C" w:rsidRPr="00D662EE" w:rsidRDefault="007C697C" w:rsidP="0070247C">
      <w:pPr>
        <w:numPr>
          <w:ilvl w:val="0"/>
          <w:numId w:val="9"/>
        </w:numPr>
        <w:tabs>
          <w:tab w:val="clear" w:pos="720"/>
        </w:tabs>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szCs w:val="21"/>
        </w:rPr>
        <w:t>拥有样本是否有效的最终解释权；</w:t>
      </w:r>
    </w:p>
    <w:p w:rsidR="007C697C" w:rsidRPr="00D662EE" w:rsidRDefault="007C697C" w:rsidP="0070247C">
      <w:pPr>
        <w:numPr>
          <w:ilvl w:val="0"/>
          <w:numId w:val="9"/>
        </w:numPr>
        <w:tabs>
          <w:tab w:val="clear" w:pos="720"/>
        </w:tabs>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szCs w:val="21"/>
        </w:rPr>
        <w:t>上述“委托费用”包含乙方在该项目进行中应支出的全部费用及应得利益，是甲方向乙方支付的唯一费用，根据中国法律，所有对此款项应由乙方承担的税费由乙方支付。</w:t>
      </w:r>
    </w:p>
    <w:p w:rsidR="007C697C" w:rsidRPr="00D662EE" w:rsidRDefault="007C697C" w:rsidP="009024E1">
      <w:pPr>
        <w:pStyle w:val="a8"/>
        <w:numPr>
          <w:ilvl w:val="0"/>
          <w:numId w:val="20"/>
        </w:numPr>
        <w:spacing w:beforeLines="50" w:before="156" w:afterLines="50" w:after="156"/>
        <w:ind w:firstLineChars="0"/>
        <w:rPr>
          <w:rFonts w:asciiTheme="minorEastAsia" w:eastAsiaTheme="minorEastAsia" w:hAnsiTheme="minorEastAsia"/>
          <w:b/>
          <w:szCs w:val="21"/>
        </w:rPr>
      </w:pPr>
      <w:r w:rsidRPr="00D662EE">
        <w:rPr>
          <w:rFonts w:asciiTheme="minorEastAsia" w:eastAsiaTheme="minorEastAsia" w:hAnsiTheme="minorEastAsia" w:hint="eastAsia"/>
          <w:b/>
          <w:szCs w:val="21"/>
        </w:rPr>
        <w:t>乙方责任与权利</w:t>
      </w:r>
    </w:p>
    <w:p w:rsidR="007C697C" w:rsidRPr="00D662EE" w:rsidRDefault="007C697C" w:rsidP="009024E1">
      <w:pPr>
        <w:numPr>
          <w:ilvl w:val="1"/>
          <w:numId w:val="6"/>
        </w:numPr>
        <w:snapToGrid w:val="0"/>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乙方需保证使用数据（包括被访者信息）来源的合法性，在调研过程中，不得侵犯被访者及他人的隐私、名誉、人身自由等权利。如果涉及到他人的隐私信息需要向甲方提交，则乙方应确保已经征得他人同意；</w:t>
      </w:r>
    </w:p>
    <w:p w:rsidR="007C697C" w:rsidRPr="00D662EE" w:rsidRDefault="007C697C" w:rsidP="009024E1">
      <w:pPr>
        <w:numPr>
          <w:ilvl w:val="1"/>
          <w:numId w:val="6"/>
        </w:numPr>
        <w:snapToGrid w:val="0"/>
        <w:spacing w:beforeLines="50" w:before="156" w:afterLines="50" w:after="156"/>
        <w:ind w:left="476"/>
        <w:rPr>
          <w:rFonts w:asciiTheme="minorEastAsia" w:eastAsiaTheme="minorEastAsia" w:hAnsiTheme="minorEastAsia"/>
          <w:szCs w:val="21"/>
        </w:rPr>
      </w:pPr>
      <w:r w:rsidRPr="00D662EE">
        <w:rPr>
          <w:rFonts w:asciiTheme="minorEastAsia" w:eastAsiaTheme="minorEastAsia" w:hAnsiTheme="minorEastAsia" w:hint="eastAsia"/>
          <w:szCs w:val="21"/>
        </w:rPr>
        <w:t>乙方需确保将原始数据、资料等全部提交甲方，并保证这些数据及资料的合法性；</w:t>
      </w:r>
    </w:p>
    <w:p w:rsidR="007C697C" w:rsidRPr="00D662EE" w:rsidRDefault="007C697C" w:rsidP="009024E1">
      <w:pPr>
        <w:numPr>
          <w:ilvl w:val="1"/>
          <w:numId w:val="6"/>
        </w:numPr>
        <w:snapToGrid w:val="0"/>
        <w:spacing w:beforeLines="50" w:before="156" w:afterLines="50" w:after="156"/>
        <w:ind w:left="476"/>
        <w:rPr>
          <w:rFonts w:asciiTheme="minorEastAsia" w:eastAsiaTheme="minorEastAsia" w:hAnsiTheme="minorEastAsia"/>
          <w:szCs w:val="21"/>
        </w:rPr>
      </w:pPr>
      <w:r w:rsidRPr="00D662EE">
        <w:rPr>
          <w:rFonts w:asciiTheme="minorEastAsia" w:eastAsiaTheme="minorEastAsia" w:hAnsiTheme="minorEastAsia" w:hint="eastAsia"/>
          <w:szCs w:val="21"/>
        </w:rPr>
        <w:t>乙方在进行评估员招募和筛选过程中不能透露此次项目的任何相关信息，包括：访问对象、具体操作时间等，并且必须与每一名评估员</w:t>
      </w:r>
      <w:r w:rsidR="00303FD0">
        <w:rPr>
          <w:rFonts w:asciiTheme="minorEastAsia" w:eastAsiaTheme="minorEastAsia" w:hAnsiTheme="minorEastAsia" w:hint="eastAsia"/>
          <w:szCs w:val="21"/>
        </w:rPr>
        <w:t>及项目参与人员</w:t>
      </w:r>
      <w:r w:rsidRPr="00D662EE">
        <w:rPr>
          <w:rFonts w:asciiTheme="minorEastAsia" w:eastAsiaTheme="minorEastAsia" w:hAnsiTheme="minorEastAsia" w:hint="eastAsia"/>
          <w:szCs w:val="21"/>
        </w:rPr>
        <w:t>签署保密协议；</w:t>
      </w:r>
    </w:p>
    <w:p w:rsidR="007C697C" w:rsidRPr="00D662EE" w:rsidRDefault="007C697C" w:rsidP="009024E1">
      <w:pPr>
        <w:numPr>
          <w:ilvl w:val="1"/>
          <w:numId w:val="6"/>
        </w:numPr>
        <w:snapToGrid w:val="0"/>
        <w:spacing w:beforeLines="50" w:before="156" w:afterLines="50" w:after="156"/>
        <w:ind w:left="476"/>
        <w:rPr>
          <w:rFonts w:asciiTheme="minorEastAsia" w:eastAsiaTheme="minorEastAsia" w:hAnsiTheme="minorEastAsia"/>
          <w:szCs w:val="21"/>
        </w:rPr>
      </w:pPr>
      <w:r w:rsidRPr="00D662EE">
        <w:rPr>
          <w:rFonts w:asciiTheme="minorEastAsia" w:eastAsiaTheme="minorEastAsia" w:hAnsiTheme="minorEastAsia" w:hint="eastAsia"/>
          <w:szCs w:val="21"/>
        </w:rPr>
        <w:t>如在项目实施过程中发现问题，不得以甲方的名义擅自解决，应在与甲方协商后进行处理；</w:t>
      </w:r>
    </w:p>
    <w:p w:rsidR="007C697C" w:rsidRDefault="007C697C" w:rsidP="009024E1">
      <w:pPr>
        <w:numPr>
          <w:ilvl w:val="1"/>
          <w:numId w:val="6"/>
        </w:numPr>
        <w:snapToGrid w:val="0"/>
        <w:spacing w:beforeLines="50" w:before="156" w:afterLines="50" w:after="156"/>
        <w:ind w:left="476"/>
        <w:rPr>
          <w:rFonts w:asciiTheme="minorEastAsia" w:eastAsiaTheme="minorEastAsia" w:hAnsiTheme="minorEastAsia"/>
          <w:szCs w:val="21"/>
        </w:rPr>
      </w:pPr>
      <w:r w:rsidRPr="00D662EE">
        <w:rPr>
          <w:rFonts w:asciiTheme="minorEastAsia" w:eastAsiaTheme="minorEastAsia" w:hAnsiTheme="minorEastAsia" w:hint="eastAsia"/>
          <w:szCs w:val="21"/>
        </w:rPr>
        <w:t>项目运作过程中，乙方需随时和甲方负责督导保持沟通，向甲方汇报每天进度及配额完成情况，并将录音、录像、电子问卷、纸质问卷等资料通过甲方指定的方式传给总控督导或项目督导；且影音资料必须按照要求的格式进行提交（如果因特殊原因不能提交规定格式的，应一并提交能够进行播放的相关软件），如果因格式问题造成甲方无法监听或查看的情况，则此样本视同作废样本处理；</w:t>
      </w:r>
    </w:p>
    <w:p w:rsidR="00180D3C" w:rsidRPr="00D662EE" w:rsidRDefault="00180D3C" w:rsidP="00F63F1C">
      <w:pPr>
        <w:snapToGrid w:val="0"/>
        <w:spacing w:beforeLines="50" w:before="156" w:afterLines="50" w:after="156"/>
        <w:ind w:left="476"/>
        <w:rPr>
          <w:rFonts w:asciiTheme="minorEastAsia" w:eastAsiaTheme="minorEastAsia" w:hAnsiTheme="minorEastAsia"/>
          <w:szCs w:val="21"/>
        </w:rPr>
      </w:pPr>
      <w:r>
        <w:rPr>
          <w:rFonts w:asciiTheme="minorEastAsia" w:eastAsiaTheme="minorEastAsia" w:hAnsiTheme="minorEastAsia" w:hint="eastAsia"/>
          <w:szCs w:val="21"/>
        </w:rPr>
        <w:t>甲方负责督导就本协议履行</w:t>
      </w:r>
      <w:r w:rsidR="007D11F7">
        <w:rPr>
          <w:rFonts w:asciiTheme="minorEastAsia" w:eastAsiaTheme="minorEastAsia" w:hAnsiTheme="minorEastAsia" w:hint="eastAsia"/>
          <w:szCs w:val="21"/>
        </w:rPr>
        <w:t>中乙方执行项目所</w:t>
      </w:r>
      <w:r>
        <w:rPr>
          <w:rFonts w:asciiTheme="minorEastAsia" w:eastAsiaTheme="minorEastAsia" w:hAnsiTheme="minorEastAsia" w:hint="eastAsia"/>
          <w:szCs w:val="21"/>
        </w:rPr>
        <w:t>提出的要求</w:t>
      </w:r>
      <w:r w:rsidR="007D11F7">
        <w:rPr>
          <w:rFonts w:asciiTheme="minorEastAsia" w:eastAsiaTheme="minorEastAsia" w:hAnsiTheme="minorEastAsia" w:hint="eastAsia"/>
          <w:szCs w:val="21"/>
        </w:rPr>
        <w:t>，乙方应视为本合同的补充条款予以执行。</w:t>
      </w:r>
    </w:p>
    <w:p w:rsidR="007C697C" w:rsidRPr="00D662EE" w:rsidRDefault="007C697C" w:rsidP="009024E1">
      <w:pPr>
        <w:numPr>
          <w:ilvl w:val="1"/>
          <w:numId w:val="6"/>
        </w:numPr>
        <w:snapToGrid w:val="0"/>
        <w:spacing w:beforeLines="50" w:before="156" w:afterLines="50" w:after="156"/>
        <w:ind w:left="476"/>
        <w:rPr>
          <w:rFonts w:asciiTheme="minorEastAsia" w:eastAsiaTheme="minorEastAsia" w:hAnsiTheme="minorEastAsia"/>
          <w:szCs w:val="21"/>
        </w:rPr>
      </w:pPr>
      <w:r w:rsidRPr="00D662EE">
        <w:rPr>
          <w:rFonts w:asciiTheme="minorEastAsia" w:eastAsiaTheme="minorEastAsia" w:hAnsiTheme="minorEastAsia" w:hint="eastAsia"/>
          <w:szCs w:val="21"/>
        </w:rPr>
        <w:t>在项目结束以后，乙方需提供所有评估员留店电话卡的通话记录清单；</w:t>
      </w:r>
    </w:p>
    <w:p w:rsidR="007C697C" w:rsidRPr="00D662EE" w:rsidRDefault="007C697C" w:rsidP="009024E1">
      <w:pPr>
        <w:numPr>
          <w:ilvl w:val="1"/>
          <w:numId w:val="6"/>
        </w:numPr>
        <w:snapToGrid w:val="0"/>
        <w:spacing w:beforeLines="50" w:before="156" w:afterLines="50" w:after="156"/>
        <w:ind w:left="476"/>
        <w:rPr>
          <w:rFonts w:asciiTheme="minorEastAsia" w:eastAsiaTheme="minorEastAsia" w:hAnsiTheme="minorEastAsia"/>
          <w:szCs w:val="21"/>
        </w:rPr>
      </w:pPr>
      <w:r w:rsidRPr="00D662EE">
        <w:rPr>
          <w:rFonts w:asciiTheme="minorEastAsia" w:eastAsiaTheme="minorEastAsia" w:hAnsiTheme="minorEastAsia" w:hint="eastAsia"/>
          <w:szCs w:val="21"/>
        </w:rPr>
        <w:t>如果乙方在规定的时间内难以完成项目要求的配额，需要做出调整，应提前书面通知甲方，并留出足够时间进行配额调配和补做，否则乙方承担一切由此引起的损失；</w:t>
      </w:r>
    </w:p>
    <w:p w:rsidR="007C697C" w:rsidRPr="00D662EE" w:rsidRDefault="007C697C" w:rsidP="009024E1">
      <w:pPr>
        <w:numPr>
          <w:ilvl w:val="1"/>
          <w:numId w:val="6"/>
        </w:numPr>
        <w:snapToGrid w:val="0"/>
        <w:spacing w:beforeLines="50" w:before="156" w:afterLines="50" w:after="156"/>
        <w:ind w:left="476"/>
        <w:rPr>
          <w:rFonts w:asciiTheme="minorEastAsia" w:eastAsiaTheme="minorEastAsia" w:hAnsiTheme="minorEastAsia"/>
          <w:szCs w:val="21"/>
        </w:rPr>
      </w:pPr>
      <w:r w:rsidRPr="00D662EE">
        <w:rPr>
          <w:rFonts w:asciiTheme="minorEastAsia" w:eastAsiaTheme="minorEastAsia" w:hAnsiTheme="minorEastAsia" w:hint="eastAsia"/>
          <w:szCs w:val="21"/>
        </w:rPr>
        <w:t>保质保量地完成并以顺丰快递方式寄出指定配额的样本量，保证甲方在本协议规定的时间内收到全部样本；</w:t>
      </w:r>
    </w:p>
    <w:p w:rsidR="007C697C" w:rsidRPr="00D662EE" w:rsidRDefault="007C697C" w:rsidP="009024E1">
      <w:pPr>
        <w:numPr>
          <w:ilvl w:val="1"/>
          <w:numId w:val="6"/>
        </w:numPr>
        <w:snapToGrid w:val="0"/>
        <w:spacing w:beforeLines="50" w:before="156" w:afterLines="50" w:after="156"/>
        <w:ind w:left="476"/>
        <w:rPr>
          <w:rFonts w:asciiTheme="minorEastAsia" w:eastAsiaTheme="minorEastAsia" w:hAnsiTheme="minorEastAsia"/>
          <w:szCs w:val="21"/>
        </w:rPr>
      </w:pPr>
      <w:r w:rsidRPr="00D662EE">
        <w:rPr>
          <w:rFonts w:asciiTheme="minorEastAsia" w:eastAsiaTheme="minorEastAsia" w:hAnsiTheme="minorEastAsia" w:hint="eastAsia"/>
          <w:szCs w:val="21"/>
        </w:rPr>
        <w:t>乙方必须保证对本次委托项目严格保密，不得向任何第三方以及未被录用的评估员泄露本次项目的相关信息包括名单、问卷、项目安排、文字资料及访问结果，否则甲方有权拒绝付款，并保留向法院提起诉讼的权利；</w:t>
      </w:r>
    </w:p>
    <w:p w:rsidR="006346B6" w:rsidRDefault="007C697C" w:rsidP="009024E1">
      <w:pPr>
        <w:numPr>
          <w:ilvl w:val="1"/>
          <w:numId w:val="6"/>
        </w:numPr>
        <w:snapToGrid w:val="0"/>
        <w:spacing w:beforeLines="50" w:before="156" w:afterLines="50" w:after="156"/>
        <w:ind w:left="476"/>
        <w:rPr>
          <w:rFonts w:asciiTheme="minorEastAsia" w:eastAsiaTheme="minorEastAsia" w:hAnsiTheme="minorEastAsia"/>
          <w:szCs w:val="21"/>
        </w:rPr>
      </w:pPr>
      <w:r w:rsidRPr="00D662EE">
        <w:rPr>
          <w:rFonts w:asciiTheme="minorEastAsia" w:eastAsiaTheme="minorEastAsia" w:hAnsiTheme="minorEastAsia" w:hint="eastAsia"/>
          <w:bCs/>
          <w:szCs w:val="21"/>
        </w:rPr>
        <w:lastRenderedPageBreak/>
        <w:t>乙方必须在项目结束5日内将礼金签收单快递至甲方，由甲方复核，对于复核未成功的样本，乙方应退还甲方该样本全额礼金。</w:t>
      </w:r>
    </w:p>
    <w:p w:rsidR="006346B6" w:rsidRDefault="007C697C" w:rsidP="009024E1">
      <w:pPr>
        <w:numPr>
          <w:ilvl w:val="1"/>
          <w:numId w:val="6"/>
        </w:numPr>
        <w:snapToGrid w:val="0"/>
        <w:spacing w:beforeLines="50" w:before="156" w:afterLines="50" w:after="156"/>
        <w:ind w:left="476"/>
        <w:rPr>
          <w:rFonts w:asciiTheme="minorEastAsia" w:eastAsiaTheme="minorEastAsia" w:hAnsiTheme="minorEastAsia"/>
          <w:szCs w:val="21"/>
        </w:rPr>
      </w:pPr>
      <w:r w:rsidRPr="006346B6">
        <w:rPr>
          <w:rFonts w:asciiTheme="minorEastAsia" w:eastAsiaTheme="minorEastAsia" w:hAnsiTheme="minorEastAsia" w:hint="eastAsia"/>
          <w:szCs w:val="21"/>
        </w:rPr>
        <w:t>乙方评估员在试乘试驾时必须遵守交通法规和经销店试乘试驾要求，听从经销店的指导，如由乙方人员个人原因造成的任何事故，甲方不负任何责任。</w:t>
      </w:r>
    </w:p>
    <w:p w:rsidR="007C697C" w:rsidRPr="006346B6" w:rsidRDefault="006346B6" w:rsidP="009024E1">
      <w:pPr>
        <w:numPr>
          <w:ilvl w:val="1"/>
          <w:numId w:val="6"/>
        </w:numPr>
        <w:snapToGrid w:val="0"/>
        <w:spacing w:beforeLines="50" w:before="156" w:afterLines="50" w:after="156"/>
        <w:ind w:left="476"/>
        <w:rPr>
          <w:rFonts w:asciiTheme="minorEastAsia" w:eastAsiaTheme="minorEastAsia" w:hAnsiTheme="minorEastAsia"/>
          <w:szCs w:val="21"/>
        </w:rPr>
      </w:pPr>
      <w:r w:rsidRPr="006346B6">
        <w:rPr>
          <w:rFonts w:ascii="宋体" w:hAnsi="宋体" w:hint="eastAsia"/>
          <w:bCs/>
          <w:szCs w:val="21"/>
        </w:rPr>
        <w:t>乙方不得私自将项目进行转包</w:t>
      </w:r>
      <w:r w:rsidR="007D11F7">
        <w:rPr>
          <w:rFonts w:ascii="宋体" w:hAnsi="宋体" w:hint="eastAsia"/>
          <w:bCs/>
          <w:szCs w:val="21"/>
        </w:rPr>
        <w:t>或分包</w:t>
      </w:r>
      <w:r w:rsidRPr="006346B6">
        <w:rPr>
          <w:rFonts w:ascii="宋体" w:hAnsi="宋体" w:hint="eastAsia"/>
          <w:bCs/>
          <w:szCs w:val="21"/>
        </w:rPr>
        <w:t>（代理公司或个人），一经发现甲方将扣除乙方所有费用，由此造成的甲方损失全部由乙方承担。</w:t>
      </w:r>
    </w:p>
    <w:p w:rsidR="007C697C" w:rsidRDefault="007C697C" w:rsidP="009024E1">
      <w:pPr>
        <w:numPr>
          <w:ilvl w:val="1"/>
          <w:numId w:val="6"/>
        </w:numPr>
        <w:snapToGrid w:val="0"/>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履行本协议过程中，乙方应独立对外承担责任，无论是在名义上，还是在实质上，乙方均不应作为甲方的代理人。</w:t>
      </w:r>
    </w:p>
    <w:p w:rsidR="00E54C9F" w:rsidRDefault="00E54C9F" w:rsidP="009024E1">
      <w:pPr>
        <w:numPr>
          <w:ilvl w:val="1"/>
          <w:numId w:val="6"/>
        </w:numPr>
        <w:snapToGrid w:val="0"/>
        <w:spacing w:beforeLines="50" w:before="156" w:afterLines="50" w:after="156"/>
        <w:rPr>
          <w:rFonts w:asciiTheme="minorEastAsia" w:eastAsiaTheme="minorEastAsia" w:hAnsiTheme="minorEastAsia"/>
          <w:szCs w:val="21"/>
        </w:rPr>
      </w:pPr>
      <w:r>
        <w:rPr>
          <w:rFonts w:asciiTheme="minorEastAsia" w:eastAsiaTheme="minorEastAsia" w:hAnsiTheme="minorEastAsia" w:hint="eastAsia"/>
          <w:szCs w:val="21"/>
        </w:rPr>
        <w:t>履行本协议过程中乙方及乙方人员</w:t>
      </w:r>
      <w:r w:rsidR="00F46449">
        <w:rPr>
          <w:rFonts w:asciiTheme="minorEastAsia" w:eastAsiaTheme="minorEastAsia" w:hAnsiTheme="minorEastAsia" w:hint="eastAsia"/>
          <w:szCs w:val="21"/>
        </w:rPr>
        <w:t>发生的任何财产或人身损害，应由乙方自行负责</w:t>
      </w:r>
      <w:r w:rsidR="00180D3C">
        <w:rPr>
          <w:rFonts w:asciiTheme="minorEastAsia" w:eastAsiaTheme="minorEastAsia" w:hAnsiTheme="minorEastAsia" w:hint="eastAsia"/>
          <w:szCs w:val="21"/>
        </w:rPr>
        <w:t>。</w:t>
      </w:r>
    </w:p>
    <w:p w:rsidR="00E85C6D" w:rsidRDefault="00E85C6D" w:rsidP="009024E1">
      <w:pPr>
        <w:numPr>
          <w:ilvl w:val="1"/>
          <w:numId w:val="6"/>
        </w:numPr>
        <w:snapToGrid w:val="0"/>
        <w:spacing w:beforeLines="50" w:before="156" w:afterLines="50" w:after="156"/>
        <w:rPr>
          <w:rFonts w:asciiTheme="minorEastAsia" w:eastAsiaTheme="minorEastAsia" w:hAnsiTheme="minorEastAsia"/>
          <w:szCs w:val="21"/>
        </w:rPr>
      </w:pPr>
      <w:r>
        <w:rPr>
          <w:rFonts w:asciiTheme="minorEastAsia" w:eastAsiaTheme="minorEastAsia" w:hAnsiTheme="minorEastAsia" w:hint="eastAsia"/>
          <w:szCs w:val="21"/>
        </w:rPr>
        <w:t>如乙方员工（包括非正式员工）违反保密义务，视为乙方违反保密义务。除甲方有权依据本协议规定向乙方索赔以外，甲方有权将乙方员工违反保密义务的行为在行业内或相关公司进行公示，并有权要求乙方采取劳动仲裁/诉讼/报案等手段追究该员工法律责任。</w:t>
      </w:r>
      <w:r w:rsidR="00AF330D">
        <w:rPr>
          <w:rFonts w:asciiTheme="minorEastAsia" w:eastAsiaTheme="minorEastAsia" w:hAnsiTheme="minorEastAsia" w:hint="eastAsia"/>
          <w:szCs w:val="21"/>
        </w:rPr>
        <w:t>如乙方拒绝，则视为乙方违约。</w:t>
      </w:r>
    </w:p>
    <w:p w:rsidR="00A807EE" w:rsidRPr="00E85C6D" w:rsidRDefault="00A807EE" w:rsidP="009024E1">
      <w:pPr>
        <w:spacing w:beforeLines="50" w:before="156" w:afterLines="50" w:after="156"/>
        <w:rPr>
          <w:rFonts w:asciiTheme="minorEastAsia" w:eastAsiaTheme="minorEastAsia" w:hAnsiTheme="minorEastAsia"/>
          <w:b/>
          <w:szCs w:val="21"/>
        </w:rPr>
      </w:pPr>
    </w:p>
    <w:p w:rsidR="007C697C" w:rsidRPr="00D662EE" w:rsidRDefault="007C697C" w:rsidP="00142DE0">
      <w:pPr>
        <w:pStyle w:val="a8"/>
        <w:numPr>
          <w:ilvl w:val="0"/>
          <w:numId w:val="20"/>
        </w:numPr>
        <w:spacing w:beforeLines="50" w:before="156" w:afterLines="50" w:after="156"/>
        <w:ind w:firstLineChars="0"/>
        <w:rPr>
          <w:rFonts w:asciiTheme="minorEastAsia" w:eastAsiaTheme="minorEastAsia" w:hAnsiTheme="minorEastAsia"/>
          <w:b/>
          <w:szCs w:val="21"/>
        </w:rPr>
      </w:pPr>
      <w:r w:rsidRPr="00D662EE">
        <w:rPr>
          <w:rFonts w:asciiTheme="minorEastAsia" w:eastAsiaTheme="minorEastAsia" w:hAnsiTheme="minorEastAsia" w:hint="eastAsia"/>
          <w:b/>
          <w:szCs w:val="21"/>
        </w:rPr>
        <w:t>保密条款</w:t>
      </w:r>
    </w:p>
    <w:p w:rsidR="007C697C" w:rsidRPr="00D662EE" w:rsidRDefault="007C697C" w:rsidP="007464A1">
      <w:pPr>
        <w:numPr>
          <w:ilvl w:val="1"/>
          <w:numId w:val="10"/>
        </w:numPr>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szCs w:val="21"/>
        </w:rPr>
        <w:t>乙方保证为任何从甲方得到的资料（指仍未公开或不会被公开的资料）保密。同时，若没有甲方的书面认可，乙方不会采用和不能公开以下资料：由甲方提供的市场研究的研究说明，具体内容和其他信息以及从市场研究项目中得到的所有数据及发现；</w:t>
      </w:r>
    </w:p>
    <w:p w:rsidR="007C697C" w:rsidRPr="00D662EE" w:rsidRDefault="007C697C" w:rsidP="007464A1">
      <w:pPr>
        <w:numPr>
          <w:ilvl w:val="1"/>
          <w:numId w:val="10"/>
        </w:numPr>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szCs w:val="21"/>
        </w:rPr>
        <w:t>乙方于这份合约结束后，保证这些资料保密直至这些资料成为公开资料为止；</w:t>
      </w:r>
    </w:p>
    <w:p w:rsidR="007C697C" w:rsidRPr="00D662EE" w:rsidRDefault="007C697C" w:rsidP="007464A1">
      <w:pPr>
        <w:numPr>
          <w:ilvl w:val="1"/>
          <w:numId w:val="10"/>
        </w:numPr>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szCs w:val="21"/>
        </w:rPr>
        <w:t>乙方保证它的雇员只可在“必须知道”的情况下得知甲方的资料，并确保其雇员在参与研究工作之前阅读和接受这份合约的约束；</w:t>
      </w:r>
    </w:p>
    <w:p w:rsidR="007C697C" w:rsidRPr="00D662EE" w:rsidRDefault="007C697C" w:rsidP="007464A1">
      <w:pPr>
        <w:numPr>
          <w:ilvl w:val="1"/>
          <w:numId w:val="10"/>
        </w:numPr>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szCs w:val="21"/>
        </w:rPr>
        <w:t>所有乙方所使用的分包机构</w:t>
      </w:r>
      <w:r w:rsidR="007D11F7">
        <w:rPr>
          <w:rFonts w:asciiTheme="minorEastAsia" w:eastAsiaTheme="minorEastAsia" w:hAnsiTheme="minorEastAsia" w:hint="eastAsia"/>
          <w:szCs w:val="21"/>
        </w:rPr>
        <w:t>（事先经甲方许可）</w:t>
      </w:r>
      <w:r w:rsidRPr="00D662EE">
        <w:rPr>
          <w:rFonts w:asciiTheme="minorEastAsia" w:eastAsiaTheme="minorEastAsia" w:hAnsiTheme="minorEastAsia" w:hint="eastAsia"/>
          <w:szCs w:val="21"/>
        </w:rPr>
        <w:t>，在开始为甲方做项目之前应签署保密协定，签署后才可以得到关于甲方的资料，乙方给予分包业务机构的资料应不多于进行研究时所需的；同时，如果甲方要求，必须向甲方告知分包商的身份；</w:t>
      </w:r>
    </w:p>
    <w:p w:rsidR="007C697C" w:rsidRPr="00D662EE" w:rsidRDefault="007C697C" w:rsidP="007464A1">
      <w:pPr>
        <w:numPr>
          <w:ilvl w:val="1"/>
          <w:numId w:val="10"/>
        </w:numPr>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szCs w:val="21"/>
        </w:rPr>
        <w:t>乙方需要遵守以下一些程序，以下列方式为例：</w:t>
      </w:r>
    </w:p>
    <w:p w:rsidR="007C697C" w:rsidRPr="00D662EE" w:rsidRDefault="007C697C" w:rsidP="009024E1">
      <w:pPr>
        <w:numPr>
          <w:ilvl w:val="1"/>
          <w:numId w:val="11"/>
        </w:numPr>
        <w:snapToGrid w:val="0"/>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工作桌子和其他用具</w:t>
      </w:r>
    </w:p>
    <w:p w:rsidR="007C697C" w:rsidRPr="00D662EE" w:rsidRDefault="007C697C" w:rsidP="009024E1">
      <w:pPr>
        <w:snapToGrid w:val="0"/>
        <w:spacing w:beforeLines="50" w:before="156" w:afterLines="50" w:after="156"/>
        <w:ind w:left="840"/>
        <w:rPr>
          <w:rFonts w:asciiTheme="minorEastAsia" w:eastAsiaTheme="minorEastAsia" w:hAnsiTheme="minorEastAsia"/>
          <w:szCs w:val="21"/>
        </w:rPr>
      </w:pPr>
      <w:r w:rsidRPr="00D662EE">
        <w:rPr>
          <w:rFonts w:asciiTheme="minorEastAsia" w:eastAsiaTheme="minorEastAsia" w:hAnsiTheme="minorEastAsia" w:hint="eastAsia"/>
          <w:szCs w:val="21"/>
        </w:rPr>
        <w:t>持有关甲方资料的雇员，结束工作时，应把所有有关文件和资料放进桌子和柜等并加以锁好，雇员要把钥匙锁好或妥为存放，不能随意放于文件柜/储物柜外；</w:t>
      </w:r>
    </w:p>
    <w:p w:rsidR="007C697C" w:rsidRPr="00D662EE" w:rsidRDefault="007C697C" w:rsidP="009024E1">
      <w:pPr>
        <w:numPr>
          <w:ilvl w:val="1"/>
          <w:numId w:val="11"/>
        </w:numPr>
        <w:snapToGrid w:val="0"/>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文件和资料</w:t>
      </w:r>
    </w:p>
    <w:p w:rsidR="007C697C" w:rsidRPr="00D662EE" w:rsidRDefault="007C697C" w:rsidP="009024E1">
      <w:pPr>
        <w:numPr>
          <w:ilvl w:val="2"/>
          <w:numId w:val="11"/>
        </w:numPr>
        <w:snapToGrid w:val="0"/>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文件的处理</w:t>
      </w:r>
    </w:p>
    <w:p w:rsidR="007C697C" w:rsidRPr="00D662EE" w:rsidRDefault="007C697C" w:rsidP="009024E1">
      <w:pPr>
        <w:numPr>
          <w:ilvl w:val="3"/>
          <w:numId w:val="11"/>
        </w:numPr>
        <w:snapToGrid w:val="0"/>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在严格的“必须知道”的情况下，限制所有关于甲方的文件和资料的传递散布；</w:t>
      </w:r>
    </w:p>
    <w:p w:rsidR="007C697C" w:rsidRPr="00D662EE" w:rsidRDefault="007C697C" w:rsidP="009024E1">
      <w:pPr>
        <w:numPr>
          <w:ilvl w:val="3"/>
          <w:numId w:val="11"/>
        </w:numPr>
        <w:snapToGrid w:val="0"/>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弃置文件应根据需要尽快把一切没有需要的材料或含有提及到机密信息的文件用碎纸机碎掉或销毁；</w:t>
      </w:r>
    </w:p>
    <w:p w:rsidR="007C697C" w:rsidRPr="00D662EE" w:rsidRDefault="007C697C" w:rsidP="009024E1">
      <w:pPr>
        <w:numPr>
          <w:ilvl w:val="2"/>
          <w:numId w:val="11"/>
        </w:numPr>
        <w:snapToGrid w:val="0"/>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保存甲方的文件</w:t>
      </w:r>
    </w:p>
    <w:p w:rsidR="007C697C" w:rsidRPr="00D662EE" w:rsidRDefault="007C697C" w:rsidP="009024E1">
      <w:pPr>
        <w:numPr>
          <w:ilvl w:val="3"/>
          <w:numId w:val="11"/>
        </w:numPr>
        <w:snapToGrid w:val="0"/>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以一般准则而言，所有与甲方的通讯文件在没有应用需要时，应立即毁灭；</w:t>
      </w:r>
    </w:p>
    <w:p w:rsidR="007C697C" w:rsidRPr="00D662EE" w:rsidRDefault="007C697C" w:rsidP="009024E1">
      <w:pPr>
        <w:numPr>
          <w:ilvl w:val="3"/>
          <w:numId w:val="11"/>
        </w:numPr>
        <w:snapToGrid w:val="0"/>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以最高数而言，所有文件于下面数据报告提交一年后销毁；</w:t>
      </w:r>
    </w:p>
    <w:p w:rsidR="007C697C" w:rsidRPr="00D662EE" w:rsidRDefault="007C697C" w:rsidP="009024E1">
      <w:pPr>
        <w:numPr>
          <w:ilvl w:val="2"/>
          <w:numId w:val="11"/>
        </w:numPr>
        <w:snapToGrid w:val="0"/>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 xml:space="preserve">文件的分类 </w:t>
      </w:r>
    </w:p>
    <w:p w:rsidR="007C697C" w:rsidRPr="00D662EE" w:rsidRDefault="007C697C" w:rsidP="009024E1">
      <w:pPr>
        <w:snapToGrid w:val="0"/>
        <w:spacing w:beforeLines="50" w:before="156" w:afterLines="50" w:after="156"/>
        <w:ind w:left="1260"/>
        <w:rPr>
          <w:rFonts w:asciiTheme="minorEastAsia" w:eastAsiaTheme="minorEastAsia" w:hAnsiTheme="minorEastAsia"/>
          <w:szCs w:val="21"/>
        </w:rPr>
      </w:pPr>
      <w:r w:rsidRPr="00D662EE">
        <w:rPr>
          <w:rFonts w:asciiTheme="minorEastAsia" w:eastAsiaTheme="minorEastAsia" w:hAnsiTheme="minorEastAsia" w:hint="eastAsia"/>
          <w:szCs w:val="21"/>
        </w:rPr>
        <w:lastRenderedPageBreak/>
        <w:t>根据甲方的指示，所有被甲方特别界定的为“保密”和“有限制性的资料”需要锁好或交回甲方或销毁；</w:t>
      </w:r>
    </w:p>
    <w:p w:rsidR="007C697C" w:rsidRPr="00D662EE" w:rsidRDefault="007C697C" w:rsidP="007464A1">
      <w:pPr>
        <w:numPr>
          <w:ilvl w:val="2"/>
          <w:numId w:val="11"/>
        </w:numPr>
        <w:tabs>
          <w:tab w:val="clear" w:pos="1260"/>
          <w:tab w:val="num" w:pos="426"/>
        </w:tabs>
        <w:snapToGrid w:val="0"/>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资料的公开</w:t>
      </w:r>
    </w:p>
    <w:p w:rsidR="007C697C" w:rsidRPr="00D662EE" w:rsidRDefault="007C697C" w:rsidP="007464A1">
      <w:pPr>
        <w:tabs>
          <w:tab w:val="num" w:pos="426"/>
        </w:tabs>
        <w:snapToGrid w:val="0"/>
        <w:spacing w:beforeLines="50" w:before="156" w:afterLines="50" w:after="156"/>
        <w:ind w:left="1260"/>
        <w:rPr>
          <w:rFonts w:asciiTheme="minorEastAsia" w:eastAsiaTheme="minorEastAsia" w:hAnsiTheme="minorEastAsia"/>
          <w:szCs w:val="21"/>
        </w:rPr>
      </w:pPr>
      <w:r w:rsidRPr="00D662EE">
        <w:rPr>
          <w:rFonts w:asciiTheme="minorEastAsia" w:eastAsiaTheme="minorEastAsia" w:hAnsiTheme="minorEastAsia" w:hint="eastAsia"/>
          <w:szCs w:val="21"/>
        </w:rPr>
        <w:t>所有为甲方研究或开发得到的资料(DATA)将成为甲方的财产，若没有甲方的明示的书面批准，研究所得的资料不能泄漏给任何人或组织。同样而言，未经许可所有甲方的通过书面通讯和讨论分享的信息，亦不能泄漏给任何人或组织；</w:t>
      </w:r>
    </w:p>
    <w:p w:rsidR="007C697C" w:rsidRPr="00D662EE" w:rsidRDefault="007C697C" w:rsidP="007464A1">
      <w:pPr>
        <w:numPr>
          <w:ilvl w:val="2"/>
          <w:numId w:val="11"/>
        </w:numPr>
        <w:tabs>
          <w:tab w:val="clear" w:pos="1260"/>
          <w:tab w:val="num" w:pos="426"/>
        </w:tabs>
        <w:snapToGrid w:val="0"/>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一般通讯</w:t>
      </w:r>
    </w:p>
    <w:p w:rsidR="007C697C" w:rsidRPr="00D662EE" w:rsidRDefault="007C697C" w:rsidP="009024E1">
      <w:pPr>
        <w:numPr>
          <w:ilvl w:val="3"/>
          <w:numId w:val="11"/>
        </w:numPr>
        <w:snapToGrid w:val="0"/>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谈话---提醒所有参与甲方项目的雇员，意外的或口头的披露是最容易发生的失密情况。不应在有不了解人在场的情况下，讨论甲方的业务；例如：和家人和朋友讨论，或在电梯、走廊、大堂、洗手间、公共交通工具上、聚会中，或集会上讨论；</w:t>
      </w:r>
    </w:p>
    <w:p w:rsidR="007C697C" w:rsidRPr="00D662EE" w:rsidRDefault="007C697C" w:rsidP="009024E1">
      <w:pPr>
        <w:numPr>
          <w:ilvl w:val="3"/>
          <w:numId w:val="11"/>
        </w:numPr>
        <w:snapToGrid w:val="0"/>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电话---提醒所有参与甲方项目的雇员，当对讲者在电话上查询严格的项目资料时，雇员应要求对讲者出示身份证明，并应查清对讲者是否有权知道所查询的资料。如在上述任何一点上存有疑问，应延迟给对讲者的答复，查清对方所询问资料的可知权后才回电答复；</w:t>
      </w:r>
    </w:p>
    <w:p w:rsidR="007C697C" w:rsidRPr="00D662EE" w:rsidRDefault="007C697C" w:rsidP="009024E1">
      <w:pPr>
        <w:numPr>
          <w:ilvl w:val="1"/>
          <w:numId w:val="11"/>
        </w:numPr>
        <w:snapToGrid w:val="0"/>
        <w:spacing w:beforeLines="50" w:before="156" w:afterLines="50" w:after="156"/>
        <w:rPr>
          <w:rFonts w:asciiTheme="minorEastAsia" w:eastAsiaTheme="minorEastAsia" w:hAnsiTheme="minorEastAsia"/>
          <w:szCs w:val="21"/>
        </w:rPr>
      </w:pPr>
      <w:r w:rsidRPr="00D662EE">
        <w:rPr>
          <w:rFonts w:asciiTheme="minorEastAsia" w:eastAsiaTheme="minorEastAsia" w:hAnsiTheme="minorEastAsia" w:hint="eastAsia"/>
          <w:szCs w:val="21"/>
        </w:rPr>
        <w:t>客户提供的被访者资料</w:t>
      </w:r>
      <w:r w:rsidRPr="00D662EE">
        <w:rPr>
          <w:rFonts w:asciiTheme="minorEastAsia" w:eastAsiaTheme="minorEastAsia" w:hAnsiTheme="minorEastAsia" w:hint="eastAsia"/>
          <w:szCs w:val="21"/>
        </w:rPr>
        <w:tab/>
      </w:r>
    </w:p>
    <w:p w:rsidR="007C697C" w:rsidRPr="00D662EE" w:rsidRDefault="007C697C" w:rsidP="009024E1">
      <w:pPr>
        <w:snapToGrid w:val="0"/>
        <w:spacing w:beforeLines="50" w:before="156" w:afterLines="50" w:after="156"/>
        <w:ind w:left="840"/>
        <w:rPr>
          <w:rFonts w:asciiTheme="minorEastAsia" w:eastAsiaTheme="minorEastAsia" w:hAnsiTheme="minorEastAsia"/>
          <w:szCs w:val="21"/>
        </w:rPr>
      </w:pPr>
      <w:r w:rsidRPr="00D662EE">
        <w:rPr>
          <w:rFonts w:asciiTheme="minorEastAsia" w:eastAsiaTheme="minorEastAsia" w:hAnsiTheme="minorEastAsia" w:hint="eastAsia"/>
          <w:szCs w:val="21"/>
        </w:rPr>
        <w:t>甲方提供给乙方的被访者名单，完成该项目后，不得用作其他用途，并将该资料销毁；</w:t>
      </w:r>
    </w:p>
    <w:p w:rsidR="007C697C" w:rsidRDefault="007C697C" w:rsidP="007464A1">
      <w:pPr>
        <w:numPr>
          <w:ilvl w:val="1"/>
          <w:numId w:val="10"/>
        </w:numPr>
        <w:tabs>
          <w:tab w:val="clear" w:pos="1140"/>
          <w:tab w:val="num" w:pos="426"/>
        </w:tabs>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szCs w:val="21"/>
        </w:rPr>
        <w:t>违约责任：如乙方的任何失误导致甲方用户资料、数据分析报告等泄露结果发生时，甲方</w:t>
      </w:r>
      <w:r w:rsidR="000147BC">
        <w:rPr>
          <w:rFonts w:asciiTheme="minorEastAsia" w:eastAsiaTheme="minorEastAsia" w:hAnsiTheme="minorEastAsia" w:hint="eastAsia"/>
          <w:szCs w:val="21"/>
        </w:rPr>
        <w:t>除有权拒绝支付费用以外，还</w:t>
      </w:r>
      <w:r w:rsidRPr="00D662EE">
        <w:rPr>
          <w:rFonts w:asciiTheme="minorEastAsia" w:eastAsiaTheme="minorEastAsia" w:hAnsiTheme="minorEastAsia" w:hint="eastAsia"/>
          <w:szCs w:val="21"/>
        </w:rPr>
        <w:t>有权向乙方索要不超过合同总金额的经济赔偿</w:t>
      </w:r>
      <w:r w:rsidR="000950E3">
        <w:rPr>
          <w:rFonts w:asciiTheme="minorEastAsia" w:eastAsiaTheme="minorEastAsia" w:hAnsiTheme="minorEastAsia" w:hint="eastAsia"/>
          <w:szCs w:val="21"/>
        </w:rPr>
        <w:t>（如本合同仅约定单价时，</w:t>
      </w:r>
      <w:r w:rsidR="005D09AA">
        <w:rPr>
          <w:rFonts w:asciiTheme="minorEastAsia" w:eastAsiaTheme="minorEastAsia" w:hAnsiTheme="minorEastAsia" w:hint="eastAsia"/>
          <w:szCs w:val="21"/>
        </w:rPr>
        <w:t>则按20万元计算</w:t>
      </w:r>
      <w:r w:rsidR="000950E3">
        <w:rPr>
          <w:rFonts w:asciiTheme="minorEastAsia" w:eastAsiaTheme="minorEastAsia" w:hAnsiTheme="minorEastAsia" w:hint="eastAsia"/>
          <w:szCs w:val="21"/>
        </w:rPr>
        <w:t>）</w:t>
      </w:r>
      <w:r w:rsidR="005D09AA">
        <w:rPr>
          <w:rFonts w:asciiTheme="minorEastAsia" w:eastAsiaTheme="minorEastAsia" w:hAnsiTheme="minorEastAsia" w:hint="eastAsia"/>
          <w:szCs w:val="21"/>
        </w:rPr>
        <w:t>。如甲方损失超过该金额，则乙方还应赔偿甲方损失差额。</w:t>
      </w:r>
    </w:p>
    <w:p w:rsidR="00142DE0" w:rsidRDefault="00982415" w:rsidP="007464A1">
      <w:pPr>
        <w:numPr>
          <w:ilvl w:val="1"/>
          <w:numId w:val="10"/>
        </w:numPr>
        <w:tabs>
          <w:tab w:val="clear" w:pos="1140"/>
          <w:tab w:val="num" w:pos="426"/>
        </w:tabs>
        <w:snapToGrid w:val="0"/>
        <w:spacing w:beforeLines="50" w:before="156" w:afterLines="50" w:after="156"/>
        <w:ind w:left="426" w:hanging="426"/>
        <w:rPr>
          <w:rFonts w:asciiTheme="minorEastAsia" w:eastAsiaTheme="minorEastAsia" w:hAnsiTheme="minorEastAsia"/>
          <w:szCs w:val="21"/>
        </w:rPr>
      </w:pPr>
      <w:r>
        <w:rPr>
          <w:rFonts w:asciiTheme="minorEastAsia" w:eastAsiaTheme="minorEastAsia" w:hAnsiTheme="minorEastAsia" w:hint="eastAsia"/>
          <w:szCs w:val="21"/>
        </w:rPr>
        <w:t>如乙方有本协议约定的其它违约行为，除按本协议约定</w:t>
      </w:r>
      <w:r w:rsidR="009C17F1">
        <w:rPr>
          <w:rFonts w:asciiTheme="minorEastAsia" w:eastAsiaTheme="minorEastAsia" w:hAnsiTheme="minorEastAsia" w:hint="eastAsia"/>
          <w:szCs w:val="21"/>
        </w:rPr>
        <w:t>扣款外，</w:t>
      </w:r>
      <w:r>
        <w:rPr>
          <w:rFonts w:asciiTheme="minorEastAsia" w:eastAsiaTheme="minorEastAsia" w:hAnsiTheme="minorEastAsia" w:hint="eastAsia"/>
          <w:szCs w:val="21"/>
        </w:rPr>
        <w:t>甲方</w:t>
      </w:r>
      <w:r w:rsidR="009C17F1">
        <w:rPr>
          <w:rFonts w:asciiTheme="minorEastAsia" w:eastAsiaTheme="minorEastAsia" w:hAnsiTheme="minorEastAsia" w:hint="eastAsia"/>
          <w:szCs w:val="21"/>
        </w:rPr>
        <w:t>还</w:t>
      </w:r>
      <w:r>
        <w:rPr>
          <w:rFonts w:asciiTheme="minorEastAsia" w:eastAsiaTheme="minorEastAsia" w:hAnsiTheme="minorEastAsia" w:hint="eastAsia"/>
          <w:szCs w:val="21"/>
        </w:rPr>
        <w:t>有权要求乙方赔偿甲方损失，</w:t>
      </w:r>
      <w:r w:rsidR="005D09AA">
        <w:rPr>
          <w:rFonts w:asciiTheme="minorEastAsia" w:eastAsiaTheme="minorEastAsia" w:hAnsiTheme="minorEastAsia" w:hint="eastAsia"/>
          <w:szCs w:val="21"/>
        </w:rPr>
        <w:t>甲方损失</w:t>
      </w:r>
      <w:r>
        <w:rPr>
          <w:rFonts w:asciiTheme="minorEastAsia" w:eastAsiaTheme="minorEastAsia" w:hAnsiTheme="minorEastAsia" w:hint="eastAsia"/>
          <w:szCs w:val="21"/>
        </w:rPr>
        <w:t>包括甲方对甲方客户或第三方承担的赔偿责任、律师费、调查费用等。</w:t>
      </w:r>
    </w:p>
    <w:p w:rsidR="007C697C" w:rsidRDefault="007C697C" w:rsidP="007464A1">
      <w:pPr>
        <w:numPr>
          <w:ilvl w:val="1"/>
          <w:numId w:val="10"/>
        </w:numPr>
        <w:tabs>
          <w:tab w:val="clear" w:pos="1140"/>
          <w:tab w:val="num" w:pos="426"/>
        </w:tabs>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szCs w:val="21"/>
        </w:rPr>
        <w:t>甲、乙方共同遵守以上保密条款，同时乙方雇员和其任何分包业务的公司也受同样的约束。</w:t>
      </w:r>
    </w:p>
    <w:p w:rsidR="007C697C" w:rsidRPr="00D662EE" w:rsidRDefault="007C697C" w:rsidP="009024E1">
      <w:pPr>
        <w:spacing w:beforeLines="50" w:before="156" w:afterLines="50" w:after="156"/>
        <w:rPr>
          <w:rFonts w:asciiTheme="minorEastAsia" w:eastAsiaTheme="minorEastAsia" w:hAnsiTheme="minorEastAsia"/>
          <w:b/>
          <w:szCs w:val="21"/>
        </w:rPr>
      </w:pPr>
      <w:r w:rsidRPr="00D662EE">
        <w:rPr>
          <w:rFonts w:asciiTheme="minorEastAsia" w:eastAsiaTheme="minorEastAsia" w:hAnsiTheme="minorEastAsia" w:hint="eastAsia"/>
          <w:b/>
          <w:szCs w:val="21"/>
        </w:rPr>
        <w:t>第六条 质量控制</w:t>
      </w:r>
    </w:p>
    <w:p w:rsidR="007C697C" w:rsidRPr="00D662EE" w:rsidRDefault="007C697C" w:rsidP="007464A1">
      <w:pPr>
        <w:numPr>
          <w:ilvl w:val="0"/>
          <w:numId w:val="12"/>
        </w:numPr>
        <w:tabs>
          <w:tab w:val="clear" w:pos="757"/>
          <w:tab w:val="num" w:pos="426"/>
        </w:tabs>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szCs w:val="21"/>
        </w:rPr>
        <w:t>甲方根据项目要求的比例对乙方完成的样本进行复核，确属由于乙方操作不当导致的出错问题样本，甲方将对乙方进行扣款处罚。具体支付办法如下：</w:t>
      </w:r>
    </w:p>
    <w:p w:rsidR="007C697C" w:rsidRPr="00D662EE" w:rsidRDefault="007C697C" w:rsidP="009024E1">
      <w:pPr>
        <w:snapToGrid w:val="0"/>
        <w:spacing w:beforeLines="50" w:before="156" w:afterLines="50" w:after="156"/>
        <w:ind w:leftChars="171" w:left="359" w:firstLineChars="378" w:firstLine="797"/>
        <w:rPr>
          <w:rFonts w:asciiTheme="minorEastAsia" w:eastAsiaTheme="minorEastAsia" w:hAnsiTheme="minorEastAsia"/>
          <w:b/>
          <w:i/>
          <w:szCs w:val="21"/>
          <w:u w:val="single"/>
        </w:rPr>
      </w:pPr>
      <w:r w:rsidRPr="00D662EE">
        <w:rPr>
          <w:rFonts w:asciiTheme="minorEastAsia" w:eastAsiaTheme="minorEastAsia" w:hAnsiTheme="minorEastAsia" w:hint="eastAsia"/>
          <w:b/>
          <w:i/>
          <w:szCs w:val="21"/>
          <w:u w:val="single"/>
        </w:rPr>
        <w:t>样本差错率甲方支付乙方项目费用比例</w:t>
      </w:r>
    </w:p>
    <w:p w:rsidR="007C697C" w:rsidRPr="00D662EE" w:rsidRDefault="007C697C" w:rsidP="009024E1">
      <w:pPr>
        <w:snapToGrid w:val="0"/>
        <w:spacing w:beforeLines="50" w:before="156" w:afterLines="50" w:after="156"/>
        <w:ind w:leftChars="171" w:left="359" w:firstLineChars="478" w:firstLine="1004"/>
        <w:rPr>
          <w:rFonts w:asciiTheme="minorEastAsia" w:eastAsiaTheme="minorEastAsia" w:hAnsiTheme="minorEastAsia"/>
          <w:szCs w:val="21"/>
        </w:rPr>
      </w:pPr>
      <w:r w:rsidRPr="00D662EE">
        <w:rPr>
          <w:rFonts w:asciiTheme="minorEastAsia" w:eastAsiaTheme="minorEastAsia" w:hAnsiTheme="minorEastAsia" w:hint="eastAsia"/>
          <w:szCs w:val="21"/>
        </w:rPr>
        <w:t>7%以下              有效样本费用的100%</w:t>
      </w:r>
    </w:p>
    <w:p w:rsidR="007C697C" w:rsidRPr="00D662EE" w:rsidRDefault="007C697C" w:rsidP="009024E1">
      <w:pPr>
        <w:snapToGrid w:val="0"/>
        <w:spacing w:beforeLines="50" w:before="156" w:afterLines="50" w:after="156"/>
        <w:ind w:leftChars="171" w:left="359" w:firstLineChars="478" w:firstLine="1004"/>
        <w:rPr>
          <w:rFonts w:asciiTheme="minorEastAsia" w:eastAsiaTheme="minorEastAsia" w:hAnsiTheme="minorEastAsia"/>
          <w:szCs w:val="21"/>
        </w:rPr>
      </w:pPr>
      <w:r w:rsidRPr="00D662EE">
        <w:rPr>
          <w:rFonts w:asciiTheme="minorEastAsia" w:eastAsiaTheme="minorEastAsia" w:hAnsiTheme="minorEastAsia" w:hint="eastAsia"/>
          <w:szCs w:val="21"/>
        </w:rPr>
        <w:t>7%--15%             有效样本费用的95%</w:t>
      </w:r>
    </w:p>
    <w:p w:rsidR="007C697C" w:rsidRPr="00D662EE" w:rsidRDefault="007C697C" w:rsidP="009024E1">
      <w:pPr>
        <w:snapToGrid w:val="0"/>
        <w:spacing w:beforeLines="50" w:before="156" w:afterLines="50" w:after="156"/>
        <w:ind w:leftChars="171" w:left="359" w:firstLineChars="478" w:firstLine="1004"/>
        <w:rPr>
          <w:rFonts w:asciiTheme="minorEastAsia" w:eastAsiaTheme="minorEastAsia" w:hAnsiTheme="minorEastAsia"/>
          <w:szCs w:val="21"/>
        </w:rPr>
      </w:pPr>
      <w:r w:rsidRPr="00D662EE">
        <w:rPr>
          <w:rFonts w:asciiTheme="minorEastAsia" w:eastAsiaTheme="minorEastAsia" w:hAnsiTheme="minorEastAsia" w:hint="eastAsia"/>
          <w:szCs w:val="21"/>
        </w:rPr>
        <w:t>15%--25%            有效样本费用的80%</w:t>
      </w:r>
    </w:p>
    <w:p w:rsidR="007C697C" w:rsidRPr="00D662EE" w:rsidRDefault="007C697C" w:rsidP="009024E1">
      <w:pPr>
        <w:snapToGrid w:val="0"/>
        <w:spacing w:beforeLines="50" w:before="156" w:afterLines="50" w:after="156"/>
        <w:ind w:leftChars="171" w:left="359" w:firstLineChars="478" w:firstLine="1004"/>
        <w:rPr>
          <w:rFonts w:asciiTheme="minorEastAsia" w:eastAsiaTheme="minorEastAsia" w:hAnsiTheme="minorEastAsia"/>
          <w:szCs w:val="21"/>
        </w:rPr>
      </w:pPr>
      <w:r w:rsidRPr="00D662EE">
        <w:rPr>
          <w:rFonts w:asciiTheme="minorEastAsia" w:eastAsiaTheme="minorEastAsia" w:hAnsiTheme="minorEastAsia" w:hint="eastAsia"/>
          <w:szCs w:val="21"/>
        </w:rPr>
        <w:t>25%以上             有效样本费用的50%</w:t>
      </w:r>
    </w:p>
    <w:p w:rsidR="007C697C" w:rsidRPr="00D662EE" w:rsidRDefault="007C697C" w:rsidP="007464A1">
      <w:pPr>
        <w:numPr>
          <w:ilvl w:val="0"/>
          <w:numId w:val="12"/>
        </w:numPr>
        <w:tabs>
          <w:tab w:val="clear" w:pos="757"/>
          <w:tab w:val="num" w:pos="426"/>
        </w:tabs>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szCs w:val="21"/>
        </w:rPr>
        <w:t>如果乙方在执行本项目过程中出现客户投诉情况，经甲方核实确属乙方责任，将视情节轻重，甲方对乙方处以警告10%--50%扣款处罚及解除协议。</w:t>
      </w:r>
    </w:p>
    <w:p w:rsidR="007C697C" w:rsidRPr="00D662EE" w:rsidRDefault="007C697C" w:rsidP="007464A1">
      <w:pPr>
        <w:numPr>
          <w:ilvl w:val="0"/>
          <w:numId w:val="12"/>
        </w:numPr>
        <w:tabs>
          <w:tab w:val="clear" w:pos="757"/>
          <w:tab w:val="num" w:pos="426"/>
        </w:tabs>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szCs w:val="21"/>
        </w:rPr>
        <w:t>项目结束后，甲方会对乙方进行综合评价，如果乙方总体得分低于及格线（60分），甲方将酌情扣除其有效样本费用的3%--5%。</w:t>
      </w:r>
    </w:p>
    <w:p w:rsidR="007C697C" w:rsidRPr="00D662EE" w:rsidRDefault="007C697C" w:rsidP="007464A1">
      <w:pPr>
        <w:numPr>
          <w:ilvl w:val="0"/>
          <w:numId w:val="12"/>
        </w:numPr>
        <w:tabs>
          <w:tab w:val="clear" w:pos="757"/>
          <w:tab w:val="num" w:pos="426"/>
        </w:tabs>
        <w:snapToGrid w:val="0"/>
        <w:spacing w:beforeLines="50" w:before="156" w:afterLines="50" w:after="156"/>
        <w:ind w:left="426" w:hanging="426"/>
        <w:rPr>
          <w:rFonts w:asciiTheme="minorEastAsia" w:eastAsiaTheme="minorEastAsia" w:hAnsiTheme="minorEastAsia"/>
          <w:szCs w:val="21"/>
        </w:rPr>
      </w:pPr>
      <w:r w:rsidRPr="00D662EE">
        <w:rPr>
          <w:rFonts w:asciiTheme="minorEastAsia" w:eastAsiaTheme="minorEastAsia" w:hAnsiTheme="minorEastAsia" w:hint="eastAsia"/>
          <w:szCs w:val="21"/>
        </w:rPr>
        <w:lastRenderedPageBreak/>
        <w:t>如乙方获取甲方优秀评价，甲方将视项目利润情况给予乙方一定的奖励。</w:t>
      </w:r>
    </w:p>
    <w:p w:rsidR="007C697C" w:rsidRPr="00D662EE" w:rsidRDefault="007C697C" w:rsidP="007464A1">
      <w:pPr>
        <w:numPr>
          <w:ilvl w:val="0"/>
          <w:numId w:val="12"/>
        </w:numPr>
        <w:tabs>
          <w:tab w:val="clear" w:pos="757"/>
          <w:tab w:val="num" w:pos="426"/>
        </w:tabs>
        <w:snapToGrid w:val="0"/>
        <w:spacing w:beforeLines="50" w:before="156" w:afterLines="50" w:after="156"/>
        <w:ind w:left="426" w:hanging="426"/>
        <w:rPr>
          <w:rFonts w:asciiTheme="minorEastAsia" w:eastAsiaTheme="minorEastAsia" w:hAnsiTheme="minorEastAsia"/>
          <w:b/>
          <w:szCs w:val="21"/>
          <w:highlight w:val="red"/>
        </w:rPr>
      </w:pPr>
      <w:r w:rsidRPr="00D662EE">
        <w:rPr>
          <w:rFonts w:asciiTheme="minorEastAsia" w:eastAsiaTheme="minorEastAsia" w:hAnsiTheme="minorEastAsia" w:hint="eastAsia"/>
          <w:b/>
          <w:szCs w:val="21"/>
          <w:highlight w:val="red"/>
        </w:rPr>
        <w:t>出现执行人员（代理督导、评估员）故意暴露身份、索要好处的情况，则该执行人员（代理督导、评估员）执行的所有样本均作废处理，扣除项目所有费用。</w:t>
      </w:r>
    </w:p>
    <w:p w:rsidR="007C697C" w:rsidRPr="00D662EE" w:rsidRDefault="007C697C" w:rsidP="009024E1">
      <w:pPr>
        <w:tabs>
          <w:tab w:val="left" w:pos="4860"/>
        </w:tabs>
        <w:spacing w:beforeLines="50" w:before="156" w:afterLines="50" w:after="156"/>
        <w:rPr>
          <w:rFonts w:asciiTheme="minorEastAsia" w:eastAsiaTheme="minorEastAsia" w:hAnsiTheme="minorEastAsia"/>
          <w:b/>
          <w:bCs/>
          <w:szCs w:val="21"/>
        </w:rPr>
      </w:pPr>
      <w:r w:rsidRPr="00D662EE">
        <w:rPr>
          <w:rFonts w:asciiTheme="minorEastAsia" w:eastAsiaTheme="minorEastAsia" w:hAnsiTheme="minorEastAsia" w:hint="eastAsia"/>
          <w:b/>
          <w:bCs/>
          <w:szCs w:val="21"/>
        </w:rPr>
        <w:t>第七条 协议效力</w:t>
      </w:r>
    </w:p>
    <w:p w:rsidR="007C697C" w:rsidRDefault="007C697C" w:rsidP="009024E1">
      <w:pPr>
        <w:snapToGrid w:val="0"/>
        <w:spacing w:beforeLines="50" w:before="156" w:afterLines="50" w:after="156"/>
        <w:ind w:firstLineChars="200" w:firstLine="420"/>
        <w:rPr>
          <w:rFonts w:asciiTheme="minorEastAsia" w:eastAsiaTheme="minorEastAsia" w:hAnsiTheme="minorEastAsia"/>
          <w:szCs w:val="21"/>
        </w:rPr>
      </w:pPr>
      <w:r w:rsidRPr="00D662EE">
        <w:rPr>
          <w:rFonts w:asciiTheme="minorEastAsia" w:eastAsiaTheme="minorEastAsia" w:hAnsiTheme="minorEastAsia" w:hint="eastAsia"/>
          <w:szCs w:val="21"/>
        </w:rPr>
        <w:t>本协议一式两份，甲乙双方各执一份，由双方共同签订之日起生效。协议中未尽事宜由双方共同协商解决，必要时可再签订补充协议。</w:t>
      </w:r>
      <w:r w:rsidRPr="00D662EE">
        <w:rPr>
          <w:rFonts w:asciiTheme="minorEastAsia" w:eastAsiaTheme="minorEastAsia" w:hAnsiTheme="minorEastAsia" w:hint="eastAsia"/>
          <w:bCs/>
          <w:szCs w:val="21"/>
        </w:rPr>
        <w:t>若本协议某一条款被确定无效，不影响其他条款的法律效力。</w:t>
      </w:r>
      <w:r w:rsidRPr="00D662EE">
        <w:rPr>
          <w:rFonts w:asciiTheme="minorEastAsia" w:eastAsiaTheme="minorEastAsia" w:hAnsiTheme="minorEastAsia" w:hint="eastAsia"/>
          <w:szCs w:val="21"/>
        </w:rPr>
        <w:t>本项目发生的问题双方可就本协议友好协商解决。对于本协议不能解决、或双方对本协议的解决方法不能达成共识的问题，</w:t>
      </w:r>
      <w:r w:rsidR="00E2701E" w:rsidRPr="00D662EE">
        <w:rPr>
          <w:rFonts w:asciiTheme="minorEastAsia" w:eastAsiaTheme="minorEastAsia" w:hAnsiTheme="minorEastAsia" w:hint="eastAsia"/>
          <w:szCs w:val="21"/>
        </w:rPr>
        <w:t>任何一方均可向位于北京的北京仲裁委员会申请仲裁。</w:t>
      </w:r>
    </w:p>
    <w:p w:rsidR="00BE3FE7" w:rsidRDefault="00BE3FE7" w:rsidP="009024E1">
      <w:pPr>
        <w:tabs>
          <w:tab w:val="left" w:pos="4860"/>
        </w:tabs>
        <w:spacing w:beforeLines="50" w:before="156" w:afterLines="50" w:after="156"/>
        <w:ind w:firstLine="420"/>
        <w:rPr>
          <w:rFonts w:asciiTheme="minorEastAsia" w:eastAsiaTheme="minorEastAsia" w:hAnsiTheme="minorEastAsia"/>
          <w:szCs w:val="21"/>
        </w:rPr>
      </w:pPr>
    </w:p>
    <w:p w:rsidR="007C697C" w:rsidRPr="00D662EE" w:rsidRDefault="007C697C" w:rsidP="009024E1">
      <w:pPr>
        <w:tabs>
          <w:tab w:val="left" w:pos="4860"/>
        </w:tabs>
        <w:spacing w:beforeLines="50" w:before="156" w:afterLines="50" w:after="156"/>
        <w:ind w:firstLine="420"/>
        <w:rPr>
          <w:rFonts w:asciiTheme="minorEastAsia" w:eastAsiaTheme="minorEastAsia" w:hAnsiTheme="minorEastAsia"/>
          <w:bCs/>
          <w:szCs w:val="21"/>
        </w:rPr>
      </w:pPr>
      <w:r w:rsidRPr="00D662EE">
        <w:rPr>
          <w:rFonts w:asciiTheme="minorEastAsia" w:eastAsiaTheme="minorEastAsia" w:hAnsiTheme="minorEastAsia" w:hint="eastAsia"/>
          <w:bCs/>
          <w:szCs w:val="21"/>
        </w:rPr>
        <w:t>本协议及协议附件对双方具有同等法律效力，如有冲突以本《项目委托协议书》为准</w:t>
      </w:r>
      <w:r w:rsidR="00D2388C" w:rsidRPr="00D662EE">
        <w:rPr>
          <w:rFonts w:asciiTheme="minorEastAsia" w:eastAsiaTheme="minorEastAsia" w:hAnsiTheme="minorEastAsia" w:hint="eastAsia"/>
          <w:bCs/>
          <w:szCs w:val="21"/>
        </w:rPr>
        <w:t>。</w:t>
      </w:r>
    </w:p>
    <w:p w:rsidR="00587A08" w:rsidRDefault="00587A08" w:rsidP="009024E1">
      <w:pPr>
        <w:tabs>
          <w:tab w:val="left" w:pos="4860"/>
        </w:tabs>
        <w:spacing w:beforeLines="50" w:before="156" w:afterLines="50" w:after="156"/>
        <w:ind w:firstLine="420"/>
        <w:rPr>
          <w:rFonts w:asciiTheme="minorEastAsia" w:eastAsiaTheme="minorEastAsia" w:hAnsiTheme="minorEastAsia"/>
          <w:bCs/>
          <w:szCs w:val="21"/>
        </w:rPr>
      </w:pPr>
    </w:p>
    <w:p w:rsidR="00E30369" w:rsidRDefault="00E30369" w:rsidP="009024E1">
      <w:pPr>
        <w:tabs>
          <w:tab w:val="left" w:pos="4860"/>
        </w:tabs>
        <w:spacing w:beforeLines="50" w:before="156" w:afterLines="50" w:after="156"/>
        <w:ind w:firstLine="420"/>
        <w:rPr>
          <w:rFonts w:asciiTheme="minorEastAsia" w:eastAsiaTheme="minorEastAsia" w:hAnsiTheme="minorEastAsia"/>
          <w:bCs/>
          <w:szCs w:val="21"/>
        </w:rPr>
      </w:pPr>
    </w:p>
    <w:p w:rsidR="00E30369" w:rsidRDefault="00E30369"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BE3FE7" w:rsidRPr="00D662EE" w:rsidRDefault="00BE3FE7" w:rsidP="009024E1">
      <w:pPr>
        <w:tabs>
          <w:tab w:val="left" w:pos="4860"/>
        </w:tabs>
        <w:spacing w:beforeLines="50" w:before="156" w:afterLines="50" w:after="156"/>
        <w:ind w:firstLine="420"/>
        <w:rPr>
          <w:rFonts w:asciiTheme="minorEastAsia" w:eastAsiaTheme="minorEastAsia" w:hAnsiTheme="minorEastAsia"/>
          <w:bCs/>
          <w:szCs w:val="21"/>
        </w:rPr>
      </w:pPr>
    </w:p>
    <w:p w:rsidR="007C697C" w:rsidRPr="00D662EE" w:rsidRDefault="007C697C" w:rsidP="009024E1">
      <w:pPr>
        <w:spacing w:beforeLines="50" w:before="156" w:afterLines="50" w:after="156"/>
        <w:rPr>
          <w:rFonts w:asciiTheme="minorEastAsia" w:eastAsiaTheme="minorEastAsia" w:hAnsiTheme="minorEastAsia"/>
          <w:b/>
          <w:szCs w:val="21"/>
        </w:rPr>
      </w:pPr>
      <w:r w:rsidRPr="00D662EE">
        <w:rPr>
          <w:rFonts w:asciiTheme="minorEastAsia" w:eastAsiaTheme="minorEastAsia" w:hAnsiTheme="minorEastAsia" w:hint="eastAsia"/>
          <w:b/>
          <w:szCs w:val="21"/>
        </w:rPr>
        <w:t>（本页无正文）</w:t>
      </w:r>
    </w:p>
    <w:p w:rsidR="00C7583C" w:rsidRPr="00D662EE" w:rsidRDefault="00C7583C" w:rsidP="009024E1">
      <w:pPr>
        <w:spacing w:beforeLines="50" w:before="156" w:afterLines="50" w:after="156"/>
        <w:rPr>
          <w:rFonts w:asciiTheme="minorEastAsia" w:eastAsiaTheme="minorEastAsia" w:hAnsiTheme="minorEastAsia"/>
          <w:b/>
          <w:szCs w:val="21"/>
        </w:rPr>
      </w:pPr>
    </w:p>
    <w:tbl>
      <w:tblPr>
        <w:tblW w:w="8280" w:type="dxa"/>
        <w:tblInd w:w="108" w:type="dxa"/>
        <w:tblLook w:val="01E0" w:firstRow="1" w:lastRow="1" w:firstColumn="1" w:lastColumn="1" w:noHBand="0" w:noVBand="0"/>
      </w:tblPr>
      <w:tblGrid>
        <w:gridCol w:w="1980"/>
        <w:gridCol w:w="6300"/>
      </w:tblGrid>
      <w:tr w:rsidR="007C697C" w:rsidRPr="00D662EE" w:rsidTr="00844EDB">
        <w:tc>
          <w:tcPr>
            <w:tcW w:w="1980" w:type="dxa"/>
            <w:hideMark/>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b/>
                <w:szCs w:val="21"/>
              </w:rPr>
            </w:pPr>
            <w:r w:rsidRPr="00D662EE">
              <w:rPr>
                <w:rFonts w:asciiTheme="minorEastAsia" w:eastAsiaTheme="minorEastAsia" w:hAnsiTheme="minorEastAsia" w:hint="eastAsia"/>
                <w:b/>
                <w:szCs w:val="21"/>
              </w:rPr>
              <w:t>合同甲方：</w:t>
            </w:r>
          </w:p>
        </w:tc>
        <w:tc>
          <w:tcPr>
            <w:tcW w:w="6300" w:type="dxa"/>
            <w:hideMark/>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szCs w:val="21"/>
              </w:rPr>
            </w:pPr>
          </w:p>
        </w:tc>
      </w:tr>
      <w:tr w:rsidR="007C697C" w:rsidRPr="00D662EE" w:rsidTr="00844EDB">
        <w:tc>
          <w:tcPr>
            <w:tcW w:w="1980" w:type="dxa"/>
            <w:hideMark/>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b/>
                <w:szCs w:val="21"/>
              </w:rPr>
            </w:pPr>
            <w:r w:rsidRPr="00D662EE">
              <w:rPr>
                <w:rFonts w:asciiTheme="minorEastAsia" w:eastAsiaTheme="minorEastAsia" w:hAnsiTheme="minorEastAsia" w:hint="eastAsia"/>
                <w:b/>
                <w:szCs w:val="21"/>
              </w:rPr>
              <w:t>盖章：</w:t>
            </w:r>
          </w:p>
        </w:tc>
        <w:tc>
          <w:tcPr>
            <w:tcW w:w="6300" w:type="dxa"/>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szCs w:val="21"/>
              </w:rPr>
            </w:pPr>
          </w:p>
        </w:tc>
      </w:tr>
      <w:tr w:rsidR="007C697C" w:rsidRPr="00D662EE" w:rsidTr="00844EDB">
        <w:tc>
          <w:tcPr>
            <w:tcW w:w="1980" w:type="dxa"/>
            <w:hideMark/>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b/>
                <w:szCs w:val="21"/>
              </w:rPr>
            </w:pPr>
            <w:r w:rsidRPr="00D662EE">
              <w:rPr>
                <w:rFonts w:asciiTheme="minorEastAsia" w:eastAsiaTheme="minorEastAsia" w:hAnsiTheme="minorEastAsia" w:hint="eastAsia"/>
                <w:b/>
                <w:szCs w:val="21"/>
              </w:rPr>
              <w:t>授权代表姓名：</w:t>
            </w:r>
          </w:p>
        </w:tc>
        <w:tc>
          <w:tcPr>
            <w:tcW w:w="6300" w:type="dxa"/>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szCs w:val="21"/>
              </w:rPr>
            </w:pPr>
          </w:p>
        </w:tc>
      </w:tr>
      <w:tr w:rsidR="007C697C" w:rsidRPr="00D662EE" w:rsidTr="00844EDB">
        <w:tc>
          <w:tcPr>
            <w:tcW w:w="1980" w:type="dxa"/>
            <w:hideMark/>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b/>
                <w:szCs w:val="21"/>
              </w:rPr>
            </w:pPr>
            <w:r w:rsidRPr="00D662EE">
              <w:rPr>
                <w:rFonts w:asciiTheme="minorEastAsia" w:eastAsiaTheme="minorEastAsia" w:hAnsiTheme="minorEastAsia" w:hint="eastAsia"/>
                <w:b/>
                <w:szCs w:val="21"/>
              </w:rPr>
              <w:t>授权代表职务：</w:t>
            </w:r>
          </w:p>
        </w:tc>
        <w:tc>
          <w:tcPr>
            <w:tcW w:w="6300" w:type="dxa"/>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szCs w:val="21"/>
              </w:rPr>
            </w:pPr>
          </w:p>
        </w:tc>
      </w:tr>
      <w:tr w:rsidR="007C697C" w:rsidRPr="00D662EE" w:rsidTr="00844EDB">
        <w:tc>
          <w:tcPr>
            <w:tcW w:w="1980" w:type="dxa"/>
            <w:hideMark/>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b/>
                <w:szCs w:val="21"/>
              </w:rPr>
            </w:pPr>
            <w:r w:rsidRPr="00D662EE">
              <w:rPr>
                <w:rFonts w:asciiTheme="minorEastAsia" w:eastAsiaTheme="minorEastAsia" w:hAnsiTheme="minorEastAsia" w:hint="eastAsia"/>
                <w:b/>
                <w:szCs w:val="21"/>
              </w:rPr>
              <w:t>授权代表签字：</w:t>
            </w:r>
          </w:p>
        </w:tc>
        <w:tc>
          <w:tcPr>
            <w:tcW w:w="6300" w:type="dxa"/>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szCs w:val="21"/>
              </w:rPr>
            </w:pPr>
          </w:p>
        </w:tc>
      </w:tr>
      <w:tr w:rsidR="007C697C" w:rsidRPr="00D662EE" w:rsidTr="00844EDB">
        <w:tc>
          <w:tcPr>
            <w:tcW w:w="1980" w:type="dxa"/>
            <w:hideMark/>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b/>
                <w:szCs w:val="21"/>
              </w:rPr>
            </w:pPr>
            <w:r w:rsidRPr="00D662EE">
              <w:rPr>
                <w:rFonts w:asciiTheme="minorEastAsia" w:eastAsiaTheme="minorEastAsia" w:hAnsiTheme="minorEastAsia" w:hint="eastAsia"/>
                <w:b/>
                <w:szCs w:val="21"/>
              </w:rPr>
              <w:t>签字日期：</w:t>
            </w:r>
          </w:p>
        </w:tc>
        <w:tc>
          <w:tcPr>
            <w:tcW w:w="6300" w:type="dxa"/>
            <w:hideMark/>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szCs w:val="21"/>
              </w:rPr>
            </w:pPr>
            <w:r w:rsidRPr="00D662EE">
              <w:rPr>
                <w:rFonts w:asciiTheme="minorEastAsia" w:eastAsiaTheme="minorEastAsia" w:hAnsiTheme="minorEastAsia" w:hint="eastAsia"/>
                <w:szCs w:val="21"/>
              </w:rPr>
              <w:t>年    月    日</w:t>
            </w:r>
          </w:p>
        </w:tc>
      </w:tr>
    </w:tbl>
    <w:p w:rsidR="007C697C" w:rsidRPr="00D662EE" w:rsidRDefault="007C697C" w:rsidP="009024E1">
      <w:pPr>
        <w:spacing w:beforeLines="50" w:before="156" w:afterLines="50" w:after="156"/>
        <w:rPr>
          <w:rFonts w:asciiTheme="minorEastAsia" w:eastAsiaTheme="minorEastAsia" w:hAnsiTheme="minorEastAsia"/>
          <w:szCs w:val="21"/>
        </w:rPr>
      </w:pPr>
    </w:p>
    <w:tbl>
      <w:tblPr>
        <w:tblW w:w="8280" w:type="dxa"/>
        <w:tblInd w:w="108" w:type="dxa"/>
        <w:tblLook w:val="01E0" w:firstRow="1" w:lastRow="1" w:firstColumn="1" w:lastColumn="1" w:noHBand="0" w:noVBand="0"/>
      </w:tblPr>
      <w:tblGrid>
        <w:gridCol w:w="1980"/>
        <w:gridCol w:w="6300"/>
      </w:tblGrid>
      <w:tr w:rsidR="007C697C" w:rsidRPr="00D662EE" w:rsidTr="00844EDB">
        <w:tc>
          <w:tcPr>
            <w:tcW w:w="1980" w:type="dxa"/>
            <w:hideMark/>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b/>
                <w:szCs w:val="21"/>
              </w:rPr>
            </w:pPr>
            <w:r w:rsidRPr="00D662EE">
              <w:rPr>
                <w:rFonts w:asciiTheme="minorEastAsia" w:eastAsiaTheme="minorEastAsia" w:hAnsiTheme="minorEastAsia" w:hint="eastAsia"/>
                <w:b/>
                <w:szCs w:val="21"/>
              </w:rPr>
              <w:t>合同乙方：</w:t>
            </w:r>
          </w:p>
        </w:tc>
        <w:tc>
          <w:tcPr>
            <w:tcW w:w="6300" w:type="dxa"/>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szCs w:val="21"/>
              </w:rPr>
            </w:pPr>
          </w:p>
        </w:tc>
      </w:tr>
      <w:tr w:rsidR="007C697C" w:rsidRPr="00D662EE" w:rsidTr="00844EDB">
        <w:tc>
          <w:tcPr>
            <w:tcW w:w="1980" w:type="dxa"/>
            <w:hideMark/>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b/>
                <w:szCs w:val="21"/>
              </w:rPr>
            </w:pPr>
            <w:r w:rsidRPr="00D662EE">
              <w:rPr>
                <w:rFonts w:asciiTheme="minorEastAsia" w:eastAsiaTheme="minorEastAsia" w:hAnsiTheme="minorEastAsia" w:hint="eastAsia"/>
                <w:b/>
                <w:szCs w:val="21"/>
              </w:rPr>
              <w:t>盖章：</w:t>
            </w:r>
          </w:p>
        </w:tc>
        <w:tc>
          <w:tcPr>
            <w:tcW w:w="6300" w:type="dxa"/>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szCs w:val="21"/>
              </w:rPr>
            </w:pPr>
          </w:p>
        </w:tc>
      </w:tr>
      <w:tr w:rsidR="007C697C" w:rsidRPr="00D662EE" w:rsidTr="00844EDB">
        <w:tc>
          <w:tcPr>
            <w:tcW w:w="1980" w:type="dxa"/>
            <w:hideMark/>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b/>
                <w:szCs w:val="21"/>
              </w:rPr>
            </w:pPr>
            <w:r w:rsidRPr="00D662EE">
              <w:rPr>
                <w:rFonts w:asciiTheme="minorEastAsia" w:eastAsiaTheme="minorEastAsia" w:hAnsiTheme="minorEastAsia" w:hint="eastAsia"/>
                <w:b/>
                <w:szCs w:val="21"/>
              </w:rPr>
              <w:t>授权代表姓名：</w:t>
            </w:r>
          </w:p>
        </w:tc>
        <w:tc>
          <w:tcPr>
            <w:tcW w:w="6300" w:type="dxa"/>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szCs w:val="21"/>
              </w:rPr>
            </w:pPr>
          </w:p>
        </w:tc>
      </w:tr>
      <w:tr w:rsidR="007C697C" w:rsidRPr="00D662EE" w:rsidTr="00844EDB">
        <w:tc>
          <w:tcPr>
            <w:tcW w:w="1980" w:type="dxa"/>
            <w:hideMark/>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b/>
                <w:szCs w:val="21"/>
              </w:rPr>
            </w:pPr>
            <w:r w:rsidRPr="00D662EE">
              <w:rPr>
                <w:rFonts w:asciiTheme="minorEastAsia" w:eastAsiaTheme="minorEastAsia" w:hAnsiTheme="minorEastAsia" w:hint="eastAsia"/>
                <w:b/>
                <w:szCs w:val="21"/>
              </w:rPr>
              <w:t>授权代表职务：</w:t>
            </w:r>
          </w:p>
        </w:tc>
        <w:tc>
          <w:tcPr>
            <w:tcW w:w="6300" w:type="dxa"/>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szCs w:val="21"/>
              </w:rPr>
            </w:pPr>
          </w:p>
        </w:tc>
      </w:tr>
      <w:tr w:rsidR="007C697C" w:rsidRPr="00D662EE" w:rsidTr="00844EDB">
        <w:tc>
          <w:tcPr>
            <w:tcW w:w="1980" w:type="dxa"/>
            <w:hideMark/>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b/>
                <w:szCs w:val="21"/>
              </w:rPr>
            </w:pPr>
            <w:r w:rsidRPr="00D662EE">
              <w:rPr>
                <w:rFonts w:asciiTheme="minorEastAsia" w:eastAsiaTheme="minorEastAsia" w:hAnsiTheme="minorEastAsia" w:hint="eastAsia"/>
                <w:b/>
                <w:szCs w:val="21"/>
              </w:rPr>
              <w:t>授权代表签字：</w:t>
            </w:r>
          </w:p>
        </w:tc>
        <w:tc>
          <w:tcPr>
            <w:tcW w:w="6300" w:type="dxa"/>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szCs w:val="21"/>
              </w:rPr>
            </w:pPr>
          </w:p>
        </w:tc>
      </w:tr>
      <w:tr w:rsidR="007C697C" w:rsidRPr="00D662EE" w:rsidTr="00844EDB">
        <w:tc>
          <w:tcPr>
            <w:tcW w:w="1980" w:type="dxa"/>
            <w:hideMark/>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b/>
                <w:szCs w:val="21"/>
              </w:rPr>
            </w:pPr>
            <w:r w:rsidRPr="00D662EE">
              <w:rPr>
                <w:rFonts w:asciiTheme="minorEastAsia" w:eastAsiaTheme="minorEastAsia" w:hAnsiTheme="minorEastAsia" w:hint="eastAsia"/>
                <w:b/>
                <w:szCs w:val="21"/>
              </w:rPr>
              <w:t>签字日期：</w:t>
            </w:r>
          </w:p>
        </w:tc>
        <w:tc>
          <w:tcPr>
            <w:tcW w:w="6300" w:type="dxa"/>
            <w:hideMark/>
          </w:tcPr>
          <w:p w:rsidR="007C697C" w:rsidRPr="00D662EE" w:rsidRDefault="007C697C" w:rsidP="009024E1">
            <w:pPr>
              <w:tabs>
                <w:tab w:val="left" w:pos="2280"/>
              </w:tabs>
              <w:spacing w:beforeLines="50" w:before="156" w:afterLines="50" w:after="156"/>
              <w:jc w:val="center"/>
              <w:rPr>
                <w:rFonts w:asciiTheme="minorEastAsia" w:eastAsiaTheme="minorEastAsia" w:hAnsiTheme="minorEastAsia"/>
                <w:szCs w:val="21"/>
              </w:rPr>
            </w:pPr>
            <w:r w:rsidRPr="00D662EE">
              <w:rPr>
                <w:rFonts w:asciiTheme="minorEastAsia" w:eastAsiaTheme="minorEastAsia" w:hAnsiTheme="minorEastAsia" w:hint="eastAsia"/>
                <w:szCs w:val="21"/>
              </w:rPr>
              <w:t>年    月    日</w:t>
            </w:r>
          </w:p>
        </w:tc>
      </w:tr>
    </w:tbl>
    <w:p w:rsidR="007C697C" w:rsidRPr="00D662EE" w:rsidRDefault="007C697C" w:rsidP="009024E1">
      <w:pPr>
        <w:spacing w:beforeLines="50" w:before="156" w:afterLines="50" w:after="156"/>
        <w:rPr>
          <w:rFonts w:asciiTheme="minorEastAsia" w:eastAsiaTheme="minorEastAsia" w:hAnsiTheme="minorEastAsia"/>
          <w:b/>
          <w:szCs w:val="21"/>
        </w:rPr>
      </w:pPr>
    </w:p>
    <w:p w:rsidR="007C697C" w:rsidRPr="00DB66FB" w:rsidRDefault="007C697C" w:rsidP="009024E1">
      <w:pPr>
        <w:pageBreakBefore/>
        <w:spacing w:beforeLines="50" w:before="156" w:afterLines="50" w:after="156"/>
        <w:jc w:val="center"/>
        <w:rPr>
          <w:rFonts w:ascii="黑体" w:eastAsia="黑体" w:hAnsi="宋体"/>
          <w:sz w:val="36"/>
          <w:szCs w:val="36"/>
        </w:rPr>
      </w:pPr>
      <w:r w:rsidRPr="00DB66FB">
        <w:rPr>
          <w:rFonts w:ascii="黑体" w:eastAsia="黑体" w:hAnsi="宋体" w:hint="eastAsia"/>
          <w:b/>
          <w:sz w:val="36"/>
          <w:szCs w:val="36"/>
        </w:rPr>
        <w:lastRenderedPageBreak/>
        <w:t>项目委托协议</w:t>
      </w:r>
      <w:r w:rsidR="00C81E57">
        <w:rPr>
          <w:rFonts w:ascii="黑体" w:eastAsia="黑体" w:hAnsi="宋体" w:hint="eastAsia"/>
          <w:b/>
          <w:sz w:val="36"/>
          <w:szCs w:val="36"/>
        </w:rPr>
        <w:t>书</w:t>
      </w:r>
      <w:r w:rsidRPr="00257FE7">
        <w:rPr>
          <w:rFonts w:ascii="黑体" w:eastAsia="黑体" w:hAnsi="宋体" w:hint="eastAsia"/>
          <w:b/>
          <w:sz w:val="30"/>
          <w:szCs w:val="30"/>
        </w:rPr>
        <w:t>—</w:t>
      </w:r>
      <w:r w:rsidRPr="00257FE7">
        <w:rPr>
          <w:rFonts w:ascii="黑体" w:eastAsia="黑体" w:hAnsi="宋体" w:hint="eastAsia"/>
          <w:sz w:val="30"/>
          <w:szCs w:val="30"/>
        </w:rPr>
        <w:t>附件1</w:t>
      </w:r>
    </w:p>
    <w:p w:rsidR="007C697C" w:rsidRPr="00DB66FB" w:rsidRDefault="007C697C" w:rsidP="009024E1">
      <w:pPr>
        <w:spacing w:beforeLines="50" w:before="156" w:afterLines="50" w:after="156"/>
        <w:jc w:val="right"/>
        <w:rPr>
          <w:sz w:val="18"/>
          <w:szCs w:val="18"/>
        </w:rPr>
      </w:pPr>
      <w:r w:rsidRPr="00DB66FB">
        <w:rPr>
          <w:rFonts w:hint="eastAsia"/>
          <w:sz w:val="18"/>
          <w:szCs w:val="18"/>
        </w:rPr>
        <w:t>本附件主合同编号：</w:t>
      </w:r>
    </w:p>
    <w:p w:rsidR="007C697C" w:rsidRPr="009F193B" w:rsidRDefault="007C697C" w:rsidP="009024E1">
      <w:pPr>
        <w:numPr>
          <w:ilvl w:val="0"/>
          <w:numId w:val="13"/>
        </w:numPr>
        <w:spacing w:beforeLines="50" w:before="156" w:afterLines="50" w:after="156"/>
        <w:rPr>
          <w:rFonts w:ascii="宋体" w:hAnsi="宋体"/>
          <w:b/>
          <w:szCs w:val="21"/>
        </w:rPr>
      </w:pPr>
      <w:r w:rsidRPr="009F193B">
        <w:rPr>
          <w:rFonts w:ascii="宋体" w:hAnsi="宋体" w:hint="eastAsia"/>
          <w:b/>
          <w:bCs/>
          <w:szCs w:val="21"/>
        </w:rPr>
        <w:t>项目运作时间</w:t>
      </w:r>
    </w:p>
    <w:tbl>
      <w:tblPr>
        <w:tblW w:w="9174" w:type="dxa"/>
        <w:jc w:val="center"/>
        <w:tblInd w:w="1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8"/>
        <w:gridCol w:w="4996"/>
      </w:tblGrid>
      <w:tr w:rsidR="008002E3" w:rsidRPr="009F193B" w:rsidTr="00052B64">
        <w:trPr>
          <w:jc w:val="center"/>
        </w:trPr>
        <w:tc>
          <w:tcPr>
            <w:tcW w:w="4178" w:type="dxa"/>
            <w:tcBorders>
              <w:top w:val="single" w:sz="4" w:space="0" w:color="auto"/>
              <w:left w:val="single" w:sz="4" w:space="0" w:color="auto"/>
              <w:bottom w:val="single" w:sz="4" w:space="0" w:color="auto"/>
              <w:right w:val="single" w:sz="4" w:space="0" w:color="auto"/>
            </w:tcBorders>
            <w:hideMark/>
          </w:tcPr>
          <w:p w:rsidR="008002E3" w:rsidRPr="009F193B" w:rsidRDefault="008002E3" w:rsidP="008002E3">
            <w:pPr>
              <w:spacing w:afterLines="25" w:after="78"/>
              <w:jc w:val="center"/>
              <w:rPr>
                <w:rFonts w:ascii="宋体" w:hAnsi="宋体"/>
                <w:szCs w:val="21"/>
              </w:rPr>
            </w:pPr>
            <w:r w:rsidRPr="009F193B">
              <w:rPr>
                <w:rFonts w:ascii="宋体" w:hAnsi="宋体" w:hint="eastAsia"/>
                <w:szCs w:val="21"/>
              </w:rPr>
              <w:t>内容</w:t>
            </w:r>
          </w:p>
        </w:tc>
        <w:tc>
          <w:tcPr>
            <w:tcW w:w="4996" w:type="dxa"/>
            <w:tcBorders>
              <w:top w:val="single" w:sz="4" w:space="0" w:color="auto"/>
              <w:left w:val="single" w:sz="4" w:space="0" w:color="auto"/>
              <w:bottom w:val="single" w:sz="4" w:space="0" w:color="auto"/>
              <w:right w:val="single" w:sz="4" w:space="0" w:color="auto"/>
            </w:tcBorders>
            <w:hideMark/>
          </w:tcPr>
          <w:p w:rsidR="008002E3" w:rsidRPr="009F193B" w:rsidRDefault="008002E3" w:rsidP="008002E3">
            <w:pPr>
              <w:spacing w:afterLines="25" w:after="78"/>
              <w:jc w:val="center"/>
              <w:rPr>
                <w:rFonts w:ascii="宋体" w:hAnsi="宋体"/>
                <w:szCs w:val="21"/>
              </w:rPr>
            </w:pPr>
            <w:r w:rsidRPr="009F193B">
              <w:rPr>
                <w:rFonts w:ascii="宋体" w:hAnsi="宋体" w:hint="eastAsia"/>
                <w:szCs w:val="21"/>
              </w:rPr>
              <w:t>时间</w:t>
            </w:r>
          </w:p>
        </w:tc>
      </w:tr>
      <w:tr w:rsidR="008002E3" w:rsidRPr="009F193B" w:rsidTr="00052B64">
        <w:trPr>
          <w:jc w:val="center"/>
        </w:trPr>
        <w:tc>
          <w:tcPr>
            <w:tcW w:w="4178" w:type="dxa"/>
            <w:tcBorders>
              <w:top w:val="single" w:sz="4" w:space="0" w:color="auto"/>
              <w:left w:val="single" w:sz="4" w:space="0" w:color="auto"/>
              <w:bottom w:val="single" w:sz="4" w:space="0" w:color="auto"/>
              <w:right w:val="single" w:sz="4" w:space="0" w:color="auto"/>
            </w:tcBorders>
            <w:hideMark/>
          </w:tcPr>
          <w:p w:rsidR="008002E3" w:rsidRPr="009F193B" w:rsidRDefault="008002E3" w:rsidP="008002E3">
            <w:pPr>
              <w:spacing w:afterLines="25" w:after="78"/>
              <w:rPr>
                <w:rFonts w:ascii="宋体" w:hAnsi="宋体"/>
                <w:szCs w:val="21"/>
              </w:rPr>
            </w:pPr>
            <w:r w:rsidRPr="009F193B">
              <w:rPr>
                <w:rFonts w:ascii="宋体" w:hAnsi="宋体" w:hint="eastAsia"/>
                <w:szCs w:val="21"/>
              </w:rPr>
              <w:t>乙方</w:t>
            </w:r>
            <w:proofErr w:type="gramStart"/>
            <w:r w:rsidRPr="009F193B">
              <w:rPr>
                <w:rFonts w:ascii="宋体" w:hAnsi="宋体" w:hint="eastAsia"/>
                <w:szCs w:val="21"/>
              </w:rPr>
              <w:t>最终版</w:t>
            </w:r>
            <w:proofErr w:type="gramEnd"/>
            <w:r w:rsidRPr="009F193B">
              <w:rPr>
                <w:rFonts w:ascii="宋体" w:hAnsi="宋体" w:hint="eastAsia"/>
                <w:szCs w:val="21"/>
              </w:rPr>
              <w:t>问卷及项目相关资料提交甲方</w:t>
            </w:r>
          </w:p>
        </w:tc>
        <w:tc>
          <w:tcPr>
            <w:tcW w:w="4996" w:type="dxa"/>
            <w:tcBorders>
              <w:top w:val="single" w:sz="4" w:space="0" w:color="auto"/>
              <w:left w:val="single" w:sz="4" w:space="0" w:color="auto"/>
              <w:bottom w:val="single" w:sz="4" w:space="0" w:color="auto"/>
              <w:right w:val="single" w:sz="4" w:space="0" w:color="auto"/>
            </w:tcBorders>
          </w:tcPr>
          <w:p w:rsidR="008002E3" w:rsidRPr="009F193B" w:rsidRDefault="008002E3" w:rsidP="008002E3">
            <w:pPr>
              <w:spacing w:afterLines="25" w:after="78"/>
              <w:rPr>
                <w:rFonts w:ascii="宋体" w:hAnsi="宋体"/>
                <w:szCs w:val="21"/>
              </w:rPr>
            </w:pPr>
          </w:p>
        </w:tc>
      </w:tr>
      <w:tr w:rsidR="008002E3" w:rsidRPr="009F193B" w:rsidTr="00052B64">
        <w:trPr>
          <w:jc w:val="center"/>
        </w:trPr>
        <w:tc>
          <w:tcPr>
            <w:tcW w:w="4178" w:type="dxa"/>
            <w:tcBorders>
              <w:top w:val="single" w:sz="4" w:space="0" w:color="auto"/>
              <w:left w:val="single" w:sz="4" w:space="0" w:color="auto"/>
              <w:bottom w:val="single" w:sz="4" w:space="0" w:color="auto"/>
              <w:right w:val="single" w:sz="4" w:space="0" w:color="auto"/>
            </w:tcBorders>
            <w:hideMark/>
          </w:tcPr>
          <w:p w:rsidR="008002E3" w:rsidRPr="009F193B" w:rsidRDefault="008002E3" w:rsidP="008002E3">
            <w:pPr>
              <w:spacing w:afterLines="25" w:after="78"/>
              <w:rPr>
                <w:rFonts w:ascii="宋体" w:hAnsi="宋体"/>
                <w:szCs w:val="21"/>
              </w:rPr>
            </w:pPr>
            <w:r w:rsidRPr="009F193B">
              <w:rPr>
                <w:rFonts w:ascii="宋体" w:hAnsi="宋体" w:hint="eastAsia"/>
                <w:szCs w:val="21"/>
              </w:rPr>
              <w:t>甲方对乙方培训时间（</w:t>
            </w:r>
            <w:r>
              <w:rPr>
                <w:rFonts w:ascii="宋体" w:hAnsi="宋体" w:hint="eastAsia"/>
                <w:szCs w:val="21"/>
              </w:rPr>
              <w:t>写明培训方式</w:t>
            </w:r>
            <w:r w:rsidRPr="009F193B">
              <w:rPr>
                <w:rFonts w:ascii="宋体" w:hAnsi="宋体" w:hint="eastAsia"/>
                <w:szCs w:val="21"/>
              </w:rPr>
              <w:t>）</w:t>
            </w:r>
          </w:p>
        </w:tc>
        <w:tc>
          <w:tcPr>
            <w:tcW w:w="4996" w:type="dxa"/>
            <w:tcBorders>
              <w:top w:val="single" w:sz="4" w:space="0" w:color="auto"/>
              <w:left w:val="single" w:sz="4" w:space="0" w:color="auto"/>
              <w:bottom w:val="single" w:sz="4" w:space="0" w:color="auto"/>
              <w:right w:val="single" w:sz="4" w:space="0" w:color="auto"/>
            </w:tcBorders>
          </w:tcPr>
          <w:p w:rsidR="008002E3" w:rsidRPr="009F193B" w:rsidRDefault="008002E3" w:rsidP="008002E3">
            <w:pPr>
              <w:spacing w:afterLines="25" w:after="78"/>
              <w:rPr>
                <w:rFonts w:ascii="宋体" w:hAnsi="宋体"/>
                <w:szCs w:val="21"/>
              </w:rPr>
            </w:pPr>
          </w:p>
        </w:tc>
      </w:tr>
      <w:tr w:rsidR="008002E3" w:rsidRPr="009F193B" w:rsidTr="00052B64">
        <w:trPr>
          <w:jc w:val="center"/>
        </w:trPr>
        <w:tc>
          <w:tcPr>
            <w:tcW w:w="4178" w:type="dxa"/>
            <w:tcBorders>
              <w:top w:val="single" w:sz="4" w:space="0" w:color="auto"/>
              <w:left w:val="single" w:sz="4" w:space="0" w:color="auto"/>
              <w:bottom w:val="single" w:sz="4" w:space="0" w:color="auto"/>
              <w:right w:val="single" w:sz="4" w:space="0" w:color="auto"/>
            </w:tcBorders>
            <w:hideMark/>
          </w:tcPr>
          <w:p w:rsidR="008002E3" w:rsidRPr="009F193B" w:rsidRDefault="008002E3" w:rsidP="008002E3">
            <w:pPr>
              <w:spacing w:afterLines="25" w:after="78"/>
              <w:rPr>
                <w:rFonts w:ascii="宋体" w:hAnsi="宋体"/>
                <w:szCs w:val="21"/>
              </w:rPr>
            </w:pPr>
            <w:r w:rsidRPr="009F193B">
              <w:rPr>
                <w:rFonts w:ascii="宋体" w:hAnsi="宋体" w:hint="eastAsia"/>
                <w:szCs w:val="21"/>
              </w:rPr>
              <w:t>乙方对访问员培训时间</w:t>
            </w:r>
          </w:p>
        </w:tc>
        <w:tc>
          <w:tcPr>
            <w:tcW w:w="4996" w:type="dxa"/>
            <w:tcBorders>
              <w:top w:val="single" w:sz="4" w:space="0" w:color="auto"/>
              <w:left w:val="single" w:sz="4" w:space="0" w:color="auto"/>
              <w:bottom w:val="single" w:sz="4" w:space="0" w:color="auto"/>
              <w:right w:val="single" w:sz="4" w:space="0" w:color="auto"/>
            </w:tcBorders>
          </w:tcPr>
          <w:p w:rsidR="008002E3" w:rsidRPr="009F193B" w:rsidRDefault="008002E3" w:rsidP="008002E3">
            <w:pPr>
              <w:spacing w:afterLines="25" w:after="78"/>
              <w:rPr>
                <w:rFonts w:ascii="宋体" w:hAnsi="宋体"/>
                <w:szCs w:val="21"/>
              </w:rPr>
            </w:pPr>
          </w:p>
        </w:tc>
      </w:tr>
      <w:tr w:rsidR="008002E3" w:rsidRPr="009F193B" w:rsidTr="00052B64">
        <w:trPr>
          <w:jc w:val="center"/>
        </w:trPr>
        <w:tc>
          <w:tcPr>
            <w:tcW w:w="4178" w:type="dxa"/>
            <w:tcBorders>
              <w:top w:val="single" w:sz="4" w:space="0" w:color="auto"/>
              <w:left w:val="single" w:sz="4" w:space="0" w:color="auto"/>
              <w:bottom w:val="single" w:sz="4" w:space="0" w:color="auto"/>
              <w:right w:val="single" w:sz="4" w:space="0" w:color="auto"/>
            </w:tcBorders>
            <w:hideMark/>
          </w:tcPr>
          <w:p w:rsidR="008002E3" w:rsidRPr="009F193B" w:rsidRDefault="008002E3" w:rsidP="008002E3">
            <w:pPr>
              <w:spacing w:afterLines="25" w:after="78"/>
              <w:rPr>
                <w:rFonts w:ascii="宋体" w:hAnsi="宋体"/>
                <w:szCs w:val="21"/>
              </w:rPr>
            </w:pPr>
            <w:r w:rsidRPr="009F193B">
              <w:rPr>
                <w:rFonts w:ascii="宋体" w:hAnsi="宋体" w:hint="eastAsia"/>
                <w:szCs w:val="21"/>
              </w:rPr>
              <w:t>甲方对乙方</w:t>
            </w:r>
            <w:proofErr w:type="gramStart"/>
            <w:r w:rsidRPr="009F193B">
              <w:rPr>
                <w:rFonts w:ascii="宋体" w:hAnsi="宋体" w:hint="eastAsia"/>
                <w:szCs w:val="21"/>
              </w:rPr>
              <w:t>邀约员</w:t>
            </w:r>
            <w:proofErr w:type="gramEnd"/>
            <w:r w:rsidRPr="009F193B">
              <w:rPr>
                <w:rFonts w:ascii="宋体" w:hAnsi="宋体" w:hint="eastAsia"/>
                <w:szCs w:val="21"/>
              </w:rPr>
              <w:t>/访问员考核阶段</w:t>
            </w:r>
          </w:p>
        </w:tc>
        <w:tc>
          <w:tcPr>
            <w:tcW w:w="4996" w:type="dxa"/>
            <w:tcBorders>
              <w:top w:val="single" w:sz="4" w:space="0" w:color="auto"/>
              <w:left w:val="single" w:sz="4" w:space="0" w:color="auto"/>
              <w:bottom w:val="single" w:sz="4" w:space="0" w:color="auto"/>
              <w:right w:val="single" w:sz="4" w:space="0" w:color="auto"/>
            </w:tcBorders>
          </w:tcPr>
          <w:p w:rsidR="008002E3" w:rsidRPr="009F193B" w:rsidRDefault="008002E3" w:rsidP="008002E3">
            <w:pPr>
              <w:spacing w:afterLines="25" w:after="78"/>
              <w:rPr>
                <w:rFonts w:ascii="宋体" w:hAnsi="宋体"/>
                <w:szCs w:val="21"/>
              </w:rPr>
            </w:pPr>
          </w:p>
        </w:tc>
      </w:tr>
      <w:tr w:rsidR="008002E3" w:rsidRPr="009F193B" w:rsidTr="00052B64">
        <w:trPr>
          <w:jc w:val="center"/>
        </w:trPr>
        <w:tc>
          <w:tcPr>
            <w:tcW w:w="4178" w:type="dxa"/>
            <w:tcBorders>
              <w:top w:val="single" w:sz="4" w:space="0" w:color="auto"/>
              <w:left w:val="single" w:sz="4" w:space="0" w:color="auto"/>
              <w:bottom w:val="single" w:sz="4" w:space="0" w:color="auto"/>
              <w:right w:val="single" w:sz="4" w:space="0" w:color="auto"/>
            </w:tcBorders>
            <w:hideMark/>
          </w:tcPr>
          <w:p w:rsidR="008002E3" w:rsidRPr="009F193B" w:rsidRDefault="008002E3" w:rsidP="008002E3">
            <w:pPr>
              <w:spacing w:afterLines="25" w:after="78"/>
              <w:rPr>
                <w:rFonts w:ascii="宋体" w:hAnsi="宋体"/>
                <w:szCs w:val="21"/>
              </w:rPr>
            </w:pPr>
            <w:r w:rsidRPr="009F193B">
              <w:rPr>
                <w:rFonts w:ascii="宋体" w:hAnsi="宋体" w:hint="eastAsia"/>
                <w:szCs w:val="21"/>
              </w:rPr>
              <w:t>乙方访问试</w:t>
            </w:r>
            <w:proofErr w:type="gramStart"/>
            <w:r w:rsidRPr="009F193B">
              <w:rPr>
                <w:rFonts w:ascii="宋体" w:hAnsi="宋体" w:hint="eastAsia"/>
                <w:szCs w:val="21"/>
              </w:rPr>
              <w:t>访阶段</w:t>
            </w:r>
            <w:proofErr w:type="gramEnd"/>
          </w:p>
        </w:tc>
        <w:tc>
          <w:tcPr>
            <w:tcW w:w="4996" w:type="dxa"/>
            <w:tcBorders>
              <w:top w:val="single" w:sz="4" w:space="0" w:color="auto"/>
              <w:left w:val="single" w:sz="4" w:space="0" w:color="auto"/>
              <w:bottom w:val="single" w:sz="4" w:space="0" w:color="auto"/>
              <w:right w:val="single" w:sz="4" w:space="0" w:color="auto"/>
            </w:tcBorders>
          </w:tcPr>
          <w:p w:rsidR="008002E3" w:rsidRPr="009F193B" w:rsidRDefault="008002E3" w:rsidP="008002E3">
            <w:pPr>
              <w:spacing w:afterLines="25" w:after="78"/>
              <w:rPr>
                <w:rFonts w:ascii="宋体" w:hAnsi="宋体"/>
                <w:szCs w:val="21"/>
              </w:rPr>
            </w:pPr>
          </w:p>
        </w:tc>
      </w:tr>
      <w:tr w:rsidR="008002E3" w:rsidRPr="009F193B" w:rsidTr="00052B64">
        <w:trPr>
          <w:jc w:val="center"/>
        </w:trPr>
        <w:tc>
          <w:tcPr>
            <w:tcW w:w="4178" w:type="dxa"/>
            <w:tcBorders>
              <w:top w:val="single" w:sz="4" w:space="0" w:color="auto"/>
              <w:left w:val="single" w:sz="4" w:space="0" w:color="auto"/>
              <w:bottom w:val="single" w:sz="4" w:space="0" w:color="auto"/>
              <w:right w:val="single" w:sz="4" w:space="0" w:color="auto"/>
            </w:tcBorders>
            <w:hideMark/>
          </w:tcPr>
          <w:p w:rsidR="008002E3" w:rsidRPr="009F193B" w:rsidRDefault="008002E3" w:rsidP="008002E3">
            <w:pPr>
              <w:spacing w:afterLines="25" w:after="78"/>
              <w:rPr>
                <w:rFonts w:ascii="宋体" w:hAnsi="宋体"/>
                <w:szCs w:val="21"/>
              </w:rPr>
            </w:pPr>
            <w:r w:rsidRPr="009F193B">
              <w:rPr>
                <w:rFonts w:ascii="宋体" w:hAnsi="宋体" w:hint="eastAsia"/>
                <w:szCs w:val="21"/>
              </w:rPr>
              <w:t>甲方信息反馈</w:t>
            </w:r>
          </w:p>
        </w:tc>
        <w:tc>
          <w:tcPr>
            <w:tcW w:w="4996" w:type="dxa"/>
            <w:tcBorders>
              <w:top w:val="single" w:sz="4" w:space="0" w:color="auto"/>
              <w:left w:val="single" w:sz="4" w:space="0" w:color="auto"/>
              <w:bottom w:val="single" w:sz="4" w:space="0" w:color="auto"/>
              <w:right w:val="single" w:sz="4" w:space="0" w:color="auto"/>
            </w:tcBorders>
          </w:tcPr>
          <w:p w:rsidR="008002E3" w:rsidRPr="009F193B" w:rsidRDefault="008002E3" w:rsidP="008002E3">
            <w:pPr>
              <w:spacing w:afterLines="25" w:after="78"/>
              <w:rPr>
                <w:rFonts w:ascii="宋体" w:hAnsi="宋体"/>
                <w:szCs w:val="21"/>
              </w:rPr>
            </w:pPr>
          </w:p>
        </w:tc>
      </w:tr>
      <w:tr w:rsidR="008002E3" w:rsidRPr="009F193B" w:rsidTr="00052B64">
        <w:trPr>
          <w:jc w:val="center"/>
        </w:trPr>
        <w:tc>
          <w:tcPr>
            <w:tcW w:w="4178" w:type="dxa"/>
            <w:tcBorders>
              <w:top w:val="single" w:sz="4" w:space="0" w:color="auto"/>
              <w:left w:val="single" w:sz="4" w:space="0" w:color="auto"/>
              <w:bottom w:val="single" w:sz="4" w:space="0" w:color="auto"/>
              <w:right w:val="single" w:sz="4" w:space="0" w:color="auto"/>
            </w:tcBorders>
            <w:hideMark/>
          </w:tcPr>
          <w:p w:rsidR="008002E3" w:rsidRPr="009F193B" w:rsidRDefault="008002E3" w:rsidP="008002E3">
            <w:pPr>
              <w:spacing w:afterLines="25" w:after="78"/>
              <w:rPr>
                <w:rFonts w:ascii="宋体" w:hAnsi="宋体"/>
                <w:szCs w:val="21"/>
              </w:rPr>
            </w:pPr>
            <w:r w:rsidRPr="009F193B">
              <w:rPr>
                <w:rFonts w:ascii="宋体" w:hAnsi="宋体" w:hint="eastAsia"/>
                <w:szCs w:val="21"/>
              </w:rPr>
              <w:t>乙方执行阶段</w:t>
            </w:r>
          </w:p>
        </w:tc>
        <w:tc>
          <w:tcPr>
            <w:tcW w:w="4996" w:type="dxa"/>
            <w:tcBorders>
              <w:top w:val="single" w:sz="4" w:space="0" w:color="auto"/>
              <w:left w:val="single" w:sz="4" w:space="0" w:color="auto"/>
              <w:bottom w:val="single" w:sz="4" w:space="0" w:color="auto"/>
              <w:right w:val="single" w:sz="4" w:space="0" w:color="auto"/>
            </w:tcBorders>
          </w:tcPr>
          <w:p w:rsidR="008002E3" w:rsidRPr="009F193B" w:rsidRDefault="008002E3" w:rsidP="008002E3">
            <w:pPr>
              <w:spacing w:afterLines="25" w:after="78"/>
              <w:rPr>
                <w:rFonts w:ascii="宋体" w:hAnsi="宋体"/>
                <w:szCs w:val="21"/>
              </w:rPr>
            </w:pPr>
          </w:p>
        </w:tc>
      </w:tr>
      <w:tr w:rsidR="008002E3" w:rsidRPr="009F193B" w:rsidTr="00052B64">
        <w:trPr>
          <w:jc w:val="center"/>
        </w:trPr>
        <w:tc>
          <w:tcPr>
            <w:tcW w:w="4178" w:type="dxa"/>
            <w:tcBorders>
              <w:top w:val="single" w:sz="4" w:space="0" w:color="auto"/>
              <w:left w:val="single" w:sz="4" w:space="0" w:color="auto"/>
              <w:bottom w:val="single" w:sz="4" w:space="0" w:color="auto"/>
              <w:right w:val="single" w:sz="4" w:space="0" w:color="auto"/>
            </w:tcBorders>
            <w:hideMark/>
          </w:tcPr>
          <w:p w:rsidR="008002E3" w:rsidRPr="009F193B" w:rsidRDefault="008002E3" w:rsidP="008002E3">
            <w:pPr>
              <w:spacing w:afterLines="25" w:after="78"/>
              <w:rPr>
                <w:rFonts w:ascii="宋体" w:hAnsi="宋体"/>
                <w:szCs w:val="21"/>
              </w:rPr>
            </w:pPr>
            <w:r w:rsidRPr="009F193B">
              <w:rPr>
                <w:rFonts w:ascii="宋体" w:hAnsi="宋体" w:hint="eastAsia"/>
                <w:szCs w:val="21"/>
              </w:rPr>
              <w:t>乙方寄出问卷时间</w:t>
            </w:r>
          </w:p>
        </w:tc>
        <w:tc>
          <w:tcPr>
            <w:tcW w:w="4996" w:type="dxa"/>
            <w:tcBorders>
              <w:top w:val="single" w:sz="4" w:space="0" w:color="auto"/>
              <w:left w:val="single" w:sz="4" w:space="0" w:color="auto"/>
              <w:bottom w:val="single" w:sz="4" w:space="0" w:color="auto"/>
              <w:right w:val="single" w:sz="4" w:space="0" w:color="auto"/>
            </w:tcBorders>
          </w:tcPr>
          <w:p w:rsidR="008002E3" w:rsidRPr="009F193B" w:rsidRDefault="008002E3" w:rsidP="008002E3">
            <w:pPr>
              <w:spacing w:afterLines="25" w:after="78"/>
              <w:rPr>
                <w:rFonts w:ascii="宋体" w:hAnsi="宋体"/>
                <w:szCs w:val="21"/>
              </w:rPr>
            </w:pPr>
          </w:p>
        </w:tc>
      </w:tr>
      <w:tr w:rsidR="008002E3" w:rsidRPr="009F193B" w:rsidTr="00052B64">
        <w:trPr>
          <w:jc w:val="center"/>
        </w:trPr>
        <w:tc>
          <w:tcPr>
            <w:tcW w:w="4178" w:type="dxa"/>
            <w:tcBorders>
              <w:top w:val="single" w:sz="4" w:space="0" w:color="auto"/>
              <w:left w:val="single" w:sz="4" w:space="0" w:color="auto"/>
              <w:bottom w:val="single" w:sz="4" w:space="0" w:color="auto"/>
              <w:right w:val="single" w:sz="4" w:space="0" w:color="auto"/>
            </w:tcBorders>
            <w:hideMark/>
          </w:tcPr>
          <w:p w:rsidR="008002E3" w:rsidRPr="009F193B" w:rsidRDefault="008002E3" w:rsidP="008002E3">
            <w:pPr>
              <w:spacing w:afterLines="25" w:after="78"/>
              <w:rPr>
                <w:rFonts w:ascii="宋体" w:hAnsi="宋体"/>
                <w:szCs w:val="21"/>
              </w:rPr>
            </w:pPr>
            <w:r w:rsidRPr="009F193B">
              <w:rPr>
                <w:rFonts w:ascii="宋体" w:hAnsi="宋体" w:hint="eastAsia"/>
                <w:szCs w:val="21"/>
              </w:rPr>
              <w:t>乙方执行情况汇报（配额完成情况）</w:t>
            </w:r>
          </w:p>
        </w:tc>
        <w:tc>
          <w:tcPr>
            <w:tcW w:w="4996" w:type="dxa"/>
            <w:tcBorders>
              <w:top w:val="single" w:sz="4" w:space="0" w:color="auto"/>
              <w:left w:val="single" w:sz="4" w:space="0" w:color="auto"/>
              <w:bottom w:val="single" w:sz="4" w:space="0" w:color="auto"/>
              <w:right w:val="single" w:sz="4" w:space="0" w:color="auto"/>
            </w:tcBorders>
          </w:tcPr>
          <w:p w:rsidR="008002E3" w:rsidRPr="009F193B" w:rsidRDefault="008002E3" w:rsidP="008002E3">
            <w:pPr>
              <w:spacing w:afterLines="25" w:after="78"/>
              <w:rPr>
                <w:rFonts w:ascii="宋体" w:hAnsi="宋体"/>
                <w:szCs w:val="21"/>
              </w:rPr>
            </w:pPr>
          </w:p>
        </w:tc>
      </w:tr>
      <w:tr w:rsidR="008002E3" w:rsidRPr="009F193B" w:rsidTr="00052B64">
        <w:trPr>
          <w:jc w:val="center"/>
        </w:trPr>
        <w:tc>
          <w:tcPr>
            <w:tcW w:w="4178" w:type="dxa"/>
            <w:tcBorders>
              <w:top w:val="single" w:sz="4" w:space="0" w:color="auto"/>
              <w:left w:val="single" w:sz="4" w:space="0" w:color="auto"/>
              <w:bottom w:val="single" w:sz="4" w:space="0" w:color="auto"/>
              <w:right w:val="single" w:sz="4" w:space="0" w:color="auto"/>
            </w:tcBorders>
            <w:hideMark/>
          </w:tcPr>
          <w:p w:rsidR="008002E3" w:rsidRPr="009F193B" w:rsidRDefault="008002E3" w:rsidP="008002E3">
            <w:pPr>
              <w:spacing w:afterLines="25" w:after="78"/>
              <w:rPr>
                <w:rFonts w:ascii="宋体" w:hAnsi="宋体"/>
                <w:szCs w:val="21"/>
              </w:rPr>
            </w:pPr>
            <w:r w:rsidRPr="009F193B">
              <w:rPr>
                <w:rFonts w:ascii="宋体" w:hAnsi="宋体" w:hint="eastAsia"/>
                <w:szCs w:val="21"/>
              </w:rPr>
              <w:t>乙方名单接触情况反馈</w:t>
            </w:r>
          </w:p>
        </w:tc>
        <w:tc>
          <w:tcPr>
            <w:tcW w:w="4996" w:type="dxa"/>
            <w:tcBorders>
              <w:top w:val="single" w:sz="4" w:space="0" w:color="auto"/>
              <w:left w:val="single" w:sz="4" w:space="0" w:color="auto"/>
              <w:bottom w:val="single" w:sz="4" w:space="0" w:color="auto"/>
              <w:right w:val="single" w:sz="4" w:space="0" w:color="auto"/>
            </w:tcBorders>
          </w:tcPr>
          <w:p w:rsidR="008002E3" w:rsidRPr="009F193B" w:rsidRDefault="008002E3" w:rsidP="008002E3">
            <w:pPr>
              <w:spacing w:afterLines="25" w:after="78"/>
              <w:rPr>
                <w:rFonts w:ascii="宋体" w:hAnsi="宋体"/>
                <w:szCs w:val="21"/>
              </w:rPr>
            </w:pPr>
          </w:p>
        </w:tc>
      </w:tr>
      <w:tr w:rsidR="008002E3" w:rsidRPr="009F193B" w:rsidTr="00052B64">
        <w:trPr>
          <w:jc w:val="center"/>
        </w:trPr>
        <w:tc>
          <w:tcPr>
            <w:tcW w:w="4178" w:type="dxa"/>
            <w:tcBorders>
              <w:top w:val="single" w:sz="4" w:space="0" w:color="auto"/>
              <w:left w:val="single" w:sz="4" w:space="0" w:color="auto"/>
              <w:bottom w:val="single" w:sz="4" w:space="0" w:color="auto"/>
              <w:right w:val="single" w:sz="4" w:space="0" w:color="auto"/>
            </w:tcBorders>
            <w:hideMark/>
          </w:tcPr>
          <w:p w:rsidR="008002E3" w:rsidRPr="009F193B" w:rsidRDefault="008002E3" w:rsidP="008002E3">
            <w:pPr>
              <w:spacing w:afterLines="25" w:after="78"/>
              <w:rPr>
                <w:rFonts w:ascii="宋体" w:hAnsi="宋体"/>
                <w:szCs w:val="21"/>
              </w:rPr>
            </w:pPr>
            <w:r w:rsidRPr="009F193B">
              <w:rPr>
                <w:rFonts w:ascii="宋体" w:hAnsi="宋体" w:hint="eastAsia"/>
                <w:szCs w:val="21"/>
              </w:rPr>
              <w:t>乙方复核报告提交甲方时间(电子版)</w:t>
            </w:r>
          </w:p>
        </w:tc>
        <w:tc>
          <w:tcPr>
            <w:tcW w:w="4996" w:type="dxa"/>
            <w:tcBorders>
              <w:top w:val="single" w:sz="4" w:space="0" w:color="auto"/>
              <w:left w:val="single" w:sz="4" w:space="0" w:color="auto"/>
              <w:bottom w:val="single" w:sz="4" w:space="0" w:color="auto"/>
              <w:right w:val="single" w:sz="4" w:space="0" w:color="auto"/>
            </w:tcBorders>
          </w:tcPr>
          <w:p w:rsidR="008002E3" w:rsidRPr="009F193B" w:rsidRDefault="008002E3" w:rsidP="008002E3">
            <w:pPr>
              <w:spacing w:afterLines="25" w:after="78"/>
              <w:rPr>
                <w:rFonts w:ascii="宋体" w:hAnsi="宋体"/>
                <w:szCs w:val="21"/>
              </w:rPr>
            </w:pPr>
          </w:p>
        </w:tc>
      </w:tr>
    </w:tbl>
    <w:p w:rsidR="007C697C" w:rsidRPr="009F193B" w:rsidRDefault="007C697C" w:rsidP="009024E1">
      <w:pPr>
        <w:numPr>
          <w:ilvl w:val="0"/>
          <w:numId w:val="13"/>
        </w:numPr>
        <w:spacing w:beforeLines="50" w:before="156" w:afterLines="50" w:after="156"/>
        <w:rPr>
          <w:rFonts w:ascii="宋体" w:hAnsi="宋体"/>
          <w:b/>
          <w:bCs/>
          <w:szCs w:val="21"/>
        </w:rPr>
      </w:pPr>
      <w:r w:rsidRPr="009F193B">
        <w:rPr>
          <w:rFonts w:ascii="宋体" w:hAnsi="宋体" w:hint="eastAsia"/>
          <w:b/>
          <w:bCs/>
          <w:szCs w:val="21"/>
        </w:rPr>
        <w:t>项目重点要求</w:t>
      </w:r>
    </w:p>
    <w:p w:rsidR="007C697C" w:rsidRPr="009F193B" w:rsidRDefault="007C697C" w:rsidP="009024E1">
      <w:pPr>
        <w:numPr>
          <w:ilvl w:val="2"/>
          <w:numId w:val="10"/>
        </w:numPr>
        <w:spacing w:beforeLines="50" w:before="156" w:afterLines="50" w:after="156"/>
        <w:ind w:leftChars="203" w:left="850" w:hanging="424"/>
        <w:rPr>
          <w:rFonts w:ascii="宋体" w:hAnsi="宋体"/>
          <w:bCs/>
          <w:szCs w:val="21"/>
        </w:rPr>
      </w:pPr>
      <w:r w:rsidRPr="009F193B">
        <w:rPr>
          <w:rFonts w:ascii="宋体" w:hAnsi="宋体" w:hint="eastAsia"/>
          <w:bCs/>
          <w:szCs w:val="21"/>
        </w:rPr>
        <w:t>所有评估员必须</w:t>
      </w:r>
      <w:r w:rsidR="002E4E1B">
        <w:rPr>
          <w:rFonts w:ascii="宋体" w:hAnsi="宋体" w:hint="eastAsia"/>
          <w:bCs/>
          <w:szCs w:val="21"/>
        </w:rPr>
        <w:t>经</w:t>
      </w:r>
      <w:r w:rsidRPr="009F193B">
        <w:rPr>
          <w:rFonts w:ascii="宋体" w:hAnsi="宋体" w:hint="eastAsia"/>
          <w:bCs/>
          <w:szCs w:val="21"/>
        </w:rPr>
        <w:t>甲方统一培训后方可执行本项目，特殊情况需要中途调换，必须先把评估员资料发给甲方审核，通过后再由乙方督导安排培训，然后甲方再次电话考核通过后才能执行。否则该评估员所有样本作废，所有费用由乙方承担。同时如因此产生的项目时间滞后，甲方可根据情节严重对乙方进行惩罚。</w:t>
      </w:r>
    </w:p>
    <w:p w:rsidR="007C697C" w:rsidRPr="009F193B" w:rsidRDefault="007C697C" w:rsidP="009024E1">
      <w:pPr>
        <w:numPr>
          <w:ilvl w:val="2"/>
          <w:numId w:val="10"/>
        </w:numPr>
        <w:spacing w:beforeLines="50" w:before="156" w:afterLines="50" w:after="156"/>
        <w:ind w:leftChars="203" w:left="850" w:hanging="424"/>
        <w:rPr>
          <w:rFonts w:ascii="宋体" w:hAnsi="宋体"/>
          <w:bCs/>
          <w:szCs w:val="21"/>
        </w:rPr>
      </w:pPr>
      <w:r w:rsidRPr="009F193B">
        <w:rPr>
          <w:rFonts w:ascii="宋体" w:hAnsi="宋体" w:hint="eastAsia"/>
          <w:bCs/>
          <w:szCs w:val="21"/>
        </w:rPr>
        <w:t>所有样本均要进行录像、单独配备录音笔做为现场录音使用（且录音、录像时间长度在规定范围内）.不允许从录像中分离录音或转录。没有录音、录像的样本全部作为废卷处理，造成的损失由乙方负责，并由乙方安排合格评估员补做作废样本。录像内容大部分拍摄不到位或出现长时间黑屏、花屏占到20%以上，也按作废样本处理。</w:t>
      </w:r>
    </w:p>
    <w:p w:rsidR="007C697C" w:rsidRPr="009F193B" w:rsidRDefault="007C697C" w:rsidP="009024E1">
      <w:pPr>
        <w:numPr>
          <w:ilvl w:val="2"/>
          <w:numId w:val="10"/>
        </w:numPr>
        <w:spacing w:beforeLines="50" w:before="156" w:afterLines="50" w:after="156"/>
        <w:ind w:leftChars="203" w:left="850" w:hanging="424"/>
        <w:rPr>
          <w:rFonts w:ascii="宋体" w:hAnsi="宋体"/>
          <w:bCs/>
          <w:szCs w:val="21"/>
        </w:rPr>
      </w:pPr>
      <w:r w:rsidRPr="009F193B">
        <w:rPr>
          <w:rFonts w:ascii="宋体" w:hAnsi="宋体" w:hint="eastAsia"/>
          <w:bCs/>
          <w:szCs w:val="21"/>
        </w:rPr>
        <w:t>杜绝乙方人员（专职、兼职人员以及评估员）向经销商索要好处，一旦接到投诉将进行严肃处理，相关人员需立即退出本项目，并且扣除乙方所有样本费用的100%，甲方同时保留诉诸法律的权利。</w:t>
      </w:r>
    </w:p>
    <w:p w:rsidR="007C697C" w:rsidRPr="009F193B" w:rsidRDefault="007C697C" w:rsidP="009024E1">
      <w:pPr>
        <w:numPr>
          <w:ilvl w:val="2"/>
          <w:numId w:val="10"/>
        </w:numPr>
        <w:spacing w:beforeLines="50" w:before="156" w:afterLines="50" w:after="156"/>
        <w:ind w:leftChars="203" w:left="850" w:hanging="424"/>
        <w:rPr>
          <w:rFonts w:ascii="宋体" w:hAnsi="宋体"/>
          <w:bCs/>
          <w:szCs w:val="21"/>
        </w:rPr>
      </w:pPr>
      <w:r w:rsidRPr="009F193B">
        <w:rPr>
          <w:rFonts w:ascii="宋体" w:hAnsi="宋体" w:hint="eastAsia"/>
          <w:bCs/>
          <w:szCs w:val="21"/>
        </w:rPr>
        <w:t>本项目销售部分的评估员必须以真实车主的身份参加本活动，并且需对自己所拥有车辆保证一定的熟悉程度，所有不符合要求的评估员参与的样本将全部作废。并由乙方安排合格评估员补做作废样本。</w:t>
      </w:r>
    </w:p>
    <w:p w:rsidR="007C697C" w:rsidRPr="009F193B" w:rsidRDefault="007C697C" w:rsidP="009024E1">
      <w:pPr>
        <w:numPr>
          <w:ilvl w:val="2"/>
          <w:numId w:val="10"/>
        </w:numPr>
        <w:spacing w:beforeLines="50" w:before="156" w:afterLines="50" w:after="156"/>
        <w:ind w:leftChars="203" w:left="850" w:hanging="424"/>
        <w:rPr>
          <w:rFonts w:ascii="宋体" w:hAnsi="宋体"/>
          <w:bCs/>
          <w:szCs w:val="21"/>
        </w:rPr>
      </w:pPr>
      <w:r w:rsidRPr="009F193B">
        <w:rPr>
          <w:rFonts w:ascii="宋体" w:hAnsi="宋体" w:hint="eastAsia"/>
          <w:bCs/>
          <w:szCs w:val="21"/>
        </w:rPr>
        <w:t>本项目售后部分的神秘顾客必须由甲方提供的车主名单中进行邀约，而且车主需符合售后保养的相关要求，且愿意参加本活动并签署项目保密协议（禁止在经销商所在城市拦截车主或黑车司机）。所有不符合要求的神秘顾客参与的样本将全部作废。并由乙方安排合格评估员补做作废样本。</w:t>
      </w:r>
    </w:p>
    <w:p w:rsidR="007C697C" w:rsidRPr="009F193B" w:rsidRDefault="007C697C" w:rsidP="009024E1">
      <w:pPr>
        <w:numPr>
          <w:ilvl w:val="2"/>
          <w:numId w:val="10"/>
        </w:numPr>
        <w:spacing w:beforeLines="50" w:before="156" w:afterLines="50" w:after="156"/>
        <w:ind w:leftChars="203" w:left="850" w:hanging="424"/>
        <w:rPr>
          <w:rFonts w:ascii="宋体" w:hAnsi="宋体"/>
          <w:bCs/>
          <w:szCs w:val="21"/>
        </w:rPr>
      </w:pPr>
      <w:r w:rsidRPr="009F193B">
        <w:rPr>
          <w:rFonts w:ascii="宋体" w:hAnsi="宋体" w:hint="eastAsia"/>
          <w:bCs/>
          <w:szCs w:val="21"/>
        </w:rPr>
        <w:lastRenderedPageBreak/>
        <w:t>乙方不得私自将项目进行转包（代理公司或个人），一经发现甲方将扣除乙方所有费用，由此造成的甲方损失全部由乙方承担。</w:t>
      </w:r>
    </w:p>
    <w:p w:rsidR="007C697C" w:rsidRPr="009F193B" w:rsidRDefault="007C697C" w:rsidP="009024E1">
      <w:pPr>
        <w:numPr>
          <w:ilvl w:val="2"/>
          <w:numId w:val="10"/>
        </w:numPr>
        <w:spacing w:beforeLines="50" w:before="156" w:afterLines="50" w:after="156"/>
        <w:ind w:leftChars="203" w:left="850" w:hanging="424"/>
        <w:rPr>
          <w:rFonts w:ascii="宋体" w:hAnsi="宋体"/>
          <w:bCs/>
          <w:szCs w:val="21"/>
        </w:rPr>
      </w:pPr>
      <w:r w:rsidRPr="009F193B">
        <w:rPr>
          <w:rFonts w:ascii="宋体" w:hAnsi="宋体" w:hint="eastAsia"/>
          <w:bCs/>
          <w:szCs w:val="21"/>
        </w:rPr>
        <w:t>乙方完成样本的问卷，在样本完成的三天内，需由乙方督导录入到指定的问卷录入系统中。甲方收到该店其它资料后和该店提交样本核对，复核结果差错率高于百分之三十，则样本按作废处理。</w:t>
      </w:r>
    </w:p>
    <w:p w:rsidR="007C697C" w:rsidRPr="009F193B" w:rsidRDefault="007C697C" w:rsidP="009024E1">
      <w:pPr>
        <w:numPr>
          <w:ilvl w:val="2"/>
          <w:numId w:val="10"/>
        </w:numPr>
        <w:spacing w:beforeLines="50" w:before="156" w:afterLines="50" w:after="156"/>
        <w:ind w:leftChars="203" w:left="850" w:hanging="424"/>
        <w:rPr>
          <w:rFonts w:ascii="宋体" w:hAnsi="宋体"/>
          <w:bCs/>
          <w:szCs w:val="21"/>
        </w:rPr>
      </w:pPr>
      <w:r w:rsidRPr="009F193B">
        <w:rPr>
          <w:rFonts w:ascii="宋体" w:hAnsi="宋体" w:hint="eastAsia"/>
          <w:bCs/>
          <w:szCs w:val="21"/>
        </w:rPr>
        <w:t>甲方审核作废样本，如果乙方未按甲方要求及时补做，导致必须由甲方进行补访产生的额外的交通费用，由乙方承担一定比例（具体根据费用确定）。</w:t>
      </w:r>
    </w:p>
    <w:p w:rsidR="007C697C" w:rsidRPr="009F193B" w:rsidRDefault="007C697C" w:rsidP="009024E1">
      <w:pPr>
        <w:numPr>
          <w:ilvl w:val="2"/>
          <w:numId w:val="10"/>
        </w:numPr>
        <w:spacing w:beforeLines="50" w:before="156" w:afterLines="50" w:after="156"/>
        <w:ind w:leftChars="203" w:left="850" w:hanging="424"/>
        <w:rPr>
          <w:rFonts w:ascii="宋体" w:hAnsi="宋体"/>
          <w:szCs w:val="21"/>
        </w:rPr>
      </w:pPr>
      <w:r w:rsidRPr="009F193B">
        <w:rPr>
          <w:rFonts w:ascii="宋体" w:hAnsi="宋体" w:hint="eastAsia"/>
          <w:bCs/>
          <w:szCs w:val="21"/>
        </w:rPr>
        <w:t>乙方评估员在此项目中每半年只能进同一家经销店一次。因违反合同造成的重复进店样本由乙</w:t>
      </w:r>
      <w:r w:rsidRPr="009F193B">
        <w:rPr>
          <w:rFonts w:ascii="宋体" w:hAnsi="宋体" w:hint="eastAsia"/>
          <w:szCs w:val="21"/>
        </w:rPr>
        <w:t>方安排合格评估员重新</w:t>
      </w:r>
      <w:r w:rsidRPr="009F193B">
        <w:rPr>
          <w:rFonts w:ascii="宋体" w:hAnsi="宋体" w:hint="eastAsia"/>
          <w:bCs/>
          <w:szCs w:val="21"/>
        </w:rPr>
        <w:t>执行</w:t>
      </w:r>
      <w:r w:rsidRPr="009F193B">
        <w:rPr>
          <w:rFonts w:ascii="宋体" w:hAnsi="宋体" w:hint="eastAsia"/>
          <w:szCs w:val="21"/>
        </w:rPr>
        <w:t>。</w:t>
      </w:r>
    </w:p>
    <w:p w:rsidR="007C697C" w:rsidRPr="00E533BB" w:rsidRDefault="007C697C" w:rsidP="009024E1">
      <w:pPr>
        <w:pageBreakBefore/>
        <w:spacing w:beforeLines="50" w:before="156" w:afterLines="50" w:after="156"/>
        <w:jc w:val="center"/>
        <w:rPr>
          <w:rFonts w:ascii="黑体" w:eastAsia="黑体" w:hAnsi="宋体"/>
          <w:sz w:val="36"/>
          <w:szCs w:val="36"/>
        </w:rPr>
      </w:pPr>
      <w:r w:rsidRPr="00E533BB">
        <w:rPr>
          <w:rFonts w:ascii="黑体" w:eastAsia="黑体" w:hAnsi="宋体" w:hint="eastAsia"/>
          <w:b/>
          <w:sz w:val="36"/>
          <w:szCs w:val="36"/>
        </w:rPr>
        <w:lastRenderedPageBreak/>
        <w:t xml:space="preserve">项目委托协议—  </w:t>
      </w:r>
      <w:r w:rsidRPr="00D662EE">
        <w:rPr>
          <w:rFonts w:ascii="黑体" w:eastAsia="黑体" w:hAnsi="宋体" w:hint="eastAsia"/>
          <w:sz w:val="30"/>
          <w:szCs w:val="30"/>
        </w:rPr>
        <w:t>附件2</w:t>
      </w:r>
      <w:r w:rsidRPr="00D662EE">
        <w:rPr>
          <w:rFonts w:ascii="黑体" w:eastAsia="黑体" w:hAnsi="宋体" w:cs="Arial" w:hint="eastAsia"/>
          <w:sz w:val="30"/>
          <w:szCs w:val="30"/>
        </w:rPr>
        <w:t>《代理工作质量手册》</w:t>
      </w:r>
    </w:p>
    <w:p w:rsidR="007C697C" w:rsidRPr="009F193B" w:rsidRDefault="007C697C" w:rsidP="009024E1">
      <w:pPr>
        <w:spacing w:beforeLines="50" w:before="156" w:afterLines="50" w:after="156"/>
        <w:rPr>
          <w:rFonts w:ascii="宋体" w:hAnsi="宋体" w:cs="Arial"/>
          <w:szCs w:val="21"/>
        </w:rPr>
      </w:pPr>
    </w:p>
    <w:p w:rsidR="007C697C" w:rsidRPr="00354C06" w:rsidRDefault="007C697C" w:rsidP="009024E1">
      <w:pPr>
        <w:spacing w:beforeLines="50" w:before="156" w:afterLines="50" w:after="156"/>
        <w:ind w:firstLineChars="200" w:firstLine="420"/>
        <w:rPr>
          <w:rFonts w:asciiTheme="minorEastAsia" w:eastAsiaTheme="minorEastAsia" w:hAnsiTheme="minorEastAsia"/>
          <w:szCs w:val="21"/>
        </w:rPr>
      </w:pPr>
      <w:r w:rsidRPr="00354C06">
        <w:rPr>
          <w:rFonts w:asciiTheme="minorEastAsia" w:eastAsiaTheme="minorEastAsia" w:hAnsiTheme="minorEastAsia" w:cs="Arial" w:hint="eastAsia"/>
          <w:szCs w:val="21"/>
        </w:rPr>
        <w:t>**</w:t>
      </w:r>
      <w:r w:rsidRPr="00354C06">
        <w:rPr>
          <w:rFonts w:asciiTheme="minorEastAsia" w:eastAsiaTheme="minorEastAsia" w:hAnsiTheme="minorEastAsia" w:hint="eastAsia"/>
          <w:szCs w:val="21"/>
        </w:rPr>
        <w:t>项目按季度，每期样本根据覆盖区域不同有所区别，每家经销店完成</w:t>
      </w:r>
      <w:r w:rsidRPr="00354C06">
        <w:rPr>
          <w:rFonts w:asciiTheme="minorEastAsia" w:eastAsiaTheme="minorEastAsia" w:hAnsiTheme="minorEastAsia"/>
          <w:szCs w:val="21"/>
        </w:rPr>
        <w:t>4-6</w:t>
      </w:r>
      <w:r w:rsidRPr="00354C06">
        <w:rPr>
          <w:rFonts w:asciiTheme="minorEastAsia" w:eastAsiaTheme="minorEastAsia" w:hAnsiTheme="minorEastAsia" w:hint="eastAsia"/>
          <w:szCs w:val="21"/>
        </w:rPr>
        <w:t>个样本，其中</w:t>
      </w:r>
      <w:r w:rsidRPr="00354C06">
        <w:rPr>
          <w:rFonts w:asciiTheme="minorEastAsia" w:eastAsiaTheme="minorEastAsia" w:hAnsiTheme="minorEastAsia"/>
          <w:szCs w:val="21"/>
        </w:rPr>
        <w:t>3-4</w:t>
      </w:r>
      <w:r w:rsidRPr="00354C06">
        <w:rPr>
          <w:rFonts w:asciiTheme="minorEastAsia" w:eastAsiaTheme="minorEastAsia" w:hAnsiTheme="minorEastAsia" w:hint="eastAsia"/>
          <w:szCs w:val="21"/>
        </w:rPr>
        <w:t>个销售，</w:t>
      </w:r>
      <w:r w:rsidRPr="00354C06">
        <w:rPr>
          <w:rFonts w:asciiTheme="minorEastAsia" w:eastAsiaTheme="minorEastAsia" w:hAnsiTheme="minorEastAsia"/>
          <w:szCs w:val="21"/>
        </w:rPr>
        <w:t>1-2</w:t>
      </w:r>
      <w:r w:rsidRPr="00354C06">
        <w:rPr>
          <w:rFonts w:asciiTheme="minorEastAsia" w:eastAsiaTheme="minorEastAsia" w:hAnsiTheme="minorEastAsia" w:hint="eastAsia"/>
          <w:szCs w:val="21"/>
        </w:rPr>
        <w:t>个售后。</w:t>
      </w:r>
      <w:r w:rsidRPr="00354C06">
        <w:rPr>
          <w:rFonts w:asciiTheme="minorEastAsia" w:eastAsiaTheme="minorEastAsia" w:hAnsiTheme="minorEastAsia" w:cs="Arial" w:hint="eastAsia"/>
          <w:szCs w:val="21"/>
        </w:rPr>
        <w:t>每期整体可以分为三个阶段：准备阶段、执行阶段、复核阶段，每个阶段代理的工作内容各不相同。本手册中明确定义代理在每个阶段的具体工作内容是什么，工作质量标准是什么，需要提交的材料有哪些等问题，同时也规定了工作质量不能达到要求时的具体惩罚措施。</w:t>
      </w:r>
    </w:p>
    <w:p w:rsidR="007C697C" w:rsidRPr="00354C06" w:rsidRDefault="007C697C" w:rsidP="009024E1">
      <w:pPr>
        <w:spacing w:beforeLines="50" w:before="156" w:afterLines="50" w:after="156"/>
        <w:rPr>
          <w:rFonts w:asciiTheme="minorEastAsia" w:eastAsiaTheme="minorEastAsia" w:hAnsiTheme="minorEastAsia" w:cs="Arial"/>
          <w:szCs w:val="21"/>
        </w:rPr>
      </w:pPr>
    </w:p>
    <w:p w:rsidR="007C697C" w:rsidRPr="00354C06" w:rsidRDefault="007C697C" w:rsidP="009024E1">
      <w:pPr>
        <w:numPr>
          <w:ilvl w:val="0"/>
          <w:numId w:val="14"/>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准备阶段</w:t>
      </w:r>
    </w:p>
    <w:p w:rsidR="007C697C" w:rsidRPr="00354C06" w:rsidRDefault="007C697C" w:rsidP="009024E1">
      <w:pPr>
        <w:numPr>
          <w:ilvl w:val="1"/>
          <w:numId w:val="15"/>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评估员找寻</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szCs w:val="21"/>
        </w:rPr>
      </w:pPr>
      <w:r w:rsidRPr="00354C06">
        <w:rPr>
          <w:rFonts w:asciiTheme="minorEastAsia" w:eastAsiaTheme="minorEastAsia" w:hAnsiTheme="minorEastAsia" w:cs="Arial" w:hint="eastAsia"/>
          <w:b/>
          <w:szCs w:val="21"/>
        </w:rPr>
        <w:t>评估员标准：</w:t>
      </w:r>
      <w:r w:rsidRPr="00354C06">
        <w:rPr>
          <w:rFonts w:asciiTheme="minorEastAsia" w:eastAsiaTheme="minorEastAsia" w:hAnsiTheme="minorEastAsia" w:cs="Arial" w:hint="eastAsia"/>
          <w:szCs w:val="21"/>
        </w:rPr>
        <w:t>见《督导培训手册》</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szCs w:val="21"/>
        </w:rPr>
      </w:pPr>
      <w:r w:rsidRPr="00354C06">
        <w:rPr>
          <w:rFonts w:asciiTheme="minorEastAsia" w:eastAsiaTheme="minorEastAsia" w:hAnsiTheme="minorEastAsia" w:cs="Arial" w:hint="eastAsia"/>
          <w:b/>
          <w:szCs w:val="21"/>
        </w:rPr>
        <w:t>处罚措施：</w:t>
      </w:r>
      <w:r w:rsidRPr="00354C06">
        <w:rPr>
          <w:rFonts w:asciiTheme="minorEastAsia" w:eastAsiaTheme="minorEastAsia" w:hAnsiTheme="minorEastAsia" w:cs="Arial" w:hint="eastAsia"/>
          <w:szCs w:val="21"/>
        </w:rPr>
        <w:t>不符合标准的评估员执行的所有样本均作废处理并重新执行，并扣除代理5%的费用</w:t>
      </w:r>
    </w:p>
    <w:p w:rsidR="007C697C" w:rsidRPr="00354C06" w:rsidRDefault="007C697C" w:rsidP="009024E1">
      <w:pPr>
        <w:numPr>
          <w:ilvl w:val="1"/>
          <w:numId w:val="15"/>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评估员资料提供</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szCs w:val="21"/>
        </w:rPr>
      </w:pPr>
      <w:r w:rsidRPr="00354C06">
        <w:rPr>
          <w:rFonts w:asciiTheme="minorEastAsia" w:eastAsiaTheme="minorEastAsia" w:hAnsiTheme="minorEastAsia" w:cs="Arial" w:hint="eastAsia"/>
          <w:b/>
          <w:szCs w:val="21"/>
        </w:rPr>
        <w:t>提交时间：</w:t>
      </w:r>
      <w:r w:rsidRPr="00354C06">
        <w:rPr>
          <w:rFonts w:asciiTheme="minorEastAsia" w:eastAsiaTheme="minorEastAsia" w:hAnsiTheme="minorEastAsia" w:cs="Arial" w:hint="eastAsia"/>
          <w:szCs w:val="21"/>
        </w:rPr>
        <w:t>正式执行</w:t>
      </w:r>
      <w:r w:rsidRPr="00354C06">
        <w:rPr>
          <w:rFonts w:asciiTheme="minorEastAsia" w:eastAsiaTheme="minorEastAsia" w:hAnsiTheme="minorEastAsia" w:cs="Arial" w:hint="eastAsia"/>
          <w:b/>
          <w:szCs w:val="21"/>
        </w:rPr>
        <w:t>前一天</w:t>
      </w:r>
      <w:r w:rsidRPr="00354C06">
        <w:rPr>
          <w:rFonts w:asciiTheme="minorEastAsia" w:eastAsiaTheme="minorEastAsia" w:hAnsiTheme="minorEastAsia" w:cs="Arial" w:hint="eastAsia"/>
          <w:szCs w:val="21"/>
        </w:rPr>
        <w:t>卓思必须收到所有评估员的资料，项目如果需要增加新的评估员，在正式执行前两天卓思也必须收到评估员资料</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szCs w:val="21"/>
        </w:rPr>
      </w:pPr>
      <w:r w:rsidRPr="00354C06">
        <w:rPr>
          <w:rFonts w:asciiTheme="minorEastAsia" w:eastAsiaTheme="minorEastAsia" w:hAnsiTheme="minorEastAsia" w:cs="Arial" w:hint="eastAsia"/>
          <w:b/>
          <w:szCs w:val="21"/>
        </w:rPr>
        <w:t>提交资料至少包括：</w:t>
      </w:r>
      <w:r w:rsidRPr="00354C06">
        <w:rPr>
          <w:rFonts w:asciiTheme="minorEastAsia" w:eastAsiaTheme="minorEastAsia" w:hAnsiTheme="minorEastAsia" w:cs="Arial" w:hint="eastAsia"/>
          <w:szCs w:val="21"/>
        </w:rPr>
        <w:t>姓名、年龄、学历、驾龄、以往工作经验、联系方式、身份证号、照片、驾照扫描件、身份证扫描件、学历证书扫描件等，具体内容见《评估员登记表》及《</w:t>
      </w:r>
      <w:r w:rsidR="00926F95">
        <w:rPr>
          <w:rFonts w:asciiTheme="minorEastAsia" w:eastAsiaTheme="minorEastAsia" w:hAnsiTheme="minorEastAsia" w:cs="Arial" w:hint="eastAsia"/>
          <w:szCs w:val="21"/>
        </w:rPr>
        <w:t>**</w:t>
      </w:r>
      <w:r w:rsidRPr="00354C06">
        <w:rPr>
          <w:rFonts w:asciiTheme="minorEastAsia" w:eastAsiaTheme="minorEastAsia" w:hAnsiTheme="minorEastAsia" w:cs="Arial" w:hint="eastAsia"/>
          <w:szCs w:val="21"/>
        </w:rPr>
        <w:t>项目-评估员简历》</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处罚措施：</w:t>
      </w:r>
      <w:r w:rsidRPr="00354C06">
        <w:rPr>
          <w:rFonts w:asciiTheme="minorEastAsia" w:eastAsiaTheme="minorEastAsia" w:hAnsiTheme="minorEastAsia" w:cs="Arial" w:hint="eastAsia"/>
          <w:szCs w:val="21"/>
        </w:rPr>
        <w:t>未按时间提交资料的评估员不允许执行项目，如果执行，则样本全部作废处理并重新执行；提交资料有做假行为，则扣除代理5%的费用</w:t>
      </w:r>
    </w:p>
    <w:p w:rsidR="007C697C" w:rsidRPr="00354C06" w:rsidRDefault="007C697C" w:rsidP="009024E1">
      <w:pPr>
        <w:spacing w:beforeLines="50" w:before="156" w:afterLines="50" w:after="156"/>
        <w:rPr>
          <w:rFonts w:asciiTheme="minorEastAsia" w:eastAsiaTheme="minorEastAsia" w:hAnsiTheme="minorEastAsia" w:cs="Arial"/>
          <w:szCs w:val="21"/>
        </w:rPr>
      </w:pPr>
    </w:p>
    <w:p w:rsidR="007C697C" w:rsidRPr="00354C06" w:rsidRDefault="007C697C" w:rsidP="009024E1">
      <w:pPr>
        <w:numPr>
          <w:ilvl w:val="0"/>
          <w:numId w:val="14"/>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执行阶段</w:t>
      </w:r>
    </w:p>
    <w:p w:rsidR="007C697C" w:rsidRPr="00354C06" w:rsidRDefault="007C697C" w:rsidP="009024E1">
      <w:pPr>
        <w:numPr>
          <w:ilvl w:val="1"/>
          <w:numId w:val="17"/>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项目培训</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培训原则：</w:t>
      </w:r>
      <w:r w:rsidRPr="00354C06">
        <w:rPr>
          <w:rFonts w:asciiTheme="minorEastAsia" w:eastAsiaTheme="minorEastAsia" w:hAnsiTheme="minorEastAsia" w:cs="Arial" w:hint="eastAsia"/>
          <w:szCs w:val="21"/>
        </w:rPr>
        <w:t>执行前所有代理督导和评估员必须由卓思督导统一做培训，如果需要增加新的评估员或代理督导，则也需要通过卓思的电话考核后才能执行项目。</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培训安排：</w:t>
      </w:r>
      <w:r w:rsidRPr="00354C06">
        <w:rPr>
          <w:rFonts w:asciiTheme="minorEastAsia" w:eastAsiaTheme="minorEastAsia" w:hAnsiTheme="minorEastAsia" w:cs="Arial" w:hint="eastAsia"/>
          <w:szCs w:val="21"/>
        </w:rPr>
        <w:t>必须按照卓思的时间要求完成所有评估员的培训工作，培训过程必须录像</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培训录像邮寄：</w:t>
      </w:r>
      <w:r w:rsidRPr="00354C06">
        <w:rPr>
          <w:rFonts w:asciiTheme="minorEastAsia" w:eastAsiaTheme="minorEastAsia" w:hAnsiTheme="minorEastAsia" w:cs="Arial" w:hint="eastAsia"/>
          <w:szCs w:val="21"/>
        </w:rPr>
        <w:t>培训录像刻录为光盘，必须在培训结束后第二天内寄出给卓思</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处罚措施：</w:t>
      </w:r>
      <w:r w:rsidRPr="00354C06">
        <w:rPr>
          <w:rFonts w:asciiTheme="minorEastAsia" w:eastAsiaTheme="minorEastAsia" w:hAnsiTheme="minorEastAsia" w:cs="Arial" w:hint="eastAsia"/>
          <w:szCs w:val="21"/>
        </w:rPr>
        <w:t>没有接受培训的代理督导所负责完成的样本全部作废处理并重新执行，并扣除代理1%的费用；没有接受过培训的评估员执行的样本全部作废处理并重新执行，并扣除代理1%的费用；没有在第二天内寄出培训录像光盘的，扣除代理1%的费用</w:t>
      </w:r>
    </w:p>
    <w:p w:rsidR="007C697C" w:rsidRPr="00354C06" w:rsidRDefault="007C697C" w:rsidP="009024E1">
      <w:pPr>
        <w:numPr>
          <w:ilvl w:val="1"/>
          <w:numId w:val="17"/>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项目试访</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lastRenderedPageBreak/>
        <w:t>试访原则：</w:t>
      </w:r>
      <w:r w:rsidRPr="00354C06">
        <w:rPr>
          <w:rFonts w:asciiTheme="minorEastAsia" w:eastAsiaTheme="minorEastAsia" w:hAnsiTheme="minorEastAsia" w:cs="Arial" w:hint="eastAsia"/>
          <w:szCs w:val="21"/>
        </w:rPr>
        <w:t>所有评估员必须参加试访，项目执行过程中新增加的评估员也需要试访</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试访资料邮寄：</w:t>
      </w:r>
      <w:r w:rsidRPr="00354C06">
        <w:rPr>
          <w:rFonts w:asciiTheme="minorEastAsia" w:eastAsiaTheme="minorEastAsia" w:hAnsiTheme="minorEastAsia" w:cs="Arial" w:hint="eastAsia"/>
          <w:szCs w:val="21"/>
        </w:rPr>
        <w:t>所有评估员的试访资料必须在试访结束后的第二天内寄出给卓思</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处罚措施：</w:t>
      </w:r>
      <w:r w:rsidRPr="00354C06">
        <w:rPr>
          <w:rFonts w:asciiTheme="minorEastAsia" w:eastAsiaTheme="minorEastAsia" w:hAnsiTheme="minorEastAsia" w:cs="Arial" w:hint="eastAsia"/>
          <w:szCs w:val="21"/>
        </w:rPr>
        <w:t>没有参加过试访的评估员的执行样本全部作废处理并重新执行，并扣除代理1%的费用；试访资料没有在第二天内寄出的，扣除代理5%的费用</w:t>
      </w:r>
    </w:p>
    <w:p w:rsidR="007C697C" w:rsidRPr="00354C06" w:rsidRDefault="007C697C" w:rsidP="009024E1">
      <w:pPr>
        <w:numPr>
          <w:ilvl w:val="1"/>
          <w:numId w:val="17"/>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神秘顾客招募</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神秘顾客标准：</w:t>
      </w:r>
      <w:r w:rsidRPr="00354C06">
        <w:rPr>
          <w:rFonts w:asciiTheme="minorEastAsia" w:eastAsiaTheme="minorEastAsia" w:hAnsiTheme="minorEastAsia" w:cs="Arial" w:hint="eastAsia"/>
          <w:szCs w:val="21"/>
        </w:rPr>
        <w:t>见《评估员培训手册》</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处罚措施：</w:t>
      </w:r>
      <w:r w:rsidRPr="00354C06">
        <w:rPr>
          <w:rFonts w:asciiTheme="minorEastAsia" w:eastAsiaTheme="minorEastAsia" w:hAnsiTheme="minorEastAsia" w:cs="Arial" w:hint="eastAsia"/>
          <w:szCs w:val="21"/>
        </w:rPr>
        <w:t>不符合标准的神秘顾客执行的所有样本均作废处理并重新执行，并扣除代理5%的费用</w:t>
      </w:r>
    </w:p>
    <w:p w:rsidR="007C697C" w:rsidRPr="00354C06" w:rsidRDefault="007C697C" w:rsidP="009024E1">
      <w:pPr>
        <w:numPr>
          <w:ilvl w:val="1"/>
          <w:numId w:val="17"/>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神秘顾客培训</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培训方法：</w:t>
      </w:r>
      <w:r w:rsidRPr="00354C06">
        <w:rPr>
          <w:rFonts w:asciiTheme="minorEastAsia" w:eastAsiaTheme="minorEastAsia" w:hAnsiTheme="minorEastAsia" w:cs="Arial" w:hint="eastAsia"/>
          <w:szCs w:val="21"/>
        </w:rPr>
        <w:t>必须依据《神秘顾客培训手册》，按照培训要求培训神秘顾客</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培训时间：</w:t>
      </w:r>
      <w:r w:rsidRPr="00354C06">
        <w:rPr>
          <w:rFonts w:asciiTheme="minorEastAsia" w:eastAsiaTheme="minorEastAsia" w:hAnsiTheme="minorEastAsia" w:cs="Arial" w:hint="eastAsia"/>
          <w:szCs w:val="21"/>
        </w:rPr>
        <w:t>培训时间不得少于5分钟</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处罚措施：</w:t>
      </w:r>
      <w:r w:rsidRPr="00354C06">
        <w:rPr>
          <w:rFonts w:asciiTheme="minorEastAsia" w:eastAsiaTheme="minorEastAsia" w:hAnsiTheme="minorEastAsia" w:cs="Arial" w:hint="eastAsia"/>
          <w:szCs w:val="21"/>
        </w:rPr>
        <w:t>培训时间没有按照项目要求进行或少于5分钟，该样本作废处理并重新执行</w:t>
      </w:r>
    </w:p>
    <w:p w:rsidR="007C697C" w:rsidRPr="00354C06" w:rsidRDefault="007C697C" w:rsidP="009024E1">
      <w:pPr>
        <w:numPr>
          <w:ilvl w:val="1"/>
          <w:numId w:val="17"/>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现场调查</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调查方法：</w:t>
      </w:r>
      <w:r w:rsidRPr="00354C06">
        <w:rPr>
          <w:rFonts w:asciiTheme="minorEastAsia" w:eastAsiaTheme="minorEastAsia" w:hAnsiTheme="minorEastAsia" w:cs="Arial" w:hint="eastAsia"/>
          <w:szCs w:val="21"/>
        </w:rPr>
        <w:t>必须符合项目培训要求，标准要求见《评估员培训手册》</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调查时间：</w:t>
      </w:r>
      <w:r w:rsidRPr="00354C06">
        <w:rPr>
          <w:rFonts w:asciiTheme="minorEastAsia" w:eastAsiaTheme="minorEastAsia" w:hAnsiTheme="minorEastAsia" w:cs="Arial" w:hint="eastAsia"/>
          <w:szCs w:val="21"/>
        </w:rPr>
        <w:t>除试乘试驾外，调查时间不得少于20分钟</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处罚措施：</w:t>
      </w:r>
      <w:r w:rsidRPr="00354C06">
        <w:rPr>
          <w:rFonts w:asciiTheme="minorEastAsia" w:eastAsiaTheme="minorEastAsia" w:hAnsiTheme="minorEastAsia" w:cs="Arial" w:hint="eastAsia"/>
          <w:szCs w:val="21"/>
        </w:rPr>
        <w:t>现场调查不符合项目培训要求，该样本作废处理并重新执行；评估员或神秘顾客操作失误造成指标没有考核到，该样本作废处理并重新执行；因评估员或神秘顾客原因造成作废的样本超过三个时，扣除代理5%的费用，超过五个时，扣除10%的费用</w:t>
      </w:r>
    </w:p>
    <w:p w:rsidR="007C697C" w:rsidRPr="00354C06" w:rsidRDefault="007C697C" w:rsidP="009024E1">
      <w:pPr>
        <w:numPr>
          <w:ilvl w:val="1"/>
          <w:numId w:val="17"/>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进店方式比例</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比例确定方法：</w:t>
      </w:r>
      <w:r w:rsidRPr="00354C06">
        <w:rPr>
          <w:rFonts w:asciiTheme="minorEastAsia" w:eastAsiaTheme="minorEastAsia" w:hAnsiTheme="minorEastAsia" w:cs="Arial" w:hint="eastAsia"/>
          <w:szCs w:val="21"/>
        </w:rPr>
        <w:t>销售样本全部为评估员自己进店，售后样本均为双人进店方式，即评估员+真实车主,代理</w:t>
      </w:r>
      <w:r w:rsidRPr="00354C06">
        <w:rPr>
          <w:rFonts w:asciiTheme="minorEastAsia" w:eastAsiaTheme="minorEastAsia" w:hAnsiTheme="minorEastAsia" w:hint="eastAsia"/>
          <w:szCs w:val="21"/>
        </w:rPr>
        <w:t>评估员与一位真实车主共同</w:t>
      </w:r>
      <w:r w:rsidRPr="00354C06">
        <w:rPr>
          <w:rFonts w:asciiTheme="minorEastAsia" w:eastAsiaTheme="minorEastAsia" w:hAnsiTheme="minorEastAsia" w:hint="eastAsia"/>
          <w:b/>
          <w:szCs w:val="21"/>
        </w:rPr>
        <w:t>开配额车型</w:t>
      </w:r>
      <w:r w:rsidRPr="00354C06">
        <w:rPr>
          <w:rFonts w:asciiTheme="minorEastAsia" w:eastAsiaTheme="minorEastAsia" w:hAnsiTheme="minorEastAsia" w:hint="eastAsia"/>
          <w:szCs w:val="21"/>
        </w:rPr>
        <w:t>进店考核（要求一个评估员半年只能进一家经销店一次，车主必须出自卓思提供名单）</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处罚措施：</w:t>
      </w:r>
      <w:r w:rsidRPr="00354C06">
        <w:rPr>
          <w:rFonts w:asciiTheme="minorEastAsia" w:eastAsiaTheme="minorEastAsia" w:hAnsiTheme="minorEastAsia" w:cs="Arial" w:hint="eastAsia"/>
          <w:szCs w:val="21"/>
        </w:rPr>
        <w:t>最终任何一种进店方式的比例与最初商定的比例差异超过</w:t>
      </w:r>
      <w:r w:rsidRPr="00354C06">
        <w:rPr>
          <w:rFonts w:asciiTheme="minorEastAsia" w:eastAsiaTheme="minorEastAsia" w:hAnsiTheme="minorEastAsia" w:cs="Arial" w:hint="eastAsia"/>
          <w:b/>
          <w:szCs w:val="21"/>
        </w:rPr>
        <w:t>5%</w:t>
      </w:r>
      <w:r w:rsidRPr="00354C06">
        <w:rPr>
          <w:rFonts w:asciiTheme="minorEastAsia" w:eastAsiaTheme="minorEastAsia" w:hAnsiTheme="minorEastAsia" w:cs="Arial" w:hint="eastAsia"/>
          <w:szCs w:val="21"/>
        </w:rPr>
        <w:t>的，必须按照比例要求补充执行样本，并扣除代理1%的费用；差异超过</w:t>
      </w:r>
      <w:r w:rsidRPr="00354C06">
        <w:rPr>
          <w:rFonts w:asciiTheme="minorEastAsia" w:eastAsiaTheme="minorEastAsia" w:hAnsiTheme="minorEastAsia" w:cs="Arial" w:hint="eastAsia"/>
          <w:b/>
          <w:szCs w:val="21"/>
        </w:rPr>
        <w:t>10%</w:t>
      </w:r>
      <w:r w:rsidRPr="00354C06">
        <w:rPr>
          <w:rFonts w:asciiTheme="minorEastAsia" w:eastAsiaTheme="minorEastAsia" w:hAnsiTheme="minorEastAsia" w:cs="Arial" w:hint="eastAsia"/>
          <w:szCs w:val="21"/>
        </w:rPr>
        <w:t>的，按照比例要求补充执行样本，并扣除代理5%的费用</w:t>
      </w:r>
    </w:p>
    <w:p w:rsidR="007C697C" w:rsidRPr="00354C06" w:rsidRDefault="007C697C" w:rsidP="009024E1">
      <w:pPr>
        <w:spacing w:beforeLines="50" w:before="156" w:afterLines="50" w:after="156"/>
        <w:ind w:left="840"/>
        <w:rPr>
          <w:rFonts w:asciiTheme="minorEastAsia" w:eastAsiaTheme="minorEastAsia" w:hAnsiTheme="minorEastAsia" w:cs="Arial"/>
          <w:b/>
          <w:szCs w:val="21"/>
        </w:rPr>
      </w:pPr>
    </w:p>
    <w:p w:rsidR="007C697C" w:rsidRPr="00354C06" w:rsidRDefault="007C697C" w:rsidP="009024E1">
      <w:pPr>
        <w:numPr>
          <w:ilvl w:val="1"/>
          <w:numId w:val="17"/>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试乘试驾二次进店要求</w:t>
      </w:r>
    </w:p>
    <w:p w:rsidR="007C697C" w:rsidRPr="00354C06" w:rsidRDefault="007C697C" w:rsidP="009024E1">
      <w:pPr>
        <w:numPr>
          <w:ilvl w:val="0"/>
          <w:numId w:val="18"/>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操作要求：</w:t>
      </w:r>
      <w:r w:rsidRPr="00354C06">
        <w:rPr>
          <w:rFonts w:asciiTheme="minorEastAsia" w:eastAsiaTheme="minorEastAsia" w:hAnsiTheme="minorEastAsia" w:cs="Arial" w:hint="eastAsia"/>
          <w:szCs w:val="21"/>
        </w:rPr>
        <w:t>销售样本需要完成试乘试驾。如考核当天因经销商原因没有进行试乘试驾，但经销商销售顾问在当天或考核后三天内告知评估员可到店进行试乘试驾的情况，评估员必须重新到店执行此部分。此部分代理督导应记入特殊情况及时汇报卓思督导。</w:t>
      </w:r>
    </w:p>
    <w:p w:rsidR="007C697C" w:rsidRPr="00354C06" w:rsidRDefault="007C697C" w:rsidP="009024E1">
      <w:pPr>
        <w:numPr>
          <w:ilvl w:val="0"/>
          <w:numId w:val="18"/>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lastRenderedPageBreak/>
        <w:t>处罚措施：</w:t>
      </w:r>
      <w:r w:rsidRPr="00354C06">
        <w:rPr>
          <w:rFonts w:asciiTheme="minorEastAsia" w:eastAsiaTheme="minorEastAsia" w:hAnsiTheme="minorEastAsia" w:cs="Arial" w:hint="eastAsia"/>
          <w:szCs w:val="21"/>
        </w:rPr>
        <w:t>不按此要求执行样本全部作废，并由代理公司更换评估员完成作废样本。</w:t>
      </w:r>
    </w:p>
    <w:p w:rsidR="007C697C" w:rsidRPr="00354C06" w:rsidRDefault="007C697C" w:rsidP="009024E1">
      <w:pPr>
        <w:numPr>
          <w:ilvl w:val="1"/>
          <w:numId w:val="17"/>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项目汇报制度</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汇报要求：</w:t>
      </w:r>
      <w:r w:rsidRPr="00354C06">
        <w:rPr>
          <w:rFonts w:asciiTheme="minorEastAsia" w:eastAsiaTheme="minorEastAsia" w:hAnsiTheme="minorEastAsia" w:cs="Arial" w:hint="eastAsia"/>
          <w:szCs w:val="21"/>
        </w:rPr>
        <w:t>按项目要求格式每天汇报执行路线，按项目要求格式每周一、三、五和特殊情况汇总</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处罚措施：</w:t>
      </w:r>
      <w:r w:rsidRPr="00354C06">
        <w:rPr>
          <w:rFonts w:asciiTheme="minorEastAsia" w:eastAsiaTheme="minorEastAsia" w:hAnsiTheme="minorEastAsia" w:cs="Arial" w:hint="eastAsia"/>
          <w:szCs w:val="21"/>
        </w:rPr>
        <w:t>汇报格式错误或内容错误达到五次以上的，扣除代理5%的费用，错误达到十次以上的，扣除代理10%的费用；延迟提交一次的，给予警告处理，延迟提交二次的，扣除代理1%的费用，以后每增加1次扣除代理1%的费用</w:t>
      </w:r>
    </w:p>
    <w:p w:rsidR="007C697C" w:rsidRPr="00354C06" w:rsidRDefault="007C697C" w:rsidP="009024E1">
      <w:pPr>
        <w:numPr>
          <w:ilvl w:val="1"/>
          <w:numId w:val="17"/>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录像</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录像拍摄要求：</w:t>
      </w:r>
      <w:r w:rsidRPr="00354C06">
        <w:rPr>
          <w:rFonts w:asciiTheme="minorEastAsia" w:eastAsiaTheme="minorEastAsia" w:hAnsiTheme="minorEastAsia" w:cs="Arial" w:hint="eastAsia"/>
          <w:szCs w:val="21"/>
        </w:rPr>
        <w:t>见《评估员培训手册》</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录像拍摄时间：全程录像</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录像日期和时间显示：如果录像有日期和时间显示，则必须与实际执行日期和时间相符</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处罚措施：</w:t>
      </w:r>
      <w:r w:rsidRPr="00354C06">
        <w:rPr>
          <w:rFonts w:asciiTheme="minorEastAsia" w:eastAsiaTheme="minorEastAsia" w:hAnsiTheme="minorEastAsia" w:cs="Arial" w:hint="eastAsia"/>
          <w:szCs w:val="21"/>
        </w:rPr>
        <w:t>录像不符合项目要求或缺少的，该样本作废处理并重新执行；如果录像有日期和时间显示，但与实际执行日期和时间不相符，则样本作废处理</w:t>
      </w:r>
    </w:p>
    <w:p w:rsidR="007C697C" w:rsidRPr="00354C06" w:rsidRDefault="007C697C" w:rsidP="009024E1">
      <w:pPr>
        <w:numPr>
          <w:ilvl w:val="1"/>
          <w:numId w:val="17"/>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录音</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录音要求：</w:t>
      </w:r>
      <w:r w:rsidRPr="00354C06">
        <w:rPr>
          <w:rFonts w:asciiTheme="minorEastAsia" w:eastAsiaTheme="minorEastAsia" w:hAnsiTheme="minorEastAsia" w:cs="Arial" w:hint="eastAsia"/>
          <w:szCs w:val="21"/>
        </w:rPr>
        <w:t>见《评估员培训手册》</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录音时间：</w:t>
      </w:r>
      <w:r w:rsidRPr="00354C06">
        <w:rPr>
          <w:rFonts w:asciiTheme="minorEastAsia" w:eastAsiaTheme="minorEastAsia" w:hAnsiTheme="minorEastAsia" w:cs="Arial" w:hint="eastAsia"/>
          <w:szCs w:val="21"/>
        </w:rPr>
        <w:t>全程录音</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处罚措施：</w:t>
      </w:r>
      <w:r w:rsidRPr="00354C06">
        <w:rPr>
          <w:rFonts w:asciiTheme="minorEastAsia" w:eastAsiaTheme="minorEastAsia" w:hAnsiTheme="minorEastAsia" w:cs="Arial" w:hint="eastAsia"/>
          <w:szCs w:val="21"/>
        </w:rPr>
        <w:t>录音不符合项目要求或缺少的，该样本作废处理并重新执行</w:t>
      </w:r>
    </w:p>
    <w:p w:rsidR="007C697C" w:rsidRPr="00354C06" w:rsidRDefault="007C697C" w:rsidP="009024E1">
      <w:pPr>
        <w:numPr>
          <w:ilvl w:val="1"/>
          <w:numId w:val="17"/>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录音录像前报出执行信息</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执行要求：进店前必须要在一开始报出执行信息，必须读出“自己姓名”、“调查日期”、“具体时间”、“调查店名”，如评估员张三、</w:t>
      </w:r>
      <w:smartTag w:uri="urn:schemas-microsoft-com:office:smarttags" w:element="chsdate">
        <w:smartTagPr>
          <w:attr w:name="Year" w:val="2011"/>
          <w:attr w:name="Month" w:val="7"/>
          <w:attr w:name="Day" w:val="1"/>
          <w:attr w:name="IsLunarDate" w:val="False"/>
          <w:attr w:name="IsROCDate" w:val="False"/>
        </w:smartTagPr>
        <w:r w:rsidRPr="00354C06">
          <w:rPr>
            <w:rFonts w:asciiTheme="minorEastAsia" w:eastAsiaTheme="minorEastAsia" w:hAnsiTheme="minorEastAsia" w:cs="Arial" w:hint="eastAsia"/>
            <w:b/>
            <w:szCs w:val="21"/>
          </w:rPr>
          <w:t>7月1日</w:t>
        </w:r>
      </w:smartTag>
      <w:r w:rsidRPr="00354C06">
        <w:rPr>
          <w:rFonts w:asciiTheme="minorEastAsia" w:eastAsiaTheme="minorEastAsia" w:hAnsiTheme="minorEastAsia" w:cs="Arial" w:hint="eastAsia"/>
          <w:b/>
          <w:szCs w:val="21"/>
        </w:rPr>
        <w:t>、14点33分、执行北京卓思店的调查；录音或录像中只要有一个报出即可</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处罚措施：</w:t>
      </w:r>
      <w:r w:rsidRPr="00354C06">
        <w:rPr>
          <w:rFonts w:asciiTheme="minorEastAsia" w:eastAsiaTheme="minorEastAsia" w:hAnsiTheme="minorEastAsia" w:cs="Arial" w:hint="eastAsia"/>
          <w:szCs w:val="21"/>
        </w:rPr>
        <w:t>没有按照要求报出执行信息或报出的信息错误，则样本作废处理；此情况如果出现3次到5次，则扣除代理1%的费用；6次到10次，则扣除代理2%的费用；出现10次以上，则扣除代理5%的费用</w:t>
      </w:r>
    </w:p>
    <w:p w:rsidR="007C697C" w:rsidRPr="00354C06" w:rsidRDefault="007C697C" w:rsidP="009024E1">
      <w:pPr>
        <w:numPr>
          <w:ilvl w:val="1"/>
          <w:numId w:val="17"/>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路线特殊情况调整</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路线更改原则：</w:t>
      </w:r>
      <w:r w:rsidRPr="00354C06">
        <w:rPr>
          <w:rFonts w:asciiTheme="minorEastAsia" w:eastAsiaTheme="minorEastAsia" w:hAnsiTheme="minorEastAsia" w:cs="Arial" w:hint="eastAsia"/>
          <w:szCs w:val="21"/>
        </w:rPr>
        <w:t>执行路线一旦确定，原则上不能更改，如果更改，必须提前两天告知卓思，卓思同意后才能修改；如果遇到下大雨、下大雪等不可预见原因造成无法执行的，则执行路线可以顺延，但必须提前书面邮件告知卓思</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评估员调整：</w:t>
      </w:r>
      <w:r w:rsidRPr="00354C06">
        <w:rPr>
          <w:rFonts w:asciiTheme="minorEastAsia" w:eastAsiaTheme="minorEastAsia" w:hAnsiTheme="minorEastAsia" w:cs="Arial" w:hint="eastAsia"/>
          <w:szCs w:val="21"/>
        </w:rPr>
        <w:t>如果评估员有调整，只允许在已经培训过的评估员里进行路线调整，必须提前两天告知卓思，同时告知调整后评估员姓名及联系方式</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处罚措施：</w:t>
      </w:r>
      <w:r w:rsidRPr="00354C06">
        <w:rPr>
          <w:rFonts w:asciiTheme="minorEastAsia" w:eastAsiaTheme="minorEastAsia" w:hAnsiTheme="minorEastAsia" w:cs="Arial" w:hint="eastAsia"/>
          <w:szCs w:val="21"/>
        </w:rPr>
        <w:t>未提前两天通知卓思，而自己更改执行路线的，从更改日期开始起执行的样本全部作废，虽提前两天通知但未经卓思同意而修改路线执行的样本，同样按作废处理并重新执行；未提前两天通知卓思，而自己调整评估员的，从</w:t>
      </w:r>
      <w:r w:rsidRPr="00354C06">
        <w:rPr>
          <w:rFonts w:asciiTheme="minorEastAsia" w:eastAsiaTheme="minorEastAsia" w:hAnsiTheme="minorEastAsia" w:cs="Arial" w:hint="eastAsia"/>
          <w:szCs w:val="21"/>
        </w:rPr>
        <w:lastRenderedPageBreak/>
        <w:t>调整日期开始起执行的样本全部作废并重新执行</w:t>
      </w:r>
    </w:p>
    <w:p w:rsidR="007C697C" w:rsidRPr="00354C06" w:rsidRDefault="007C697C" w:rsidP="009024E1">
      <w:pPr>
        <w:numPr>
          <w:ilvl w:val="1"/>
          <w:numId w:val="17"/>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购买车型调整</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szCs w:val="21"/>
        </w:rPr>
      </w:pPr>
      <w:r w:rsidRPr="00354C06">
        <w:rPr>
          <w:rFonts w:asciiTheme="minorEastAsia" w:eastAsiaTheme="minorEastAsia" w:hAnsiTheme="minorEastAsia" w:cs="Arial" w:hint="eastAsia"/>
          <w:szCs w:val="21"/>
        </w:rPr>
        <w:t>购买车型更改原则：按照项目样本规定的车型进行（特殊情况除外），其他任何情况下均不得更改购买车型；如果购买车型与原定的不同，则最迟第二天内随同执行路线一并汇报</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szCs w:val="21"/>
        </w:rPr>
      </w:pPr>
      <w:r w:rsidRPr="00354C06">
        <w:rPr>
          <w:rFonts w:asciiTheme="minorEastAsia" w:eastAsiaTheme="minorEastAsia" w:hAnsiTheme="minorEastAsia" w:cs="Arial" w:hint="eastAsia"/>
          <w:szCs w:val="21"/>
        </w:rPr>
        <w:t>处罚措施：在不属于可以更改情况时，擅自更改购买车型，则样本作废处理；迟于第二天才汇报车型更改，则样本也作废处理</w:t>
      </w:r>
    </w:p>
    <w:p w:rsidR="007C697C" w:rsidRPr="00354C06" w:rsidRDefault="007C697C" w:rsidP="009024E1">
      <w:pPr>
        <w:numPr>
          <w:ilvl w:val="1"/>
          <w:numId w:val="17"/>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特殊情况反馈</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特殊情况包括：</w:t>
      </w:r>
      <w:r w:rsidRPr="00354C06">
        <w:rPr>
          <w:rFonts w:asciiTheme="minorEastAsia" w:eastAsiaTheme="minorEastAsia" w:hAnsiTheme="minorEastAsia" w:cs="Arial" w:hint="eastAsia"/>
          <w:szCs w:val="21"/>
        </w:rPr>
        <w:t>经销商地址与经销商信息表中的地址不一样；下雨、下雪等天气情况；展厅升级或装修；展厅外施工、修路；展厅内外有活动；店内停水停电等异常情况；因店内原因无法完成考核，如没有展车、多人接待时有的符合标准有的不符合标准、当天不能试乘试驾该车等情况，则需及时向卓思反馈，并做好相应的调整措施，由于本项目销售部分必须有试乘试驾的环节，即有效样本务必包含试乘试驾的部分，所以如有当天不能试乘试驾该车的，则需及时跟进，或者调换其他评估员前往当地再次进店。</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处罚措施：</w:t>
      </w:r>
      <w:r w:rsidRPr="00354C06">
        <w:rPr>
          <w:rFonts w:asciiTheme="minorEastAsia" w:eastAsiaTheme="minorEastAsia" w:hAnsiTheme="minorEastAsia" w:cs="Arial" w:hint="eastAsia"/>
          <w:szCs w:val="21"/>
        </w:rPr>
        <w:t>如果有特殊情况而没有反馈，根据情况严重程度，扣除代理1%到5%的费用</w:t>
      </w:r>
    </w:p>
    <w:p w:rsidR="007C697C" w:rsidRPr="00354C06" w:rsidRDefault="007C697C" w:rsidP="009024E1">
      <w:pPr>
        <w:numPr>
          <w:ilvl w:val="1"/>
          <w:numId w:val="17"/>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评估员礼仪</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执行要求：具体礼仪要求参见《评估员培训手册》，不得与招募的神秘顾客发生冲突，不得引起神秘顾客的投诉</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处罚措施：如果发生神秘顾客投诉，卓思将根据具体情况确定是否处罚，如果确定为评估员有责任，则依情况严重程度，扣除代理1%-5%的费用</w:t>
      </w:r>
    </w:p>
    <w:p w:rsidR="007C697C" w:rsidRPr="00354C06" w:rsidRDefault="007C697C" w:rsidP="009024E1">
      <w:pPr>
        <w:spacing w:beforeLines="50" w:before="156" w:afterLines="50" w:after="156"/>
        <w:rPr>
          <w:rFonts w:asciiTheme="minorEastAsia" w:eastAsiaTheme="minorEastAsia" w:hAnsiTheme="minorEastAsia" w:cs="Arial"/>
          <w:szCs w:val="21"/>
        </w:rPr>
      </w:pPr>
    </w:p>
    <w:p w:rsidR="007C697C" w:rsidRPr="00354C06" w:rsidRDefault="007C697C" w:rsidP="009024E1">
      <w:pPr>
        <w:numPr>
          <w:ilvl w:val="0"/>
          <w:numId w:val="14"/>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复核阶段</w:t>
      </w:r>
    </w:p>
    <w:p w:rsidR="007C697C" w:rsidRPr="00354C06" w:rsidRDefault="007C697C" w:rsidP="009024E1">
      <w:pPr>
        <w:numPr>
          <w:ilvl w:val="1"/>
          <w:numId w:val="19"/>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资料提交</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资料提交要求：</w:t>
      </w:r>
      <w:r w:rsidRPr="00354C06">
        <w:rPr>
          <w:rFonts w:asciiTheme="minorEastAsia" w:eastAsiaTheme="minorEastAsia" w:hAnsiTheme="minorEastAsia" w:cs="Arial" w:hint="eastAsia"/>
          <w:szCs w:val="21"/>
        </w:rPr>
        <w:t>见《评估员培训手册》</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资料提交时间：</w:t>
      </w:r>
      <w:r w:rsidRPr="00354C06">
        <w:rPr>
          <w:rFonts w:asciiTheme="minorEastAsia" w:eastAsiaTheme="minorEastAsia" w:hAnsiTheme="minorEastAsia" w:cs="Arial" w:hint="eastAsia"/>
          <w:szCs w:val="21"/>
        </w:rPr>
        <w:t>每代理前三家店的录音、录像等资料需要在执行完毕后，经代理督导审核的第二天提交给卓思，其余每家</w:t>
      </w:r>
      <w:r w:rsidRPr="00354C06">
        <w:rPr>
          <w:rFonts w:asciiTheme="minorEastAsia" w:eastAsiaTheme="minorEastAsia" w:hAnsiTheme="minorEastAsia" w:hint="eastAsia"/>
          <w:szCs w:val="21"/>
        </w:rPr>
        <w:t>经销商暗访问卷、访问过程录音都经代理督导审核后隔天提交，每</w:t>
      </w:r>
      <w:r w:rsidRPr="00354C06">
        <w:rPr>
          <w:rFonts w:asciiTheme="minorEastAsia" w:eastAsiaTheme="minorEastAsia" w:hAnsiTheme="minorEastAsia"/>
          <w:szCs w:val="21"/>
        </w:rPr>
        <w:t>3</w:t>
      </w:r>
      <w:r w:rsidRPr="00354C06">
        <w:rPr>
          <w:rFonts w:asciiTheme="minorEastAsia" w:eastAsiaTheme="minorEastAsia" w:hAnsiTheme="minorEastAsia" w:hint="eastAsia"/>
          <w:szCs w:val="21"/>
        </w:rPr>
        <w:t>天使用顺丰快递提交每家经销商全部资料（暗访问卷、录音、录像）资料到卓思；</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电子版问卷提交：</w:t>
      </w:r>
      <w:r w:rsidRPr="00354C06">
        <w:rPr>
          <w:rFonts w:asciiTheme="minorEastAsia" w:eastAsiaTheme="minorEastAsia" w:hAnsiTheme="minorEastAsia" w:cs="Arial" w:hint="eastAsia"/>
          <w:szCs w:val="21"/>
        </w:rPr>
        <w:t>执行结束后，电子版问卷必须通过邮件的方式在第二天内发给负责督导并抄送给总控督导</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作废样本资料的提交：</w:t>
      </w:r>
      <w:r w:rsidRPr="00354C06">
        <w:rPr>
          <w:rFonts w:asciiTheme="minorEastAsia" w:eastAsiaTheme="minorEastAsia" w:hAnsiTheme="minorEastAsia" w:cs="Arial" w:hint="eastAsia"/>
          <w:szCs w:val="21"/>
        </w:rPr>
        <w:t>作废样本的资料，代理也必须提交给卓思，尤其是一些特殊情况时（如客户陪访、经销商或客户有异议等）</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处罚措施：</w:t>
      </w:r>
      <w:r w:rsidRPr="00354C06">
        <w:rPr>
          <w:rFonts w:asciiTheme="minorEastAsia" w:eastAsiaTheme="minorEastAsia" w:hAnsiTheme="minorEastAsia" w:cs="Arial" w:hint="eastAsia"/>
          <w:szCs w:val="21"/>
        </w:rPr>
        <w:t>资料提交不完整的，样本作废处理并重新执行；资料没有在一周内提交，出现五次以上的，扣除代理1%的费用，出现十次以上的，扣除代理5%</w:t>
      </w:r>
      <w:r w:rsidRPr="00354C06">
        <w:rPr>
          <w:rFonts w:asciiTheme="minorEastAsia" w:eastAsiaTheme="minorEastAsia" w:hAnsiTheme="minorEastAsia" w:cs="Arial" w:hint="eastAsia"/>
          <w:szCs w:val="21"/>
        </w:rPr>
        <w:lastRenderedPageBreak/>
        <w:t>的费用；电子版问卷延迟提交三次以内的，给予警告处理，延迟达到四次的，扣除代理1%的费用，以后每出现一次，扣除代理1%的费用；作废样本资料不提交的，每出现一次，扣除代理1个样本的执行费用</w:t>
      </w:r>
    </w:p>
    <w:p w:rsidR="007C697C" w:rsidRPr="00354C06" w:rsidRDefault="007C697C" w:rsidP="009024E1">
      <w:pPr>
        <w:spacing w:beforeLines="50" w:before="156" w:afterLines="50" w:after="156"/>
        <w:ind w:left="840"/>
        <w:rPr>
          <w:rFonts w:asciiTheme="minorEastAsia" w:eastAsiaTheme="minorEastAsia" w:hAnsiTheme="minorEastAsia" w:cs="Arial"/>
          <w:b/>
          <w:szCs w:val="21"/>
        </w:rPr>
      </w:pPr>
    </w:p>
    <w:p w:rsidR="007C697C" w:rsidRPr="00354C06" w:rsidRDefault="007C697C" w:rsidP="009024E1">
      <w:pPr>
        <w:numPr>
          <w:ilvl w:val="1"/>
          <w:numId w:val="19"/>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资料复核</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复核要求：</w:t>
      </w:r>
      <w:r w:rsidRPr="00354C06">
        <w:rPr>
          <w:rFonts w:asciiTheme="minorEastAsia" w:eastAsiaTheme="minorEastAsia" w:hAnsiTheme="minorEastAsia" w:cs="Arial" w:hint="eastAsia"/>
          <w:szCs w:val="21"/>
        </w:rPr>
        <w:t>评估员必须依据《问卷复核指南》对每份问卷进行复核，必须保证没有任何错误</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复核中错误的定义</w:t>
      </w:r>
    </w:p>
    <w:p w:rsidR="007C697C" w:rsidRPr="00354C06" w:rsidRDefault="007C697C" w:rsidP="009024E1">
      <w:pPr>
        <w:numPr>
          <w:ilvl w:val="3"/>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漏填：</w:t>
      </w:r>
      <w:r w:rsidRPr="00354C06">
        <w:rPr>
          <w:rFonts w:asciiTheme="minorEastAsia" w:eastAsiaTheme="minorEastAsia" w:hAnsiTheme="minorEastAsia" w:cs="Arial" w:hint="eastAsia"/>
          <w:szCs w:val="21"/>
        </w:rPr>
        <w:t>每漏填一项，计为一次错误</w:t>
      </w:r>
    </w:p>
    <w:p w:rsidR="007C697C" w:rsidRPr="00354C06" w:rsidRDefault="007C697C" w:rsidP="009024E1">
      <w:pPr>
        <w:numPr>
          <w:ilvl w:val="3"/>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错填：</w:t>
      </w:r>
      <w:r w:rsidRPr="00354C06">
        <w:rPr>
          <w:rFonts w:asciiTheme="minorEastAsia" w:eastAsiaTheme="minorEastAsia" w:hAnsiTheme="minorEastAsia" w:cs="Arial" w:hint="eastAsia"/>
          <w:szCs w:val="21"/>
        </w:rPr>
        <w:t>每错填一项，计为一次错误</w:t>
      </w:r>
    </w:p>
    <w:p w:rsidR="007C697C" w:rsidRPr="00354C06" w:rsidRDefault="007C697C" w:rsidP="009024E1">
      <w:pPr>
        <w:numPr>
          <w:ilvl w:val="3"/>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文件命名错误：</w:t>
      </w:r>
      <w:r w:rsidRPr="00354C06">
        <w:rPr>
          <w:rFonts w:asciiTheme="minorEastAsia" w:eastAsiaTheme="minorEastAsia" w:hAnsiTheme="minorEastAsia" w:cs="Arial" w:hint="eastAsia"/>
          <w:szCs w:val="21"/>
        </w:rPr>
        <w:t>文件命名每出现一次不符合的，计为一次错误</w:t>
      </w:r>
    </w:p>
    <w:p w:rsidR="007C697C" w:rsidRPr="00354C06" w:rsidRDefault="007C697C" w:rsidP="009024E1">
      <w:pPr>
        <w:numPr>
          <w:ilvl w:val="2"/>
          <w:numId w:val="16"/>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处罚措施：</w:t>
      </w:r>
      <w:r w:rsidRPr="00354C06">
        <w:rPr>
          <w:rFonts w:asciiTheme="minorEastAsia" w:eastAsiaTheme="minorEastAsia" w:hAnsiTheme="minorEastAsia" w:cs="Arial" w:hint="eastAsia"/>
          <w:szCs w:val="21"/>
        </w:rPr>
        <w:t>卓思复核过程中如果发现单份问卷中错误次数总计达到十次以上的，则扣除该样本执行费用；因复核原因导致样本作废数量达到五次的，扣除代理5%的费用，达到十次的，扣除代理10%的费用，达到十一次的，扣除代理15%的费用，以后每增加一次，扣除代理5%费用；问卷中的特殊问题没有反馈给卓思而自己擅自决定的，每出现一次扣除代理5%的费用</w:t>
      </w:r>
    </w:p>
    <w:p w:rsidR="007C697C" w:rsidRPr="00354C06" w:rsidRDefault="007C697C" w:rsidP="009024E1">
      <w:pPr>
        <w:spacing w:beforeLines="50" w:before="156" w:afterLines="50" w:after="156"/>
        <w:ind w:left="840"/>
        <w:rPr>
          <w:rFonts w:asciiTheme="minorEastAsia" w:eastAsiaTheme="minorEastAsia" w:hAnsiTheme="minorEastAsia" w:cs="Arial"/>
          <w:b/>
          <w:szCs w:val="21"/>
        </w:rPr>
      </w:pPr>
    </w:p>
    <w:p w:rsidR="007C697C" w:rsidRPr="00354C06" w:rsidRDefault="007C697C" w:rsidP="009024E1">
      <w:pPr>
        <w:numPr>
          <w:ilvl w:val="0"/>
          <w:numId w:val="14"/>
        </w:num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泄密问题</w:t>
      </w:r>
    </w:p>
    <w:p w:rsidR="007C697C" w:rsidRPr="00354C06" w:rsidRDefault="007C697C" w:rsidP="009024E1">
      <w:pPr>
        <w:spacing w:beforeLines="50" w:before="156" w:afterLines="50" w:after="156"/>
        <w:ind w:left="420"/>
        <w:rPr>
          <w:rFonts w:asciiTheme="minorEastAsia" w:eastAsiaTheme="minorEastAsia" w:hAnsiTheme="minorEastAsia" w:cs="Arial"/>
          <w:b/>
          <w:szCs w:val="21"/>
        </w:rPr>
      </w:pPr>
      <w:r w:rsidRPr="00354C06">
        <w:rPr>
          <w:rFonts w:asciiTheme="minorEastAsia" w:eastAsiaTheme="minorEastAsia" w:hAnsiTheme="minorEastAsia" w:cs="Arial" w:hint="eastAsia"/>
          <w:b/>
          <w:szCs w:val="21"/>
        </w:rPr>
        <w:t>如果出现任何一起泄密事件，扣除代理所有费用，并赔偿卓思一切损失。</w:t>
      </w:r>
    </w:p>
    <w:p w:rsidR="007C697C" w:rsidRPr="00354C06" w:rsidRDefault="007C697C" w:rsidP="009024E1">
      <w:pPr>
        <w:spacing w:beforeLines="50" w:before="156" w:afterLines="50" w:after="156"/>
        <w:rPr>
          <w:rFonts w:asciiTheme="minorEastAsia" w:eastAsiaTheme="minorEastAsia" w:hAnsiTheme="minorEastAsia" w:cs="Arial"/>
          <w:b/>
          <w:szCs w:val="21"/>
        </w:rPr>
      </w:pPr>
    </w:p>
    <w:p w:rsidR="007C697C" w:rsidRPr="00354C06" w:rsidRDefault="007C697C" w:rsidP="009024E1">
      <w:pPr>
        <w:spacing w:beforeLines="50" w:before="156" w:afterLines="50" w:after="156"/>
        <w:rPr>
          <w:rFonts w:asciiTheme="minorEastAsia" w:eastAsiaTheme="minorEastAsia" w:hAnsiTheme="minorEastAsia" w:cs="Arial"/>
          <w:b/>
          <w:szCs w:val="21"/>
        </w:rPr>
      </w:pPr>
      <w:r w:rsidRPr="00354C06">
        <w:rPr>
          <w:rFonts w:asciiTheme="minorEastAsia" w:eastAsiaTheme="minorEastAsia" w:hAnsiTheme="minorEastAsia" w:cs="Arial" w:hint="eastAsia"/>
          <w:szCs w:val="21"/>
        </w:rPr>
        <w:t>注：以上内容中提到的费用均指当期的执行总费用</w:t>
      </w:r>
    </w:p>
    <w:p w:rsidR="007C697C" w:rsidRPr="00354C06" w:rsidRDefault="007C697C" w:rsidP="009024E1">
      <w:pPr>
        <w:spacing w:beforeLines="50" w:before="156" w:afterLines="50" w:after="156"/>
        <w:rPr>
          <w:rFonts w:asciiTheme="minorEastAsia" w:eastAsiaTheme="minorEastAsia" w:hAnsiTheme="minorEastAsia"/>
          <w:b/>
          <w:bCs/>
          <w:szCs w:val="21"/>
        </w:rPr>
      </w:pPr>
    </w:p>
    <w:p w:rsidR="007C697C" w:rsidRPr="00354C06" w:rsidRDefault="007C697C" w:rsidP="009024E1">
      <w:pPr>
        <w:spacing w:beforeLines="50" w:before="156" w:afterLines="50" w:after="156"/>
        <w:rPr>
          <w:rFonts w:asciiTheme="minorEastAsia" w:eastAsiaTheme="minorEastAsia" w:hAnsiTheme="minorEastAsia"/>
          <w:szCs w:val="21"/>
        </w:rPr>
      </w:pPr>
    </w:p>
    <w:p w:rsidR="007C697C" w:rsidRPr="00354C06" w:rsidRDefault="007C697C" w:rsidP="007C697C">
      <w:pPr>
        <w:rPr>
          <w:rFonts w:asciiTheme="minorEastAsia" w:eastAsiaTheme="minorEastAsia" w:hAnsiTheme="minorEastAsia"/>
          <w:szCs w:val="21"/>
        </w:rPr>
      </w:pPr>
    </w:p>
    <w:p w:rsidR="005D36B7" w:rsidRPr="00354C06" w:rsidRDefault="005D36B7"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9024E1">
      <w:pPr>
        <w:spacing w:beforeLines="50" w:before="156" w:afterLines="50" w:after="156"/>
        <w:rPr>
          <w:rFonts w:asciiTheme="minorEastAsia" w:eastAsiaTheme="minorEastAsia" w:hAnsiTheme="minorEastAsia"/>
          <w:b/>
          <w:szCs w:val="21"/>
        </w:rPr>
      </w:pPr>
      <w:r w:rsidRPr="00354C06">
        <w:rPr>
          <w:rFonts w:asciiTheme="minorEastAsia" w:eastAsiaTheme="minorEastAsia" w:hAnsiTheme="minorEastAsia" w:hint="eastAsia"/>
          <w:b/>
          <w:szCs w:val="21"/>
        </w:rPr>
        <w:lastRenderedPageBreak/>
        <w:t>（本页无正文）</w:t>
      </w:r>
    </w:p>
    <w:p w:rsidR="00C7583C" w:rsidRPr="00354C06" w:rsidRDefault="00C7583C" w:rsidP="009024E1">
      <w:pPr>
        <w:spacing w:beforeLines="50" w:before="156" w:afterLines="50" w:after="156"/>
        <w:rPr>
          <w:rFonts w:asciiTheme="minorEastAsia" w:eastAsiaTheme="minorEastAsia" w:hAnsiTheme="minorEastAsia"/>
          <w:b/>
          <w:szCs w:val="21"/>
        </w:rPr>
      </w:pPr>
    </w:p>
    <w:tbl>
      <w:tblPr>
        <w:tblW w:w="8280" w:type="dxa"/>
        <w:tblInd w:w="108" w:type="dxa"/>
        <w:tblLook w:val="01E0" w:firstRow="1" w:lastRow="1" w:firstColumn="1" w:lastColumn="1" w:noHBand="0" w:noVBand="0"/>
      </w:tblPr>
      <w:tblGrid>
        <w:gridCol w:w="1980"/>
        <w:gridCol w:w="6300"/>
      </w:tblGrid>
      <w:tr w:rsidR="00103F16" w:rsidRPr="00354C06" w:rsidTr="004613E2">
        <w:tc>
          <w:tcPr>
            <w:tcW w:w="1980" w:type="dxa"/>
            <w:hideMark/>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b/>
                <w:szCs w:val="21"/>
              </w:rPr>
            </w:pPr>
            <w:r w:rsidRPr="00354C06">
              <w:rPr>
                <w:rFonts w:asciiTheme="minorEastAsia" w:eastAsiaTheme="minorEastAsia" w:hAnsiTheme="minorEastAsia" w:hint="eastAsia"/>
                <w:b/>
                <w:szCs w:val="21"/>
              </w:rPr>
              <w:t>合同甲方：</w:t>
            </w:r>
          </w:p>
        </w:tc>
        <w:tc>
          <w:tcPr>
            <w:tcW w:w="6300" w:type="dxa"/>
            <w:hideMark/>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szCs w:val="21"/>
              </w:rPr>
            </w:pPr>
            <w:bookmarkStart w:id="0" w:name="_GoBack"/>
            <w:bookmarkEnd w:id="0"/>
          </w:p>
        </w:tc>
      </w:tr>
      <w:tr w:rsidR="00103F16" w:rsidRPr="00354C06" w:rsidTr="004613E2">
        <w:tc>
          <w:tcPr>
            <w:tcW w:w="1980" w:type="dxa"/>
            <w:hideMark/>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b/>
                <w:szCs w:val="21"/>
              </w:rPr>
            </w:pPr>
            <w:r w:rsidRPr="00354C06">
              <w:rPr>
                <w:rFonts w:asciiTheme="minorEastAsia" w:eastAsiaTheme="minorEastAsia" w:hAnsiTheme="minorEastAsia" w:hint="eastAsia"/>
                <w:b/>
                <w:szCs w:val="21"/>
              </w:rPr>
              <w:t>盖章：</w:t>
            </w:r>
          </w:p>
        </w:tc>
        <w:tc>
          <w:tcPr>
            <w:tcW w:w="6300" w:type="dxa"/>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szCs w:val="21"/>
              </w:rPr>
            </w:pPr>
          </w:p>
        </w:tc>
      </w:tr>
      <w:tr w:rsidR="00103F16" w:rsidRPr="00354C06" w:rsidTr="004613E2">
        <w:tc>
          <w:tcPr>
            <w:tcW w:w="1980" w:type="dxa"/>
            <w:hideMark/>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b/>
                <w:szCs w:val="21"/>
              </w:rPr>
            </w:pPr>
            <w:r w:rsidRPr="00354C06">
              <w:rPr>
                <w:rFonts w:asciiTheme="minorEastAsia" w:eastAsiaTheme="minorEastAsia" w:hAnsiTheme="minorEastAsia" w:hint="eastAsia"/>
                <w:b/>
                <w:szCs w:val="21"/>
              </w:rPr>
              <w:t>授权代表姓名：</w:t>
            </w:r>
          </w:p>
        </w:tc>
        <w:tc>
          <w:tcPr>
            <w:tcW w:w="6300" w:type="dxa"/>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szCs w:val="21"/>
              </w:rPr>
            </w:pPr>
          </w:p>
        </w:tc>
      </w:tr>
      <w:tr w:rsidR="00103F16" w:rsidRPr="00354C06" w:rsidTr="004613E2">
        <w:tc>
          <w:tcPr>
            <w:tcW w:w="1980" w:type="dxa"/>
            <w:hideMark/>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b/>
                <w:szCs w:val="21"/>
              </w:rPr>
            </w:pPr>
            <w:r w:rsidRPr="00354C06">
              <w:rPr>
                <w:rFonts w:asciiTheme="minorEastAsia" w:eastAsiaTheme="minorEastAsia" w:hAnsiTheme="minorEastAsia" w:hint="eastAsia"/>
                <w:b/>
                <w:szCs w:val="21"/>
              </w:rPr>
              <w:t>授权代表职务：</w:t>
            </w:r>
          </w:p>
        </w:tc>
        <w:tc>
          <w:tcPr>
            <w:tcW w:w="6300" w:type="dxa"/>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szCs w:val="21"/>
              </w:rPr>
            </w:pPr>
          </w:p>
        </w:tc>
      </w:tr>
      <w:tr w:rsidR="00103F16" w:rsidRPr="00354C06" w:rsidTr="004613E2">
        <w:tc>
          <w:tcPr>
            <w:tcW w:w="1980" w:type="dxa"/>
            <w:hideMark/>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b/>
                <w:szCs w:val="21"/>
              </w:rPr>
            </w:pPr>
            <w:r w:rsidRPr="00354C06">
              <w:rPr>
                <w:rFonts w:asciiTheme="minorEastAsia" w:eastAsiaTheme="minorEastAsia" w:hAnsiTheme="minorEastAsia" w:hint="eastAsia"/>
                <w:b/>
                <w:szCs w:val="21"/>
              </w:rPr>
              <w:t>授权代表签字：</w:t>
            </w:r>
          </w:p>
        </w:tc>
        <w:tc>
          <w:tcPr>
            <w:tcW w:w="6300" w:type="dxa"/>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szCs w:val="21"/>
              </w:rPr>
            </w:pPr>
          </w:p>
        </w:tc>
      </w:tr>
      <w:tr w:rsidR="00103F16" w:rsidRPr="00354C06" w:rsidTr="004613E2">
        <w:tc>
          <w:tcPr>
            <w:tcW w:w="1980" w:type="dxa"/>
            <w:hideMark/>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b/>
                <w:szCs w:val="21"/>
              </w:rPr>
            </w:pPr>
            <w:r w:rsidRPr="00354C06">
              <w:rPr>
                <w:rFonts w:asciiTheme="minorEastAsia" w:eastAsiaTheme="minorEastAsia" w:hAnsiTheme="minorEastAsia" w:hint="eastAsia"/>
                <w:b/>
                <w:szCs w:val="21"/>
              </w:rPr>
              <w:t>签字日期：</w:t>
            </w:r>
          </w:p>
        </w:tc>
        <w:tc>
          <w:tcPr>
            <w:tcW w:w="6300" w:type="dxa"/>
            <w:hideMark/>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szCs w:val="21"/>
              </w:rPr>
            </w:pPr>
            <w:r w:rsidRPr="00354C06">
              <w:rPr>
                <w:rFonts w:asciiTheme="minorEastAsia" w:eastAsiaTheme="minorEastAsia" w:hAnsiTheme="minorEastAsia" w:hint="eastAsia"/>
                <w:szCs w:val="21"/>
              </w:rPr>
              <w:t>年    月    日</w:t>
            </w:r>
          </w:p>
        </w:tc>
      </w:tr>
    </w:tbl>
    <w:p w:rsidR="00103F16" w:rsidRPr="00354C06" w:rsidRDefault="00103F16" w:rsidP="009024E1">
      <w:pPr>
        <w:spacing w:beforeLines="50" w:before="156" w:afterLines="50" w:after="156"/>
        <w:rPr>
          <w:rFonts w:asciiTheme="minorEastAsia" w:eastAsiaTheme="minorEastAsia" w:hAnsiTheme="minorEastAsia"/>
          <w:szCs w:val="21"/>
        </w:rPr>
      </w:pPr>
    </w:p>
    <w:tbl>
      <w:tblPr>
        <w:tblW w:w="8280" w:type="dxa"/>
        <w:tblInd w:w="108" w:type="dxa"/>
        <w:tblLook w:val="01E0" w:firstRow="1" w:lastRow="1" w:firstColumn="1" w:lastColumn="1" w:noHBand="0" w:noVBand="0"/>
      </w:tblPr>
      <w:tblGrid>
        <w:gridCol w:w="1980"/>
        <w:gridCol w:w="6300"/>
      </w:tblGrid>
      <w:tr w:rsidR="00103F16" w:rsidRPr="00354C06" w:rsidTr="004613E2">
        <w:tc>
          <w:tcPr>
            <w:tcW w:w="1980" w:type="dxa"/>
            <w:hideMark/>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b/>
                <w:szCs w:val="21"/>
              </w:rPr>
            </w:pPr>
            <w:r w:rsidRPr="00354C06">
              <w:rPr>
                <w:rFonts w:asciiTheme="minorEastAsia" w:eastAsiaTheme="minorEastAsia" w:hAnsiTheme="minorEastAsia" w:hint="eastAsia"/>
                <w:b/>
                <w:szCs w:val="21"/>
              </w:rPr>
              <w:t>合同乙方：</w:t>
            </w:r>
          </w:p>
        </w:tc>
        <w:tc>
          <w:tcPr>
            <w:tcW w:w="6300" w:type="dxa"/>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szCs w:val="21"/>
              </w:rPr>
            </w:pPr>
          </w:p>
        </w:tc>
      </w:tr>
      <w:tr w:rsidR="00103F16" w:rsidRPr="00354C06" w:rsidTr="004613E2">
        <w:tc>
          <w:tcPr>
            <w:tcW w:w="1980" w:type="dxa"/>
            <w:hideMark/>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b/>
                <w:szCs w:val="21"/>
              </w:rPr>
            </w:pPr>
            <w:r w:rsidRPr="00354C06">
              <w:rPr>
                <w:rFonts w:asciiTheme="minorEastAsia" w:eastAsiaTheme="minorEastAsia" w:hAnsiTheme="minorEastAsia" w:hint="eastAsia"/>
                <w:b/>
                <w:szCs w:val="21"/>
              </w:rPr>
              <w:t>盖章：</w:t>
            </w:r>
          </w:p>
        </w:tc>
        <w:tc>
          <w:tcPr>
            <w:tcW w:w="6300" w:type="dxa"/>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szCs w:val="21"/>
              </w:rPr>
            </w:pPr>
          </w:p>
        </w:tc>
      </w:tr>
      <w:tr w:rsidR="00103F16" w:rsidRPr="00354C06" w:rsidTr="004613E2">
        <w:tc>
          <w:tcPr>
            <w:tcW w:w="1980" w:type="dxa"/>
            <w:hideMark/>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b/>
                <w:szCs w:val="21"/>
              </w:rPr>
            </w:pPr>
            <w:r w:rsidRPr="00354C06">
              <w:rPr>
                <w:rFonts w:asciiTheme="minorEastAsia" w:eastAsiaTheme="minorEastAsia" w:hAnsiTheme="minorEastAsia" w:hint="eastAsia"/>
                <w:b/>
                <w:szCs w:val="21"/>
              </w:rPr>
              <w:t>授权代表姓名：</w:t>
            </w:r>
          </w:p>
        </w:tc>
        <w:tc>
          <w:tcPr>
            <w:tcW w:w="6300" w:type="dxa"/>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szCs w:val="21"/>
              </w:rPr>
            </w:pPr>
          </w:p>
        </w:tc>
      </w:tr>
      <w:tr w:rsidR="00103F16" w:rsidRPr="00354C06" w:rsidTr="004613E2">
        <w:tc>
          <w:tcPr>
            <w:tcW w:w="1980" w:type="dxa"/>
            <w:hideMark/>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b/>
                <w:szCs w:val="21"/>
              </w:rPr>
            </w:pPr>
            <w:r w:rsidRPr="00354C06">
              <w:rPr>
                <w:rFonts w:asciiTheme="minorEastAsia" w:eastAsiaTheme="minorEastAsia" w:hAnsiTheme="minorEastAsia" w:hint="eastAsia"/>
                <w:b/>
                <w:szCs w:val="21"/>
              </w:rPr>
              <w:t>授权代表职务：</w:t>
            </w:r>
          </w:p>
        </w:tc>
        <w:tc>
          <w:tcPr>
            <w:tcW w:w="6300" w:type="dxa"/>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szCs w:val="21"/>
              </w:rPr>
            </w:pPr>
          </w:p>
        </w:tc>
      </w:tr>
      <w:tr w:rsidR="00103F16" w:rsidRPr="00354C06" w:rsidTr="004613E2">
        <w:tc>
          <w:tcPr>
            <w:tcW w:w="1980" w:type="dxa"/>
            <w:hideMark/>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b/>
                <w:szCs w:val="21"/>
              </w:rPr>
            </w:pPr>
            <w:r w:rsidRPr="00354C06">
              <w:rPr>
                <w:rFonts w:asciiTheme="minorEastAsia" w:eastAsiaTheme="minorEastAsia" w:hAnsiTheme="minorEastAsia" w:hint="eastAsia"/>
                <w:b/>
                <w:szCs w:val="21"/>
              </w:rPr>
              <w:t>授权代表签字：</w:t>
            </w:r>
          </w:p>
        </w:tc>
        <w:tc>
          <w:tcPr>
            <w:tcW w:w="6300" w:type="dxa"/>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szCs w:val="21"/>
              </w:rPr>
            </w:pPr>
          </w:p>
        </w:tc>
      </w:tr>
      <w:tr w:rsidR="00103F16" w:rsidRPr="00354C06" w:rsidTr="004613E2">
        <w:tc>
          <w:tcPr>
            <w:tcW w:w="1980" w:type="dxa"/>
            <w:hideMark/>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b/>
                <w:szCs w:val="21"/>
              </w:rPr>
            </w:pPr>
            <w:r w:rsidRPr="00354C06">
              <w:rPr>
                <w:rFonts w:asciiTheme="minorEastAsia" w:eastAsiaTheme="minorEastAsia" w:hAnsiTheme="minorEastAsia" w:hint="eastAsia"/>
                <w:b/>
                <w:szCs w:val="21"/>
              </w:rPr>
              <w:t>签字日期：</w:t>
            </w:r>
          </w:p>
        </w:tc>
        <w:tc>
          <w:tcPr>
            <w:tcW w:w="6300" w:type="dxa"/>
            <w:hideMark/>
          </w:tcPr>
          <w:p w:rsidR="00103F16" w:rsidRPr="00354C06" w:rsidRDefault="00103F16" w:rsidP="009024E1">
            <w:pPr>
              <w:tabs>
                <w:tab w:val="left" w:pos="2280"/>
              </w:tabs>
              <w:spacing w:beforeLines="50" w:before="156" w:afterLines="50" w:after="156"/>
              <w:jc w:val="center"/>
              <w:rPr>
                <w:rFonts w:asciiTheme="minorEastAsia" w:eastAsiaTheme="minorEastAsia" w:hAnsiTheme="minorEastAsia"/>
                <w:szCs w:val="21"/>
              </w:rPr>
            </w:pPr>
            <w:r w:rsidRPr="00354C06">
              <w:rPr>
                <w:rFonts w:asciiTheme="minorEastAsia" w:eastAsiaTheme="minorEastAsia" w:hAnsiTheme="minorEastAsia" w:hint="eastAsia"/>
                <w:szCs w:val="21"/>
              </w:rPr>
              <w:t>年    月    日</w:t>
            </w:r>
          </w:p>
        </w:tc>
      </w:tr>
    </w:tbl>
    <w:p w:rsidR="00103F16" w:rsidRPr="00354C06" w:rsidRDefault="00103F16" w:rsidP="009024E1">
      <w:pPr>
        <w:spacing w:beforeLines="50" w:before="156" w:afterLines="50" w:after="156"/>
        <w:rPr>
          <w:rFonts w:asciiTheme="minorEastAsia" w:eastAsiaTheme="minorEastAsia" w:hAnsiTheme="minorEastAsia"/>
          <w:b/>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p w:rsidR="00103F16" w:rsidRPr="00354C06" w:rsidRDefault="00103F16" w:rsidP="007C697C">
      <w:pPr>
        <w:rPr>
          <w:rFonts w:asciiTheme="minorEastAsia" w:eastAsiaTheme="minorEastAsia" w:hAnsiTheme="minorEastAsia"/>
          <w:szCs w:val="21"/>
        </w:rPr>
      </w:pPr>
    </w:p>
    <w:sectPr w:rsidR="00103F16" w:rsidRPr="00354C06" w:rsidSect="004C28BA">
      <w:headerReference w:type="default" r:id="rId8"/>
      <w:footerReference w:type="default" r:id="rId9"/>
      <w:pgSz w:w="11906" w:h="16838" w:code="9"/>
      <w:pgMar w:top="1440" w:right="1797" w:bottom="1440" w:left="1797"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992" w:rsidRDefault="00387992" w:rsidP="00CF603A">
      <w:r>
        <w:separator/>
      </w:r>
    </w:p>
  </w:endnote>
  <w:endnote w:type="continuationSeparator" w:id="0">
    <w:p w:rsidR="00387992" w:rsidRDefault="00387992" w:rsidP="00CF6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595" w:rsidRPr="00D317A5" w:rsidRDefault="005D36B7" w:rsidP="00D317A5">
    <w:pPr>
      <w:pStyle w:val="a4"/>
    </w:pPr>
    <w:r>
      <w:rPr>
        <w:rFonts w:hint="eastAsia"/>
      </w:rPr>
      <w:t>项目委托协议</w:t>
    </w:r>
    <w:r>
      <w:rPr>
        <w:rFonts w:hint="eastAsia"/>
      </w:rPr>
      <w:t>-</w:t>
    </w:r>
    <w:r w:rsidR="007C697C">
      <w:rPr>
        <w:rFonts w:hint="eastAsia"/>
      </w:rPr>
      <w:t>渠道</w:t>
    </w:r>
    <w:r w:rsidR="006E1CD5">
      <w:rPr>
        <w:rFonts w:hint="eastAsia"/>
      </w:rPr>
      <w:t xml:space="preserve">                </w:t>
    </w:r>
    <w:r>
      <w:rPr>
        <w:rFonts w:hint="eastAsia"/>
      </w:rPr>
      <w:t>第</w:t>
    </w:r>
    <w:r w:rsidR="00DE5BBF">
      <w:rPr>
        <w:rStyle w:val="a6"/>
      </w:rPr>
      <w:fldChar w:fldCharType="begin"/>
    </w:r>
    <w:r>
      <w:rPr>
        <w:rStyle w:val="a6"/>
      </w:rPr>
      <w:instrText xml:space="preserve"> PAGE </w:instrText>
    </w:r>
    <w:r w:rsidR="00DE5BBF">
      <w:rPr>
        <w:rStyle w:val="a6"/>
      </w:rPr>
      <w:fldChar w:fldCharType="separate"/>
    </w:r>
    <w:r w:rsidR="00F94880">
      <w:rPr>
        <w:rStyle w:val="a6"/>
        <w:noProof/>
      </w:rPr>
      <w:t>14</w:t>
    </w:r>
    <w:r w:rsidR="00DE5BBF">
      <w:rPr>
        <w:rStyle w:val="a6"/>
      </w:rPr>
      <w:fldChar w:fldCharType="end"/>
    </w:r>
    <w:r>
      <w:rPr>
        <w:rStyle w:val="a6"/>
        <w:rFonts w:hint="eastAsia"/>
      </w:rPr>
      <w:t>页</w:t>
    </w:r>
    <w:r w:rsidR="00971094">
      <w:rPr>
        <w:rStyle w:val="a6"/>
        <w:rFonts w:hint="eastAsia"/>
      </w:rPr>
      <w:t>，</w:t>
    </w:r>
    <w:r>
      <w:rPr>
        <w:rStyle w:val="a6"/>
        <w:rFonts w:hint="eastAsia"/>
      </w:rPr>
      <w:t>共</w:t>
    </w:r>
    <w:r w:rsidR="00DE5BBF">
      <w:rPr>
        <w:rStyle w:val="a6"/>
      </w:rPr>
      <w:fldChar w:fldCharType="begin"/>
    </w:r>
    <w:r>
      <w:rPr>
        <w:rStyle w:val="a6"/>
      </w:rPr>
      <w:instrText xml:space="preserve"> NUMPAGES </w:instrText>
    </w:r>
    <w:r w:rsidR="00DE5BBF">
      <w:rPr>
        <w:rStyle w:val="a6"/>
      </w:rPr>
      <w:fldChar w:fldCharType="separate"/>
    </w:r>
    <w:r w:rsidR="00F94880">
      <w:rPr>
        <w:rStyle w:val="a6"/>
        <w:noProof/>
      </w:rPr>
      <w:t>14</w:t>
    </w:r>
    <w:r w:rsidR="00DE5BBF">
      <w:rPr>
        <w:rStyle w:val="a6"/>
      </w:rPr>
      <w:fldChar w:fldCharType="end"/>
    </w:r>
    <w:r>
      <w:rPr>
        <w:rStyle w:val="a6"/>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992" w:rsidRDefault="00387992" w:rsidP="00CF603A">
      <w:r>
        <w:separator/>
      </w:r>
    </w:p>
  </w:footnote>
  <w:footnote w:type="continuationSeparator" w:id="0">
    <w:p w:rsidR="00387992" w:rsidRDefault="00387992" w:rsidP="00CF6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3ED" w:rsidRDefault="00387992" w:rsidP="000803CA">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762B"/>
    <w:multiLevelType w:val="hybridMultilevel"/>
    <w:tmpl w:val="F142329E"/>
    <w:lvl w:ilvl="0" w:tplc="48EA8AE2">
      <w:start w:val="1"/>
      <w:numFmt w:val="chineseCountingThousand"/>
      <w:lvlText w:val="第%1条"/>
      <w:lvlJc w:val="left"/>
      <w:pPr>
        <w:ind w:left="420" w:hanging="420"/>
      </w:pPr>
      <w:rPr>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2F627E"/>
    <w:multiLevelType w:val="multilevel"/>
    <w:tmpl w:val="28A23920"/>
    <w:lvl w:ilvl="0">
      <w:start w:val="1"/>
      <w:numFmt w:val="decimal"/>
      <w:lvlText w:val="%1"/>
      <w:lvlJc w:val="left"/>
      <w:pPr>
        <w:tabs>
          <w:tab w:val="num" w:pos="425"/>
        </w:tabs>
        <w:ind w:left="425" w:hanging="425"/>
      </w:pPr>
    </w:lvl>
    <w:lvl w:ilvl="1">
      <w:start w:val="1"/>
      <w:numFmt w:val="decimal"/>
      <w:lvlText w:val="3.%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nsid w:val="187905B2"/>
    <w:multiLevelType w:val="hybridMultilevel"/>
    <w:tmpl w:val="68E46EF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EB41D7A"/>
    <w:multiLevelType w:val="hybridMultilevel"/>
    <w:tmpl w:val="3258C190"/>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C586A15"/>
    <w:multiLevelType w:val="hybridMultilevel"/>
    <w:tmpl w:val="248C63BE"/>
    <w:lvl w:ilvl="0" w:tplc="FFFFFFFF">
      <w:start w:val="1"/>
      <w:numFmt w:val="decimal"/>
      <w:lvlText w:val="%1．"/>
      <w:lvlJc w:val="left"/>
      <w:pPr>
        <w:tabs>
          <w:tab w:val="num" w:pos="720"/>
        </w:tabs>
        <w:ind w:left="720" w:hanging="360"/>
      </w:pPr>
    </w:lvl>
    <w:lvl w:ilvl="1" w:tplc="5134ABB2">
      <w:start w:val="1"/>
      <w:numFmt w:val="decimal"/>
      <w:lvlText w:val="%2."/>
      <w:lvlJc w:val="left"/>
      <w:pPr>
        <w:tabs>
          <w:tab w:val="num" w:pos="1140"/>
        </w:tabs>
        <w:ind w:left="1140" w:hanging="360"/>
      </w:pPr>
    </w:lvl>
    <w:lvl w:ilvl="2" w:tplc="C972BBA8">
      <w:start w:val="1"/>
      <w:numFmt w:val="decimal"/>
      <w:lvlText w:val="%3，"/>
      <w:lvlJc w:val="left"/>
      <w:pPr>
        <w:ind w:left="786" w:hanging="360"/>
      </w:pPr>
      <w:rPr>
        <w:rFonts w:ascii="宋体" w:eastAsia="宋体" w:hAnsi="宋体" w:cs="Times New Roman"/>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nsid w:val="35500CF6"/>
    <w:multiLevelType w:val="hybridMultilevel"/>
    <w:tmpl w:val="E03CE8B8"/>
    <w:lvl w:ilvl="0" w:tplc="04090005">
      <w:start w:val="1"/>
      <w:numFmt w:val="bullet"/>
      <w:lvlText w:val=""/>
      <w:lvlJc w:val="left"/>
      <w:pPr>
        <w:ind w:left="126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0512CB0"/>
    <w:multiLevelType w:val="multilevel"/>
    <w:tmpl w:val="516ABC18"/>
    <w:lvl w:ilvl="0">
      <w:start w:val="1"/>
      <w:numFmt w:val="decimal"/>
      <w:lvlText w:val="%1"/>
      <w:lvlJc w:val="left"/>
      <w:pPr>
        <w:tabs>
          <w:tab w:val="num" w:pos="425"/>
        </w:tabs>
        <w:ind w:left="425" w:hanging="425"/>
      </w:pPr>
    </w:lvl>
    <w:lvl w:ilvl="1">
      <w:start w:val="1"/>
      <w:numFmt w:val="decimal"/>
      <w:lvlText w:val="2.%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nsid w:val="43221F1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
    <w:nsid w:val="4837376E"/>
    <w:multiLevelType w:val="hybridMultilevel"/>
    <w:tmpl w:val="4E0A4B8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1DC38A2"/>
    <w:multiLevelType w:val="hybridMultilevel"/>
    <w:tmpl w:val="9594CF5E"/>
    <w:lvl w:ilvl="0" w:tplc="FFFFFFFF">
      <w:start w:val="1"/>
      <w:numFmt w:val="decimal"/>
      <w:lvlText w:val="%1．"/>
      <w:lvlJc w:val="left"/>
      <w:pPr>
        <w:tabs>
          <w:tab w:val="num" w:pos="720"/>
        </w:tabs>
        <w:ind w:left="720" w:hanging="360"/>
      </w:pPr>
    </w:lvl>
    <w:lvl w:ilvl="1" w:tplc="04090001">
      <w:start w:val="1"/>
      <w:numFmt w:val="bullet"/>
      <w:lvlText w:val=""/>
      <w:lvlJc w:val="left"/>
      <w:pPr>
        <w:tabs>
          <w:tab w:val="num" w:pos="840"/>
        </w:tabs>
        <w:ind w:left="840" w:hanging="420"/>
      </w:pPr>
      <w:rPr>
        <w:rFonts w:ascii="Wingdings" w:hAnsi="Wingdings" w:hint="default"/>
      </w:rPr>
    </w:lvl>
    <w:lvl w:ilvl="2" w:tplc="04090011">
      <w:start w:val="1"/>
      <w:numFmt w:val="decimal"/>
      <w:lvlText w:val="%3)"/>
      <w:lvlJc w:val="left"/>
      <w:pPr>
        <w:tabs>
          <w:tab w:val="num" w:pos="1260"/>
        </w:tabs>
        <w:ind w:left="1260" w:hanging="420"/>
      </w:pPr>
    </w:lvl>
    <w:lvl w:ilvl="3" w:tplc="04090019">
      <w:start w:val="1"/>
      <w:numFmt w:val="lowerLetter"/>
      <w:lvlText w:val="%4)"/>
      <w:lvlJc w:val="left"/>
      <w:pPr>
        <w:tabs>
          <w:tab w:val="num" w:pos="1680"/>
        </w:tabs>
        <w:ind w:left="1680" w:hanging="420"/>
      </w:pPr>
    </w:lvl>
    <w:lvl w:ilvl="4" w:tplc="04090001">
      <w:start w:val="1"/>
      <w:numFmt w:val="bullet"/>
      <w:lvlText w:val=""/>
      <w:lvlJc w:val="left"/>
      <w:pPr>
        <w:tabs>
          <w:tab w:val="num" w:pos="2100"/>
        </w:tabs>
        <w:ind w:left="2100" w:hanging="420"/>
      </w:pPr>
      <w:rPr>
        <w:rFonts w:ascii="Wingdings" w:hAnsi="Wingdings" w:hint="default"/>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26F4107"/>
    <w:multiLevelType w:val="hybridMultilevel"/>
    <w:tmpl w:val="CCA44F96"/>
    <w:lvl w:ilvl="0" w:tplc="0409000F">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5BA51490"/>
    <w:multiLevelType w:val="hybridMultilevel"/>
    <w:tmpl w:val="10CE1612"/>
    <w:lvl w:ilvl="0" w:tplc="0409000F">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D5B3AEF"/>
    <w:multiLevelType w:val="hybridMultilevel"/>
    <w:tmpl w:val="1A7A0D32"/>
    <w:lvl w:ilvl="0" w:tplc="5FDCDA18">
      <w:start w:val="1"/>
      <w:numFmt w:val="decimal"/>
      <w:lvlText w:val="%1."/>
      <w:lvlJc w:val="left"/>
      <w:pPr>
        <w:tabs>
          <w:tab w:val="num" w:pos="757"/>
        </w:tabs>
        <w:ind w:left="757" w:hanging="397"/>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DE27D0C"/>
    <w:multiLevelType w:val="hybridMultilevel"/>
    <w:tmpl w:val="12B4CA56"/>
    <w:lvl w:ilvl="0" w:tplc="50DA40D2">
      <w:start w:val="1"/>
      <w:numFmt w:val="decimal"/>
      <w:lvlText w:val="%1."/>
      <w:lvlJc w:val="left"/>
      <w:pPr>
        <w:tabs>
          <w:tab w:val="num" w:pos="420"/>
        </w:tabs>
        <w:ind w:left="420" w:hanging="420"/>
      </w:p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607A7AF5"/>
    <w:multiLevelType w:val="hybridMultilevel"/>
    <w:tmpl w:val="29CCBB9A"/>
    <w:lvl w:ilvl="0" w:tplc="FFFFFFFF">
      <w:start w:val="1"/>
      <w:numFmt w:val="decimal"/>
      <w:lvlText w:val="%1．"/>
      <w:lvlJc w:val="left"/>
      <w:pPr>
        <w:tabs>
          <w:tab w:val="num" w:pos="720"/>
        </w:tabs>
        <w:ind w:left="720" w:hanging="360"/>
      </w:pPr>
    </w:lvl>
    <w:lvl w:ilvl="1" w:tplc="91A84C10">
      <w:start w:val="1"/>
      <w:numFmt w:val="decimal"/>
      <w:lvlText w:val="%2、"/>
      <w:lvlJc w:val="left"/>
      <w:pPr>
        <w:tabs>
          <w:tab w:val="num" w:pos="1140"/>
        </w:tabs>
        <w:ind w:left="11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
    <w:nsid w:val="61391C3B"/>
    <w:multiLevelType w:val="hybridMultilevel"/>
    <w:tmpl w:val="0F6010F0"/>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FB82AA0"/>
    <w:multiLevelType w:val="hybridMultilevel"/>
    <w:tmpl w:val="87380F46"/>
    <w:lvl w:ilvl="0" w:tplc="F1BC4132">
      <w:start w:val="1"/>
      <w:numFmt w:val="chineseCountingThousand"/>
      <w:lvlText w:val="第%1条"/>
      <w:lvlJc w:val="left"/>
      <w:pPr>
        <w:tabs>
          <w:tab w:val="num" w:pos="1474"/>
        </w:tabs>
        <w:ind w:left="0" w:firstLine="431"/>
      </w:pPr>
      <w:rPr>
        <w:rFonts w:hint="default"/>
      </w:rPr>
    </w:lvl>
    <w:lvl w:ilvl="1" w:tplc="5FDCDA18">
      <w:start w:val="1"/>
      <w:numFmt w:val="decimal"/>
      <w:lvlText w:val="%2."/>
      <w:lvlJc w:val="left"/>
      <w:pPr>
        <w:tabs>
          <w:tab w:val="num" w:pos="477"/>
        </w:tabs>
        <w:ind w:left="477" w:hanging="397"/>
      </w:pPr>
      <w:rPr>
        <w:rFonts w:hint="default"/>
      </w:rPr>
    </w:lvl>
    <w:lvl w:ilvl="2" w:tplc="0409001B" w:tentative="1">
      <w:start w:val="1"/>
      <w:numFmt w:val="lowerRoman"/>
      <w:lvlText w:val="%3."/>
      <w:lvlJc w:val="right"/>
      <w:pPr>
        <w:tabs>
          <w:tab w:val="num" w:pos="920"/>
        </w:tabs>
        <w:ind w:left="920" w:hanging="420"/>
      </w:pPr>
    </w:lvl>
    <w:lvl w:ilvl="3" w:tplc="0409000F" w:tentative="1">
      <w:start w:val="1"/>
      <w:numFmt w:val="decimal"/>
      <w:lvlText w:val="%4."/>
      <w:lvlJc w:val="left"/>
      <w:pPr>
        <w:tabs>
          <w:tab w:val="num" w:pos="1340"/>
        </w:tabs>
        <w:ind w:left="1340" w:hanging="420"/>
      </w:pPr>
    </w:lvl>
    <w:lvl w:ilvl="4" w:tplc="04090019" w:tentative="1">
      <w:start w:val="1"/>
      <w:numFmt w:val="lowerLetter"/>
      <w:lvlText w:val="%5)"/>
      <w:lvlJc w:val="left"/>
      <w:pPr>
        <w:tabs>
          <w:tab w:val="num" w:pos="1760"/>
        </w:tabs>
        <w:ind w:left="1760" w:hanging="420"/>
      </w:pPr>
    </w:lvl>
    <w:lvl w:ilvl="5" w:tplc="0409001B" w:tentative="1">
      <w:start w:val="1"/>
      <w:numFmt w:val="lowerRoman"/>
      <w:lvlText w:val="%6."/>
      <w:lvlJc w:val="right"/>
      <w:pPr>
        <w:tabs>
          <w:tab w:val="num" w:pos="2180"/>
        </w:tabs>
        <w:ind w:left="2180" w:hanging="420"/>
      </w:pPr>
    </w:lvl>
    <w:lvl w:ilvl="6" w:tplc="0409000F" w:tentative="1">
      <w:start w:val="1"/>
      <w:numFmt w:val="decimal"/>
      <w:lvlText w:val="%7."/>
      <w:lvlJc w:val="left"/>
      <w:pPr>
        <w:tabs>
          <w:tab w:val="num" w:pos="2600"/>
        </w:tabs>
        <w:ind w:left="2600" w:hanging="420"/>
      </w:pPr>
    </w:lvl>
    <w:lvl w:ilvl="7" w:tplc="04090019" w:tentative="1">
      <w:start w:val="1"/>
      <w:numFmt w:val="lowerLetter"/>
      <w:lvlText w:val="%8)"/>
      <w:lvlJc w:val="left"/>
      <w:pPr>
        <w:tabs>
          <w:tab w:val="num" w:pos="3020"/>
        </w:tabs>
        <w:ind w:left="3020" w:hanging="420"/>
      </w:pPr>
    </w:lvl>
    <w:lvl w:ilvl="8" w:tplc="0409001B" w:tentative="1">
      <w:start w:val="1"/>
      <w:numFmt w:val="lowerRoman"/>
      <w:lvlText w:val="%9."/>
      <w:lvlJc w:val="right"/>
      <w:pPr>
        <w:tabs>
          <w:tab w:val="num" w:pos="3440"/>
        </w:tabs>
        <w:ind w:left="3440" w:hanging="420"/>
      </w:pPr>
    </w:lvl>
  </w:abstractNum>
  <w:num w:numId="1">
    <w:abstractNumId w:val="12"/>
  </w:num>
  <w:num w:numId="2">
    <w:abstractNumId w:val="8"/>
  </w:num>
  <w:num w:numId="3">
    <w:abstractNumId w:val="16"/>
  </w:num>
  <w:num w:numId="4">
    <w:abstractNumId w:val="15"/>
  </w:num>
  <w:num w:numId="5">
    <w:abstractNumId w:val="3"/>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603A"/>
    <w:rsid w:val="000009B4"/>
    <w:rsid w:val="00006A8B"/>
    <w:rsid w:val="000147BC"/>
    <w:rsid w:val="00047AA6"/>
    <w:rsid w:val="000950E3"/>
    <w:rsid w:val="000D1656"/>
    <w:rsid w:val="000E0298"/>
    <w:rsid w:val="000E1FC4"/>
    <w:rsid w:val="00103F16"/>
    <w:rsid w:val="00134679"/>
    <w:rsid w:val="0013619C"/>
    <w:rsid w:val="00142DE0"/>
    <w:rsid w:val="00180D3C"/>
    <w:rsid w:val="00182B2C"/>
    <w:rsid w:val="00192E6B"/>
    <w:rsid w:val="001C3C9E"/>
    <w:rsid w:val="001F5914"/>
    <w:rsid w:val="00202F81"/>
    <w:rsid w:val="00206B7D"/>
    <w:rsid w:val="00207625"/>
    <w:rsid w:val="00212F4B"/>
    <w:rsid w:val="00257FE7"/>
    <w:rsid w:val="002672C6"/>
    <w:rsid w:val="00272A73"/>
    <w:rsid w:val="00282401"/>
    <w:rsid w:val="002E1FBB"/>
    <w:rsid w:val="002E4E1B"/>
    <w:rsid w:val="002E64AC"/>
    <w:rsid w:val="00303FD0"/>
    <w:rsid w:val="00354C06"/>
    <w:rsid w:val="0037722C"/>
    <w:rsid w:val="0038004C"/>
    <w:rsid w:val="00387992"/>
    <w:rsid w:val="003B64FB"/>
    <w:rsid w:val="003C7339"/>
    <w:rsid w:val="003D7342"/>
    <w:rsid w:val="00422E92"/>
    <w:rsid w:val="00444E3E"/>
    <w:rsid w:val="004557C9"/>
    <w:rsid w:val="00462180"/>
    <w:rsid w:val="00464535"/>
    <w:rsid w:val="00481E2F"/>
    <w:rsid w:val="004B0987"/>
    <w:rsid w:val="004C002A"/>
    <w:rsid w:val="004C487D"/>
    <w:rsid w:val="005204CF"/>
    <w:rsid w:val="00544C6A"/>
    <w:rsid w:val="00587A08"/>
    <w:rsid w:val="005A444C"/>
    <w:rsid w:val="005D09AA"/>
    <w:rsid w:val="005D36B7"/>
    <w:rsid w:val="005E37C3"/>
    <w:rsid w:val="005E71B2"/>
    <w:rsid w:val="0063438C"/>
    <w:rsid w:val="006346B6"/>
    <w:rsid w:val="0064369B"/>
    <w:rsid w:val="006A48B1"/>
    <w:rsid w:val="006A5BAC"/>
    <w:rsid w:val="006A663C"/>
    <w:rsid w:val="006E1CD5"/>
    <w:rsid w:val="006E7BA8"/>
    <w:rsid w:val="0070247C"/>
    <w:rsid w:val="007153A8"/>
    <w:rsid w:val="00730859"/>
    <w:rsid w:val="00740DE5"/>
    <w:rsid w:val="007464A1"/>
    <w:rsid w:val="00755008"/>
    <w:rsid w:val="00786433"/>
    <w:rsid w:val="00790A8D"/>
    <w:rsid w:val="007C697C"/>
    <w:rsid w:val="007D11F7"/>
    <w:rsid w:val="007E28E9"/>
    <w:rsid w:val="008002E3"/>
    <w:rsid w:val="008218B5"/>
    <w:rsid w:val="00855AC5"/>
    <w:rsid w:val="00876389"/>
    <w:rsid w:val="00893BFB"/>
    <w:rsid w:val="008B2FDC"/>
    <w:rsid w:val="008C792B"/>
    <w:rsid w:val="008F7935"/>
    <w:rsid w:val="009024E1"/>
    <w:rsid w:val="00926F95"/>
    <w:rsid w:val="00941327"/>
    <w:rsid w:val="009546A3"/>
    <w:rsid w:val="00971094"/>
    <w:rsid w:val="009736F8"/>
    <w:rsid w:val="00982415"/>
    <w:rsid w:val="009B0DC0"/>
    <w:rsid w:val="009B63D0"/>
    <w:rsid w:val="009C17F1"/>
    <w:rsid w:val="009D2D4C"/>
    <w:rsid w:val="009F193B"/>
    <w:rsid w:val="00A17235"/>
    <w:rsid w:val="00A25E5D"/>
    <w:rsid w:val="00A26FDD"/>
    <w:rsid w:val="00A33960"/>
    <w:rsid w:val="00A807EE"/>
    <w:rsid w:val="00A83273"/>
    <w:rsid w:val="00AB1AD2"/>
    <w:rsid w:val="00AB7325"/>
    <w:rsid w:val="00AC0CBC"/>
    <w:rsid w:val="00AD6AA4"/>
    <w:rsid w:val="00AF330D"/>
    <w:rsid w:val="00B10212"/>
    <w:rsid w:val="00B126E7"/>
    <w:rsid w:val="00B219A6"/>
    <w:rsid w:val="00B733C5"/>
    <w:rsid w:val="00BC6E88"/>
    <w:rsid w:val="00BE3FE7"/>
    <w:rsid w:val="00C00FC0"/>
    <w:rsid w:val="00C061C2"/>
    <w:rsid w:val="00C1423D"/>
    <w:rsid w:val="00C327C7"/>
    <w:rsid w:val="00C367A5"/>
    <w:rsid w:val="00C400E1"/>
    <w:rsid w:val="00C7583C"/>
    <w:rsid w:val="00C81E57"/>
    <w:rsid w:val="00CC4066"/>
    <w:rsid w:val="00CC7A06"/>
    <w:rsid w:val="00CD46C3"/>
    <w:rsid w:val="00CF603A"/>
    <w:rsid w:val="00D02817"/>
    <w:rsid w:val="00D02A7C"/>
    <w:rsid w:val="00D2388C"/>
    <w:rsid w:val="00D23AA6"/>
    <w:rsid w:val="00D46438"/>
    <w:rsid w:val="00D51295"/>
    <w:rsid w:val="00D63DE0"/>
    <w:rsid w:val="00D662EE"/>
    <w:rsid w:val="00D850DC"/>
    <w:rsid w:val="00DA7A1C"/>
    <w:rsid w:val="00DB66FB"/>
    <w:rsid w:val="00DB732C"/>
    <w:rsid w:val="00DE5BBF"/>
    <w:rsid w:val="00E03862"/>
    <w:rsid w:val="00E15DE5"/>
    <w:rsid w:val="00E2701E"/>
    <w:rsid w:val="00E30369"/>
    <w:rsid w:val="00E533BB"/>
    <w:rsid w:val="00E54C9F"/>
    <w:rsid w:val="00E57EC5"/>
    <w:rsid w:val="00E63764"/>
    <w:rsid w:val="00E6485C"/>
    <w:rsid w:val="00E67C92"/>
    <w:rsid w:val="00E74557"/>
    <w:rsid w:val="00E85C6D"/>
    <w:rsid w:val="00E91AFC"/>
    <w:rsid w:val="00F46449"/>
    <w:rsid w:val="00F63F1C"/>
    <w:rsid w:val="00F94880"/>
    <w:rsid w:val="00FB295C"/>
    <w:rsid w:val="00FE43EF"/>
    <w:rsid w:val="00FE6453"/>
    <w:rsid w:val="00FF630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603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F6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603A"/>
    <w:rPr>
      <w:sz w:val="18"/>
      <w:szCs w:val="18"/>
    </w:rPr>
  </w:style>
  <w:style w:type="paragraph" w:styleId="a4">
    <w:name w:val="footer"/>
    <w:basedOn w:val="a"/>
    <w:link w:val="Char0"/>
    <w:unhideWhenUsed/>
    <w:rsid w:val="00CF60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603A"/>
    <w:rPr>
      <w:sz w:val="18"/>
      <w:szCs w:val="18"/>
    </w:rPr>
  </w:style>
  <w:style w:type="character" w:styleId="a5">
    <w:name w:val="Hyperlink"/>
    <w:rsid w:val="00CF603A"/>
    <w:rPr>
      <w:color w:val="0000FF"/>
      <w:u w:val="single"/>
    </w:rPr>
  </w:style>
  <w:style w:type="character" w:styleId="a6">
    <w:name w:val="page number"/>
    <w:basedOn w:val="a0"/>
    <w:rsid w:val="00CF603A"/>
  </w:style>
  <w:style w:type="paragraph" w:styleId="a7">
    <w:name w:val="Body Text Indent"/>
    <w:basedOn w:val="a"/>
    <w:link w:val="Char1"/>
    <w:rsid w:val="00CF603A"/>
    <w:pPr>
      <w:spacing w:after="120"/>
      <w:ind w:leftChars="200" w:left="420"/>
    </w:pPr>
  </w:style>
  <w:style w:type="character" w:customStyle="1" w:styleId="Char1">
    <w:name w:val="正文文本缩进 Char"/>
    <w:basedOn w:val="a0"/>
    <w:link w:val="a7"/>
    <w:rsid w:val="00CF603A"/>
    <w:rPr>
      <w:rFonts w:ascii="Times New Roman" w:eastAsia="宋体" w:hAnsi="Times New Roman" w:cs="Times New Roman"/>
      <w:szCs w:val="20"/>
    </w:rPr>
  </w:style>
  <w:style w:type="paragraph" w:styleId="a8">
    <w:name w:val="List Paragraph"/>
    <w:basedOn w:val="a"/>
    <w:uiPriority w:val="34"/>
    <w:qFormat/>
    <w:rsid w:val="00876389"/>
    <w:pPr>
      <w:ind w:firstLineChars="200" w:firstLine="420"/>
    </w:pPr>
  </w:style>
  <w:style w:type="paragraph" w:styleId="a9">
    <w:name w:val="Balloon Text"/>
    <w:basedOn w:val="a"/>
    <w:link w:val="Char2"/>
    <w:uiPriority w:val="99"/>
    <w:semiHidden/>
    <w:unhideWhenUsed/>
    <w:rsid w:val="00180D3C"/>
    <w:rPr>
      <w:sz w:val="18"/>
      <w:szCs w:val="18"/>
    </w:rPr>
  </w:style>
  <w:style w:type="character" w:customStyle="1" w:styleId="Char2">
    <w:name w:val="批注框文本 Char"/>
    <w:basedOn w:val="a0"/>
    <w:link w:val="a9"/>
    <w:uiPriority w:val="99"/>
    <w:semiHidden/>
    <w:rsid w:val="00180D3C"/>
    <w:rPr>
      <w:rFonts w:ascii="Times New Roman" w:eastAsia="宋体" w:hAnsi="Times New Roman" w:cs="Times New Roman"/>
      <w:sz w:val="18"/>
      <w:szCs w:val="18"/>
    </w:rPr>
  </w:style>
  <w:style w:type="character" w:styleId="aa">
    <w:name w:val="annotation reference"/>
    <w:basedOn w:val="a0"/>
    <w:uiPriority w:val="99"/>
    <w:semiHidden/>
    <w:unhideWhenUsed/>
    <w:rsid w:val="005D09AA"/>
    <w:rPr>
      <w:sz w:val="21"/>
      <w:szCs w:val="21"/>
    </w:rPr>
  </w:style>
  <w:style w:type="paragraph" w:styleId="ab">
    <w:name w:val="annotation text"/>
    <w:basedOn w:val="a"/>
    <w:link w:val="Char3"/>
    <w:uiPriority w:val="99"/>
    <w:semiHidden/>
    <w:unhideWhenUsed/>
    <w:rsid w:val="005D09AA"/>
    <w:pPr>
      <w:jc w:val="left"/>
    </w:pPr>
  </w:style>
  <w:style w:type="character" w:customStyle="1" w:styleId="Char3">
    <w:name w:val="批注文字 Char"/>
    <w:basedOn w:val="a0"/>
    <w:link w:val="ab"/>
    <w:uiPriority w:val="99"/>
    <w:semiHidden/>
    <w:rsid w:val="005D09AA"/>
    <w:rPr>
      <w:rFonts w:ascii="Times New Roman" w:eastAsia="宋体" w:hAnsi="Times New Roman" w:cs="Times New Roman"/>
      <w:szCs w:val="20"/>
    </w:rPr>
  </w:style>
  <w:style w:type="paragraph" w:styleId="ac">
    <w:name w:val="annotation subject"/>
    <w:basedOn w:val="ab"/>
    <w:next w:val="ab"/>
    <w:link w:val="Char4"/>
    <w:uiPriority w:val="99"/>
    <w:semiHidden/>
    <w:unhideWhenUsed/>
    <w:rsid w:val="005D09AA"/>
    <w:rPr>
      <w:b/>
      <w:bCs/>
    </w:rPr>
  </w:style>
  <w:style w:type="character" w:customStyle="1" w:styleId="Char4">
    <w:name w:val="批注主题 Char"/>
    <w:basedOn w:val="Char3"/>
    <w:link w:val="ac"/>
    <w:uiPriority w:val="99"/>
    <w:semiHidden/>
    <w:rsid w:val="005D09AA"/>
    <w:rPr>
      <w:rFonts w:ascii="Times New Roman" w:eastAsia="宋体" w:hAnsi="Times New Roman" w:cs="Times New Roman"/>
      <w:b/>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14</Pages>
  <Words>1324</Words>
  <Characters>7551</Characters>
  <Application>Microsoft Office Word</Application>
  <DocSecurity>0</DocSecurity>
  <Lines>62</Lines>
  <Paragraphs>17</Paragraphs>
  <ScaleCrop>false</ScaleCrop>
  <Company/>
  <LinksUpToDate>false</LinksUpToDate>
  <CharactersWithSpaces>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gaoleifw</dc:creator>
  <cp:keywords/>
  <dc:description/>
  <cp:lastModifiedBy>高磊</cp:lastModifiedBy>
  <cp:revision>90</cp:revision>
  <dcterms:created xsi:type="dcterms:W3CDTF">2013-10-09T11:34:00Z</dcterms:created>
  <dcterms:modified xsi:type="dcterms:W3CDTF">2016-06-16T04:05:00Z</dcterms:modified>
</cp:coreProperties>
</file>