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0E2BF" w14:textId="77777777" w:rsidR="00D16302" w:rsidRPr="00D16302" w:rsidRDefault="00D16302" w:rsidP="00D16302">
      <w:pPr>
        <w:pStyle w:val="Authors"/>
        <w:jc w:val="center"/>
        <w:rPr>
          <w:b/>
          <w:color w:val="244061" w:themeColor="accent1" w:themeShade="80"/>
          <w:sz w:val="36"/>
          <w:szCs w:val="36"/>
          <w:lang w:val="en-GB"/>
        </w:rPr>
      </w:pPr>
      <w:r w:rsidRPr="00D16302">
        <w:rPr>
          <w:b/>
          <w:color w:val="244061" w:themeColor="accent1" w:themeShade="80"/>
          <w:sz w:val="36"/>
          <w:szCs w:val="36"/>
          <w:lang w:val="en-GB"/>
        </w:rPr>
        <w:t>AI-Powered Water Quality Detection and</w:t>
      </w:r>
    </w:p>
    <w:p w14:paraId="4EC7873D" w14:textId="77777777" w:rsidR="00D16302" w:rsidRPr="00D16302" w:rsidRDefault="00D16302" w:rsidP="00D16302">
      <w:pPr>
        <w:pStyle w:val="Authors"/>
        <w:jc w:val="center"/>
        <w:rPr>
          <w:b/>
          <w:color w:val="244061" w:themeColor="accent1" w:themeShade="80"/>
          <w:sz w:val="36"/>
          <w:szCs w:val="36"/>
          <w:lang w:val="en-GB"/>
        </w:rPr>
      </w:pPr>
      <w:r w:rsidRPr="00D16302">
        <w:rPr>
          <w:b/>
          <w:color w:val="244061" w:themeColor="accent1" w:themeShade="80"/>
          <w:sz w:val="36"/>
          <w:szCs w:val="36"/>
          <w:lang w:val="en-GB"/>
        </w:rPr>
        <w:t xml:space="preserve"> Purification Recommendation System Using</w:t>
      </w:r>
    </w:p>
    <w:p w14:paraId="4C344B4A" w14:textId="77777777" w:rsidR="00D16302" w:rsidRDefault="00D16302" w:rsidP="00D16302">
      <w:pPr>
        <w:pStyle w:val="Authors"/>
        <w:jc w:val="center"/>
        <w:rPr>
          <w:b/>
          <w:color w:val="244061" w:themeColor="accent1" w:themeShade="80"/>
          <w:sz w:val="36"/>
          <w:szCs w:val="36"/>
          <w:lang w:val="en-GB"/>
        </w:rPr>
      </w:pPr>
      <w:r w:rsidRPr="00D16302">
        <w:rPr>
          <w:b/>
          <w:color w:val="244061" w:themeColor="accent1" w:themeShade="80"/>
          <w:sz w:val="36"/>
          <w:szCs w:val="36"/>
          <w:lang w:val="en-GB"/>
        </w:rPr>
        <w:t xml:space="preserve"> Refactor Index</w:t>
      </w:r>
    </w:p>
    <w:p w14:paraId="5F4209AA" w14:textId="15D990E1" w:rsidR="00B17BD2" w:rsidRPr="00754245" w:rsidRDefault="00D16302" w:rsidP="00D16302">
      <w:pPr>
        <w:pStyle w:val="Authors"/>
        <w:jc w:val="center"/>
        <w:rPr>
          <w:sz w:val="24"/>
          <w:szCs w:val="24"/>
          <w:lang w:val="en-GB"/>
        </w:rPr>
      </w:pPr>
      <w:r w:rsidRPr="00D16302">
        <w:rPr>
          <w:sz w:val="24"/>
          <w:szCs w:val="24"/>
        </w:rPr>
        <w:t>A</w:t>
      </w:r>
      <w:r w:rsidR="00EE3375">
        <w:rPr>
          <w:sz w:val="24"/>
          <w:szCs w:val="24"/>
        </w:rPr>
        <w:t>bin</w:t>
      </w:r>
      <w:r w:rsidRPr="00D16302">
        <w:rPr>
          <w:sz w:val="24"/>
          <w:szCs w:val="24"/>
        </w:rPr>
        <w:t xml:space="preserve"> S</w:t>
      </w:r>
      <w:r w:rsidR="00EE3375">
        <w:rPr>
          <w:sz w:val="24"/>
          <w:szCs w:val="24"/>
        </w:rPr>
        <w:t>anthosh</w:t>
      </w:r>
      <w:r w:rsidR="00B40CC5" w:rsidRPr="00797F04">
        <w:rPr>
          <w:sz w:val="24"/>
          <w:szCs w:val="24"/>
          <w:vertAlign w:val="superscript"/>
          <w:lang w:val="en-AE"/>
        </w:rPr>
        <w:t>#1</w:t>
      </w:r>
      <w:r w:rsidR="00B40CC5" w:rsidRPr="00797F04">
        <w:rPr>
          <w:sz w:val="24"/>
          <w:szCs w:val="24"/>
          <w:lang w:val="en-AE"/>
        </w:rPr>
        <w:t xml:space="preserve">, </w:t>
      </w:r>
      <w:r w:rsidRPr="00D16302">
        <w:rPr>
          <w:sz w:val="24"/>
          <w:szCs w:val="24"/>
        </w:rPr>
        <w:t>A</w:t>
      </w:r>
      <w:r w:rsidR="00EE3375">
        <w:rPr>
          <w:sz w:val="24"/>
          <w:szCs w:val="24"/>
        </w:rPr>
        <w:t>dhith</w:t>
      </w:r>
      <w:r>
        <w:rPr>
          <w:sz w:val="24"/>
          <w:szCs w:val="24"/>
        </w:rPr>
        <w:t xml:space="preserve"> </w:t>
      </w:r>
      <w:r w:rsidRPr="00D16302">
        <w:rPr>
          <w:sz w:val="24"/>
          <w:szCs w:val="24"/>
        </w:rPr>
        <w:t>S</w:t>
      </w:r>
      <w:r w:rsidR="00EE3375">
        <w:rPr>
          <w:sz w:val="24"/>
          <w:szCs w:val="24"/>
        </w:rPr>
        <w:t>unil</w:t>
      </w:r>
      <w:r w:rsidR="00B40CC5" w:rsidRPr="00797F04">
        <w:rPr>
          <w:sz w:val="24"/>
          <w:szCs w:val="24"/>
          <w:vertAlign w:val="superscript"/>
          <w:lang w:val="en-AE"/>
        </w:rPr>
        <w:t>#2</w:t>
      </w:r>
      <w:r w:rsidR="00B40CC5" w:rsidRPr="00797F04">
        <w:rPr>
          <w:sz w:val="24"/>
          <w:szCs w:val="24"/>
          <w:lang w:val="en-AE"/>
        </w:rPr>
        <w:t xml:space="preserve">, </w:t>
      </w:r>
      <w:r w:rsidRPr="00D16302">
        <w:rPr>
          <w:sz w:val="24"/>
          <w:szCs w:val="24"/>
        </w:rPr>
        <w:t>A</w:t>
      </w:r>
      <w:r w:rsidR="00EE3375">
        <w:rPr>
          <w:sz w:val="24"/>
          <w:szCs w:val="24"/>
        </w:rPr>
        <w:t>dhwaith</w:t>
      </w:r>
      <w:r>
        <w:rPr>
          <w:sz w:val="24"/>
          <w:szCs w:val="24"/>
        </w:rPr>
        <w:t xml:space="preserve"> </w:t>
      </w:r>
      <w:r w:rsidRPr="00D16302">
        <w:rPr>
          <w:sz w:val="24"/>
          <w:szCs w:val="24"/>
        </w:rPr>
        <w:t>T</w:t>
      </w:r>
      <w:r>
        <w:rPr>
          <w:sz w:val="24"/>
          <w:szCs w:val="24"/>
        </w:rPr>
        <w:t xml:space="preserve"> </w:t>
      </w:r>
      <w:r w:rsidRPr="00D16302">
        <w:rPr>
          <w:sz w:val="24"/>
          <w:szCs w:val="24"/>
        </w:rPr>
        <w:t>T</w:t>
      </w:r>
      <w:r w:rsidR="00B40CC5" w:rsidRPr="00797F04">
        <w:rPr>
          <w:sz w:val="24"/>
          <w:szCs w:val="24"/>
          <w:vertAlign w:val="superscript"/>
          <w:lang w:val="en-AE"/>
        </w:rPr>
        <w:t>#3</w:t>
      </w:r>
      <w:r w:rsidR="00B40CC5" w:rsidRPr="00797F04">
        <w:rPr>
          <w:sz w:val="24"/>
          <w:szCs w:val="24"/>
          <w:lang w:val="en-AE"/>
        </w:rPr>
        <w:t>,</w:t>
      </w:r>
      <w:r w:rsidR="00E95107" w:rsidRPr="00E95107">
        <w:rPr>
          <w:sz w:val="24"/>
          <w:szCs w:val="24"/>
          <w:lang w:val="en-AE"/>
        </w:rPr>
        <w:t xml:space="preserve"> </w:t>
      </w:r>
      <w:r w:rsidRPr="00D16302">
        <w:rPr>
          <w:sz w:val="24"/>
          <w:szCs w:val="24"/>
        </w:rPr>
        <w:t>A</w:t>
      </w:r>
      <w:r w:rsidR="00EE3375">
        <w:rPr>
          <w:sz w:val="24"/>
          <w:szCs w:val="24"/>
        </w:rPr>
        <w:t>nitta</w:t>
      </w:r>
      <w:r>
        <w:rPr>
          <w:sz w:val="24"/>
          <w:szCs w:val="24"/>
        </w:rPr>
        <w:t xml:space="preserve"> </w:t>
      </w:r>
      <w:r w:rsidRPr="00D16302">
        <w:rPr>
          <w:sz w:val="24"/>
          <w:szCs w:val="24"/>
        </w:rPr>
        <w:t>R</w:t>
      </w:r>
      <w:r w:rsidR="00EE3375">
        <w:rPr>
          <w:sz w:val="24"/>
          <w:szCs w:val="24"/>
        </w:rPr>
        <w:t>aphi</w:t>
      </w:r>
      <w:r>
        <w:rPr>
          <w:sz w:val="24"/>
          <w:szCs w:val="24"/>
        </w:rPr>
        <w:t xml:space="preserve"> </w:t>
      </w:r>
      <w:r w:rsidRPr="00D16302">
        <w:rPr>
          <w:sz w:val="24"/>
          <w:szCs w:val="24"/>
        </w:rPr>
        <w:t>E</w:t>
      </w:r>
      <w:r w:rsidR="00B40CC5" w:rsidRPr="00797F04">
        <w:rPr>
          <w:sz w:val="24"/>
          <w:szCs w:val="24"/>
          <w:lang w:val="en-AE"/>
        </w:rPr>
        <w:t xml:space="preserve"> </w:t>
      </w:r>
      <w:r w:rsidR="00B40CC5" w:rsidRPr="00797F04">
        <w:rPr>
          <w:sz w:val="24"/>
          <w:szCs w:val="24"/>
          <w:vertAlign w:val="superscript"/>
          <w:lang w:val="en-AE"/>
        </w:rPr>
        <w:t>#4</w:t>
      </w:r>
      <w:r w:rsidR="00B40CC5" w:rsidRPr="00797F04">
        <w:rPr>
          <w:sz w:val="24"/>
          <w:szCs w:val="24"/>
          <w:lang w:val="en-AE"/>
        </w:rPr>
        <w:t>,</w:t>
      </w:r>
      <w:r w:rsidRPr="00D16302">
        <w:rPr>
          <w:sz w:val="20"/>
          <w:szCs w:val="20"/>
        </w:rPr>
        <w:t xml:space="preserve"> </w:t>
      </w:r>
      <w:r w:rsidRPr="00D16302">
        <w:rPr>
          <w:sz w:val="24"/>
          <w:szCs w:val="24"/>
        </w:rPr>
        <w:t>M</w:t>
      </w:r>
      <w:r w:rsidR="00EE3375">
        <w:rPr>
          <w:sz w:val="24"/>
          <w:szCs w:val="24"/>
        </w:rPr>
        <w:t>eethu</w:t>
      </w:r>
      <w:r w:rsidRPr="00D16302">
        <w:rPr>
          <w:sz w:val="24"/>
          <w:szCs w:val="24"/>
        </w:rPr>
        <w:t xml:space="preserve"> M B</w:t>
      </w:r>
      <w:r w:rsidR="00B40CC5" w:rsidRPr="00797F04">
        <w:rPr>
          <w:sz w:val="24"/>
          <w:szCs w:val="24"/>
          <w:lang w:val="en-AE"/>
        </w:rPr>
        <w:t xml:space="preserve"> </w:t>
      </w:r>
      <w:r w:rsidR="00B40CC5" w:rsidRPr="00797F04">
        <w:rPr>
          <w:sz w:val="24"/>
          <w:szCs w:val="24"/>
          <w:vertAlign w:val="superscript"/>
          <w:lang w:val="en-AE"/>
        </w:rPr>
        <w:t>#5</w:t>
      </w:r>
    </w:p>
    <w:p w14:paraId="0379B034" w14:textId="10D86C23" w:rsidR="00B17BD2" w:rsidRPr="00754245" w:rsidRDefault="00B17BD2" w:rsidP="00B17BD2">
      <w:pPr>
        <w:pStyle w:val="Affilation"/>
        <w:jc w:val="center"/>
        <w:rPr>
          <w:sz w:val="22"/>
          <w:szCs w:val="22"/>
          <w:vertAlign w:val="baseline"/>
          <w:lang w:val="en-GB"/>
        </w:rPr>
      </w:pPr>
      <w:r>
        <w:rPr>
          <w:sz w:val="22"/>
          <w:szCs w:val="22"/>
          <w:lang w:val="en-GB"/>
        </w:rPr>
        <w:t>1</w:t>
      </w:r>
      <w:r w:rsidRPr="00754245">
        <w:rPr>
          <w:sz w:val="22"/>
          <w:szCs w:val="22"/>
          <w:vertAlign w:val="baseline"/>
          <w:lang w:val="en-GB"/>
        </w:rPr>
        <w:t xml:space="preserve"> </w:t>
      </w:r>
      <w:proofErr w:type="spellStart"/>
      <w:proofErr w:type="gramStart"/>
      <w:r w:rsidR="00B40CC5">
        <w:rPr>
          <w:sz w:val="22"/>
          <w:szCs w:val="22"/>
          <w:vertAlign w:val="baseline"/>
          <w:lang w:val="en-GB"/>
        </w:rPr>
        <w:t>Student,CSE</w:t>
      </w:r>
      <w:proofErr w:type="gramEnd"/>
      <w:r w:rsidRPr="00754245">
        <w:rPr>
          <w:sz w:val="22"/>
          <w:szCs w:val="22"/>
          <w:vertAlign w:val="baseline"/>
          <w:lang w:val="en-GB"/>
        </w:rPr>
        <w:t>,</w:t>
      </w:r>
      <w:r w:rsidR="00B40CC5">
        <w:rPr>
          <w:sz w:val="22"/>
          <w:szCs w:val="22"/>
          <w:vertAlign w:val="baseline"/>
          <w:lang w:val="en-GB"/>
        </w:rPr>
        <w:t>IES</w:t>
      </w:r>
      <w:proofErr w:type="spellEnd"/>
      <w:r w:rsidR="00B40CC5">
        <w:rPr>
          <w:sz w:val="22"/>
          <w:szCs w:val="22"/>
          <w:vertAlign w:val="baseline"/>
          <w:lang w:val="en-GB"/>
        </w:rPr>
        <w:t xml:space="preserve"> College of </w:t>
      </w:r>
      <w:proofErr w:type="spellStart"/>
      <w:proofErr w:type="gramStart"/>
      <w:r w:rsidR="00B40CC5">
        <w:rPr>
          <w:sz w:val="22"/>
          <w:szCs w:val="22"/>
          <w:vertAlign w:val="baseline"/>
          <w:lang w:val="en-GB"/>
        </w:rPr>
        <w:t>Engineering</w:t>
      </w:r>
      <w:r w:rsidRPr="00754245">
        <w:rPr>
          <w:sz w:val="22"/>
          <w:szCs w:val="22"/>
          <w:vertAlign w:val="baseline"/>
          <w:lang w:val="en-GB"/>
        </w:rPr>
        <w:t>,</w:t>
      </w:r>
      <w:r w:rsidR="00B40CC5">
        <w:rPr>
          <w:sz w:val="22"/>
          <w:szCs w:val="22"/>
          <w:vertAlign w:val="baseline"/>
          <w:lang w:val="en-GB"/>
        </w:rPr>
        <w:t>Kerala</w:t>
      </w:r>
      <w:proofErr w:type="spellEnd"/>
      <w:proofErr w:type="gramEnd"/>
      <w:r w:rsidRPr="00754245">
        <w:rPr>
          <w:sz w:val="22"/>
          <w:szCs w:val="22"/>
          <w:vertAlign w:val="baseline"/>
          <w:lang w:val="en-GB"/>
        </w:rPr>
        <w:t xml:space="preserve">, </w:t>
      </w:r>
    </w:p>
    <w:p w14:paraId="5615C19C" w14:textId="354A3C0A" w:rsidR="00B40CC5" w:rsidRPr="00754245" w:rsidRDefault="00B17BD2" w:rsidP="00B40CC5">
      <w:pPr>
        <w:pStyle w:val="Affilation"/>
        <w:jc w:val="center"/>
        <w:rPr>
          <w:sz w:val="22"/>
          <w:szCs w:val="22"/>
          <w:vertAlign w:val="baseline"/>
          <w:lang w:val="en-GB"/>
        </w:rPr>
      </w:pPr>
      <w:r>
        <w:rPr>
          <w:lang w:val="en-GB"/>
        </w:rPr>
        <w:t>2</w:t>
      </w:r>
      <w:r w:rsidR="00B40CC5" w:rsidRPr="00754245">
        <w:rPr>
          <w:sz w:val="22"/>
          <w:szCs w:val="22"/>
          <w:vertAlign w:val="baseline"/>
          <w:lang w:val="en-GB"/>
        </w:rPr>
        <w:t xml:space="preserve"> </w:t>
      </w:r>
      <w:proofErr w:type="spellStart"/>
      <w:proofErr w:type="gramStart"/>
      <w:r w:rsidR="00B40CC5">
        <w:rPr>
          <w:sz w:val="22"/>
          <w:szCs w:val="22"/>
          <w:vertAlign w:val="baseline"/>
          <w:lang w:val="en-GB"/>
        </w:rPr>
        <w:t>Student,CSE</w:t>
      </w:r>
      <w:proofErr w:type="gramEnd"/>
      <w:r w:rsidR="00B40CC5" w:rsidRPr="00754245">
        <w:rPr>
          <w:sz w:val="22"/>
          <w:szCs w:val="22"/>
          <w:vertAlign w:val="baseline"/>
          <w:lang w:val="en-GB"/>
        </w:rPr>
        <w:t>,</w:t>
      </w:r>
      <w:r w:rsidR="00B40CC5">
        <w:rPr>
          <w:sz w:val="22"/>
          <w:szCs w:val="22"/>
          <w:vertAlign w:val="baseline"/>
          <w:lang w:val="en-GB"/>
        </w:rPr>
        <w:t>IES</w:t>
      </w:r>
      <w:proofErr w:type="spellEnd"/>
      <w:r w:rsidR="00B40CC5">
        <w:rPr>
          <w:sz w:val="22"/>
          <w:szCs w:val="22"/>
          <w:vertAlign w:val="baseline"/>
          <w:lang w:val="en-GB"/>
        </w:rPr>
        <w:t xml:space="preserve"> College of </w:t>
      </w:r>
      <w:proofErr w:type="spellStart"/>
      <w:proofErr w:type="gramStart"/>
      <w:r w:rsidR="00B40CC5">
        <w:rPr>
          <w:sz w:val="22"/>
          <w:szCs w:val="22"/>
          <w:vertAlign w:val="baseline"/>
          <w:lang w:val="en-GB"/>
        </w:rPr>
        <w:t>Engineering</w:t>
      </w:r>
      <w:r w:rsidR="00B40CC5" w:rsidRPr="00754245">
        <w:rPr>
          <w:sz w:val="22"/>
          <w:szCs w:val="22"/>
          <w:vertAlign w:val="baseline"/>
          <w:lang w:val="en-GB"/>
        </w:rPr>
        <w:t>,</w:t>
      </w:r>
      <w:r w:rsidR="00B40CC5">
        <w:rPr>
          <w:sz w:val="22"/>
          <w:szCs w:val="22"/>
          <w:vertAlign w:val="baseline"/>
          <w:lang w:val="en-GB"/>
        </w:rPr>
        <w:t>Kerala</w:t>
      </w:r>
      <w:proofErr w:type="spellEnd"/>
      <w:proofErr w:type="gramEnd"/>
      <w:r w:rsidR="00B40CC5" w:rsidRPr="00754245">
        <w:rPr>
          <w:sz w:val="22"/>
          <w:szCs w:val="22"/>
          <w:vertAlign w:val="baseline"/>
          <w:lang w:val="en-GB"/>
        </w:rPr>
        <w:t xml:space="preserve">, </w:t>
      </w:r>
    </w:p>
    <w:p w14:paraId="630ABBB8" w14:textId="75DEF5A4" w:rsidR="00B40CC5" w:rsidRPr="00754245" w:rsidRDefault="00B40CC5" w:rsidP="00B40CC5">
      <w:pPr>
        <w:pStyle w:val="Affilation"/>
        <w:jc w:val="center"/>
        <w:rPr>
          <w:sz w:val="22"/>
          <w:szCs w:val="22"/>
          <w:vertAlign w:val="baseline"/>
          <w:lang w:val="en-GB"/>
        </w:rPr>
      </w:pPr>
      <w:r>
        <w:rPr>
          <w:sz w:val="22"/>
          <w:szCs w:val="22"/>
          <w:lang w:val="en-GB"/>
        </w:rPr>
        <w:t>3</w:t>
      </w:r>
      <w:r w:rsidRPr="00754245">
        <w:rPr>
          <w:sz w:val="22"/>
          <w:szCs w:val="22"/>
          <w:vertAlign w:val="baseline"/>
          <w:lang w:val="en-GB"/>
        </w:rPr>
        <w:t xml:space="preserve"> </w:t>
      </w:r>
      <w:proofErr w:type="spellStart"/>
      <w:proofErr w:type="gramStart"/>
      <w:r>
        <w:rPr>
          <w:sz w:val="22"/>
          <w:szCs w:val="22"/>
          <w:vertAlign w:val="baseline"/>
          <w:lang w:val="en-GB"/>
        </w:rPr>
        <w:t>Student,CSE</w:t>
      </w:r>
      <w:proofErr w:type="gramEnd"/>
      <w:r w:rsidRPr="00754245">
        <w:rPr>
          <w:sz w:val="22"/>
          <w:szCs w:val="22"/>
          <w:vertAlign w:val="baseline"/>
          <w:lang w:val="en-GB"/>
        </w:rPr>
        <w:t>,</w:t>
      </w:r>
      <w:r>
        <w:rPr>
          <w:sz w:val="22"/>
          <w:szCs w:val="22"/>
          <w:vertAlign w:val="baseline"/>
          <w:lang w:val="en-GB"/>
        </w:rPr>
        <w:t>IES</w:t>
      </w:r>
      <w:proofErr w:type="spellEnd"/>
      <w:r>
        <w:rPr>
          <w:sz w:val="22"/>
          <w:szCs w:val="22"/>
          <w:vertAlign w:val="baseline"/>
          <w:lang w:val="en-GB"/>
        </w:rPr>
        <w:t xml:space="preserve"> College of </w:t>
      </w:r>
      <w:proofErr w:type="spellStart"/>
      <w:proofErr w:type="gramStart"/>
      <w:r>
        <w:rPr>
          <w:sz w:val="22"/>
          <w:szCs w:val="22"/>
          <w:vertAlign w:val="baseline"/>
          <w:lang w:val="en-GB"/>
        </w:rPr>
        <w:t>Engineering</w:t>
      </w:r>
      <w:r w:rsidRPr="00754245">
        <w:rPr>
          <w:sz w:val="22"/>
          <w:szCs w:val="22"/>
          <w:vertAlign w:val="baseline"/>
          <w:lang w:val="en-GB"/>
        </w:rPr>
        <w:t>,</w:t>
      </w:r>
      <w:r>
        <w:rPr>
          <w:sz w:val="22"/>
          <w:szCs w:val="22"/>
          <w:vertAlign w:val="baseline"/>
          <w:lang w:val="en-GB"/>
        </w:rPr>
        <w:t>Kerala</w:t>
      </w:r>
      <w:proofErr w:type="spellEnd"/>
      <w:proofErr w:type="gramEnd"/>
      <w:r w:rsidRPr="00754245">
        <w:rPr>
          <w:sz w:val="22"/>
          <w:szCs w:val="22"/>
          <w:vertAlign w:val="baseline"/>
          <w:lang w:val="en-GB"/>
        </w:rPr>
        <w:t xml:space="preserve">, </w:t>
      </w:r>
    </w:p>
    <w:p w14:paraId="3D18BA7F" w14:textId="7BDDA20F" w:rsidR="00B40CC5" w:rsidRDefault="00B40CC5" w:rsidP="00B40CC5">
      <w:pPr>
        <w:pStyle w:val="Affilation"/>
        <w:jc w:val="center"/>
        <w:rPr>
          <w:sz w:val="22"/>
          <w:szCs w:val="22"/>
          <w:vertAlign w:val="baseline"/>
          <w:lang w:val="en-GB"/>
        </w:rPr>
      </w:pPr>
      <w:r>
        <w:rPr>
          <w:sz w:val="22"/>
          <w:szCs w:val="22"/>
          <w:lang w:val="en-GB"/>
        </w:rPr>
        <w:t>4</w:t>
      </w:r>
      <w:r w:rsidRPr="00754245">
        <w:rPr>
          <w:sz w:val="22"/>
          <w:szCs w:val="22"/>
          <w:vertAlign w:val="baseline"/>
          <w:lang w:val="en-GB"/>
        </w:rPr>
        <w:t xml:space="preserve"> </w:t>
      </w:r>
      <w:proofErr w:type="spellStart"/>
      <w:proofErr w:type="gramStart"/>
      <w:r>
        <w:rPr>
          <w:sz w:val="22"/>
          <w:szCs w:val="22"/>
          <w:vertAlign w:val="baseline"/>
          <w:lang w:val="en-GB"/>
        </w:rPr>
        <w:t>Student,CSE</w:t>
      </w:r>
      <w:proofErr w:type="gramEnd"/>
      <w:r w:rsidRPr="00754245">
        <w:rPr>
          <w:sz w:val="22"/>
          <w:szCs w:val="22"/>
          <w:vertAlign w:val="baseline"/>
          <w:lang w:val="en-GB"/>
        </w:rPr>
        <w:t>,</w:t>
      </w:r>
      <w:r>
        <w:rPr>
          <w:sz w:val="22"/>
          <w:szCs w:val="22"/>
          <w:vertAlign w:val="baseline"/>
          <w:lang w:val="en-GB"/>
        </w:rPr>
        <w:t>IES</w:t>
      </w:r>
      <w:proofErr w:type="spellEnd"/>
      <w:r>
        <w:rPr>
          <w:sz w:val="22"/>
          <w:szCs w:val="22"/>
          <w:vertAlign w:val="baseline"/>
          <w:lang w:val="en-GB"/>
        </w:rPr>
        <w:t xml:space="preserve"> College of </w:t>
      </w:r>
      <w:proofErr w:type="spellStart"/>
      <w:proofErr w:type="gramStart"/>
      <w:r>
        <w:rPr>
          <w:sz w:val="22"/>
          <w:szCs w:val="22"/>
          <w:vertAlign w:val="baseline"/>
          <w:lang w:val="en-GB"/>
        </w:rPr>
        <w:t>Engineering</w:t>
      </w:r>
      <w:r w:rsidRPr="00754245">
        <w:rPr>
          <w:sz w:val="22"/>
          <w:szCs w:val="22"/>
          <w:vertAlign w:val="baseline"/>
          <w:lang w:val="en-GB"/>
        </w:rPr>
        <w:t>,</w:t>
      </w:r>
      <w:r>
        <w:rPr>
          <w:sz w:val="22"/>
          <w:szCs w:val="22"/>
          <w:vertAlign w:val="baseline"/>
          <w:lang w:val="en-GB"/>
        </w:rPr>
        <w:t>Kerala</w:t>
      </w:r>
      <w:proofErr w:type="spellEnd"/>
      <w:proofErr w:type="gramEnd"/>
      <w:r w:rsidRPr="00754245">
        <w:rPr>
          <w:sz w:val="22"/>
          <w:szCs w:val="22"/>
          <w:vertAlign w:val="baseline"/>
          <w:lang w:val="en-GB"/>
        </w:rPr>
        <w:t xml:space="preserve">, </w:t>
      </w:r>
    </w:p>
    <w:p w14:paraId="7A9E6DD5" w14:textId="742C09C3" w:rsidR="00B40CC5" w:rsidRDefault="00B40CC5" w:rsidP="00B40CC5">
      <w:pPr>
        <w:pStyle w:val="Affilation"/>
        <w:jc w:val="center"/>
        <w:rPr>
          <w:sz w:val="22"/>
          <w:szCs w:val="22"/>
          <w:vertAlign w:val="baseline"/>
          <w:lang w:val="en-GB"/>
        </w:rPr>
      </w:pPr>
      <w:r>
        <w:rPr>
          <w:sz w:val="22"/>
          <w:szCs w:val="22"/>
          <w:lang w:val="en-GB"/>
        </w:rPr>
        <w:t>5</w:t>
      </w:r>
      <w:r w:rsidRPr="00754245">
        <w:rPr>
          <w:sz w:val="22"/>
          <w:szCs w:val="22"/>
          <w:vertAlign w:val="baseline"/>
          <w:lang w:val="en-GB"/>
        </w:rPr>
        <w:t xml:space="preserve"> </w:t>
      </w:r>
      <w:r>
        <w:rPr>
          <w:sz w:val="22"/>
          <w:szCs w:val="22"/>
          <w:vertAlign w:val="baseline"/>
          <w:lang w:val="en-GB"/>
        </w:rPr>
        <w:t xml:space="preserve">Assistant </w:t>
      </w:r>
      <w:proofErr w:type="spellStart"/>
      <w:proofErr w:type="gramStart"/>
      <w:r>
        <w:rPr>
          <w:sz w:val="22"/>
          <w:szCs w:val="22"/>
          <w:vertAlign w:val="baseline"/>
          <w:lang w:val="en-GB"/>
        </w:rPr>
        <w:t>Professor,CSE</w:t>
      </w:r>
      <w:proofErr w:type="gramEnd"/>
      <w:r w:rsidRPr="00754245">
        <w:rPr>
          <w:sz w:val="22"/>
          <w:szCs w:val="22"/>
          <w:vertAlign w:val="baseline"/>
          <w:lang w:val="en-GB"/>
        </w:rPr>
        <w:t>,</w:t>
      </w:r>
      <w:r>
        <w:rPr>
          <w:sz w:val="22"/>
          <w:szCs w:val="22"/>
          <w:vertAlign w:val="baseline"/>
          <w:lang w:val="en-GB"/>
        </w:rPr>
        <w:t>IES</w:t>
      </w:r>
      <w:proofErr w:type="spellEnd"/>
      <w:r>
        <w:rPr>
          <w:sz w:val="22"/>
          <w:szCs w:val="22"/>
          <w:vertAlign w:val="baseline"/>
          <w:lang w:val="en-GB"/>
        </w:rPr>
        <w:t xml:space="preserve"> College of </w:t>
      </w:r>
      <w:proofErr w:type="spellStart"/>
      <w:proofErr w:type="gramStart"/>
      <w:r>
        <w:rPr>
          <w:sz w:val="22"/>
          <w:szCs w:val="22"/>
          <w:vertAlign w:val="baseline"/>
          <w:lang w:val="en-GB"/>
        </w:rPr>
        <w:t>Engineering</w:t>
      </w:r>
      <w:r w:rsidRPr="00754245">
        <w:rPr>
          <w:sz w:val="22"/>
          <w:szCs w:val="22"/>
          <w:vertAlign w:val="baseline"/>
          <w:lang w:val="en-GB"/>
        </w:rPr>
        <w:t>,</w:t>
      </w:r>
      <w:r>
        <w:rPr>
          <w:sz w:val="22"/>
          <w:szCs w:val="22"/>
          <w:vertAlign w:val="baseline"/>
          <w:lang w:val="en-GB"/>
        </w:rPr>
        <w:t>Kerala</w:t>
      </w:r>
      <w:proofErr w:type="spellEnd"/>
      <w:proofErr w:type="gramEnd"/>
      <w:r w:rsidRPr="00754245">
        <w:rPr>
          <w:sz w:val="22"/>
          <w:szCs w:val="22"/>
          <w:vertAlign w:val="baseline"/>
          <w:lang w:val="en-GB"/>
        </w:rPr>
        <w:t xml:space="preserve">, </w:t>
      </w:r>
    </w:p>
    <w:p w14:paraId="2C52D1EB" w14:textId="5F77C78A" w:rsidR="00B40CC5" w:rsidRPr="00754245" w:rsidRDefault="00EE3375" w:rsidP="00B40CC5">
      <w:pPr>
        <w:pStyle w:val="Affilation"/>
        <w:jc w:val="center"/>
        <w:rPr>
          <w:sz w:val="22"/>
          <w:szCs w:val="22"/>
          <w:vertAlign w:val="baseline"/>
          <w:lang w:val="en-GB"/>
        </w:rPr>
      </w:pPr>
      <w:hyperlink r:id="rId7" w:anchor="1" w:history="1">
        <w:r w:rsidRPr="00EE3375">
          <w:rPr>
            <w:rStyle w:val="Hyperlink"/>
            <w:sz w:val="22"/>
            <w:szCs w:val="22"/>
            <w:vertAlign w:val="baseline"/>
          </w:rPr>
          <w:t>abinsanthosh19@gmail.com</w:t>
        </w:r>
        <w:r w:rsidR="00660D58" w:rsidRPr="00A9732A">
          <w:rPr>
            <w:rStyle w:val="Hyperlink"/>
            <w:sz w:val="22"/>
            <w:szCs w:val="22"/>
            <w:vertAlign w:val="baseline"/>
            <w:lang w:val="en-GB"/>
          </w:rPr>
          <w:t>#1</w:t>
        </w:r>
      </w:hyperlink>
      <w:r w:rsidR="00B40CC5" w:rsidRPr="00797F04">
        <w:rPr>
          <w:sz w:val="22"/>
          <w:szCs w:val="22"/>
          <w:vertAlign w:val="baseline"/>
          <w:lang w:val="en-GB"/>
        </w:rPr>
        <w:t xml:space="preserve">, </w:t>
      </w:r>
      <w:hyperlink r:id="rId8" w:anchor="2" w:history="1">
        <w:r w:rsidRPr="00EE3375">
          <w:rPr>
            <w:rStyle w:val="Hyperlink"/>
            <w:sz w:val="22"/>
            <w:szCs w:val="22"/>
            <w:vertAlign w:val="baseline"/>
            <w:lang w:val="en-GB"/>
          </w:rPr>
          <w:t>suniladhith1@gmail.com</w:t>
        </w:r>
        <w:r w:rsidR="005806F4" w:rsidRPr="00A9732A">
          <w:rPr>
            <w:rStyle w:val="Hyperlink"/>
            <w:sz w:val="22"/>
            <w:szCs w:val="22"/>
            <w:vertAlign w:val="baseline"/>
            <w:lang w:val="en-GB"/>
          </w:rPr>
          <w:t>#2</w:t>
        </w:r>
      </w:hyperlink>
      <w:r w:rsidR="00B40CC5" w:rsidRPr="00797F04">
        <w:rPr>
          <w:sz w:val="22"/>
          <w:szCs w:val="22"/>
          <w:vertAlign w:val="baseline"/>
          <w:lang w:val="en-GB"/>
        </w:rPr>
        <w:t xml:space="preserve">, </w:t>
      </w:r>
      <w:hyperlink r:id="rId9" w:anchor="3" w:history="1">
        <w:r w:rsidRPr="00EE3375">
          <w:rPr>
            <w:rStyle w:val="Hyperlink"/>
            <w:sz w:val="22"/>
            <w:szCs w:val="22"/>
            <w:vertAlign w:val="baseline"/>
            <w:lang w:val="en-GB"/>
          </w:rPr>
          <w:t xml:space="preserve"> adhwaithtt03@gmail.com</w:t>
        </w:r>
        <w:r w:rsidR="008C550E" w:rsidRPr="00A9732A">
          <w:rPr>
            <w:rStyle w:val="Hyperlink"/>
            <w:sz w:val="22"/>
            <w:szCs w:val="22"/>
            <w:vertAlign w:val="baseline"/>
            <w:lang w:val="en-GB"/>
          </w:rPr>
          <w:t>#3</w:t>
        </w:r>
      </w:hyperlink>
      <w:r w:rsidR="00B40CC5" w:rsidRPr="00797F04">
        <w:rPr>
          <w:sz w:val="22"/>
          <w:szCs w:val="22"/>
          <w:vertAlign w:val="baseline"/>
          <w:lang w:val="en-GB"/>
        </w:rPr>
        <w:t xml:space="preserve">, </w:t>
      </w:r>
      <w:hyperlink r:id="rId10" w:anchor="4" w:history="1">
        <w:r w:rsidRPr="00EE3375">
          <w:rPr>
            <w:rStyle w:val="Hyperlink"/>
            <w:sz w:val="22"/>
            <w:szCs w:val="22"/>
            <w:vertAlign w:val="baseline"/>
          </w:rPr>
          <w:t>anittaraphi@gmail.com</w:t>
        </w:r>
        <w:r w:rsidR="00E2621F" w:rsidRPr="00A9732A">
          <w:rPr>
            <w:rStyle w:val="Hyperlink"/>
            <w:sz w:val="22"/>
            <w:szCs w:val="22"/>
            <w:vertAlign w:val="baseline"/>
            <w:lang w:val="en-GB"/>
          </w:rPr>
          <w:t>#4</w:t>
        </w:r>
      </w:hyperlink>
      <w:r w:rsidR="00B40CC5" w:rsidRPr="00797F04">
        <w:rPr>
          <w:sz w:val="22"/>
          <w:szCs w:val="22"/>
          <w:vertAlign w:val="baseline"/>
          <w:lang w:val="en-GB"/>
        </w:rPr>
        <w:t>,</w:t>
      </w:r>
      <w:r w:rsidRPr="00EE3375">
        <w:t xml:space="preserve"> </w:t>
      </w:r>
      <w:r w:rsidRPr="00EE3375">
        <w:rPr>
          <w:sz w:val="22"/>
          <w:szCs w:val="22"/>
          <w:vertAlign w:val="baseline"/>
          <w:lang w:val="en-GB"/>
        </w:rPr>
        <w:t>meethu</w:t>
      </w:r>
      <w:r>
        <w:rPr>
          <w:sz w:val="22"/>
          <w:szCs w:val="22"/>
          <w:vertAlign w:val="baseline"/>
          <w:lang w:val="en-GB"/>
        </w:rPr>
        <w:t>mb</w:t>
      </w:r>
      <w:r w:rsidRPr="00EE3375">
        <w:rPr>
          <w:sz w:val="22"/>
          <w:szCs w:val="22"/>
          <w:vertAlign w:val="baseline"/>
          <w:lang w:val="en-GB"/>
        </w:rPr>
        <w:t>@iesce.info</w:t>
      </w:r>
      <w:r w:rsidR="00B40CC5" w:rsidRPr="00797F04">
        <w:rPr>
          <w:sz w:val="22"/>
          <w:szCs w:val="22"/>
          <w:vertAlign w:val="baseline"/>
          <w:lang w:val="en-GB"/>
        </w:rPr>
        <w:t>#5</w:t>
      </w:r>
    </w:p>
    <w:p w14:paraId="6FC52EB9" w14:textId="77777777" w:rsidR="00B40CC5" w:rsidRPr="00754245" w:rsidRDefault="00B40CC5" w:rsidP="00B40CC5">
      <w:pPr>
        <w:pStyle w:val="Affilation"/>
        <w:jc w:val="center"/>
        <w:rPr>
          <w:sz w:val="22"/>
          <w:szCs w:val="22"/>
          <w:vertAlign w:val="baseline"/>
          <w:lang w:val="en-GB"/>
        </w:rPr>
      </w:pPr>
    </w:p>
    <w:p w14:paraId="67C66E75" w14:textId="77777777" w:rsidR="00B17BD2" w:rsidRDefault="00B17BD2" w:rsidP="00B17BD2">
      <w:pPr>
        <w:pStyle w:val="Abstract"/>
        <w:pBdr>
          <w:top w:val="single" w:sz="4" w:space="1" w:color="auto"/>
        </w:pBdr>
        <w:rPr>
          <w:b/>
          <w:bCs w:val="0"/>
          <w:lang w:val="en-GB"/>
        </w:rPr>
      </w:pPr>
    </w:p>
    <w:p w14:paraId="117D8885" w14:textId="684B5285" w:rsidR="00E87735" w:rsidRPr="00DD44B4" w:rsidRDefault="00B17BD2" w:rsidP="00E87735">
      <w:pPr>
        <w:pStyle w:val="Abstract"/>
        <w:pBdr>
          <w:top w:val="single" w:sz="4" w:space="1" w:color="auto"/>
        </w:pBdr>
        <w:spacing w:line="360" w:lineRule="auto"/>
        <w:rPr>
          <w:b/>
          <w:bCs w:val="0"/>
          <w:lang w:val="en-GB"/>
        </w:rPr>
      </w:pPr>
      <w:r w:rsidRPr="00DD44B4">
        <w:rPr>
          <w:b/>
          <w:bCs w:val="0"/>
          <w:lang w:val="en-GB"/>
        </w:rPr>
        <w:t>Abstract</w:t>
      </w:r>
    </w:p>
    <w:p w14:paraId="3258DA96" w14:textId="6A1B5642" w:rsidR="00E87735" w:rsidRPr="00DD44B4" w:rsidRDefault="00EE3375" w:rsidP="00E87735">
      <w:pPr>
        <w:pStyle w:val="Keywords"/>
        <w:rPr>
          <w:b/>
          <w:bCs w:val="0"/>
          <w:iCs/>
          <w:lang w:val="pl-PL"/>
        </w:rPr>
      </w:pPr>
      <w:r w:rsidRPr="00DD44B4">
        <w:rPr>
          <w:b/>
          <w:bCs w:val="0"/>
          <w:iCs/>
          <w:lang w:val="pl-PL"/>
        </w:rPr>
        <w:t xml:space="preserve">The proposed project introduces a smart water quality detection and purification </w:t>
      </w:r>
      <w:r w:rsidR="00D11E35" w:rsidRPr="00D11E35">
        <w:rPr>
          <w:b/>
          <w:bCs w:val="0"/>
          <w:iCs/>
          <w:lang w:val="pl-PL"/>
        </w:rPr>
        <w:t>recommendation</w:t>
      </w:r>
      <w:r w:rsidR="00D11E35">
        <w:rPr>
          <w:b/>
          <w:bCs w:val="0"/>
          <w:iCs/>
          <w:lang w:val="pl-PL"/>
        </w:rPr>
        <w:t xml:space="preserve"> </w:t>
      </w:r>
      <w:r w:rsidRPr="00DD44B4">
        <w:rPr>
          <w:b/>
          <w:bCs w:val="0"/>
          <w:iCs/>
          <w:lang w:val="pl-PL"/>
        </w:rPr>
        <w:t xml:space="preserve">system powered by artificial intelligence. The system uses sensors such as pH, turbidity, temperature, and dissolved oxygen to collect water data in real time. An ESP32 microcontroller with Wi-Fi and Bluetooth processes the readings and calculates a Refactor Index (RI), a single score that classifies water as “Good,” “Moderate,” “Poor,” or “Unsafe.” Results are displayed on an OLED screen and shared with users through a mobile application. Based on the RI score, the system also suggests suitable purification methods such as boiling, filtration, or UV treatment. This solution is low-cost, portable, and eco-friendly, making it useful for households, rural </w:t>
      </w:r>
      <w:r w:rsidR="00D11E35" w:rsidRPr="00D11E35">
        <w:rPr>
          <w:b/>
          <w:bCs w:val="0"/>
          <w:iCs/>
          <w:lang w:val="pl-PL"/>
        </w:rPr>
        <w:t>communities</w:t>
      </w:r>
      <w:r w:rsidRPr="00DD44B4">
        <w:rPr>
          <w:b/>
          <w:bCs w:val="0"/>
          <w:iCs/>
          <w:lang w:val="pl-PL"/>
        </w:rPr>
        <w:t>, aquaculture, and agricultural applications. By integrating AI and IoT technologies, the project ensures real-time monitoring, reduces health risks, and promotes sustainable water management.</w:t>
      </w:r>
    </w:p>
    <w:p w14:paraId="6D4FFF90" w14:textId="77777777" w:rsidR="00EE3375" w:rsidRPr="00DD44B4" w:rsidRDefault="00EE3375" w:rsidP="00E87735">
      <w:pPr>
        <w:pStyle w:val="Keywords"/>
        <w:rPr>
          <w:b/>
          <w:bCs w:val="0"/>
          <w:iCs/>
        </w:rPr>
      </w:pPr>
    </w:p>
    <w:p w14:paraId="15C68296" w14:textId="77777777" w:rsidR="00E87735" w:rsidRPr="00DD44B4" w:rsidRDefault="00E87735" w:rsidP="00E87735">
      <w:pPr>
        <w:pStyle w:val="Keywords"/>
        <w:rPr>
          <w:b/>
          <w:bCs w:val="0"/>
          <w:iCs/>
        </w:rPr>
      </w:pPr>
      <w:r w:rsidRPr="00DD44B4">
        <w:rPr>
          <w:b/>
          <w:bCs w:val="0"/>
          <w:iCs/>
        </w:rPr>
        <w:t>Keywords</w:t>
      </w:r>
    </w:p>
    <w:p w14:paraId="7B8C8304" w14:textId="77777777" w:rsidR="00E87735" w:rsidRPr="00DD44B4" w:rsidRDefault="00E87735" w:rsidP="00E87735">
      <w:pPr>
        <w:pStyle w:val="Keywords"/>
        <w:rPr>
          <w:b/>
          <w:bCs w:val="0"/>
          <w:iCs/>
        </w:rPr>
      </w:pPr>
    </w:p>
    <w:p w14:paraId="44E32902" w14:textId="704552BF" w:rsidR="00B17BD2" w:rsidRDefault="00EE3375" w:rsidP="00B17BD2">
      <w:pPr>
        <w:pStyle w:val="Copyright"/>
        <w:pBdr>
          <w:bottom w:val="single" w:sz="4" w:space="0" w:color="auto"/>
        </w:pBdr>
        <w:jc w:val="left"/>
        <w:rPr>
          <w:b/>
          <w:bCs w:val="0"/>
          <w:iCs/>
          <w:sz w:val="20"/>
          <w:lang w:val="pl-PL"/>
        </w:rPr>
      </w:pPr>
      <w:r w:rsidRPr="00DD44B4">
        <w:rPr>
          <w:b/>
          <w:bCs w:val="0"/>
          <w:iCs/>
          <w:sz w:val="20"/>
          <w:lang w:val="pl-PL"/>
        </w:rPr>
        <w:t>Water Quality Detection, Refactor Index, IoT Sensors, ESP32 Microcontroller, Artificial Intelligence, Real-Time Monitoring, Environmental Sustainability, Smart Water System</w:t>
      </w:r>
    </w:p>
    <w:p w14:paraId="44F5D6B5" w14:textId="77777777" w:rsidR="00DD44B4" w:rsidRPr="00DD44B4" w:rsidRDefault="00DD44B4" w:rsidP="00B17BD2">
      <w:pPr>
        <w:pStyle w:val="Copyright"/>
        <w:pBdr>
          <w:bottom w:val="single" w:sz="4" w:space="0" w:color="auto"/>
        </w:pBdr>
        <w:jc w:val="left"/>
        <w:rPr>
          <w:b/>
          <w:bCs w:val="0"/>
          <w:iCs/>
          <w:sz w:val="20"/>
          <w:lang w:val="pl-PL"/>
        </w:rPr>
      </w:pPr>
    </w:p>
    <w:p w14:paraId="25C5BAC8" w14:textId="77777777" w:rsidR="00EE3375" w:rsidRDefault="00EE3375" w:rsidP="00B17BD2">
      <w:pPr>
        <w:pStyle w:val="Copyright"/>
        <w:pBdr>
          <w:bottom w:val="single" w:sz="4" w:space="0" w:color="auto"/>
        </w:pBdr>
        <w:jc w:val="left"/>
        <w:rPr>
          <w:lang w:val="en-GB"/>
        </w:rPr>
      </w:pPr>
    </w:p>
    <w:p w14:paraId="59A90B6A" w14:textId="77777777" w:rsidR="00B17BD2" w:rsidRPr="00283522" w:rsidRDefault="00B17BD2" w:rsidP="00A63B0F">
      <w:pPr>
        <w:pStyle w:val="Heading1"/>
        <w:numPr>
          <w:ilvl w:val="0"/>
          <w:numId w:val="2"/>
        </w:numPr>
        <w:ind w:left="360"/>
        <w:jc w:val="center"/>
        <w:rPr>
          <w:lang w:val="en-GB"/>
        </w:rPr>
      </w:pPr>
      <w:r w:rsidRPr="00283522">
        <w:rPr>
          <w:lang w:val="en-GB"/>
        </w:rPr>
        <w:t>Introduction</w:t>
      </w:r>
    </w:p>
    <w:p w14:paraId="549D6047" w14:textId="77777777" w:rsidR="001B03A1" w:rsidRPr="001B03A1" w:rsidRDefault="00B17BD2" w:rsidP="001B03A1">
      <w:pPr>
        <w:pStyle w:val="Normaltextnoindent"/>
        <w:spacing w:line="276" w:lineRule="auto"/>
        <w:rPr>
          <w:iCs/>
          <w:lang w:val="en-IN"/>
        </w:rPr>
      </w:pPr>
      <w:r>
        <w:rPr>
          <w:lang w:val="en-GB"/>
        </w:rPr>
        <w:tab/>
      </w:r>
      <w:r w:rsidR="001B03A1" w:rsidRPr="001B03A1">
        <w:rPr>
          <w:iCs/>
          <w:lang w:val="en-IN"/>
        </w:rPr>
        <w:t>In today’s rapidly evolving world, access to clean and safe water remains a critical global concern. Traditional water quality assessment methods—such as laboratory-based chemical and biological testing—while precise, are often time-intensive, costly, and unsuitable for real-time monitoring. These limitations hinder timely detection of contamination, especially in rural and resource-constrained environments, increasing the risk of waterborne diseases and undermining public trust in water sources. Industries, agriculture, and aquaculture also face operational challenges due to inconsistent water evaluations and delayed interventions.</w:t>
      </w:r>
    </w:p>
    <w:p w14:paraId="348368DF" w14:textId="77777777" w:rsidR="001B03A1" w:rsidRPr="001B03A1" w:rsidRDefault="001B03A1" w:rsidP="001B03A1">
      <w:pPr>
        <w:pStyle w:val="Normaltextnoindent"/>
        <w:spacing w:line="276" w:lineRule="auto"/>
        <w:rPr>
          <w:iCs/>
          <w:lang w:val="en-IN"/>
        </w:rPr>
      </w:pPr>
      <w:r w:rsidRPr="001B03A1">
        <w:rPr>
          <w:iCs/>
          <w:lang w:val="en-IN"/>
        </w:rPr>
        <w:lastRenderedPageBreak/>
        <w:t>To overcome these barriers, this project proposes an AI-powered Water Quality Detection and Purification Recommendation System that combines artificial intelligence with Internet of Things (IoT) technologies to deliver a smart, automated, and scalable solution. The system utilizes sensors—including pH, turbidity, temperature, and dissolved oxygen—connected to an ESP32-WROOM-32 microcontroller to collect and process water data in real time. A composite metric, the Refactor Index (RI), is calculated to classify water quality into four categories: Good, Moderate, Poor, or Unsafe. Based on the RI score, the system recommends suitable purification methods such as boiling, filtration, or UV treatment.</w:t>
      </w:r>
    </w:p>
    <w:p w14:paraId="305B0E20" w14:textId="77777777" w:rsidR="001B03A1" w:rsidRPr="001B03A1" w:rsidRDefault="001B03A1" w:rsidP="001B03A1">
      <w:pPr>
        <w:pStyle w:val="Normaltextnoindent"/>
        <w:spacing w:line="276" w:lineRule="auto"/>
        <w:rPr>
          <w:iCs/>
          <w:lang w:val="en-IN"/>
        </w:rPr>
      </w:pPr>
      <w:r w:rsidRPr="001B03A1">
        <w:rPr>
          <w:iCs/>
          <w:lang w:val="en-IN"/>
        </w:rPr>
        <w:t xml:space="preserve">1.1. </w:t>
      </w:r>
      <w:r w:rsidRPr="001B03A1">
        <w:rPr>
          <w:b/>
          <w:bCs/>
          <w:iCs/>
          <w:lang w:val="en-IN"/>
        </w:rPr>
        <w:t>Sensor-Based Data Acquisition</w:t>
      </w:r>
      <w:r w:rsidRPr="001B03A1">
        <w:rPr>
          <w:iCs/>
          <w:lang w:val="en-IN"/>
        </w:rPr>
        <w:t xml:space="preserve"> – Real-time water parameters are captured using low-cost sensors integrated with the ESP32 microcontroller, enabling continuous monitoring across diverse environments.</w:t>
      </w:r>
    </w:p>
    <w:p w14:paraId="3039B6AB" w14:textId="77777777" w:rsidR="001B03A1" w:rsidRPr="001B03A1" w:rsidRDefault="001B03A1" w:rsidP="001B03A1">
      <w:pPr>
        <w:pStyle w:val="Normaltextnoindent"/>
        <w:spacing w:line="276" w:lineRule="auto"/>
        <w:rPr>
          <w:iCs/>
          <w:lang w:val="en-IN"/>
        </w:rPr>
      </w:pPr>
      <w:r w:rsidRPr="001B03A1">
        <w:rPr>
          <w:iCs/>
          <w:lang w:val="en-IN"/>
        </w:rPr>
        <w:t xml:space="preserve">1.2. </w:t>
      </w:r>
      <w:r w:rsidRPr="001B03A1">
        <w:rPr>
          <w:b/>
          <w:bCs/>
          <w:iCs/>
          <w:lang w:val="en-IN"/>
        </w:rPr>
        <w:t>Refactor Index (RI) Computation</w:t>
      </w:r>
      <w:r w:rsidRPr="001B03A1">
        <w:rPr>
          <w:iCs/>
          <w:lang w:val="en-IN"/>
        </w:rPr>
        <w:t xml:space="preserve"> – A composite scoring algorithm processes sensor inputs to generate a simplified water quality index, facilitating intuitive classification and decision-making.</w:t>
      </w:r>
    </w:p>
    <w:p w14:paraId="31219E2E" w14:textId="77777777" w:rsidR="001B03A1" w:rsidRPr="001B03A1" w:rsidRDefault="001B03A1" w:rsidP="001B03A1">
      <w:pPr>
        <w:pStyle w:val="Normaltextnoindent"/>
        <w:spacing w:line="276" w:lineRule="auto"/>
        <w:rPr>
          <w:iCs/>
          <w:lang w:val="en-IN"/>
        </w:rPr>
      </w:pPr>
      <w:r w:rsidRPr="001B03A1">
        <w:rPr>
          <w:iCs/>
          <w:lang w:val="en-IN"/>
        </w:rPr>
        <w:t xml:space="preserve">1.3. </w:t>
      </w:r>
      <w:r w:rsidRPr="001B03A1">
        <w:rPr>
          <w:b/>
          <w:bCs/>
          <w:iCs/>
          <w:lang w:val="en-IN"/>
        </w:rPr>
        <w:t>AI-Driven Purification Recommendation Module</w:t>
      </w:r>
      <w:r w:rsidRPr="001B03A1">
        <w:rPr>
          <w:iCs/>
          <w:lang w:val="en-IN"/>
        </w:rPr>
        <w:t xml:space="preserve"> – Based on the RI score, the system intelligently suggests appropriate purification techniques tailored to the detected contamination level.</w:t>
      </w:r>
    </w:p>
    <w:p w14:paraId="71BE1F4D" w14:textId="77777777" w:rsidR="001B03A1" w:rsidRPr="001B03A1" w:rsidRDefault="001B03A1" w:rsidP="001B03A1">
      <w:pPr>
        <w:pStyle w:val="Normaltextnoindent"/>
        <w:spacing w:line="276" w:lineRule="auto"/>
        <w:rPr>
          <w:iCs/>
          <w:lang w:val="en-IN"/>
        </w:rPr>
      </w:pPr>
      <w:r w:rsidRPr="001B03A1">
        <w:rPr>
          <w:iCs/>
          <w:lang w:val="en-IN"/>
        </w:rPr>
        <w:t xml:space="preserve">1.4. </w:t>
      </w:r>
      <w:r w:rsidRPr="001B03A1">
        <w:rPr>
          <w:b/>
          <w:bCs/>
          <w:iCs/>
          <w:lang w:val="en-IN"/>
        </w:rPr>
        <w:t>User Interface and Connectivity</w:t>
      </w:r>
      <w:r w:rsidRPr="001B03A1">
        <w:rPr>
          <w:iCs/>
          <w:lang w:val="en-IN"/>
        </w:rPr>
        <w:t xml:space="preserve"> – Results are displayed on an OLED screen and transmitted via Wi-Fi/Bluetooth to a mobile application, offering users instant feedback and actionable insights.</w:t>
      </w:r>
    </w:p>
    <w:p w14:paraId="25C3CFF3" w14:textId="77777777" w:rsidR="001B03A1" w:rsidRPr="001B03A1" w:rsidRDefault="001B03A1" w:rsidP="001B03A1">
      <w:pPr>
        <w:pStyle w:val="Normaltextnoindent"/>
        <w:spacing w:line="276" w:lineRule="auto"/>
        <w:rPr>
          <w:iCs/>
          <w:lang w:val="en-IN"/>
        </w:rPr>
      </w:pPr>
      <w:r w:rsidRPr="001B03A1">
        <w:rPr>
          <w:iCs/>
          <w:lang w:val="en-IN"/>
        </w:rPr>
        <w:t xml:space="preserve">1.5. </w:t>
      </w:r>
      <w:r w:rsidRPr="001B03A1">
        <w:rPr>
          <w:b/>
          <w:bCs/>
          <w:iCs/>
          <w:lang w:val="en-IN"/>
        </w:rPr>
        <w:t>Sustainable and Scalable Deployment</w:t>
      </w:r>
      <w:r w:rsidRPr="001B03A1">
        <w:rPr>
          <w:iCs/>
          <w:lang w:val="en-IN"/>
        </w:rPr>
        <w:t xml:space="preserve"> – Powered by solar energy, the system is designed for portability and eco-friendliness, making it ideal for households, rural communities, and industrial applications.</w:t>
      </w:r>
    </w:p>
    <w:p w14:paraId="4527CB9B" w14:textId="640D643C" w:rsidR="00B40CC5" w:rsidRPr="0008245C" w:rsidRDefault="00B40CC5" w:rsidP="001B03A1">
      <w:pPr>
        <w:pStyle w:val="Normaltextnoindent"/>
        <w:spacing w:line="276" w:lineRule="auto"/>
        <w:rPr>
          <w:lang w:val="en-GB"/>
        </w:rPr>
      </w:pPr>
    </w:p>
    <w:p w14:paraId="7EE3F741" w14:textId="77777777" w:rsidR="004372A8" w:rsidRDefault="004372A8" w:rsidP="004372A8">
      <w:pPr>
        <w:pStyle w:val="Abstract"/>
        <w:pBdr>
          <w:top w:val="single" w:sz="4" w:space="1" w:color="auto"/>
        </w:pBdr>
        <w:rPr>
          <w:b/>
          <w:bCs w:val="0"/>
          <w:lang w:val="en-GB"/>
        </w:rPr>
      </w:pPr>
    </w:p>
    <w:p w14:paraId="5FD7ECCF" w14:textId="157EE289" w:rsidR="0029757A" w:rsidRDefault="0029757A" w:rsidP="0029757A">
      <w:pPr>
        <w:pStyle w:val="Normaltextwithindent"/>
        <w:jc w:val="center"/>
        <w:rPr>
          <w:lang w:val="en-GB"/>
        </w:rPr>
      </w:pPr>
    </w:p>
    <w:p w14:paraId="490397E8" w14:textId="60A3541B" w:rsidR="00B40CC5" w:rsidRDefault="00B40CC5" w:rsidP="00A63B0F">
      <w:pPr>
        <w:pStyle w:val="Normaltextwithindent"/>
        <w:rPr>
          <w:lang w:val="en-GB"/>
        </w:rPr>
      </w:pPr>
    </w:p>
    <w:p w14:paraId="5CE0065B" w14:textId="77777777" w:rsidR="00B40CC5" w:rsidRDefault="00B40CC5" w:rsidP="0029757A">
      <w:pPr>
        <w:pStyle w:val="Normaltextwithindent"/>
        <w:jc w:val="center"/>
        <w:rPr>
          <w:lang w:val="en-GB"/>
        </w:rPr>
      </w:pPr>
    </w:p>
    <w:p w14:paraId="1AA1B30C" w14:textId="48BD2CD2" w:rsidR="00B40CC5" w:rsidRPr="00E11CA7" w:rsidRDefault="004372A8" w:rsidP="004372A8">
      <w:pPr>
        <w:pStyle w:val="Normaltextwithindent"/>
        <w:ind w:firstLine="0"/>
        <w:jc w:val="center"/>
        <w:rPr>
          <w:b/>
          <w:bCs/>
          <w:iCs/>
          <w:lang w:val="en-US"/>
        </w:rPr>
      </w:pPr>
      <w:r w:rsidRPr="00E11CA7">
        <w:rPr>
          <w:b/>
          <w:bCs/>
          <w:iCs/>
          <w:lang w:val="en-US"/>
        </w:rPr>
        <w:t>2.</w:t>
      </w:r>
      <w:r w:rsidR="00B40CC5" w:rsidRPr="00E11CA7">
        <w:rPr>
          <w:b/>
          <w:bCs/>
          <w:iCs/>
          <w:lang w:val="en-US"/>
        </w:rPr>
        <w:t>LITERATURE SURVE</w:t>
      </w:r>
      <w:r w:rsidRPr="00E11CA7">
        <w:rPr>
          <w:b/>
          <w:bCs/>
          <w:iCs/>
          <w:lang w:val="en-US"/>
        </w:rPr>
        <w:t>Y</w:t>
      </w:r>
    </w:p>
    <w:p w14:paraId="485E9320" w14:textId="77777777" w:rsidR="00B40CC5" w:rsidRPr="00B40CC5" w:rsidRDefault="00B40CC5" w:rsidP="775EAD78">
      <w:pPr>
        <w:pStyle w:val="Normaltextwithindent"/>
        <w:spacing w:line="276" w:lineRule="auto"/>
        <w:jc w:val="center"/>
        <w:rPr>
          <w:lang w:val="en-US"/>
        </w:rPr>
      </w:pPr>
    </w:p>
    <w:p w14:paraId="272578B3" w14:textId="77777777" w:rsidR="001B03A1" w:rsidRDefault="001B03A1" w:rsidP="001B03A1">
      <w:pPr>
        <w:pStyle w:val="Abstract"/>
        <w:pBdr>
          <w:top w:val="single" w:sz="4" w:space="1" w:color="auto"/>
        </w:pBdr>
        <w:rPr>
          <w:lang w:val="en-IN"/>
        </w:rPr>
      </w:pPr>
    </w:p>
    <w:p w14:paraId="4931552F" w14:textId="77777777" w:rsidR="001B03A1" w:rsidRDefault="001B03A1" w:rsidP="001B03A1">
      <w:pPr>
        <w:pStyle w:val="Abstract"/>
        <w:pBdr>
          <w:top w:val="single" w:sz="4" w:space="1" w:color="auto"/>
        </w:pBdr>
        <w:rPr>
          <w:lang w:val="en-IN"/>
        </w:rPr>
      </w:pPr>
    </w:p>
    <w:p w14:paraId="050A7433" w14:textId="5C525882" w:rsidR="001B03A1" w:rsidRDefault="001B03A1" w:rsidP="001B03A1">
      <w:pPr>
        <w:pStyle w:val="Abstract"/>
        <w:pBdr>
          <w:top w:val="single" w:sz="4" w:space="1" w:color="auto"/>
        </w:pBdr>
        <w:rPr>
          <w:lang w:val="en-IN"/>
        </w:rPr>
      </w:pPr>
      <w:r>
        <w:rPr>
          <w:lang w:val="en-IN"/>
        </w:rPr>
        <w:t xml:space="preserve">          </w:t>
      </w:r>
      <w:r w:rsidR="00C820E9" w:rsidRPr="00C820E9">
        <w:rPr>
          <w:lang w:val="pl-PL"/>
        </w:rPr>
        <w:t xml:space="preserve">The paper by </w:t>
      </w:r>
      <w:r w:rsidR="00C820E9" w:rsidRPr="00C820E9">
        <w:rPr>
          <w:b/>
          <w:lang w:val="pl-PL"/>
        </w:rPr>
        <w:t>Lili Jin, Hui Huang, and Hongqiang Ren</w:t>
      </w:r>
      <w:r w:rsidR="00C820E9" w:rsidRPr="00C820E9">
        <w:rPr>
          <w:lang w:val="pl-PL"/>
        </w:rPr>
        <w:t xml:space="preserve"> [1] explores the transformative potential of artificial intelligence in optimizing water treatment technologies. Their study emphasizes how AI can automate complex purification workflows, reduce operational costs, and enhance predictive maintenance in industrial water systems. Although focused on large-scale applications, the paper lays a foundational understanding of how intelligent algorithms can be adapted for smaller, portable systems like the one proposed in this project. It validates the use of AI not just for detection but also for recommending context-aware purification strategies.</w:t>
      </w:r>
    </w:p>
    <w:p w14:paraId="10556474" w14:textId="77777777" w:rsidR="001B03A1" w:rsidRDefault="001B03A1" w:rsidP="001B03A1">
      <w:pPr>
        <w:pStyle w:val="Abstract"/>
        <w:pBdr>
          <w:top w:val="single" w:sz="4" w:space="1" w:color="auto"/>
        </w:pBdr>
        <w:rPr>
          <w:lang w:val="en-IN"/>
        </w:rPr>
      </w:pPr>
    </w:p>
    <w:p w14:paraId="34E8FA46" w14:textId="77777777" w:rsidR="001B03A1" w:rsidRPr="001B03A1" w:rsidRDefault="001B03A1" w:rsidP="001B03A1">
      <w:pPr>
        <w:pStyle w:val="Abstract"/>
        <w:pBdr>
          <w:top w:val="single" w:sz="4" w:space="1" w:color="auto"/>
        </w:pBdr>
        <w:rPr>
          <w:lang w:val="en-IN"/>
        </w:rPr>
      </w:pPr>
    </w:p>
    <w:p w14:paraId="651E2EEF" w14:textId="74E6572F" w:rsidR="001B03A1" w:rsidRPr="00C820E9" w:rsidRDefault="001B03A1" w:rsidP="001B03A1">
      <w:pPr>
        <w:pStyle w:val="Abstract"/>
        <w:pBdr>
          <w:top w:val="single" w:sz="4" w:space="1" w:color="auto"/>
        </w:pBdr>
        <w:rPr>
          <w:bCs w:val="0"/>
          <w:lang w:val="en-IN"/>
        </w:rPr>
      </w:pPr>
      <w:r>
        <w:rPr>
          <w:lang w:val="en-IN"/>
        </w:rPr>
        <w:t xml:space="preserve">          </w:t>
      </w:r>
      <w:r w:rsidR="00C820E9" w:rsidRPr="00C820E9">
        <w:rPr>
          <w:bCs w:val="0"/>
          <w:lang w:val="pl-PL"/>
        </w:rPr>
        <w:t>Preeti Verma and Pankaj Mehta [2] present a review of emerging trends in real-time water quality monitoring using IoT-enabled sensor networks. Their work highlights the global sanitation challenges and the importance of low-cost, scalable solutions. The integration of sensors with microcontrollers for continuous data acquisition aligns directly with your system’s architecture. However, their study lacks a unified scoring mechanism or decision-support module—gaps that your Refactor Index and AI-driven purification recommendations aim to fill.</w:t>
      </w:r>
    </w:p>
    <w:p w14:paraId="33C96AA8" w14:textId="77777777" w:rsidR="001B03A1" w:rsidRDefault="001B03A1" w:rsidP="001B03A1">
      <w:pPr>
        <w:pStyle w:val="Abstract"/>
        <w:pBdr>
          <w:top w:val="single" w:sz="4" w:space="1" w:color="auto"/>
        </w:pBdr>
        <w:rPr>
          <w:lang w:val="en-IN"/>
        </w:rPr>
      </w:pPr>
    </w:p>
    <w:p w14:paraId="779BB488" w14:textId="77777777" w:rsidR="001B03A1" w:rsidRPr="001B03A1" w:rsidRDefault="001B03A1" w:rsidP="001B03A1">
      <w:pPr>
        <w:pStyle w:val="Abstract"/>
        <w:pBdr>
          <w:top w:val="single" w:sz="4" w:space="1" w:color="auto"/>
        </w:pBdr>
        <w:rPr>
          <w:lang w:val="en-IN"/>
        </w:rPr>
      </w:pPr>
    </w:p>
    <w:p w14:paraId="2EB06BAB" w14:textId="16B33FA8" w:rsidR="001B03A1" w:rsidRPr="00C820E9" w:rsidRDefault="001B03A1" w:rsidP="001B03A1">
      <w:pPr>
        <w:pStyle w:val="Abstract"/>
        <w:pBdr>
          <w:top w:val="single" w:sz="4" w:space="1" w:color="auto"/>
        </w:pBdr>
        <w:rPr>
          <w:bCs w:val="0"/>
          <w:lang w:val="en-IN"/>
        </w:rPr>
      </w:pPr>
      <w:r>
        <w:rPr>
          <w:lang w:val="en-IN"/>
        </w:rPr>
        <w:t xml:space="preserve">          </w:t>
      </w:r>
      <w:r w:rsidR="00C820E9" w:rsidRPr="00C820E9">
        <w:rPr>
          <w:bCs w:val="0"/>
          <w:lang w:val="pl-PL"/>
        </w:rPr>
        <w:t xml:space="preserve">Esra Kendir and Şerafettin [3] investigate the effect of temperature and wavelength on the refractive index of water using fiber-optic sensors. Their experimental findings support the use of refractive index as a viable parameter </w:t>
      </w:r>
      <w:r w:rsidR="00C820E9" w:rsidRPr="00C820E9">
        <w:rPr>
          <w:bCs w:val="0"/>
          <w:lang w:val="pl-PL"/>
        </w:rPr>
        <w:lastRenderedPageBreak/>
        <w:t>for water purity analysis. This directly reinforces your project’s innovation in incorporating RI as a composite metric, offering a novel approach to water classification beyond traditional chemical parameters.</w:t>
      </w:r>
    </w:p>
    <w:p w14:paraId="150AF532" w14:textId="77777777" w:rsidR="001B03A1" w:rsidRDefault="001B03A1" w:rsidP="001B03A1">
      <w:pPr>
        <w:pStyle w:val="Abstract"/>
        <w:pBdr>
          <w:top w:val="single" w:sz="4" w:space="1" w:color="auto"/>
        </w:pBdr>
        <w:rPr>
          <w:lang w:val="en-IN"/>
        </w:rPr>
      </w:pPr>
    </w:p>
    <w:p w14:paraId="7FAD9151" w14:textId="77777777" w:rsidR="00E036C5" w:rsidRPr="001B03A1" w:rsidRDefault="00E036C5" w:rsidP="001B03A1">
      <w:pPr>
        <w:pStyle w:val="Abstract"/>
        <w:pBdr>
          <w:top w:val="single" w:sz="4" w:space="1" w:color="auto"/>
        </w:pBdr>
        <w:rPr>
          <w:lang w:val="en-IN"/>
        </w:rPr>
      </w:pPr>
    </w:p>
    <w:p w14:paraId="411F3F2F" w14:textId="573D635C" w:rsidR="001B03A1" w:rsidRPr="00C820E9" w:rsidRDefault="001B03A1" w:rsidP="001B03A1">
      <w:pPr>
        <w:pStyle w:val="Abstract"/>
        <w:pBdr>
          <w:top w:val="single" w:sz="4" w:space="1" w:color="auto"/>
        </w:pBdr>
        <w:rPr>
          <w:bCs w:val="0"/>
          <w:lang w:val="en-IN"/>
        </w:rPr>
      </w:pPr>
      <w:r>
        <w:rPr>
          <w:lang w:val="en-IN"/>
        </w:rPr>
        <w:t xml:space="preserve">          </w:t>
      </w:r>
      <w:r w:rsidR="00C820E9" w:rsidRPr="00C820E9">
        <w:rPr>
          <w:bCs w:val="0"/>
          <w:lang w:val="pl-PL"/>
        </w:rPr>
        <w:t>Yuanfeng Qi and Kai He [4] survey advanced water purification technologies, including membrane filtration, adsorption, and hybrid oxidation systems. While their taxonomy is comprehensive, it lacks integration with real-time detection systems. Your project bridges this gap by not only detecting impurities but also recommending purification methods based on live sensor data and AI inference, making the process more responsive and user-centric.</w:t>
      </w:r>
    </w:p>
    <w:p w14:paraId="0B82D024" w14:textId="77777777" w:rsidR="001B03A1" w:rsidRDefault="001B03A1" w:rsidP="001B03A1">
      <w:pPr>
        <w:pStyle w:val="Abstract"/>
        <w:pBdr>
          <w:top w:val="single" w:sz="4" w:space="1" w:color="auto"/>
        </w:pBdr>
        <w:rPr>
          <w:lang w:val="en-IN"/>
        </w:rPr>
      </w:pPr>
    </w:p>
    <w:p w14:paraId="6E02DBD3" w14:textId="77777777" w:rsidR="001B03A1" w:rsidRPr="001B03A1" w:rsidRDefault="001B03A1" w:rsidP="001B03A1">
      <w:pPr>
        <w:pStyle w:val="Abstract"/>
        <w:pBdr>
          <w:top w:val="single" w:sz="4" w:space="1" w:color="auto"/>
        </w:pBdr>
        <w:rPr>
          <w:lang w:val="en-IN"/>
        </w:rPr>
      </w:pPr>
    </w:p>
    <w:p w14:paraId="77C19EF6" w14:textId="71F471E7" w:rsidR="001B03A1" w:rsidRPr="00C820E9" w:rsidRDefault="001B03A1" w:rsidP="001B03A1">
      <w:pPr>
        <w:pStyle w:val="Abstract"/>
        <w:pBdr>
          <w:top w:val="single" w:sz="4" w:space="1" w:color="auto"/>
        </w:pBdr>
        <w:rPr>
          <w:bCs w:val="0"/>
          <w:lang w:val="en-IN"/>
        </w:rPr>
      </w:pPr>
      <w:r w:rsidRPr="00C820E9">
        <w:rPr>
          <w:bCs w:val="0"/>
          <w:lang w:val="en-IN"/>
        </w:rPr>
        <w:t xml:space="preserve">          </w:t>
      </w:r>
      <w:r w:rsidR="00C820E9" w:rsidRPr="00C820E9">
        <w:rPr>
          <w:bCs w:val="0"/>
          <w:lang w:val="en-IN"/>
        </w:rPr>
        <w:t>Ramakant, Shuchi, and Manvi [5] discuss recent developments in hybrid oxidation systems and AI-enhanced membrane technologies. Their work demonstrates how machine learning can optimize purification efficiency, especially in industrial contexts. However, the absence of edge computing and mobile deployment limits its accessibility. Your system’s use of ESP32 and mobile app integration offers a more inclusive and field-ready alternative.</w:t>
      </w:r>
    </w:p>
    <w:p w14:paraId="3D7F8C5F" w14:textId="77777777" w:rsidR="001B03A1" w:rsidRPr="001B03A1" w:rsidRDefault="001B03A1" w:rsidP="001B03A1">
      <w:pPr>
        <w:pStyle w:val="Abstract"/>
        <w:pBdr>
          <w:top w:val="single" w:sz="4" w:space="1" w:color="auto"/>
        </w:pBdr>
        <w:rPr>
          <w:lang w:val="en-IN"/>
        </w:rPr>
      </w:pPr>
    </w:p>
    <w:p w14:paraId="1B0AB9A3" w14:textId="383C2C70" w:rsidR="001B03A1" w:rsidRPr="00C820E9" w:rsidRDefault="001B03A1" w:rsidP="001B03A1">
      <w:pPr>
        <w:pStyle w:val="Abstract"/>
        <w:pBdr>
          <w:top w:val="single" w:sz="4" w:space="1" w:color="auto"/>
        </w:pBdr>
        <w:rPr>
          <w:bCs w:val="0"/>
          <w:lang w:val="en-IN"/>
        </w:rPr>
      </w:pPr>
      <w:r>
        <w:rPr>
          <w:lang w:val="en-IN"/>
        </w:rPr>
        <w:t xml:space="preserve">          </w:t>
      </w:r>
      <w:r w:rsidR="00C820E9" w:rsidRPr="00C820E9">
        <w:rPr>
          <w:bCs w:val="0"/>
          <w:lang w:val="pl-PL"/>
        </w:rPr>
        <w:t>Ansari et al. [6] propose an AI model for predicting multiple water quality parameters using historical datasets. Their system achieves high accuracy in forecasting but lacks real-time sensor integration. Your project advances this by embedding AI directly into edge devices, enabling on-site inference and immediate feedback—critical for rural and household applications.</w:t>
      </w:r>
    </w:p>
    <w:p w14:paraId="628AC349" w14:textId="77777777" w:rsidR="001B03A1" w:rsidRDefault="001B03A1" w:rsidP="001B03A1">
      <w:pPr>
        <w:pStyle w:val="Abstract"/>
        <w:pBdr>
          <w:top w:val="single" w:sz="4" w:space="1" w:color="auto"/>
        </w:pBdr>
        <w:rPr>
          <w:lang w:val="en-IN"/>
        </w:rPr>
      </w:pPr>
    </w:p>
    <w:p w14:paraId="4B655869" w14:textId="77777777" w:rsidR="001B03A1" w:rsidRPr="001B03A1" w:rsidRDefault="001B03A1" w:rsidP="001B03A1">
      <w:pPr>
        <w:pStyle w:val="Abstract"/>
        <w:pBdr>
          <w:top w:val="single" w:sz="4" w:space="1" w:color="auto"/>
        </w:pBdr>
        <w:rPr>
          <w:lang w:val="en-IN"/>
        </w:rPr>
      </w:pPr>
    </w:p>
    <w:p w14:paraId="058062A8" w14:textId="5E7425DA" w:rsidR="001B03A1" w:rsidRPr="00C820E9" w:rsidRDefault="001B03A1" w:rsidP="001B03A1">
      <w:pPr>
        <w:pStyle w:val="Abstract"/>
        <w:pBdr>
          <w:top w:val="single" w:sz="4" w:space="1" w:color="auto"/>
        </w:pBdr>
        <w:rPr>
          <w:bCs w:val="0"/>
          <w:lang w:val="en-IN"/>
        </w:rPr>
      </w:pPr>
      <w:r>
        <w:rPr>
          <w:lang w:val="en-IN"/>
        </w:rPr>
        <w:t xml:space="preserve">          </w:t>
      </w:r>
      <w:r w:rsidR="00C820E9" w:rsidRPr="00C820E9">
        <w:rPr>
          <w:bCs w:val="0"/>
          <w:lang w:val="pl-PL"/>
        </w:rPr>
        <w:t>Gutenson [7] introduces a rule-based expert system for water decontamination decisions. While effective in structured environments, the system lacks adaptability and scalability. Your AI model offers a more flexible and data-driven approach, capable of learning from diverse water conditions and evolving over time. The RI scoring system also simplifies user interpretation compared to rigid rule-based outputs.</w:t>
      </w:r>
    </w:p>
    <w:p w14:paraId="5D570F8A" w14:textId="77777777" w:rsidR="001B03A1" w:rsidRDefault="001B03A1" w:rsidP="001B03A1">
      <w:pPr>
        <w:pStyle w:val="Abstract"/>
        <w:pBdr>
          <w:top w:val="single" w:sz="4" w:space="1" w:color="auto"/>
        </w:pBdr>
        <w:rPr>
          <w:lang w:val="en-IN"/>
        </w:rPr>
      </w:pPr>
    </w:p>
    <w:p w14:paraId="136994E7" w14:textId="77777777" w:rsidR="001B03A1" w:rsidRPr="001B03A1" w:rsidRDefault="001B03A1" w:rsidP="001B03A1">
      <w:pPr>
        <w:pStyle w:val="Abstract"/>
        <w:pBdr>
          <w:top w:val="single" w:sz="4" w:space="1" w:color="auto"/>
        </w:pBdr>
        <w:rPr>
          <w:lang w:val="en-IN"/>
        </w:rPr>
      </w:pPr>
    </w:p>
    <w:p w14:paraId="1D9E13D0" w14:textId="4C008F4E" w:rsidR="001B03A1" w:rsidRPr="00C820E9" w:rsidRDefault="001B03A1" w:rsidP="001B03A1">
      <w:pPr>
        <w:pStyle w:val="Abstract"/>
        <w:pBdr>
          <w:top w:val="single" w:sz="4" w:space="1" w:color="auto"/>
        </w:pBdr>
        <w:rPr>
          <w:bCs w:val="0"/>
          <w:lang w:val="en-IN"/>
        </w:rPr>
      </w:pPr>
      <w:r>
        <w:rPr>
          <w:lang w:val="en-IN"/>
        </w:rPr>
        <w:t xml:space="preserve">          </w:t>
      </w:r>
      <w:r w:rsidR="00C820E9" w:rsidRPr="00C820E9">
        <w:rPr>
          <w:bCs w:val="0"/>
          <w:lang w:val="pl-PL"/>
        </w:rPr>
        <w:t>Shaghaghi [8] presents DOxy, a low-cost IoT system calibrated for dissolved oxygen sensing using pulse-oximetry. The study demonstrates the feasibility of affordable DO monitoring, aligning with your project's emphasis on accessibility and sensor modularity. However, DOxy focuses on a single parameter, whereas your system integrates multiple sensors for a holistic water quality assessment.</w:t>
      </w:r>
    </w:p>
    <w:p w14:paraId="79440391" w14:textId="77777777" w:rsidR="001B03A1" w:rsidRDefault="001B03A1" w:rsidP="001B03A1">
      <w:pPr>
        <w:pStyle w:val="Abstract"/>
        <w:pBdr>
          <w:top w:val="single" w:sz="4" w:space="1" w:color="auto"/>
        </w:pBdr>
        <w:rPr>
          <w:lang w:val="en-IN"/>
        </w:rPr>
      </w:pPr>
    </w:p>
    <w:p w14:paraId="469B46C8" w14:textId="77777777" w:rsidR="001B03A1" w:rsidRPr="001B03A1" w:rsidRDefault="001B03A1" w:rsidP="001B03A1">
      <w:pPr>
        <w:pStyle w:val="Abstract"/>
        <w:pBdr>
          <w:top w:val="single" w:sz="4" w:space="1" w:color="auto"/>
        </w:pBdr>
        <w:rPr>
          <w:lang w:val="en-IN"/>
        </w:rPr>
      </w:pPr>
    </w:p>
    <w:p w14:paraId="508010EE" w14:textId="355E9391" w:rsidR="001B03A1" w:rsidRPr="00C820E9" w:rsidRDefault="001B03A1" w:rsidP="001B03A1">
      <w:pPr>
        <w:pStyle w:val="Abstract"/>
        <w:pBdr>
          <w:top w:val="single" w:sz="4" w:space="1" w:color="auto"/>
        </w:pBdr>
        <w:rPr>
          <w:bCs w:val="0"/>
          <w:lang w:val="en-IN"/>
        </w:rPr>
      </w:pPr>
      <w:r>
        <w:rPr>
          <w:lang w:val="en-IN"/>
        </w:rPr>
        <w:t xml:space="preserve">          </w:t>
      </w:r>
      <w:r w:rsidR="00C820E9" w:rsidRPr="00C820E9">
        <w:rPr>
          <w:bCs w:val="0"/>
          <w:lang w:val="pl-PL"/>
        </w:rPr>
        <w:t>Dr. B. Shravan Kumar et al. [9] develop an Arduino-based water quality monitoring system with pH, temperature, and water level sensors. Their system includes automation features but lacks a unified scoring mechanism like the Refactor Index. Your RI model simplifies interpretation and enhances user understanding, making water safety decisions more intuitive.</w:t>
      </w:r>
    </w:p>
    <w:p w14:paraId="1FC00D57" w14:textId="77777777" w:rsidR="001B03A1" w:rsidRDefault="001B03A1" w:rsidP="001B03A1">
      <w:pPr>
        <w:pStyle w:val="Abstract"/>
        <w:pBdr>
          <w:top w:val="single" w:sz="4" w:space="1" w:color="auto"/>
        </w:pBdr>
        <w:rPr>
          <w:lang w:val="en-IN"/>
        </w:rPr>
      </w:pPr>
    </w:p>
    <w:p w14:paraId="310E6777" w14:textId="77777777" w:rsidR="001B03A1" w:rsidRDefault="001B03A1" w:rsidP="001B03A1">
      <w:pPr>
        <w:pStyle w:val="Abstract"/>
        <w:pBdr>
          <w:top w:val="single" w:sz="4" w:space="1" w:color="auto"/>
        </w:pBdr>
        <w:rPr>
          <w:lang w:val="en-IN"/>
        </w:rPr>
      </w:pPr>
    </w:p>
    <w:p w14:paraId="23415102" w14:textId="77777777" w:rsidR="001B03A1" w:rsidRPr="001B03A1" w:rsidRDefault="001B03A1" w:rsidP="001B03A1">
      <w:pPr>
        <w:pStyle w:val="Abstract"/>
        <w:pBdr>
          <w:top w:val="single" w:sz="4" w:space="1" w:color="auto"/>
        </w:pBdr>
        <w:rPr>
          <w:lang w:val="en-IN"/>
        </w:rPr>
      </w:pPr>
    </w:p>
    <w:p w14:paraId="2A183648" w14:textId="33CD489A" w:rsidR="001B03A1" w:rsidRPr="00C820E9" w:rsidRDefault="001B03A1" w:rsidP="001B03A1">
      <w:pPr>
        <w:pStyle w:val="Abstract"/>
        <w:pBdr>
          <w:top w:val="single" w:sz="4" w:space="1" w:color="auto"/>
        </w:pBdr>
        <w:rPr>
          <w:bCs w:val="0"/>
          <w:lang w:val="en-IN"/>
        </w:rPr>
      </w:pPr>
      <w:r>
        <w:rPr>
          <w:lang w:val="en-IN"/>
        </w:rPr>
        <w:t xml:space="preserve">          </w:t>
      </w:r>
      <w:r w:rsidR="00C820E9" w:rsidRPr="00C820E9">
        <w:rPr>
          <w:bCs w:val="0"/>
          <w:lang w:val="pl-PL"/>
        </w:rPr>
        <w:t>Nur Amalina Binti Rosle and Bin Alias [10] propose a turbidity monitoring system using low-cost sensors and real-time data transmission. While effective for single-parameter tracking, the system does not support multi-sensor fusion or purification recommendations. Your project’s composite RI and AI module offer a more holistic solution, enabling both detection and actionable guidance.</w:t>
      </w:r>
    </w:p>
    <w:p w14:paraId="2691C239" w14:textId="77777777" w:rsidR="001B03A1" w:rsidRDefault="001B03A1" w:rsidP="001B03A1">
      <w:pPr>
        <w:pStyle w:val="Abstract"/>
        <w:pBdr>
          <w:top w:val="single" w:sz="4" w:space="1" w:color="auto"/>
        </w:pBdr>
        <w:rPr>
          <w:lang w:val="en-IN"/>
        </w:rPr>
      </w:pPr>
    </w:p>
    <w:p w14:paraId="3F090DF3" w14:textId="77777777" w:rsidR="001B03A1" w:rsidRPr="001B03A1" w:rsidRDefault="001B03A1" w:rsidP="001B03A1">
      <w:pPr>
        <w:pStyle w:val="Abstract"/>
        <w:pBdr>
          <w:top w:val="single" w:sz="4" w:space="1" w:color="auto"/>
        </w:pBdr>
        <w:rPr>
          <w:lang w:val="en-IN"/>
        </w:rPr>
      </w:pPr>
    </w:p>
    <w:p w14:paraId="239A3302" w14:textId="77777777" w:rsidR="00B40CC5" w:rsidRDefault="00B40CC5" w:rsidP="004372A8">
      <w:pPr>
        <w:pStyle w:val="Normaltextwithindent"/>
        <w:ind w:firstLine="0"/>
        <w:rPr>
          <w:lang w:val="en-GB"/>
        </w:rPr>
      </w:pPr>
    </w:p>
    <w:p w14:paraId="7BD461C7" w14:textId="287D981C" w:rsidR="00B40CC5" w:rsidRPr="00E11CA7" w:rsidRDefault="004372A8" w:rsidP="004372A8">
      <w:pPr>
        <w:pStyle w:val="Normaltextwithindent"/>
        <w:ind w:firstLine="0"/>
        <w:jc w:val="center"/>
        <w:rPr>
          <w:b/>
          <w:bCs/>
          <w:iCs/>
          <w:lang w:val="en-US"/>
        </w:rPr>
      </w:pPr>
      <w:r w:rsidRPr="00E11CA7">
        <w:rPr>
          <w:b/>
          <w:bCs/>
          <w:iCs/>
          <w:lang w:val="en-US"/>
        </w:rPr>
        <w:lastRenderedPageBreak/>
        <w:t>3.</w:t>
      </w:r>
      <w:r w:rsidR="00B40CC5" w:rsidRPr="00E11CA7">
        <w:rPr>
          <w:b/>
          <w:bCs/>
          <w:iCs/>
          <w:lang w:val="en-US"/>
        </w:rPr>
        <w:t>REVIEW OF METHODOLOGY</w:t>
      </w:r>
    </w:p>
    <w:p w14:paraId="1DB7F8B8" w14:textId="77777777" w:rsidR="00B40CC5" w:rsidRPr="00B40CC5" w:rsidRDefault="00B40CC5" w:rsidP="00B40CC5">
      <w:pPr>
        <w:pStyle w:val="Normaltextwithindent"/>
        <w:rPr>
          <w:iCs/>
          <w:lang w:val="en-US"/>
        </w:rPr>
      </w:pPr>
    </w:p>
    <w:p w14:paraId="35CD7433" w14:textId="77777777" w:rsidR="00B40CC5" w:rsidRPr="00B40CC5" w:rsidRDefault="00B40CC5" w:rsidP="00B40CC5">
      <w:pPr>
        <w:pStyle w:val="Normaltextwithindent"/>
        <w:numPr>
          <w:ilvl w:val="0"/>
          <w:numId w:val="8"/>
        </w:numPr>
        <w:rPr>
          <w:iCs/>
          <w:vanish/>
          <w:lang w:val="en-US"/>
        </w:rPr>
      </w:pPr>
    </w:p>
    <w:p w14:paraId="25EF9BB3" w14:textId="77777777" w:rsidR="00B40CC5" w:rsidRPr="00B40CC5" w:rsidRDefault="00B40CC5" w:rsidP="00B40CC5">
      <w:pPr>
        <w:pStyle w:val="Normaltextwithindent"/>
        <w:numPr>
          <w:ilvl w:val="0"/>
          <w:numId w:val="8"/>
        </w:numPr>
        <w:rPr>
          <w:iCs/>
          <w:vanish/>
          <w:lang w:val="en-US"/>
        </w:rPr>
      </w:pPr>
    </w:p>
    <w:p w14:paraId="7434ED54" w14:textId="1CAAEEAA" w:rsidR="00B40CC5" w:rsidRDefault="002541F5" w:rsidP="002541F5">
      <w:pPr>
        <w:pStyle w:val="Normaltextwithindent"/>
        <w:ind w:firstLine="0"/>
        <w:rPr>
          <w:iCs/>
          <w:lang w:val="en-US"/>
        </w:rPr>
      </w:pPr>
      <w:r>
        <w:rPr>
          <w:iCs/>
          <w:lang w:val="en-US"/>
        </w:rPr>
        <w:t>3.</w:t>
      </w:r>
      <w:proofErr w:type="gramStart"/>
      <w:r>
        <w:rPr>
          <w:iCs/>
          <w:lang w:val="en-US"/>
        </w:rPr>
        <w:t>1.</w:t>
      </w:r>
      <w:r w:rsidR="00B40CC5" w:rsidRPr="00B40CC5">
        <w:rPr>
          <w:iCs/>
          <w:lang w:val="en-US"/>
        </w:rPr>
        <w:t>System</w:t>
      </w:r>
      <w:proofErr w:type="gramEnd"/>
      <w:r w:rsidR="00B40CC5" w:rsidRPr="00B40CC5">
        <w:rPr>
          <w:iCs/>
          <w:lang w:val="en-US"/>
        </w:rPr>
        <w:t xml:space="preserve"> </w:t>
      </w:r>
      <w:proofErr w:type="gramStart"/>
      <w:r w:rsidR="00B40CC5" w:rsidRPr="00B40CC5">
        <w:rPr>
          <w:iCs/>
          <w:lang w:val="en-US"/>
        </w:rPr>
        <w:t>Design :</w:t>
      </w:r>
      <w:proofErr w:type="gramEnd"/>
    </w:p>
    <w:p w14:paraId="2F27503D" w14:textId="77777777" w:rsidR="00E036C5" w:rsidRPr="00B40CC5" w:rsidRDefault="00E036C5" w:rsidP="002541F5">
      <w:pPr>
        <w:pStyle w:val="Normaltextwithindent"/>
        <w:ind w:firstLine="0"/>
        <w:rPr>
          <w:iCs/>
          <w:lang w:val="en-US"/>
        </w:rPr>
      </w:pPr>
    </w:p>
    <w:p w14:paraId="60A6F563" w14:textId="207475C6" w:rsidR="00B40CC5" w:rsidRPr="00B40CC5" w:rsidRDefault="00442FFF" w:rsidP="00A63B0F">
      <w:pPr>
        <w:pStyle w:val="Normaltextwithindent"/>
        <w:jc w:val="center"/>
        <w:rPr>
          <w:iCs/>
          <w:lang w:val="en-US"/>
        </w:rPr>
      </w:pPr>
      <w:r>
        <w:rPr>
          <w:noProof/>
          <w:lang w:val="en-US"/>
        </w:rPr>
        <w:drawing>
          <wp:inline distT="0" distB="0" distL="0" distR="0" wp14:anchorId="5286F4C9" wp14:editId="1A32CDF9">
            <wp:extent cx="5937250" cy="3565296"/>
            <wp:effectExtent l="0" t="0" r="6350" b="0"/>
            <wp:docPr id="1759253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5314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37250" cy="3565296"/>
                    </a:xfrm>
                    <a:prstGeom prst="rect">
                      <a:avLst/>
                    </a:prstGeom>
                    <a:noFill/>
                    <a:ln>
                      <a:noFill/>
                    </a:ln>
                  </pic:spPr>
                </pic:pic>
              </a:graphicData>
            </a:graphic>
          </wp:inline>
        </w:drawing>
      </w:r>
      <w:r w:rsidR="00D7737B" w:rsidRPr="00C02555">
        <w:rPr>
          <w:lang w:val="en-US"/>
        </w:rPr>
        <w:t xml:space="preserve">  </w:t>
      </w:r>
    </w:p>
    <w:p w14:paraId="0020CF9B" w14:textId="77777777" w:rsidR="00B40CC5" w:rsidRPr="00B40CC5" w:rsidRDefault="00B40CC5" w:rsidP="00B40CC5">
      <w:pPr>
        <w:pStyle w:val="Normaltextwithindent"/>
        <w:rPr>
          <w:iCs/>
          <w:lang w:val="en-US"/>
        </w:rPr>
      </w:pPr>
    </w:p>
    <w:p w14:paraId="00AD954E" w14:textId="77777777" w:rsidR="00E036C5" w:rsidRDefault="00E036C5" w:rsidP="00E036C5">
      <w:pPr>
        <w:pStyle w:val="Abstract"/>
        <w:pBdr>
          <w:top w:val="single" w:sz="4" w:space="1" w:color="auto"/>
        </w:pBdr>
        <w:rPr>
          <w:bCs w:val="0"/>
          <w:lang w:val="en-GB"/>
        </w:rPr>
      </w:pPr>
    </w:p>
    <w:p w14:paraId="24D31055" w14:textId="212417B1" w:rsidR="00E036C5" w:rsidRPr="00E036C5" w:rsidRDefault="00E036C5" w:rsidP="00E036C5">
      <w:pPr>
        <w:pStyle w:val="Abstract"/>
        <w:pBdr>
          <w:top w:val="single" w:sz="4" w:space="1" w:color="auto"/>
        </w:pBdr>
        <w:rPr>
          <w:bCs w:val="0"/>
          <w:lang w:val="en-GB"/>
        </w:rPr>
      </w:pPr>
      <w:r w:rsidRPr="00E036C5">
        <w:rPr>
          <w:bCs w:val="0"/>
          <w:lang w:val="en-GB"/>
        </w:rPr>
        <w:t xml:space="preserve">The AI-Based Water Quality Detection and Recommendation System </w:t>
      </w:r>
      <w:proofErr w:type="gramStart"/>
      <w:r w:rsidRPr="00E036C5">
        <w:rPr>
          <w:bCs w:val="0"/>
          <w:lang w:val="en-GB"/>
        </w:rPr>
        <w:t>integrates</w:t>
      </w:r>
      <w:proofErr w:type="gramEnd"/>
      <w:r w:rsidRPr="00E036C5">
        <w:rPr>
          <w:bCs w:val="0"/>
          <w:lang w:val="en-GB"/>
        </w:rPr>
        <w:t xml:space="preserve"> real-time sensor data, edge computing, and cloud-based intelligence to assess water quality and suggest appropriate purification methods. Key stakeholders include users, sensor hardware, the ESP32 microcontroller, AI models, and the mobile/web interface. Sensors collect water parameters, the ESP32 processes and computes the Refactor Index (RI), and the AI module recommends purification techniques. The system ensures portability, reliability, and eco-friendly operation for diverse environments such as households, agriculture, and aquaculture.</w:t>
      </w:r>
    </w:p>
    <w:p w14:paraId="50265DBA" w14:textId="77777777" w:rsidR="00E036C5" w:rsidRPr="00E036C5" w:rsidRDefault="00E036C5" w:rsidP="00E036C5">
      <w:pPr>
        <w:pStyle w:val="Abstract"/>
        <w:pBdr>
          <w:top w:val="single" w:sz="4" w:space="1" w:color="auto"/>
        </w:pBdr>
        <w:rPr>
          <w:bCs w:val="0"/>
          <w:lang w:val="en-GB"/>
        </w:rPr>
      </w:pPr>
    </w:p>
    <w:p w14:paraId="6AE68208" w14:textId="77777777" w:rsidR="00E036C5" w:rsidRDefault="00E036C5" w:rsidP="00E036C5">
      <w:pPr>
        <w:pStyle w:val="Abstract"/>
        <w:pBdr>
          <w:top w:val="single" w:sz="4" w:space="1" w:color="auto"/>
        </w:pBdr>
        <w:rPr>
          <w:bCs w:val="0"/>
          <w:lang w:val="en-GB"/>
        </w:rPr>
      </w:pPr>
      <w:r w:rsidRPr="00E036C5">
        <w:rPr>
          <w:bCs w:val="0"/>
          <w:lang w:val="en-GB"/>
        </w:rPr>
        <w:t>3.2. User Module</w:t>
      </w:r>
    </w:p>
    <w:p w14:paraId="6248422F" w14:textId="77777777" w:rsidR="00E036C5" w:rsidRPr="00E036C5" w:rsidRDefault="00E036C5" w:rsidP="00E036C5">
      <w:pPr>
        <w:pStyle w:val="Abstract"/>
        <w:pBdr>
          <w:top w:val="single" w:sz="4" w:space="1" w:color="auto"/>
        </w:pBdr>
        <w:rPr>
          <w:bCs w:val="0"/>
          <w:lang w:val="en-GB"/>
        </w:rPr>
      </w:pPr>
    </w:p>
    <w:p w14:paraId="250F64F0" w14:textId="5965F601" w:rsidR="00E036C5" w:rsidRPr="00E036C5" w:rsidRDefault="00E036C5" w:rsidP="00E036C5">
      <w:pPr>
        <w:pStyle w:val="Abstract"/>
        <w:pBdr>
          <w:top w:val="single" w:sz="4" w:space="1" w:color="auto"/>
        </w:pBdr>
        <w:rPr>
          <w:bCs w:val="0"/>
          <w:lang w:val="en-GB"/>
        </w:rPr>
      </w:pPr>
      <w:r w:rsidRPr="00E036C5">
        <w:rPr>
          <w:bCs w:val="0"/>
          <w:lang w:val="en-GB"/>
        </w:rPr>
        <w:t>The User Module ensures intuitive and secure interaction, allowing users to:</w:t>
      </w:r>
    </w:p>
    <w:p w14:paraId="4BBF3A77" w14:textId="1E458710" w:rsidR="00E036C5" w:rsidRPr="00E036C5" w:rsidRDefault="00E036C5" w:rsidP="00E036C5">
      <w:pPr>
        <w:pStyle w:val="Abstract"/>
        <w:pBdr>
          <w:top w:val="single" w:sz="4" w:space="1" w:color="auto"/>
        </w:pBdr>
        <w:rPr>
          <w:bCs w:val="0"/>
          <w:lang w:val="en-GB"/>
        </w:rPr>
      </w:pPr>
      <w:r w:rsidRPr="00E036C5">
        <w:rPr>
          <w:bCs w:val="0"/>
          <w:lang w:val="en-GB"/>
        </w:rPr>
        <w:t>a. View Real-Time Data: Access water quality readings (pH, turbidity, temperature, DO) via OLED display or mobile/web interface.</w:t>
      </w:r>
    </w:p>
    <w:p w14:paraId="72112B18" w14:textId="6C5B2D5A" w:rsidR="00E036C5" w:rsidRPr="00E036C5" w:rsidRDefault="00E036C5" w:rsidP="00E036C5">
      <w:pPr>
        <w:pStyle w:val="Abstract"/>
        <w:pBdr>
          <w:top w:val="single" w:sz="4" w:space="1" w:color="auto"/>
        </w:pBdr>
        <w:rPr>
          <w:bCs w:val="0"/>
          <w:lang w:val="en-GB"/>
        </w:rPr>
      </w:pPr>
      <w:r w:rsidRPr="00E036C5">
        <w:rPr>
          <w:bCs w:val="0"/>
          <w:lang w:val="en-GB"/>
        </w:rPr>
        <w:t>b. Receive RI Classification: Understand water safety levels categorized as Good, Moderate, Poor, or Unsafe.</w:t>
      </w:r>
    </w:p>
    <w:p w14:paraId="35D0BAB4" w14:textId="00E7D869" w:rsidR="00E036C5" w:rsidRPr="00E036C5" w:rsidRDefault="00E036C5" w:rsidP="00E036C5">
      <w:pPr>
        <w:pStyle w:val="Abstract"/>
        <w:pBdr>
          <w:top w:val="single" w:sz="4" w:space="1" w:color="auto"/>
        </w:pBdr>
        <w:rPr>
          <w:bCs w:val="0"/>
          <w:lang w:val="en-GB"/>
        </w:rPr>
      </w:pPr>
      <w:r w:rsidRPr="00E036C5">
        <w:rPr>
          <w:bCs w:val="0"/>
          <w:lang w:val="en-GB"/>
        </w:rPr>
        <w:t>c. Get Purification Suggestions: Receive AI-driven recommendations such as boiling, filtration, or UV treatment based on RI score.</w:t>
      </w:r>
    </w:p>
    <w:p w14:paraId="239760A9" w14:textId="77777777" w:rsidR="00E036C5" w:rsidRPr="00E036C5" w:rsidRDefault="00E036C5" w:rsidP="00E036C5">
      <w:pPr>
        <w:pStyle w:val="Abstract"/>
        <w:pBdr>
          <w:top w:val="single" w:sz="4" w:space="1" w:color="auto"/>
        </w:pBdr>
        <w:rPr>
          <w:bCs w:val="0"/>
          <w:lang w:val="en-GB"/>
        </w:rPr>
      </w:pPr>
      <w:r w:rsidRPr="00E036C5">
        <w:rPr>
          <w:bCs w:val="0"/>
          <w:lang w:val="en-GB"/>
        </w:rPr>
        <w:t>d. Monitor History: View historical water quality trends and purification logs via cloud dashboard.</w:t>
      </w:r>
    </w:p>
    <w:p w14:paraId="01640200" w14:textId="77777777" w:rsidR="00E036C5" w:rsidRPr="00E036C5" w:rsidRDefault="00E036C5" w:rsidP="00E036C5">
      <w:pPr>
        <w:pStyle w:val="Abstract"/>
        <w:pBdr>
          <w:top w:val="single" w:sz="4" w:space="1" w:color="auto"/>
        </w:pBdr>
        <w:rPr>
          <w:bCs w:val="0"/>
          <w:lang w:val="en-GB"/>
        </w:rPr>
      </w:pPr>
    </w:p>
    <w:p w14:paraId="74AD5BDD" w14:textId="77777777" w:rsidR="00E036C5" w:rsidRDefault="00E036C5" w:rsidP="00E036C5">
      <w:pPr>
        <w:pStyle w:val="Abstract"/>
        <w:pBdr>
          <w:top w:val="single" w:sz="4" w:space="1" w:color="auto"/>
        </w:pBdr>
        <w:rPr>
          <w:bCs w:val="0"/>
          <w:lang w:val="en-GB"/>
        </w:rPr>
      </w:pPr>
      <w:r w:rsidRPr="00E036C5">
        <w:rPr>
          <w:bCs w:val="0"/>
          <w:lang w:val="en-GB"/>
        </w:rPr>
        <w:lastRenderedPageBreak/>
        <w:t>3.3. Data Acquisition and Preprocessing Module</w:t>
      </w:r>
    </w:p>
    <w:p w14:paraId="28CE30A0" w14:textId="77777777" w:rsidR="00E036C5" w:rsidRPr="00E036C5" w:rsidRDefault="00E036C5" w:rsidP="00E036C5">
      <w:pPr>
        <w:pStyle w:val="Abstract"/>
        <w:pBdr>
          <w:top w:val="single" w:sz="4" w:space="1" w:color="auto"/>
        </w:pBdr>
        <w:rPr>
          <w:bCs w:val="0"/>
          <w:lang w:val="en-GB"/>
        </w:rPr>
      </w:pPr>
    </w:p>
    <w:p w14:paraId="51356AF8" w14:textId="092C4444" w:rsidR="00E036C5" w:rsidRPr="00E036C5" w:rsidRDefault="00E036C5" w:rsidP="00E036C5">
      <w:pPr>
        <w:pStyle w:val="Abstract"/>
        <w:pBdr>
          <w:top w:val="single" w:sz="4" w:space="1" w:color="auto"/>
        </w:pBdr>
        <w:rPr>
          <w:bCs w:val="0"/>
          <w:lang w:val="en-GB"/>
        </w:rPr>
      </w:pPr>
      <w:r w:rsidRPr="00E036C5">
        <w:rPr>
          <w:bCs w:val="0"/>
          <w:lang w:val="en-GB"/>
        </w:rPr>
        <w:t>This module collects and prepares sensor data for analysis:</w:t>
      </w:r>
    </w:p>
    <w:p w14:paraId="34332EA4" w14:textId="0243ABE4" w:rsidR="00E036C5" w:rsidRPr="00E036C5" w:rsidRDefault="00E036C5" w:rsidP="00E036C5">
      <w:pPr>
        <w:pStyle w:val="Abstract"/>
        <w:pBdr>
          <w:top w:val="single" w:sz="4" w:space="1" w:color="auto"/>
        </w:pBdr>
        <w:rPr>
          <w:bCs w:val="0"/>
          <w:lang w:val="en-GB"/>
        </w:rPr>
      </w:pPr>
      <w:r w:rsidRPr="00E036C5">
        <w:rPr>
          <w:bCs w:val="0"/>
          <w:lang w:val="en-GB"/>
        </w:rPr>
        <w:t xml:space="preserve">a. Sensor Integration: pH, turbidity, temperature, and dissolved oxygen sensors transmit </w:t>
      </w:r>
      <w:proofErr w:type="spellStart"/>
      <w:r w:rsidRPr="00E036C5">
        <w:rPr>
          <w:bCs w:val="0"/>
          <w:lang w:val="en-GB"/>
        </w:rPr>
        <w:t>analog</w:t>
      </w:r>
      <w:proofErr w:type="spellEnd"/>
      <w:r w:rsidRPr="00E036C5">
        <w:rPr>
          <w:bCs w:val="0"/>
          <w:lang w:val="en-GB"/>
        </w:rPr>
        <w:t>/digital signals to ESP32.</w:t>
      </w:r>
    </w:p>
    <w:p w14:paraId="196DDB0F" w14:textId="7925EC5E" w:rsidR="00E036C5" w:rsidRPr="00E036C5" w:rsidRDefault="00E036C5" w:rsidP="00E036C5">
      <w:pPr>
        <w:pStyle w:val="Abstract"/>
        <w:pBdr>
          <w:top w:val="single" w:sz="4" w:space="1" w:color="auto"/>
        </w:pBdr>
        <w:rPr>
          <w:bCs w:val="0"/>
          <w:lang w:val="en-GB"/>
        </w:rPr>
      </w:pPr>
      <w:r w:rsidRPr="00E036C5">
        <w:rPr>
          <w:bCs w:val="0"/>
          <w:lang w:val="en-GB"/>
        </w:rPr>
        <w:t>b. Signal Conditioning: Filters noise and calibrates raw sensor data for accuracy.</w:t>
      </w:r>
    </w:p>
    <w:p w14:paraId="212EF39B" w14:textId="3EE9C83D" w:rsidR="00E036C5" w:rsidRPr="00E036C5" w:rsidRDefault="00E036C5" w:rsidP="00E036C5">
      <w:pPr>
        <w:pStyle w:val="Abstract"/>
        <w:pBdr>
          <w:top w:val="single" w:sz="4" w:space="1" w:color="auto"/>
        </w:pBdr>
        <w:rPr>
          <w:bCs w:val="0"/>
          <w:lang w:val="en-GB"/>
        </w:rPr>
      </w:pPr>
      <w:r w:rsidRPr="00E036C5">
        <w:rPr>
          <w:bCs w:val="0"/>
          <w:lang w:val="en-GB"/>
        </w:rPr>
        <w:t>c. Normalization: Standardizes values across different sensor ranges to enable unified RI computation.</w:t>
      </w:r>
    </w:p>
    <w:p w14:paraId="2144389C" w14:textId="77777777" w:rsidR="00E036C5" w:rsidRPr="00E036C5" w:rsidRDefault="00E036C5" w:rsidP="00E036C5">
      <w:pPr>
        <w:pStyle w:val="Abstract"/>
        <w:pBdr>
          <w:top w:val="single" w:sz="4" w:space="1" w:color="auto"/>
        </w:pBdr>
        <w:rPr>
          <w:bCs w:val="0"/>
          <w:lang w:val="en-GB"/>
        </w:rPr>
      </w:pPr>
      <w:r w:rsidRPr="00E036C5">
        <w:rPr>
          <w:bCs w:val="0"/>
          <w:lang w:val="en-GB"/>
        </w:rPr>
        <w:t>d. Timestamping: Associates each reading with time metadata for historical tracking and trend analysis.</w:t>
      </w:r>
    </w:p>
    <w:p w14:paraId="513C6E18" w14:textId="77777777" w:rsidR="00E036C5" w:rsidRPr="00E036C5" w:rsidRDefault="00E036C5" w:rsidP="00E036C5">
      <w:pPr>
        <w:pStyle w:val="Abstract"/>
        <w:pBdr>
          <w:top w:val="single" w:sz="4" w:space="1" w:color="auto"/>
        </w:pBdr>
        <w:rPr>
          <w:bCs w:val="0"/>
          <w:lang w:val="en-GB"/>
        </w:rPr>
      </w:pPr>
    </w:p>
    <w:p w14:paraId="16587C1E" w14:textId="77777777" w:rsidR="00E036C5" w:rsidRDefault="00E036C5" w:rsidP="00E036C5">
      <w:pPr>
        <w:pStyle w:val="Abstract"/>
        <w:pBdr>
          <w:top w:val="single" w:sz="4" w:space="1" w:color="auto"/>
        </w:pBdr>
        <w:rPr>
          <w:bCs w:val="0"/>
          <w:lang w:val="en-GB"/>
        </w:rPr>
      </w:pPr>
      <w:r w:rsidRPr="00E036C5">
        <w:rPr>
          <w:bCs w:val="0"/>
          <w:lang w:val="en-GB"/>
        </w:rPr>
        <w:t>3.4. Refactor Index (RI) Computation Module</w:t>
      </w:r>
    </w:p>
    <w:p w14:paraId="6B30A877" w14:textId="77777777" w:rsidR="00E036C5" w:rsidRPr="00E036C5" w:rsidRDefault="00E036C5" w:rsidP="00E036C5">
      <w:pPr>
        <w:pStyle w:val="Abstract"/>
        <w:pBdr>
          <w:top w:val="single" w:sz="4" w:space="1" w:color="auto"/>
        </w:pBdr>
        <w:rPr>
          <w:bCs w:val="0"/>
          <w:lang w:val="en-GB"/>
        </w:rPr>
      </w:pPr>
    </w:p>
    <w:p w14:paraId="61EB2D9D" w14:textId="44BBC24F" w:rsidR="00E036C5" w:rsidRPr="00E036C5" w:rsidRDefault="00E036C5" w:rsidP="00E036C5">
      <w:pPr>
        <w:pStyle w:val="Abstract"/>
        <w:pBdr>
          <w:top w:val="single" w:sz="4" w:space="1" w:color="auto"/>
        </w:pBdr>
        <w:rPr>
          <w:bCs w:val="0"/>
          <w:lang w:val="en-GB"/>
        </w:rPr>
      </w:pPr>
      <w:r w:rsidRPr="00E036C5">
        <w:rPr>
          <w:bCs w:val="0"/>
          <w:lang w:val="en-GB"/>
        </w:rPr>
        <w:t>This module calculates a composite score to simplify water quality interpretation:</w:t>
      </w:r>
    </w:p>
    <w:p w14:paraId="73EEC7C0" w14:textId="793D90E9" w:rsidR="00E036C5" w:rsidRPr="00E036C5" w:rsidRDefault="00E036C5" w:rsidP="00E036C5">
      <w:pPr>
        <w:pStyle w:val="Abstract"/>
        <w:pBdr>
          <w:top w:val="single" w:sz="4" w:space="1" w:color="auto"/>
        </w:pBdr>
        <w:rPr>
          <w:bCs w:val="0"/>
          <w:lang w:val="en-GB"/>
        </w:rPr>
      </w:pPr>
      <w:r w:rsidRPr="00E036C5">
        <w:rPr>
          <w:bCs w:val="0"/>
          <w:lang w:val="en-GB"/>
        </w:rPr>
        <w:t>a. Weighted Scoring Algorithm: Assigns weights to each parameter based on health impact and environmental standards.</w:t>
      </w:r>
    </w:p>
    <w:p w14:paraId="71DC5699" w14:textId="49ED37D9" w:rsidR="00E036C5" w:rsidRPr="00E036C5" w:rsidRDefault="00E036C5" w:rsidP="00E036C5">
      <w:pPr>
        <w:pStyle w:val="Abstract"/>
        <w:pBdr>
          <w:top w:val="single" w:sz="4" w:space="1" w:color="auto"/>
        </w:pBdr>
        <w:rPr>
          <w:bCs w:val="0"/>
          <w:lang w:val="en-GB"/>
        </w:rPr>
      </w:pPr>
      <w:r w:rsidRPr="00E036C5">
        <w:rPr>
          <w:bCs w:val="0"/>
          <w:lang w:val="en-GB"/>
        </w:rPr>
        <w:t>b. RI Classification: Maps the computed score to predefined categories (Good, Moderate, Poor, Unsafe).</w:t>
      </w:r>
    </w:p>
    <w:p w14:paraId="0390E1A3" w14:textId="2C846DC1" w:rsidR="00E036C5" w:rsidRPr="00E036C5" w:rsidRDefault="00E036C5" w:rsidP="00E036C5">
      <w:pPr>
        <w:pStyle w:val="Abstract"/>
        <w:pBdr>
          <w:top w:val="single" w:sz="4" w:space="1" w:color="auto"/>
        </w:pBdr>
        <w:rPr>
          <w:bCs w:val="0"/>
          <w:lang w:val="en-GB"/>
        </w:rPr>
      </w:pPr>
      <w:r w:rsidRPr="00E036C5">
        <w:rPr>
          <w:bCs w:val="0"/>
          <w:lang w:val="en-GB"/>
        </w:rPr>
        <w:t>c. Threshold Calibration: Dynamically adjusts classification thresholds based on regional water standards or user-defined preferences.</w:t>
      </w:r>
    </w:p>
    <w:p w14:paraId="682CD286" w14:textId="77777777" w:rsidR="00E036C5" w:rsidRPr="00E036C5" w:rsidRDefault="00E036C5" w:rsidP="00E036C5">
      <w:pPr>
        <w:pStyle w:val="Abstract"/>
        <w:pBdr>
          <w:top w:val="single" w:sz="4" w:space="1" w:color="auto"/>
        </w:pBdr>
        <w:rPr>
          <w:bCs w:val="0"/>
          <w:lang w:val="en-GB"/>
        </w:rPr>
      </w:pPr>
      <w:r w:rsidRPr="00E036C5">
        <w:rPr>
          <w:bCs w:val="0"/>
          <w:lang w:val="en-GB"/>
        </w:rPr>
        <w:t>d. Edge Inference: Performs RI computation locally on ESP32 for low-latency feedback.</w:t>
      </w:r>
    </w:p>
    <w:p w14:paraId="1A95543F" w14:textId="77777777" w:rsidR="00E036C5" w:rsidRPr="00E036C5" w:rsidRDefault="00E036C5" w:rsidP="00E036C5">
      <w:pPr>
        <w:pStyle w:val="Abstract"/>
        <w:pBdr>
          <w:top w:val="single" w:sz="4" w:space="1" w:color="auto"/>
        </w:pBdr>
        <w:rPr>
          <w:bCs w:val="0"/>
          <w:lang w:val="en-GB"/>
        </w:rPr>
      </w:pPr>
    </w:p>
    <w:p w14:paraId="6DCDA823" w14:textId="77777777" w:rsidR="00E036C5" w:rsidRDefault="00E036C5" w:rsidP="00E036C5">
      <w:pPr>
        <w:pStyle w:val="Abstract"/>
        <w:pBdr>
          <w:top w:val="single" w:sz="4" w:space="1" w:color="auto"/>
        </w:pBdr>
        <w:rPr>
          <w:bCs w:val="0"/>
          <w:lang w:val="en-GB"/>
        </w:rPr>
      </w:pPr>
      <w:r w:rsidRPr="00E036C5">
        <w:rPr>
          <w:bCs w:val="0"/>
          <w:lang w:val="en-GB"/>
        </w:rPr>
        <w:t>3.5. AI Recommendation Module</w:t>
      </w:r>
    </w:p>
    <w:p w14:paraId="34FDCB9F" w14:textId="77777777" w:rsidR="00E036C5" w:rsidRPr="00E036C5" w:rsidRDefault="00E036C5" w:rsidP="00E036C5">
      <w:pPr>
        <w:pStyle w:val="Abstract"/>
        <w:pBdr>
          <w:top w:val="single" w:sz="4" w:space="1" w:color="auto"/>
        </w:pBdr>
        <w:rPr>
          <w:bCs w:val="0"/>
          <w:lang w:val="en-GB"/>
        </w:rPr>
      </w:pPr>
    </w:p>
    <w:p w14:paraId="052A294D" w14:textId="07795261" w:rsidR="00E036C5" w:rsidRPr="00E036C5" w:rsidRDefault="00E036C5" w:rsidP="00E036C5">
      <w:pPr>
        <w:pStyle w:val="Abstract"/>
        <w:pBdr>
          <w:top w:val="single" w:sz="4" w:space="1" w:color="auto"/>
        </w:pBdr>
        <w:rPr>
          <w:bCs w:val="0"/>
          <w:lang w:val="en-GB"/>
        </w:rPr>
      </w:pPr>
      <w:r w:rsidRPr="00E036C5">
        <w:rPr>
          <w:bCs w:val="0"/>
          <w:lang w:val="en-GB"/>
        </w:rPr>
        <w:t>This module suggests purification methods based on RI and sensor trends:</w:t>
      </w:r>
    </w:p>
    <w:p w14:paraId="507C1168" w14:textId="545A0EE1" w:rsidR="00E036C5" w:rsidRPr="00E036C5" w:rsidRDefault="00E036C5" w:rsidP="00E036C5">
      <w:pPr>
        <w:pStyle w:val="Abstract"/>
        <w:pBdr>
          <w:top w:val="single" w:sz="4" w:space="1" w:color="auto"/>
        </w:pBdr>
        <w:rPr>
          <w:bCs w:val="0"/>
          <w:lang w:val="en-GB"/>
        </w:rPr>
      </w:pPr>
      <w:r w:rsidRPr="00E036C5">
        <w:rPr>
          <w:bCs w:val="0"/>
          <w:lang w:val="en-GB"/>
        </w:rPr>
        <w:t>a. Rule-Based Filtering: Applies decision rules to match RI scores with suitable purification techniques.</w:t>
      </w:r>
    </w:p>
    <w:p w14:paraId="2767A03C" w14:textId="1DF9BE0F" w:rsidR="00E036C5" w:rsidRPr="00E036C5" w:rsidRDefault="00E036C5" w:rsidP="00E036C5">
      <w:pPr>
        <w:pStyle w:val="Abstract"/>
        <w:pBdr>
          <w:top w:val="single" w:sz="4" w:space="1" w:color="auto"/>
        </w:pBdr>
        <w:rPr>
          <w:bCs w:val="0"/>
          <w:lang w:val="en-GB"/>
        </w:rPr>
      </w:pPr>
      <w:r w:rsidRPr="00E036C5">
        <w:rPr>
          <w:bCs w:val="0"/>
          <w:lang w:val="en-GB"/>
        </w:rPr>
        <w:t>b. Adaptive Learning: Incorporates feedback from user choices and historical outcomes to refine recommendations.</w:t>
      </w:r>
    </w:p>
    <w:p w14:paraId="7FC32DAC" w14:textId="10FD03A5" w:rsidR="00E036C5" w:rsidRPr="00E036C5" w:rsidRDefault="00E036C5" w:rsidP="00E036C5">
      <w:pPr>
        <w:pStyle w:val="Abstract"/>
        <w:pBdr>
          <w:top w:val="single" w:sz="4" w:space="1" w:color="auto"/>
        </w:pBdr>
        <w:rPr>
          <w:bCs w:val="0"/>
          <w:lang w:val="en-GB"/>
        </w:rPr>
      </w:pPr>
      <w:r w:rsidRPr="00E036C5">
        <w:rPr>
          <w:bCs w:val="0"/>
          <w:lang w:val="en-GB"/>
        </w:rPr>
        <w:t>c. Multi-Condition Handling: Suggests hybrid methods (e.g., boiling + filtration) for complex contamination profiles.</w:t>
      </w:r>
    </w:p>
    <w:p w14:paraId="7DBC0994" w14:textId="77777777" w:rsidR="00E036C5" w:rsidRPr="00E036C5" w:rsidRDefault="00E036C5" w:rsidP="00E036C5">
      <w:pPr>
        <w:pStyle w:val="Abstract"/>
        <w:pBdr>
          <w:top w:val="single" w:sz="4" w:space="1" w:color="auto"/>
        </w:pBdr>
        <w:rPr>
          <w:bCs w:val="0"/>
          <w:lang w:val="en-GB"/>
        </w:rPr>
      </w:pPr>
      <w:r w:rsidRPr="00E036C5">
        <w:rPr>
          <w:bCs w:val="0"/>
          <w:lang w:val="en-GB"/>
        </w:rPr>
        <w:t>d. Cloud Sync: Updates AI model periodically with new data for improved accuracy and personalization.</w:t>
      </w:r>
    </w:p>
    <w:p w14:paraId="31C87AC3" w14:textId="77777777" w:rsidR="00E036C5" w:rsidRPr="00E036C5" w:rsidRDefault="00E036C5" w:rsidP="00E036C5">
      <w:pPr>
        <w:pStyle w:val="Abstract"/>
        <w:pBdr>
          <w:top w:val="single" w:sz="4" w:space="1" w:color="auto"/>
        </w:pBdr>
        <w:rPr>
          <w:bCs w:val="0"/>
          <w:lang w:val="en-GB"/>
        </w:rPr>
      </w:pPr>
    </w:p>
    <w:p w14:paraId="731A5863" w14:textId="77777777" w:rsidR="00E036C5" w:rsidRDefault="00E036C5" w:rsidP="00E036C5">
      <w:pPr>
        <w:pStyle w:val="Abstract"/>
        <w:pBdr>
          <w:top w:val="single" w:sz="4" w:space="1" w:color="auto"/>
        </w:pBdr>
        <w:rPr>
          <w:bCs w:val="0"/>
          <w:lang w:val="en-GB"/>
        </w:rPr>
      </w:pPr>
      <w:r w:rsidRPr="00E036C5">
        <w:rPr>
          <w:bCs w:val="0"/>
          <w:lang w:val="en-GB"/>
        </w:rPr>
        <w:t>3.6. Communication and Display Module</w:t>
      </w:r>
    </w:p>
    <w:p w14:paraId="63631E52" w14:textId="77777777" w:rsidR="00E036C5" w:rsidRPr="00E036C5" w:rsidRDefault="00E036C5" w:rsidP="00E036C5">
      <w:pPr>
        <w:pStyle w:val="Abstract"/>
        <w:pBdr>
          <w:top w:val="single" w:sz="4" w:space="1" w:color="auto"/>
        </w:pBdr>
        <w:rPr>
          <w:bCs w:val="0"/>
          <w:lang w:val="en-GB"/>
        </w:rPr>
      </w:pPr>
    </w:p>
    <w:p w14:paraId="10983993" w14:textId="6C8F0D39" w:rsidR="00E036C5" w:rsidRPr="00E036C5" w:rsidRDefault="00E036C5" w:rsidP="00E036C5">
      <w:pPr>
        <w:pStyle w:val="Abstract"/>
        <w:pBdr>
          <w:top w:val="single" w:sz="4" w:space="1" w:color="auto"/>
        </w:pBdr>
        <w:rPr>
          <w:bCs w:val="0"/>
          <w:lang w:val="en-GB"/>
        </w:rPr>
      </w:pPr>
      <w:r w:rsidRPr="00E036C5">
        <w:rPr>
          <w:bCs w:val="0"/>
          <w:lang w:val="en-GB"/>
        </w:rPr>
        <w:t>This module ensures seamless data visualization and user interaction:</w:t>
      </w:r>
    </w:p>
    <w:p w14:paraId="11A55E06" w14:textId="46FB30F4" w:rsidR="00E036C5" w:rsidRPr="00E036C5" w:rsidRDefault="00E036C5" w:rsidP="00E036C5">
      <w:pPr>
        <w:pStyle w:val="Abstract"/>
        <w:pBdr>
          <w:top w:val="single" w:sz="4" w:space="1" w:color="auto"/>
        </w:pBdr>
        <w:rPr>
          <w:bCs w:val="0"/>
          <w:lang w:val="en-GB"/>
        </w:rPr>
      </w:pPr>
      <w:r w:rsidRPr="00E036C5">
        <w:rPr>
          <w:bCs w:val="0"/>
          <w:lang w:val="en-GB"/>
        </w:rPr>
        <w:t>a. OLED Display: Shows real-time RI score and purification advice on-device.</w:t>
      </w:r>
    </w:p>
    <w:p w14:paraId="0590D2A6" w14:textId="2D91D430" w:rsidR="00E036C5" w:rsidRPr="00E036C5" w:rsidRDefault="00E036C5" w:rsidP="00E036C5">
      <w:pPr>
        <w:pStyle w:val="Abstract"/>
        <w:pBdr>
          <w:top w:val="single" w:sz="4" w:space="1" w:color="auto"/>
        </w:pBdr>
        <w:rPr>
          <w:bCs w:val="0"/>
          <w:lang w:val="en-GB"/>
        </w:rPr>
      </w:pPr>
      <w:r w:rsidRPr="00E036C5">
        <w:rPr>
          <w:bCs w:val="0"/>
          <w:lang w:val="en-GB"/>
        </w:rPr>
        <w:t>b. Mobile/Web Interface: Provides remote access to water quality data, graphs, and recommendations.</w:t>
      </w:r>
    </w:p>
    <w:p w14:paraId="03BB2F53" w14:textId="4E85FD38" w:rsidR="00E036C5" w:rsidRPr="00E036C5" w:rsidRDefault="00E036C5" w:rsidP="00E036C5">
      <w:pPr>
        <w:pStyle w:val="Abstract"/>
        <w:pBdr>
          <w:top w:val="single" w:sz="4" w:space="1" w:color="auto"/>
        </w:pBdr>
        <w:rPr>
          <w:bCs w:val="0"/>
          <w:lang w:val="en-GB"/>
        </w:rPr>
      </w:pPr>
      <w:r w:rsidRPr="00E036C5">
        <w:rPr>
          <w:bCs w:val="0"/>
          <w:lang w:val="en-GB"/>
        </w:rPr>
        <w:t>c. Wi-Fi/Bluetooth Sync: Enables data transmission between ESP32 and cloud/database.</w:t>
      </w:r>
    </w:p>
    <w:p w14:paraId="3F132984" w14:textId="77777777" w:rsidR="00E036C5" w:rsidRPr="00E036C5" w:rsidRDefault="00E036C5" w:rsidP="00E036C5">
      <w:pPr>
        <w:pStyle w:val="Abstract"/>
        <w:pBdr>
          <w:top w:val="single" w:sz="4" w:space="1" w:color="auto"/>
        </w:pBdr>
        <w:rPr>
          <w:bCs w:val="0"/>
          <w:lang w:val="en-GB"/>
        </w:rPr>
      </w:pPr>
      <w:r w:rsidRPr="00E036C5">
        <w:rPr>
          <w:bCs w:val="0"/>
          <w:lang w:val="en-GB"/>
        </w:rPr>
        <w:t>d. Alert System: Sends notifications for unsafe water conditions or sensor anomalies.</w:t>
      </w:r>
    </w:p>
    <w:p w14:paraId="5D2C86CA" w14:textId="77777777" w:rsidR="00E036C5" w:rsidRPr="00E036C5" w:rsidRDefault="00E036C5" w:rsidP="00E036C5">
      <w:pPr>
        <w:pStyle w:val="Abstract"/>
        <w:pBdr>
          <w:top w:val="single" w:sz="4" w:space="1" w:color="auto"/>
        </w:pBdr>
        <w:rPr>
          <w:bCs w:val="0"/>
          <w:lang w:val="en-GB"/>
        </w:rPr>
      </w:pPr>
    </w:p>
    <w:p w14:paraId="103BEB6C" w14:textId="77777777" w:rsidR="00E036C5" w:rsidRDefault="00E036C5" w:rsidP="00E036C5">
      <w:pPr>
        <w:pStyle w:val="Abstract"/>
        <w:pBdr>
          <w:top w:val="single" w:sz="4" w:space="1" w:color="auto"/>
        </w:pBdr>
        <w:rPr>
          <w:bCs w:val="0"/>
          <w:lang w:val="en-GB"/>
        </w:rPr>
      </w:pPr>
      <w:r w:rsidRPr="00E036C5">
        <w:rPr>
          <w:bCs w:val="0"/>
          <w:lang w:val="en-GB"/>
        </w:rPr>
        <w:t>3.7. Power and Sustainability Module</w:t>
      </w:r>
    </w:p>
    <w:p w14:paraId="6F0D46F8" w14:textId="77777777" w:rsidR="00E036C5" w:rsidRPr="00E036C5" w:rsidRDefault="00E036C5" w:rsidP="00E036C5">
      <w:pPr>
        <w:pStyle w:val="Abstract"/>
        <w:pBdr>
          <w:top w:val="single" w:sz="4" w:space="1" w:color="auto"/>
        </w:pBdr>
        <w:rPr>
          <w:bCs w:val="0"/>
          <w:lang w:val="en-GB"/>
        </w:rPr>
      </w:pPr>
    </w:p>
    <w:p w14:paraId="0EAB7591" w14:textId="6B687F1E" w:rsidR="00E036C5" w:rsidRPr="00E036C5" w:rsidRDefault="00E036C5" w:rsidP="00E036C5">
      <w:pPr>
        <w:pStyle w:val="Abstract"/>
        <w:pBdr>
          <w:top w:val="single" w:sz="4" w:space="1" w:color="auto"/>
        </w:pBdr>
        <w:rPr>
          <w:bCs w:val="0"/>
          <w:lang w:val="en-GB"/>
        </w:rPr>
      </w:pPr>
      <w:r w:rsidRPr="00E036C5">
        <w:rPr>
          <w:bCs w:val="0"/>
          <w:lang w:val="en-GB"/>
        </w:rPr>
        <w:t>This module ensures uninterrupted and eco-friendly operation:</w:t>
      </w:r>
    </w:p>
    <w:p w14:paraId="7B8BD2EF" w14:textId="22E198D0" w:rsidR="00E036C5" w:rsidRPr="00E036C5" w:rsidRDefault="00E036C5" w:rsidP="00E036C5">
      <w:pPr>
        <w:pStyle w:val="Abstract"/>
        <w:pBdr>
          <w:top w:val="single" w:sz="4" w:space="1" w:color="auto"/>
        </w:pBdr>
        <w:rPr>
          <w:bCs w:val="0"/>
          <w:lang w:val="en-GB"/>
        </w:rPr>
      </w:pPr>
      <w:r w:rsidRPr="00E036C5">
        <w:rPr>
          <w:bCs w:val="0"/>
          <w:lang w:val="en-GB"/>
        </w:rPr>
        <w:t>a. Battery Power Unit: Supplies energy to all components with rechargeable capability.</w:t>
      </w:r>
    </w:p>
    <w:p w14:paraId="24AFE123" w14:textId="43B0213B" w:rsidR="00E036C5" w:rsidRPr="00E036C5" w:rsidRDefault="00E036C5" w:rsidP="00E036C5">
      <w:pPr>
        <w:pStyle w:val="Abstract"/>
        <w:pBdr>
          <w:top w:val="single" w:sz="4" w:space="1" w:color="auto"/>
        </w:pBdr>
        <w:rPr>
          <w:bCs w:val="0"/>
          <w:lang w:val="en-GB"/>
        </w:rPr>
      </w:pPr>
      <w:r w:rsidRPr="00E036C5">
        <w:rPr>
          <w:bCs w:val="0"/>
          <w:lang w:val="en-GB"/>
        </w:rPr>
        <w:t>b. Solar Integration: Optional solar panel support for off-grid deployment.</w:t>
      </w:r>
    </w:p>
    <w:p w14:paraId="75413878" w14:textId="0A5CB1F7" w:rsidR="004372A8" w:rsidRDefault="00E036C5" w:rsidP="00E036C5">
      <w:pPr>
        <w:pStyle w:val="Abstract"/>
        <w:pBdr>
          <w:top w:val="single" w:sz="4" w:space="1" w:color="auto"/>
        </w:pBdr>
        <w:rPr>
          <w:b/>
          <w:bCs w:val="0"/>
          <w:lang w:val="en-GB"/>
        </w:rPr>
      </w:pPr>
      <w:r w:rsidRPr="00E036C5">
        <w:rPr>
          <w:bCs w:val="0"/>
          <w:lang w:val="en-GB"/>
        </w:rPr>
        <w:t>c. Power Optimization: Implements sleep cycles and low-power modes on ESP32 to extend battery life.</w:t>
      </w:r>
    </w:p>
    <w:p w14:paraId="5AB34054" w14:textId="77777777" w:rsidR="00A63B0F" w:rsidRDefault="00A63B0F" w:rsidP="00B40CC5">
      <w:pPr>
        <w:pStyle w:val="Normaltextwithindent"/>
        <w:rPr>
          <w:lang w:val="en-GB"/>
        </w:rPr>
      </w:pPr>
    </w:p>
    <w:p w14:paraId="0AD7F7FD" w14:textId="77777777" w:rsidR="00A63B0F" w:rsidRDefault="00A63B0F" w:rsidP="00B40CC5">
      <w:pPr>
        <w:pStyle w:val="Normaltextwithindent"/>
        <w:rPr>
          <w:lang w:val="en-GB"/>
        </w:rPr>
      </w:pPr>
    </w:p>
    <w:p w14:paraId="47F4F38F" w14:textId="55E8B7CB" w:rsidR="00A63B0F" w:rsidRPr="006769CE" w:rsidRDefault="004372A8" w:rsidP="004372A8">
      <w:pPr>
        <w:pStyle w:val="Normaltextwithindent"/>
        <w:ind w:firstLine="0"/>
        <w:jc w:val="center"/>
        <w:rPr>
          <w:b/>
          <w:bCs/>
          <w:iCs/>
          <w:lang w:val="en-US"/>
        </w:rPr>
      </w:pPr>
      <w:r w:rsidRPr="006769CE">
        <w:rPr>
          <w:b/>
          <w:bCs/>
          <w:iCs/>
          <w:lang w:val="en-US"/>
        </w:rPr>
        <w:t>4.</w:t>
      </w:r>
      <w:r w:rsidR="00A63B0F" w:rsidRPr="006769CE">
        <w:rPr>
          <w:b/>
          <w:bCs/>
          <w:iCs/>
          <w:lang w:val="en-US"/>
        </w:rPr>
        <w:t>REVIEW OF DATASETS</w:t>
      </w:r>
    </w:p>
    <w:p w14:paraId="1B308A38" w14:textId="77777777" w:rsidR="00A63B0F" w:rsidRPr="00A63B0F" w:rsidRDefault="00A63B0F" w:rsidP="00A63B0F">
      <w:pPr>
        <w:pStyle w:val="Normaltextwithindent"/>
        <w:rPr>
          <w:iCs/>
          <w:lang w:val="en-US"/>
        </w:rPr>
      </w:pPr>
    </w:p>
    <w:p w14:paraId="41EA0D40" w14:textId="77777777" w:rsidR="003B396B" w:rsidRPr="003B396B" w:rsidRDefault="003B396B" w:rsidP="003B396B">
      <w:pPr>
        <w:pStyle w:val="Normaltextwithindent"/>
        <w:rPr>
          <w:iCs/>
          <w:lang w:val="en-US"/>
        </w:rPr>
      </w:pPr>
    </w:p>
    <w:p w14:paraId="325CECC4" w14:textId="77777777" w:rsidR="009E0515" w:rsidRDefault="009E0515" w:rsidP="009E0515">
      <w:pPr>
        <w:pStyle w:val="Normaltextwithindent"/>
        <w:spacing w:line="276" w:lineRule="auto"/>
        <w:rPr>
          <w:iCs/>
          <w:lang w:val="en-US"/>
        </w:rPr>
      </w:pPr>
      <w:r w:rsidRPr="009E0515">
        <w:rPr>
          <w:iCs/>
          <w:lang w:val="en-US"/>
        </w:rPr>
        <w:t xml:space="preserve">The AI-Based Water Quality Detection and Purification Recommendation System </w:t>
      </w:r>
      <w:proofErr w:type="gramStart"/>
      <w:r w:rsidRPr="009E0515">
        <w:rPr>
          <w:iCs/>
          <w:lang w:val="en-US"/>
        </w:rPr>
        <w:t>relies</w:t>
      </w:r>
      <w:proofErr w:type="gramEnd"/>
      <w:r w:rsidRPr="009E0515">
        <w:rPr>
          <w:iCs/>
          <w:lang w:val="en-US"/>
        </w:rPr>
        <w:t xml:space="preserve"> on a well-defined dataset architecture to ensure accurate water quality assessment and actionable purification guidance. The dataset is organized </w:t>
      </w:r>
      <w:r w:rsidRPr="009E0515">
        <w:rPr>
          <w:iCs/>
          <w:lang w:val="en-US"/>
        </w:rPr>
        <w:lastRenderedPageBreak/>
        <w:t>into four core entities—Sensors, Users, Readings, and Recommendations—each with specific attributes and relationships. This structured approach supports efficient data storage, retrieval, and analysis, enabling real-time monitoring and intelligent decision-making.</w:t>
      </w:r>
    </w:p>
    <w:p w14:paraId="61603E54" w14:textId="77777777" w:rsidR="009E0515" w:rsidRPr="009E0515" w:rsidRDefault="009E0515" w:rsidP="009E0515">
      <w:pPr>
        <w:pStyle w:val="Normaltextwithindent"/>
        <w:spacing w:line="276" w:lineRule="auto"/>
        <w:rPr>
          <w:iCs/>
          <w:lang w:val="en-US"/>
        </w:rPr>
      </w:pPr>
    </w:p>
    <w:p w14:paraId="31F3F0C6" w14:textId="77777777" w:rsidR="009E0515" w:rsidRPr="009E0515" w:rsidRDefault="009E0515" w:rsidP="009E0515">
      <w:pPr>
        <w:pStyle w:val="Normaltextwithindent"/>
        <w:spacing w:line="276" w:lineRule="auto"/>
        <w:rPr>
          <w:iCs/>
          <w:lang w:val="en-US"/>
        </w:rPr>
      </w:pPr>
    </w:p>
    <w:p w14:paraId="7668A009" w14:textId="77777777" w:rsidR="009E0515" w:rsidRPr="009E0515" w:rsidRDefault="009E0515" w:rsidP="009E0515">
      <w:pPr>
        <w:pStyle w:val="Normaltextwithindent"/>
        <w:spacing w:line="276" w:lineRule="auto"/>
        <w:rPr>
          <w:iCs/>
          <w:lang w:val="en-US"/>
        </w:rPr>
      </w:pPr>
      <w:r w:rsidRPr="009E0515">
        <w:rPr>
          <w:iCs/>
          <w:lang w:val="en-US"/>
        </w:rPr>
        <w:t>4.1. Sensor Dataset</w:t>
      </w:r>
    </w:p>
    <w:p w14:paraId="26D07DBF" w14:textId="77777777" w:rsidR="009E0515" w:rsidRPr="009E0515" w:rsidRDefault="009E0515" w:rsidP="009E0515">
      <w:pPr>
        <w:pStyle w:val="Normaltextwithindent"/>
        <w:spacing w:line="276" w:lineRule="auto"/>
        <w:ind w:left="284"/>
        <w:rPr>
          <w:iCs/>
          <w:lang w:val="en-US"/>
        </w:rPr>
      </w:pPr>
      <w:r w:rsidRPr="009E0515">
        <w:rPr>
          <w:iCs/>
          <w:lang w:val="en-US"/>
        </w:rPr>
        <w:t xml:space="preserve">This subset captures water quality parameters from hardware sensors. Each sensor is uniquely identified by a </w:t>
      </w:r>
      <w:proofErr w:type="spellStart"/>
      <w:r w:rsidRPr="009E0515">
        <w:rPr>
          <w:iCs/>
          <w:lang w:val="en-US"/>
        </w:rPr>
        <w:t>SensorID</w:t>
      </w:r>
      <w:proofErr w:type="spellEnd"/>
      <w:r w:rsidRPr="009E0515">
        <w:rPr>
          <w:iCs/>
          <w:lang w:val="en-US"/>
        </w:rPr>
        <w:t xml:space="preserve"> and described by its type (such as pH, turbidity, temperature, or dissolved oxygen) and its measurement unit. The sensor data is collected in real time via the ESP32 microcontroller and stored with metadata to ensure traceability and accuracy. These sensors serve as the primary input sources for the system’s analytical pipeline.</w:t>
      </w:r>
    </w:p>
    <w:p w14:paraId="14CD7D25" w14:textId="77777777" w:rsidR="009E0515" w:rsidRPr="009E0515" w:rsidRDefault="009E0515" w:rsidP="009E0515">
      <w:pPr>
        <w:pStyle w:val="Normaltextwithindent"/>
        <w:spacing w:line="276" w:lineRule="auto"/>
        <w:rPr>
          <w:iCs/>
          <w:lang w:val="en-US"/>
        </w:rPr>
      </w:pPr>
    </w:p>
    <w:p w14:paraId="4526D5A5" w14:textId="77777777" w:rsidR="009E0515" w:rsidRPr="009E0515" w:rsidRDefault="009E0515" w:rsidP="009E0515">
      <w:pPr>
        <w:pStyle w:val="Normaltextwithindent"/>
        <w:spacing w:line="276" w:lineRule="auto"/>
        <w:rPr>
          <w:iCs/>
          <w:lang w:val="en-US"/>
        </w:rPr>
      </w:pPr>
      <w:r w:rsidRPr="009E0515">
        <w:rPr>
          <w:iCs/>
          <w:lang w:val="en-US"/>
        </w:rPr>
        <w:t>4.2. User Dataset</w:t>
      </w:r>
    </w:p>
    <w:p w14:paraId="7DDEFE85" w14:textId="77777777" w:rsidR="009E0515" w:rsidRPr="009E0515" w:rsidRDefault="009E0515" w:rsidP="009E0515">
      <w:pPr>
        <w:pStyle w:val="Normaltextwithindent"/>
        <w:spacing w:line="276" w:lineRule="auto"/>
        <w:ind w:left="284"/>
        <w:rPr>
          <w:iCs/>
          <w:lang w:val="en-US"/>
        </w:rPr>
      </w:pPr>
      <w:r w:rsidRPr="009E0515">
        <w:rPr>
          <w:iCs/>
          <w:lang w:val="en-US"/>
        </w:rPr>
        <w:t xml:space="preserve">The user dataset manages participant-specific information and access control. Each user is assigned a unique </w:t>
      </w:r>
      <w:proofErr w:type="spellStart"/>
      <w:r w:rsidRPr="009E0515">
        <w:rPr>
          <w:iCs/>
          <w:lang w:val="en-US"/>
        </w:rPr>
        <w:t>UserID</w:t>
      </w:r>
      <w:proofErr w:type="spellEnd"/>
      <w:r w:rsidRPr="009E0515">
        <w:rPr>
          <w:iCs/>
          <w:lang w:val="en-US"/>
        </w:rPr>
        <w:t xml:space="preserve"> and associated with attributes such as name, email, and location. This dataset enables personalized tracking of water quality readings and supports location-based filtering for regional analysis. By linking users to their readings, the system ensures contextual relevance and facilitates targeted feedback and notifications.</w:t>
      </w:r>
    </w:p>
    <w:p w14:paraId="75F4D966" w14:textId="77777777" w:rsidR="009E0515" w:rsidRPr="009E0515" w:rsidRDefault="009E0515" w:rsidP="009E0515">
      <w:pPr>
        <w:pStyle w:val="Normaltextwithindent"/>
        <w:spacing w:line="276" w:lineRule="auto"/>
        <w:rPr>
          <w:iCs/>
          <w:lang w:val="en-US"/>
        </w:rPr>
      </w:pPr>
    </w:p>
    <w:p w14:paraId="4D942BB1" w14:textId="77777777" w:rsidR="009E0515" w:rsidRPr="009E0515" w:rsidRDefault="009E0515" w:rsidP="009E0515">
      <w:pPr>
        <w:pStyle w:val="Normaltextwithindent"/>
        <w:spacing w:line="276" w:lineRule="auto"/>
        <w:rPr>
          <w:iCs/>
          <w:lang w:val="en-US"/>
        </w:rPr>
      </w:pPr>
      <w:r w:rsidRPr="009E0515">
        <w:rPr>
          <w:iCs/>
          <w:lang w:val="en-US"/>
        </w:rPr>
        <w:t>4.3. Readings Dataset</w:t>
      </w:r>
    </w:p>
    <w:p w14:paraId="485CFDF1" w14:textId="77777777" w:rsidR="009E0515" w:rsidRPr="009E0515" w:rsidRDefault="009E0515" w:rsidP="009E0515">
      <w:pPr>
        <w:pStyle w:val="Normaltextwithindent"/>
        <w:spacing w:line="276" w:lineRule="auto"/>
        <w:ind w:left="284"/>
        <w:rPr>
          <w:iCs/>
          <w:lang w:val="en-US"/>
        </w:rPr>
      </w:pPr>
      <w:r w:rsidRPr="009E0515">
        <w:rPr>
          <w:iCs/>
          <w:lang w:val="en-US"/>
        </w:rPr>
        <w:t xml:space="preserve">This is the core analytical subset that stores real-time water quality data. Each reading is identified by a </w:t>
      </w:r>
      <w:proofErr w:type="spellStart"/>
      <w:r w:rsidRPr="009E0515">
        <w:rPr>
          <w:iCs/>
          <w:lang w:val="en-US"/>
        </w:rPr>
        <w:t>ReadingID</w:t>
      </w:r>
      <w:proofErr w:type="spellEnd"/>
      <w:r w:rsidRPr="009E0515">
        <w:rPr>
          <w:iCs/>
          <w:lang w:val="en-US"/>
        </w:rPr>
        <w:t xml:space="preserve"> and linked to both a </w:t>
      </w:r>
      <w:proofErr w:type="spellStart"/>
      <w:r w:rsidRPr="009E0515">
        <w:rPr>
          <w:iCs/>
          <w:lang w:val="en-US"/>
        </w:rPr>
        <w:t>SensorID</w:t>
      </w:r>
      <w:proofErr w:type="spellEnd"/>
      <w:r w:rsidRPr="009E0515">
        <w:rPr>
          <w:iCs/>
          <w:lang w:val="en-US"/>
        </w:rPr>
        <w:t xml:space="preserve"> and a </w:t>
      </w:r>
      <w:proofErr w:type="spellStart"/>
      <w:r w:rsidRPr="009E0515">
        <w:rPr>
          <w:iCs/>
          <w:lang w:val="en-US"/>
        </w:rPr>
        <w:t>UserID</w:t>
      </w:r>
      <w:proofErr w:type="spellEnd"/>
      <w:r w:rsidRPr="009E0515">
        <w:rPr>
          <w:iCs/>
          <w:lang w:val="en-US"/>
        </w:rPr>
        <w:t>. It includes the recorded value, timestamp, computed Refactor Index (RI) score, and the interpreted water quality status (e.g., Good, Moderate, Poor, Unsafe). This dataset forms the foundation for purification recommendations and supports historical trend analysis and AI model training.</w:t>
      </w:r>
    </w:p>
    <w:p w14:paraId="6ED7A508" w14:textId="77777777" w:rsidR="009E0515" w:rsidRPr="009E0515" w:rsidRDefault="009E0515" w:rsidP="009E0515">
      <w:pPr>
        <w:pStyle w:val="Normaltextwithindent"/>
        <w:spacing w:line="276" w:lineRule="auto"/>
        <w:rPr>
          <w:iCs/>
          <w:lang w:val="en-US"/>
        </w:rPr>
      </w:pPr>
    </w:p>
    <w:p w14:paraId="7AABD5E3" w14:textId="77777777" w:rsidR="009E0515" w:rsidRPr="009E0515" w:rsidRDefault="009E0515" w:rsidP="009E0515">
      <w:pPr>
        <w:pStyle w:val="Normaltextwithindent"/>
        <w:spacing w:line="276" w:lineRule="auto"/>
        <w:rPr>
          <w:iCs/>
          <w:lang w:val="en-US"/>
        </w:rPr>
      </w:pPr>
      <w:r w:rsidRPr="009E0515">
        <w:rPr>
          <w:iCs/>
          <w:lang w:val="en-US"/>
        </w:rPr>
        <w:t>4.4. Recommendation Dataset</w:t>
      </w:r>
    </w:p>
    <w:p w14:paraId="2D39540F" w14:textId="77777777" w:rsidR="009E0515" w:rsidRPr="009E0515" w:rsidRDefault="009E0515" w:rsidP="009E0515">
      <w:pPr>
        <w:pStyle w:val="Normaltextwithindent"/>
        <w:spacing w:line="276" w:lineRule="auto"/>
        <w:ind w:left="284"/>
        <w:rPr>
          <w:iCs/>
          <w:lang w:val="en-US"/>
        </w:rPr>
      </w:pPr>
      <w:r w:rsidRPr="009E0515">
        <w:rPr>
          <w:iCs/>
          <w:lang w:val="en-US"/>
        </w:rPr>
        <w:t xml:space="preserve">The recommendation dataset provides purification guidance based on RI scores. Each entry includes a unique </w:t>
      </w:r>
      <w:proofErr w:type="spellStart"/>
      <w:r w:rsidRPr="009E0515">
        <w:rPr>
          <w:iCs/>
          <w:lang w:val="en-US"/>
        </w:rPr>
        <w:t>RecID</w:t>
      </w:r>
      <w:proofErr w:type="spellEnd"/>
      <w:r w:rsidRPr="009E0515">
        <w:rPr>
          <w:iCs/>
          <w:lang w:val="en-US"/>
        </w:rPr>
        <w:t xml:space="preserve">, a reference to the corresponding </w:t>
      </w:r>
      <w:proofErr w:type="spellStart"/>
      <w:r w:rsidRPr="009E0515">
        <w:rPr>
          <w:iCs/>
          <w:lang w:val="en-US"/>
        </w:rPr>
        <w:t>ReadingID</w:t>
      </w:r>
      <w:proofErr w:type="spellEnd"/>
      <w:r w:rsidRPr="009E0515">
        <w:rPr>
          <w:iCs/>
          <w:lang w:val="en-US"/>
        </w:rPr>
        <w:t>, the suggested purification method (such as boiling, filtration, UV, or chemical treatment), and a descriptive explanation. By mapping recommendations to specific readings, the system ensures that users receive actionable and context-aware advice tailored to the detected water quality.</w:t>
      </w:r>
    </w:p>
    <w:p w14:paraId="500F2E69" w14:textId="77777777" w:rsidR="009E0515" w:rsidRPr="009E0515" w:rsidRDefault="009E0515" w:rsidP="009E0515">
      <w:pPr>
        <w:pStyle w:val="Normaltextwithindent"/>
        <w:spacing w:line="276" w:lineRule="auto"/>
        <w:ind w:firstLine="0"/>
        <w:rPr>
          <w:iCs/>
          <w:lang w:val="en-US"/>
        </w:rPr>
      </w:pPr>
    </w:p>
    <w:p w14:paraId="2EE66AD5" w14:textId="77777777" w:rsidR="009E0515" w:rsidRPr="009E0515" w:rsidRDefault="009E0515" w:rsidP="009E0515">
      <w:pPr>
        <w:pStyle w:val="Normaltextwithindent"/>
        <w:spacing w:line="276" w:lineRule="auto"/>
        <w:rPr>
          <w:iCs/>
          <w:lang w:val="en-US"/>
        </w:rPr>
      </w:pPr>
      <w:r w:rsidRPr="009E0515">
        <w:rPr>
          <w:iCs/>
          <w:lang w:val="en-US"/>
        </w:rPr>
        <w:t>4.5. Dataset Utility and Scalability</w:t>
      </w:r>
    </w:p>
    <w:p w14:paraId="03A78D4B" w14:textId="589D304A" w:rsidR="00A63B0F" w:rsidRDefault="009E0515" w:rsidP="009E0515">
      <w:pPr>
        <w:pStyle w:val="Normaltextwithindent"/>
        <w:spacing w:line="276" w:lineRule="auto"/>
        <w:ind w:left="284"/>
        <w:rPr>
          <w:iCs/>
          <w:lang w:val="en-US"/>
        </w:rPr>
      </w:pPr>
      <w:r w:rsidRPr="009E0515">
        <w:rPr>
          <w:iCs/>
          <w:lang w:val="en-US"/>
        </w:rPr>
        <w:t>The overall dataset architecture is designed for scalability, security, and extensibility. Indexed fields enable fast querying for mobile and web interfaces, while historical data supports adaptive learning and predictive modeling. Role-based access and encryption safeguard sensitive information, and the schema allows for future expansion to include additional parameters like TDS, EC, or heavy metals. This robust design ensures the system remains reliable, responsive, and adaptable across diverse deployment scenarios.</w:t>
      </w:r>
    </w:p>
    <w:p w14:paraId="55BDAF31" w14:textId="77777777" w:rsidR="009E0515" w:rsidRDefault="009E0515" w:rsidP="009E0515">
      <w:pPr>
        <w:pStyle w:val="Normaltextwithindent"/>
        <w:spacing w:line="276" w:lineRule="auto"/>
        <w:ind w:left="284"/>
        <w:rPr>
          <w:iCs/>
          <w:lang w:val="en-US"/>
        </w:rPr>
      </w:pPr>
    </w:p>
    <w:p w14:paraId="66C4704F" w14:textId="77777777" w:rsidR="004372A8" w:rsidRDefault="004372A8" w:rsidP="004372A8">
      <w:pPr>
        <w:pStyle w:val="Abstract"/>
        <w:pBdr>
          <w:top w:val="single" w:sz="4" w:space="1" w:color="auto"/>
        </w:pBdr>
        <w:rPr>
          <w:b/>
          <w:bCs w:val="0"/>
          <w:lang w:val="en-GB"/>
        </w:rPr>
      </w:pPr>
    </w:p>
    <w:p w14:paraId="3402B41C" w14:textId="77777777" w:rsidR="004372A8" w:rsidRPr="00A63B0F" w:rsidRDefault="004372A8" w:rsidP="00A63B0F">
      <w:pPr>
        <w:pStyle w:val="Normaltextwithindent"/>
        <w:rPr>
          <w:iCs/>
          <w:lang w:val="en-US"/>
        </w:rPr>
      </w:pPr>
    </w:p>
    <w:p w14:paraId="3CB02B89" w14:textId="77777777" w:rsidR="00A63B0F" w:rsidRDefault="00A63B0F" w:rsidP="00B40CC5">
      <w:pPr>
        <w:pStyle w:val="Normaltextwithindent"/>
        <w:rPr>
          <w:lang w:val="en-GB"/>
        </w:rPr>
      </w:pPr>
    </w:p>
    <w:p w14:paraId="64B3A04D" w14:textId="77777777" w:rsidR="00A631E0" w:rsidRDefault="00A631E0" w:rsidP="00B40CC5">
      <w:pPr>
        <w:pStyle w:val="Normaltextwithindent"/>
        <w:rPr>
          <w:lang w:val="en-GB"/>
        </w:rPr>
      </w:pPr>
    </w:p>
    <w:p w14:paraId="5A26764F" w14:textId="045AC58D" w:rsidR="006F1787" w:rsidRPr="006769CE" w:rsidRDefault="345458C7" w:rsidP="345458C7">
      <w:pPr>
        <w:pStyle w:val="Normaltextnoindent"/>
        <w:spacing w:line="360" w:lineRule="auto"/>
        <w:jc w:val="center"/>
        <w:rPr>
          <w:b/>
          <w:bCs/>
          <w:iCs/>
          <w:lang w:val="en-US"/>
        </w:rPr>
      </w:pPr>
      <w:r w:rsidRPr="345458C7">
        <w:rPr>
          <w:b/>
          <w:bCs/>
          <w:lang w:val="en-US"/>
        </w:rPr>
        <w:lastRenderedPageBreak/>
        <w:t>5.</w:t>
      </w:r>
      <w:r w:rsidR="00A631E0" w:rsidRPr="00A631E0">
        <w:rPr>
          <w:lang w:val="en-AE"/>
        </w:rPr>
        <w:t xml:space="preserve"> </w:t>
      </w:r>
      <w:r w:rsidR="00A631E0" w:rsidRPr="00A631E0">
        <w:rPr>
          <w:b/>
          <w:bCs/>
          <w:lang w:val="en-US"/>
        </w:rPr>
        <w:t>IMPLEMENTATION OF THE MULTIMODAL AI-BASED MENTAL HEALTH DETECTION SYSTEM</w:t>
      </w:r>
    </w:p>
    <w:p w14:paraId="510F1FBE" w14:textId="77777777" w:rsidR="00B3092C" w:rsidRDefault="00B3092C" w:rsidP="00B3092C">
      <w:pPr>
        <w:pStyle w:val="Normaltextnoindent"/>
        <w:spacing w:line="276" w:lineRule="auto"/>
        <w:rPr>
          <w:iCs/>
          <w:lang w:val="en-IN"/>
        </w:rPr>
      </w:pPr>
      <w:r w:rsidRPr="00B3092C">
        <w:rPr>
          <w:iCs/>
          <w:lang w:val="en-IN"/>
        </w:rPr>
        <w:t>The system is built to deliver real-time water quality monitoring and purification guidance using sensor data, AI processing, and a web-based interface. It combines hardware sensing with intelligent software to ensure fast, reliable, and user-friendly operation.</w:t>
      </w:r>
    </w:p>
    <w:p w14:paraId="7327E0E5" w14:textId="77777777" w:rsidR="00B3092C" w:rsidRPr="00B3092C" w:rsidRDefault="00B3092C" w:rsidP="00B3092C">
      <w:pPr>
        <w:pStyle w:val="Normaltextwithindent"/>
        <w:rPr>
          <w:lang w:val="en-IN"/>
        </w:rPr>
      </w:pPr>
    </w:p>
    <w:p w14:paraId="4C419B42" w14:textId="77777777" w:rsidR="00B3092C" w:rsidRPr="00B3092C" w:rsidRDefault="00B3092C" w:rsidP="00B3092C">
      <w:pPr>
        <w:pStyle w:val="Normaltextnoindent"/>
        <w:spacing w:line="276" w:lineRule="auto"/>
        <w:rPr>
          <w:b/>
          <w:bCs/>
          <w:iCs/>
          <w:lang w:val="en-IN"/>
        </w:rPr>
      </w:pPr>
      <w:r w:rsidRPr="00B3092C">
        <w:rPr>
          <w:b/>
          <w:bCs/>
          <w:iCs/>
          <w:lang w:val="en-IN"/>
        </w:rPr>
        <w:t>5.1. Hardware Requirements</w:t>
      </w:r>
    </w:p>
    <w:p w14:paraId="0BEE07A6" w14:textId="77777777" w:rsidR="00B3092C" w:rsidRPr="00B3092C" w:rsidRDefault="00B3092C" w:rsidP="00B3092C">
      <w:pPr>
        <w:pStyle w:val="Normaltextnoindent"/>
        <w:numPr>
          <w:ilvl w:val="0"/>
          <w:numId w:val="29"/>
        </w:numPr>
        <w:spacing w:line="276" w:lineRule="auto"/>
        <w:rPr>
          <w:iCs/>
          <w:lang w:val="en-IN"/>
        </w:rPr>
      </w:pPr>
      <w:r w:rsidRPr="00B3092C">
        <w:rPr>
          <w:b/>
          <w:bCs/>
          <w:iCs/>
          <w:lang w:val="en-IN"/>
        </w:rPr>
        <w:t>a. ESP32-WROOM-32</w:t>
      </w:r>
      <w:r w:rsidRPr="00B3092C">
        <w:rPr>
          <w:iCs/>
          <w:lang w:val="en-IN"/>
        </w:rPr>
        <w:t xml:space="preserve"> microcontroller for data processing and wireless communication</w:t>
      </w:r>
    </w:p>
    <w:p w14:paraId="45A82885" w14:textId="77777777" w:rsidR="00B3092C" w:rsidRPr="00B3092C" w:rsidRDefault="00B3092C" w:rsidP="00B3092C">
      <w:pPr>
        <w:pStyle w:val="Normaltextnoindent"/>
        <w:numPr>
          <w:ilvl w:val="0"/>
          <w:numId w:val="29"/>
        </w:numPr>
        <w:spacing w:line="276" w:lineRule="auto"/>
        <w:rPr>
          <w:iCs/>
          <w:lang w:val="en-IN"/>
        </w:rPr>
      </w:pPr>
      <w:r w:rsidRPr="00B3092C">
        <w:rPr>
          <w:b/>
          <w:bCs/>
          <w:iCs/>
          <w:lang w:val="en-IN"/>
        </w:rPr>
        <w:t>b. Sensors</w:t>
      </w:r>
      <w:r w:rsidRPr="00B3092C">
        <w:rPr>
          <w:iCs/>
          <w:lang w:val="en-IN"/>
        </w:rPr>
        <w:t>: pH, turbidity, temperature, and dissolved oxygen</w:t>
      </w:r>
    </w:p>
    <w:p w14:paraId="5F275F84" w14:textId="77777777" w:rsidR="00B3092C" w:rsidRPr="00B3092C" w:rsidRDefault="00B3092C" w:rsidP="00B3092C">
      <w:pPr>
        <w:pStyle w:val="Normaltextnoindent"/>
        <w:numPr>
          <w:ilvl w:val="0"/>
          <w:numId w:val="29"/>
        </w:numPr>
        <w:spacing w:line="276" w:lineRule="auto"/>
        <w:rPr>
          <w:iCs/>
          <w:lang w:val="en-IN"/>
        </w:rPr>
      </w:pPr>
      <w:r w:rsidRPr="00B3092C">
        <w:rPr>
          <w:b/>
          <w:bCs/>
          <w:iCs/>
          <w:lang w:val="en-IN"/>
        </w:rPr>
        <w:t>c. OLED Display</w:t>
      </w:r>
      <w:r w:rsidRPr="00B3092C">
        <w:rPr>
          <w:iCs/>
          <w:lang w:val="en-IN"/>
        </w:rPr>
        <w:t xml:space="preserve"> for showing RI scores and recommendations</w:t>
      </w:r>
    </w:p>
    <w:p w14:paraId="048825B2" w14:textId="19CDE243" w:rsidR="00B3092C" w:rsidRPr="00B3092C" w:rsidRDefault="00B3092C" w:rsidP="00B3092C">
      <w:pPr>
        <w:pStyle w:val="Normaltextnoindent"/>
        <w:numPr>
          <w:ilvl w:val="0"/>
          <w:numId w:val="29"/>
        </w:numPr>
        <w:spacing w:line="276" w:lineRule="auto"/>
        <w:rPr>
          <w:iCs/>
          <w:lang w:val="en-IN"/>
        </w:rPr>
      </w:pPr>
      <w:r w:rsidRPr="00B3092C">
        <w:rPr>
          <w:b/>
          <w:bCs/>
          <w:iCs/>
          <w:lang w:val="en-IN"/>
        </w:rPr>
        <w:t>d</w:t>
      </w:r>
      <w:r>
        <w:rPr>
          <w:b/>
          <w:bCs/>
          <w:iCs/>
          <w:lang w:val="en-IN"/>
        </w:rPr>
        <w:t>.</w:t>
      </w:r>
      <w:r w:rsidRPr="00B3092C">
        <w:rPr>
          <w:b/>
          <w:bCs/>
          <w:iCs/>
          <w:lang w:val="en-IN"/>
        </w:rPr>
        <w:t xml:space="preserve"> battery</w:t>
      </w:r>
      <w:r w:rsidRPr="00B3092C">
        <w:rPr>
          <w:iCs/>
          <w:lang w:val="en-IN"/>
        </w:rPr>
        <w:t xml:space="preserve"> for operation</w:t>
      </w:r>
    </w:p>
    <w:p w14:paraId="761ACFDD" w14:textId="77777777" w:rsidR="00B3092C" w:rsidRPr="00B3092C" w:rsidRDefault="00B3092C" w:rsidP="00B3092C">
      <w:pPr>
        <w:pStyle w:val="Normaltextnoindent"/>
        <w:numPr>
          <w:ilvl w:val="0"/>
          <w:numId w:val="29"/>
        </w:numPr>
        <w:spacing w:line="276" w:lineRule="auto"/>
        <w:rPr>
          <w:iCs/>
          <w:lang w:val="en-IN"/>
        </w:rPr>
      </w:pPr>
      <w:r w:rsidRPr="00B3092C">
        <w:rPr>
          <w:b/>
          <w:bCs/>
          <w:iCs/>
          <w:lang w:val="en-IN"/>
        </w:rPr>
        <w:t>e. Connectivity</w:t>
      </w:r>
      <w:r w:rsidRPr="00B3092C">
        <w:rPr>
          <w:iCs/>
          <w:lang w:val="en-IN"/>
        </w:rPr>
        <w:t xml:space="preserve"> via Wi-Fi/Bluetooth</w:t>
      </w:r>
    </w:p>
    <w:p w14:paraId="7DA545F2" w14:textId="77777777" w:rsidR="00B3092C" w:rsidRDefault="00B3092C" w:rsidP="00B3092C">
      <w:pPr>
        <w:pStyle w:val="Normaltextnoindent"/>
        <w:numPr>
          <w:ilvl w:val="0"/>
          <w:numId w:val="29"/>
        </w:numPr>
        <w:spacing w:line="276" w:lineRule="auto"/>
        <w:rPr>
          <w:iCs/>
          <w:lang w:val="en-IN"/>
        </w:rPr>
      </w:pPr>
      <w:r w:rsidRPr="00B3092C">
        <w:rPr>
          <w:b/>
          <w:bCs/>
          <w:iCs/>
          <w:lang w:val="en-IN"/>
        </w:rPr>
        <w:t>f. Supporting components</w:t>
      </w:r>
      <w:r w:rsidRPr="00B3092C">
        <w:rPr>
          <w:iCs/>
          <w:lang w:val="en-IN"/>
        </w:rPr>
        <w:t>: breadboard, jumper wires, voltage regulator</w:t>
      </w:r>
    </w:p>
    <w:p w14:paraId="7B7A2770" w14:textId="77777777" w:rsidR="00B3092C" w:rsidRPr="00B3092C" w:rsidRDefault="00B3092C" w:rsidP="00B3092C">
      <w:pPr>
        <w:pStyle w:val="Normaltextwithindent"/>
        <w:rPr>
          <w:lang w:val="en-IN"/>
        </w:rPr>
      </w:pPr>
    </w:p>
    <w:p w14:paraId="48794E13" w14:textId="77777777" w:rsidR="00B3092C" w:rsidRPr="00B3092C" w:rsidRDefault="00B3092C" w:rsidP="00B3092C">
      <w:pPr>
        <w:pStyle w:val="Normaltextnoindent"/>
        <w:spacing w:line="276" w:lineRule="auto"/>
        <w:rPr>
          <w:b/>
          <w:bCs/>
          <w:iCs/>
          <w:lang w:val="en-IN"/>
        </w:rPr>
      </w:pPr>
      <w:r w:rsidRPr="00B3092C">
        <w:rPr>
          <w:b/>
          <w:bCs/>
          <w:iCs/>
          <w:lang w:val="en-IN"/>
        </w:rPr>
        <w:t>5.2. Software Requirements</w:t>
      </w:r>
    </w:p>
    <w:p w14:paraId="70B4FDCD" w14:textId="77777777" w:rsidR="00B3092C" w:rsidRPr="00B3092C" w:rsidRDefault="00B3092C" w:rsidP="00B3092C">
      <w:pPr>
        <w:pStyle w:val="Normaltextnoindent"/>
        <w:numPr>
          <w:ilvl w:val="0"/>
          <w:numId w:val="30"/>
        </w:numPr>
        <w:spacing w:line="276" w:lineRule="auto"/>
        <w:rPr>
          <w:iCs/>
          <w:lang w:val="en-IN"/>
        </w:rPr>
      </w:pPr>
      <w:r w:rsidRPr="00B3092C">
        <w:rPr>
          <w:b/>
          <w:bCs/>
          <w:iCs/>
          <w:lang w:val="en-IN"/>
        </w:rPr>
        <w:t>a. Front-End</w:t>
      </w:r>
      <w:r w:rsidRPr="00B3092C">
        <w:rPr>
          <w:iCs/>
          <w:lang w:val="en-IN"/>
        </w:rPr>
        <w:t>: React with TypeScript for a responsive web interface</w:t>
      </w:r>
    </w:p>
    <w:p w14:paraId="6A798593" w14:textId="77777777" w:rsidR="00B3092C" w:rsidRPr="00B3092C" w:rsidRDefault="00B3092C" w:rsidP="00B3092C">
      <w:pPr>
        <w:pStyle w:val="Normaltextnoindent"/>
        <w:numPr>
          <w:ilvl w:val="0"/>
          <w:numId w:val="30"/>
        </w:numPr>
        <w:spacing w:line="276" w:lineRule="auto"/>
        <w:rPr>
          <w:iCs/>
          <w:lang w:val="en-IN"/>
        </w:rPr>
      </w:pPr>
      <w:r w:rsidRPr="00B3092C">
        <w:rPr>
          <w:b/>
          <w:bCs/>
          <w:iCs/>
          <w:lang w:val="en-IN"/>
        </w:rPr>
        <w:t>b. Back-End</w:t>
      </w:r>
      <w:r w:rsidRPr="00B3092C">
        <w:rPr>
          <w:iCs/>
          <w:lang w:val="en-IN"/>
        </w:rPr>
        <w:t>: Python (Django/Flask) for RI computation and API handling</w:t>
      </w:r>
    </w:p>
    <w:p w14:paraId="53064C04" w14:textId="77777777" w:rsidR="00B3092C" w:rsidRPr="00B3092C" w:rsidRDefault="00B3092C" w:rsidP="00B3092C">
      <w:pPr>
        <w:pStyle w:val="Normaltextnoindent"/>
        <w:numPr>
          <w:ilvl w:val="0"/>
          <w:numId w:val="30"/>
        </w:numPr>
        <w:spacing w:line="276" w:lineRule="auto"/>
        <w:rPr>
          <w:iCs/>
          <w:lang w:val="en-IN"/>
        </w:rPr>
      </w:pPr>
      <w:r w:rsidRPr="00B3092C">
        <w:rPr>
          <w:b/>
          <w:bCs/>
          <w:iCs/>
          <w:lang w:val="en-IN"/>
        </w:rPr>
        <w:t>c. AI Integration</w:t>
      </w:r>
      <w:r w:rsidRPr="00B3092C">
        <w:rPr>
          <w:iCs/>
          <w:lang w:val="en-IN"/>
        </w:rPr>
        <w:t>: TensorFlow or Scikit-learn for purification logic</w:t>
      </w:r>
    </w:p>
    <w:p w14:paraId="339F19B5" w14:textId="0A6DE0F6" w:rsidR="00B3092C" w:rsidRPr="00B3092C" w:rsidRDefault="00B3092C" w:rsidP="00B3092C">
      <w:pPr>
        <w:pStyle w:val="Normaltextnoindent"/>
        <w:numPr>
          <w:ilvl w:val="0"/>
          <w:numId w:val="30"/>
        </w:numPr>
        <w:spacing w:line="276" w:lineRule="auto"/>
        <w:rPr>
          <w:iCs/>
          <w:lang w:val="en-IN"/>
        </w:rPr>
      </w:pPr>
      <w:r w:rsidRPr="00B3092C">
        <w:rPr>
          <w:b/>
          <w:bCs/>
          <w:iCs/>
          <w:lang w:val="en-IN"/>
        </w:rPr>
        <w:t>d. Database</w:t>
      </w:r>
      <w:r w:rsidRPr="00B3092C">
        <w:rPr>
          <w:iCs/>
          <w:lang w:val="en-IN"/>
        </w:rPr>
        <w:t>: SQLite for storing readings and recommendations</w:t>
      </w:r>
    </w:p>
    <w:p w14:paraId="79AA0FF0" w14:textId="77777777" w:rsidR="00B3092C" w:rsidRPr="00B3092C" w:rsidRDefault="00B3092C" w:rsidP="00B3092C">
      <w:pPr>
        <w:pStyle w:val="Normaltextnoindent"/>
        <w:numPr>
          <w:ilvl w:val="0"/>
          <w:numId w:val="30"/>
        </w:numPr>
        <w:spacing w:line="276" w:lineRule="auto"/>
        <w:rPr>
          <w:iCs/>
          <w:lang w:val="en-IN"/>
        </w:rPr>
      </w:pPr>
      <w:r w:rsidRPr="00B3092C">
        <w:rPr>
          <w:b/>
          <w:bCs/>
          <w:iCs/>
          <w:lang w:val="en-IN"/>
        </w:rPr>
        <w:t>e. Tools</w:t>
      </w:r>
      <w:r w:rsidRPr="00B3092C">
        <w:rPr>
          <w:iCs/>
          <w:lang w:val="en-IN"/>
        </w:rPr>
        <w:t>: VS Code, PyCharm, Arduino IDE</w:t>
      </w:r>
    </w:p>
    <w:p w14:paraId="0C326C91" w14:textId="77777777" w:rsidR="00B3092C" w:rsidRDefault="00B3092C" w:rsidP="00B3092C">
      <w:pPr>
        <w:pStyle w:val="Normaltextnoindent"/>
        <w:numPr>
          <w:ilvl w:val="0"/>
          <w:numId w:val="30"/>
        </w:numPr>
        <w:spacing w:line="276" w:lineRule="auto"/>
        <w:rPr>
          <w:iCs/>
          <w:lang w:val="en-IN"/>
        </w:rPr>
      </w:pPr>
      <w:r w:rsidRPr="00B3092C">
        <w:rPr>
          <w:b/>
          <w:bCs/>
          <w:iCs/>
          <w:lang w:val="en-IN"/>
        </w:rPr>
        <w:t>f. Hosting</w:t>
      </w:r>
      <w:r w:rsidRPr="00B3092C">
        <w:rPr>
          <w:iCs/>
          <w:lang w:val="en-IN"/>
        </w:rPr>
        <w:t xml:space="preserve">: Heroku, </w:t>
      </w:r>
      <w:proofErr w:type="spellStart"/>
      <w:r w:rsidRPr="00B3092C">
        <w:rPr>
          <w:iCs/>
          <w:lang w:val="en-IN"/>
        </w:rPr>
        <w:t>Vercel</w:t>
      </w:r>
      <w:proofErr w:type="spellEnd"/>
      <w:r w:rsidRPr="00B3092C">
        <w:rPr>
          <w:iCs/>
          <w:lang w:val="en-IN"/>
        </w:rPr>
        <w:t>, or AWS</w:t>
      </w:r>
    </w:p>
    <w:p w14:paraId="1B9AE132" w14:textId="77777777" w:rsidR="00B3092C" w:rsidRPr="00B3092C" w:rsidRDefault="00B3092C" w:rsidP="00B3092C">
      <w:pPr>
        <w:pStyle w:val="Normaltextwithindent"/>
        <w:rPr>
          <w:lang w:val="en-IN"/>
        </w:rPr>
      </w:pPr>
    </w:p>
    <w:p w14:paraId="057BAC41" w14:textId="77777777" w:rsidR="00B3092C" w:rsidRPr="00B3092C" w:rsidRDefault="00B3092C" w:rsidP="00B3092C">
      <w:pPr>
        <w:pStyle w:val="Normaltextnoindent"/>
        <w:spacing w:line="276" w:lineRule="auto"/>
        <w:rPr>
          <w:b/>
          <w:bCs/>
          <w:iCs/>
          <w:lang w:val="en-IN"/>
        </w:rPr>
      </w:pPr>
      <w:r w:rsidRPr="00B3092C">
        <w:rPr>
          <w:b/>
          <w:bCs/>
          <w:iCs/>
          <w:lang w:val="en-IN"/>
        </w:rPr>
        <w:t>5.3. Functional Requirements</w:t>
      </w:r>
    </w:p>
    <w:p w14:paraId="748BE837" w14:textId="77777777" w:rsidR="00B3092C" w:rsidRPr="00B3092C" w:rsidRDefault="00B3092C" w:rsidP="00B3092C">
      <w:pPr>
        <w:pStyle w:val="Normaltextnoindent"/>
        <w:numPr>
          <w:ilvl w:val="0"/>
          <w:numId w:val="31"/>
        </w:numPr>
        <w:spacing w:line="276" w:lineRule="auto"/>
        <w:rPr>
          <w:iCs/>
          <w:lang w:val="en-IN"/>
        </w:rPr>
      </w:pPr>
      <w:r w:rsidRPr="00B3092C">
        <w:rPr>
          <w:b/>
          <w:bCs/>
          <w:iCs/>
          <w:lang w:val="en-IN"/>
        </w:rPr>
        <w:t>a. Collect sensor data</w:t>
      </w:r>
      <w:r w:rsidRPr="00B3092C">
        <w:rPr>
          <w:iCs/>
          <w:lang w:val="en-IN"/>
        </w:rPr>
        <w:t xml:space="preserve"> in real time</w:t>
      </w:r>
    </w:p>
    <w:p w14:paraId="3658856F" w14:textId="77777777" w:rsidR="00B3092C" w:rsidRPr="00B3092C" w:rsidRDefault="00B3092C" w:rsidP="00B3092C">
      <w:pPr>
        <w:pStyle w:val="Normaltextnoindent"/>
        <w:numPr>
          <w:ilvl w:val="0"/>
          <w:numId w:val="31"/>
        </w:numPr>
        <w:spacing w:line="276" w:lineRule="auto"/>
        <w:rPr>
          <w:iCs/>
          <w:lang w:val="en-IN"/>
        </w:rPr>
      </w:pPr>
      <w:r w:rsidRPr="00B3092C">
        <w:rPr>
          <w:b/>
          <w:bCs/>
          <w:iCs/>
          <w:lang w:val="en-IN"/>
        </w:rPr>
        <w:t>b. Compute RI score</w:t>
      </w:r>
      <w:r w:rsidRPr="00B3092C">
        <w:rPr>
          <w:iCs/>
          <w:lang w:val="en-IN"/>
        </w:rPr>
        <w:t xml:space="preserve"> and classify water quality</w:t>
      </w:r>
    </w:p>
    <w:p w14:paraId="7D03CC1C" w14:textId="77777777" w:rsidR="00B3092C" w:rsidRPr="00B3092C" w:rsidRDefault="00B3092C" w:rsidP="00B3092C">
      <w:pPr>
        <w:pStyle w:val="Normaltextnoindent"/>
        <w:numPr>
          <w:ilvl w:val="0"/>
          <w:numId w:val="31"/>
        </w:numPr>
        <w:spacing w:line="276" w:lineRule="auto"/>
        <w:rPr>
          <w:iCs/>
          <w:lang w:val="en-IN"/>
        </w:rPr>
      </w:pPr>
      <w:r w:rsidRPr="00B3092C">
        <w:rPr>
          <w:b/>
          <w:bCs/>
          <w:iCs/>
          <w:lang w:val="en-IN"/>
        </w:rPr>
        <w:t>c. Recommend purification methods</w:t>
      </w:r>
      <w:r w:rsidRPr="00B3092C">
        <w:rPr>
          <w:iCs/>
          <w:lang w:val="en-IN"/>
        </w:rPr>
        <w:t xml:space="preserve"> based on RI</w:t>
      </w:r>
    </w:p>
    <w:p w14:paraId="15BA57BE" w14:textId="77777777" w:rsidR="00B3092C" w:rsidRPr="00B3092C" w:rsidRDefault="00B3092C" w:rsidP="00B3092C">
      <w:pPr>
        <w:pStyle w:val="Normaltextnoindent"/>
        <w:numPr>
          <w:ilvl w:val="0"/>
          <w:numId w:val="31"/>
        </w:numPr>
        <w:spacing w:line="276" w:lineRule="auto"/>
        <w:rPr>
          <w:iCs/>
          <w:lang w:val="en-IN"/>
        </w:rPr>
      </w:pPr>
      <w:r w:rsidRPr="00B3092C">
        <w:rPr>
          <w:b/>
          <w:bCs/>
          <w:iCs/>
          <w:lang w:val="en-IN"/>
        </w:rPr>
        <w:t>d. Display results</w:t>
      </w:r>
      <w:r w:rsidRPr="00B3092C">
        <w:rPr>
          <w:iCs/>
          <w:lang w:val="en-IN"/>
        </w:rPr>
        <w:t xml:space="preserve"> on OLED and web dashboard</w:t>
      </w:r>
    </w:p>
    <w:p w14:paraId="28C4DA62" w14:textId="77777777" w:rsidR="00B3092C" w:rsidRDefault="00B3092C" w:rsidP="00B3092C">
      <w:pPr>
        <w:pStyle w:val="Normaltextnoindent"/>
        <w:numPr>
          <w:ilvl w:val="0"/>
          <w:numId w:val="31"/>
        </w:numPr>
        <w:spacing w:line="276" w:lineRule="auto"/>
        <w:rPr>
          <w:iCs/>
          <w:lang w:val="en-IN"/>
        </w:rPr>
      </w:pPr>
      <w:r w:rsidRPr="00B3092C">
        <w:rPr>
          <w:b/>
          <w:bCs/>
          <w:iCs/>
          <w:lang w:val="en-IN"/>
        </w:rPr>
        <w:t>e. Enable real-time monitoring</w:t>
      </w:r>
      <w:r w:rsidRPr="00B3092C">
        <w:rPr>
          <w:iCs/>
          <w:lang w:val="en-IN"/>
        </w:rPr>
        <w:t xml:space="preserve"> and historical tracking</w:t>
      </w:r>
    </w:p>
    <w:p w14:paraId="5641E6B0" w14:textId="77777777" w:rsidR="00B3092C" w:rsidRPr="00B3092C" w:rsidRDefault="00B3092C" w:rsidP="00B3092C">
      <w:pPr>
        <w:pStyle w:val="Normaltextwithindent"/>
        <w:rPr>
          <w:lang w:val="en-IN"/>
        </w:rPr>
      </w:pPr>
    </w:p>
    <w:p w14:paraId="22FAAA95" w14:textId="77777777" w:rsidR="00B3092C" w:rsidRPr="00B3092C" w:rsidRDefault="00B3092C" w:rsidP="00B3092C">
      <w:pPr>
        <w:pStyle w:val="Normaltextnoindent"/>
        <w:spacing w:line="276" w:lineRule="auto"/>
        <w:rPr>
          <w:b/>
          <w:bCs/>
          <w:iCs/>
          <w:lang w:val="en-IN"/>
        </w:rPr>
      </w:pPr>
      <w:r w:rsidRPr="00B3092C">
        <w:rPr>
          <w:b/>
          <w:bCs/>
          <w:iCs/>
          <w:lang w:val="en-IN"/>
        </w:rPr>
        <w:t>5.4. Non-Functional Requirements</w:t>
      </w:r>
    </w:p>
    <w:p w14:paraId="056EECD3" w14:textId="77777777" w:rsidR="00B3092C" w:rsidRPr="00B3092C" w:rsidRDefault="00B3092C" w:rsidP="00B3092C">
      <w:pPr>
        <w:pStyle w:val="Normaltextnoindent"/>
        <w:numPr>
          <w:ilvl w:val="0"/>
          <w:numId w:val="32"/>
        </w:numPr>
        <w:spacing w:line="276" w:lineRule="auto"/>
        <w:rPr>
          <w:iCs/>
          <w:lang w:val="en-IN"/>
        </w:rPr>
      </w:pPr>
      <w:r w:rsidRPr="00B3092C">
        <w:rPr>
          <w:b/>
          <w:bCs/>
          <w:iCs/>
          <w:lang w:val="en-IN"/>
        </w:rPr>
        <w:t>a. Fast performance</w:t>
      </w:r>
      <w:r w:rsidRPr="00B3092C">
        <w:rPr>
          <w:iCs/>
          <w:lang w:val="en-IN"/>
        </w:rPr>
        <w:t xml:space="preserve"> with results in 2–3 seconds</w:t>
      </w:r>
    </w:p>
    <w:p w14:paraId="0B801433" w14:textId="77777777" w:rsidR="00B3092C" w:rsidRPr="00B3092C" w:rsidRDefault="00B3092C" w:rsidP="00B3092C">
      <w:pPr>
        <w:pStyle w:val="Normaltextnoindent"/>
        <w:numPr>
          <w:ilvl w:val="0"/>
          <w:numId w:val="32"/>
        </w:numPr>
        <w:spacing w:line="276" w:lineRule="auto"/>
        <w:rPr>
          <w:iCs/>
          <w:lang w:val="en-IN"/>
        </w:rPr>
      </w:pPr>
      <w:r w:rsidRPr="00B3092C">
        <w:rPr>
          <w:b/>
          <w:bCs/>
          <w:iCs/>
          <w:lang w:val="en-IN"/>
        </w:rPr>
        <w:t>b. Scalable architecture</w:t>
      </w:r>
      <w:r w:rsidRPr="00B3092C">
        <w:rPr>
          <w:iCs/>
          <w:lang w:val="en-IN"/>
        </w:rPr>
        <w:t xml:space="preserve"> for future upgrades</w:t>
      </w:r>
    </w:p>
    <w:p w14:paraId="4B93AF2F" w14:textId="77777777" w:rsidR="00B3092C" w:rsidRPr="00B3092C" w:rsidRDefault="00B3092C" w:rsidP="00B3092C">
      <w:pPr>
        <w:pStyle w:val="Normaltextnoindent"/>
        <w:numPr>
          <w:ilvl w:val="0"/>
          <w:numId w:val="32"/>
        </w:numPr>
        <w:spacing w:line="276" w:lineRule="auto"/>
        <w:rPr>
          <w:iCs/>
          <w:lang w:val="en-IN"/>
        </w:rPr>
      </w:pPr>
      <w:r w:rsidRPr="00B3092C">
        <w:rPr>
          <w:b/>
          <w:bCs/>
          <w:iCs/>
          <w:lang w:val="en-IN"/>
        </w:rPr>
        <w:t>c. Secure data transmission</w:t>
      </w:r>
      <w:r w:rsidRPr="00B3092C">
        <w:rPr>
          <w:iCs/>
          <w:lang w:val="en-IN"/>
        </w:rPr>
        <w:t xml:space="preserve"> and user privacy</w:t>
      </w:r>
    </w:p>
    <w:p w14:paraId="7BB482ED" w14:textId="77777777" w:rsidR="00B3092C" w:rsidRPr="00B3092C" w:rsidRDefault="00B3092C" w:rsidP="00B3092C">
      <w:pPr>
        <w:pStyle w:val="Normaltextnoindent"/>
        <w:numPr>
          <w:ilvl w:val="0"/>
          <w:numId w:val="32"/>
        </w:numPr>
        <w:spacing w:line="276" w:lineRule="auto"/>
        <w:rPr>
          <w:iCs/>
          <w:lang w:val="en-IN"/>
        </w:rPr>
      </w:pPr>
      <w:r w:rsidRPr="00B3092C">
        <w:rPr>
          <w:b/>
          <w:bCs/>
          <w:iCs/>
          <w:lang w:val="en-IN"/>
        </w:rPr>
        <w:t>d. Simple UI</w:t>
      </w:r>
      <w:r w:rsidRPr="00B3092C">
        <w:rPr>
          <w:iCs/>
          <w:lang w:val="en-IN"/>
        </w:rPr>
        <w:t xml:space="preserve"> for non-technical users</w:t>
      </w:r>
    </w:p>
    <w:p w14:paraId="570FAAAB" w14:textId="77777777" w:rsidR="00B3092C" w:rsidRPr="00B3092C" w:rsidRDefault="00B3092C" w:rsidP="00B3092C">
      <w:pPr>
        <w:pStyle w:val="Normaltextnoindent"/>
        <w:numPr>
          <w:ilvl w:val="0"/>
          <w:numId w:val="32"/>
        </w:numPr>
        <w:spacing w:line="276" w:lineRule="auto"/>
        <w:rPr>
          <w:iCs/>
          <w:lang w:val="en-IN"/>
        </w:rPr>
      </w:pPr>
      <w:r w:rsidRPr="00B3092C">
        <w:rPr>
          <w:b/>
          <w:bCs/>
          <w:iCs/>
          <w:lang w:val="en-IN"/>
        </w:rPr>
        <w:t>e. Reliable operation</w:t>
      </w:r>
      <w:r w:rsidRPr="00B3092C">
        <w:rPr>
          <w:iCs/>
          <w:lang w:val="en-IN"/>
        </w:rPr>
        <w:t xml:space="preserve"> across environments</w:t>
      </w:r>
    </w:p>
    <w:p w14:paraId="0F13439B" w14:textId="77777777" w:rsidR="00B3092C" w:rsidRPr="00B3092C" w:rsidRDefault="00B3092C" w:rsidP="00B3092C">
      <w:pPr>
        <w:pStyle w:val="Normaltextnoindent"/>
        <w:numPr>
          <w:ilvl w:val="0"/>
          <w:numId w:val="32"/>
        </w:numPr>
        <w:spacing w:line="276" w:lineRule="auto"/>
        <w:rPr>
          <w:iCs/>
          <w:lang w:val="en-IN"/>
        </w:rPr>
      </w:pPr>
      <w:r w:rsidRPr="00B3092C">
        <w:rPr>
          <w:b/>
          <w:bCs/>
          <w:iCs/>
          <w:lang w:val="en-IN"/>
        </w:rPr>
        <w:t>f. Easy maintenance</w:t>
      </w:r>
      <w:r w:rsidRPr="00B3092C">
        <w:rPr>
          <w:iCs/>
          <w:lang w:val="en-IN"/>
        </w:rPr>
        <w:t xml:space="preserve"> and firmware updates</w:t>
      </w:r>
    </w:p>
    <w:p w14:paraId="711550D8" w14:textId="77777777" w:rsidR="00B3092C" w:rsidRPr="00B3092C" w:rsidRDefault="00B3092C" w:rsidP="00B3092C">
      <w:pPr>
        <w:pStyle w:val="Normaltextnoindent"/>
        <w:numPr>
          <w:ilvl w:val="0"/>
          <w:numId w:val="32"/>
        </w:numPr>
        <w:spacing w:line="276" w:lineRule="auto"/>
        <w:rPr>
          <w:iCs/>
          <w:lang w:val="en-IN"/>
        </w:rPr>
      </w:pPr>
      <w:r w:rsidRPr="00B3092C">
        <w:rPr>
          <w:b/>
          <w:bCs/>
          <w:iCs/>
          <w:lang w:val="en-IN"/>
        </w:rPr>
        <w:t>g. Portable design</w:t>
      </w:r>
    </w:p>
    <w:p w14:paraId="36D2733F" w14:textId="5833AA0A" w:rsidR="00A63B0F" w:rsidRDefault="00A63B0F" w:rsidP="2F1E3458">
      <w:pPr>
        <w:pStyle w:val="Normaltextnoindent"/>
        <w:spacing w:line="276" w:lineRule="auto"/>
        <w:rPr>
          <w:lang w:val="en-US"/>
        </w:rPr>
      </w:pPr>
    </w:p>
    <w:p w14:paraId="30B015C5" w14:textId="77777777" w:rsidR="00223C11" w:rsidRDefault="00223C11" w:rsidP="00223C11">
      <w:pPr>
        <w:pStyle w:val="Normaltextwithindent"/>
        <w:rPr>
          <w:lang w:val="en-US"/>
        </w:rPr>
      </w:pPr>
    </w:p>
    <w:p w14:paraId="26D858EA" w14:textId="77777777" w:rsidR="00223C11" w:rsidRDefault="00223C11" w:rsidP="00223C11">
      <w:pPr>
        <w:pStyle w:val="Normaltextwithindent"/>
        <w:rPr>
          <w:lang w:val="en-US"/>
        </w:rPr>
      </w:pPr>
    </w:p>
    <w:p w14:paraId="763B1220" w14:textId="77777777" w:rsidR="00223C11" w:rsidRDefault="00223C11" w:rsidP="00223C11">
      <w:pPr>
        <w:pStyle w:val="Normaltextwithindent"/>
        <w:rPr>
          <w:lang w:val="en-US"/>
        </w:rPr>
      </w:pPr>
    </w:p>
    <w:p w14:paraId="72F7BD31" w14:textId="77777777" w:rsidR="00223C11" w:rsidRDefault="00223C11" w:rsidP="00223C11">
      <w:pPr>
        <w:pStyle w:val="Normaltextwithindent"/>
        <w:rPr>
          <w:lang w:val="en-US"/>
        </w:rPr>
      </w:pPr>
    </w:p>
    <w:p w14:paraId="22B8CA1E" w14:textId="77777777" w:rsidR="00223C11" w:rsidRPr="00223C11" w:rsidRDefault="00223C11" w:rsidP="00223C11">
      <w:pPr>
        <w:pStyle w:val="Normaltextwithindent"/>
        <w:rPr>
          <w:lang w:val="en-US"/>
        </w:rPr>
      </w:pPr>
    </w:p>
    <w:p w14:paraId="2345624E" w14:textId="77777777" w:rsidR="004372A8" w:rsidRDefault="004372A8" w:rsidP="004372A8">
      <w:pPr>
        <w:pStyle w:val="Abstract"/>
        <w:pBdr>
          <w:top w:val="single" w:sz="4" w:space="1" w:color="auto"/>
        </w:pBdr>
        <w:rPr>
          <w:b/>
          <w:bCs w:val="0"/>
          <w:lang w:val="en-GB"/>
        </w:rPr>
      </w:pPr>
    </w:p>
    <w:p w14:paraId="7D893D81" w14:textId="77777777" w:rsidR="00223C11" w:rsidRDefault="00223C11" w:rsidP="004372A8">
      <w:pPr>
        <w:pStyle w:val="Normaltextwithindent"/>
        <w:ind w:firstLine="0"/>
        <w:rPr>
          <w:lang w:val="en-US"/>
        </w:rPr>
      </w:pPr>
    </w:p>
    <w:p w14:paraId="25FFDD7A" w14:textId="77777777" w:rsidR="00223C11" w:rsidRPr="00A63B0F" w:rsidRDefault="00223C11" w:rsidP="004372A8">
      <w:pPr>
        <w:pStyle w:val="Normaltextwithindent"/>
        <w:ind w:firstLine="0"/>
        <w:rPr>
          <w:lang w:val="en-US"/>
        </w:rPr>
      </w:pPr>
    </w:p>
    <w:p w14:paraId="081F746C" w14:textId="523A57C1" w:rsidR="00A63B0F" w:rsidRPr="006769CE" w:rsidRDefault="004372A8" w:rsidP="004372A8">
      <w:pPr>
        <w:pStyle w:val="ListParagraph"/>
        <w:jc w:val="center"/>
        <w:rPr>
          <w:b/>
          <w:bCs/>
          <w:iCs/>
          <w:sz w:val="18"/>
          <w:szCs w:val="18"/>
        </w:rPr>
      </w:pPr>
      <w:r w:rsidRPr="006769CE">
        <w:rPr>
          <w:b/>
          <w:bCs/>
          <w:iCs/>
          <w:sz w:val="18"/>
          <w:szCs w:val="18"/>
        </w:rPr>
        <w:t>6.</w:t>
      </w:r>
      <w:r w:rsidR="00A63B0F" w:rsidRPr="006769CE">
        <w:rPr>
          <w:b/>
          <w:bCs/>
          <w:iCs/>
          <w:sz w:val="18"/>
          <w:szCs w:val="18"/>
        </w:rPr>
        <w:t>RESULT AND DISCUSSION</w:t>
      </w:r>
    </w:p>
    <w:p w14:paraId="01AEFB68" w14:textId="77777777" w:rsidR="004372A8" w:rsidRDefault="004372A8" w:rsidP="004372A8">
      <w:pPr>
        <w:pStyle w:val="ListParagraph"/>
        <w:jc w:val="center"/>
        <w:rPr>
          <w:iCs/>
          <w:sz w:val="18"/>
          <w:szCs w:val="18"/>
        </w:rPr>
      </w:pPr>
    </w:p>
    <w:p w14:paraId="34FD170C" w14:textId="77777777" w:rsidR="00507281" w:rsidRPr="00507281" w:rsidRDefault="00507281" w:rsidP="00507281">
      <w:pPr>
        <w:jc w:val="both"/>
        <w:rPr>
          <w:iCs/>
          <w:sz w:val="17"/>
          <w:szCs w:val="17"/>
          <w:lang w:val="en-AE"/>
        </w:rPr>
      </w:pPr>
    </w:p>
    <w:p w14:paraId="661F3BEA" w14:textId="77777777" w:rsidR="00B3092C" w:rsidRPr="00B3092C" w:rsidRDefault="00B3092C" w:rsidP="00B3092C">
      <w:pPr>
        <w:keepNext/>
        <w:spacing w:line="276" w:lineRule="auto"/>
        <w:jc w:val="both"/>
        <w:rPr>
          <w:lang w:val="en-IN"/>
        </w:rPr>
      </w:pPr>
      <w:r w:rsidRPr="00B3092C">
        <w:rPr>
          <w:lang w:val="en-IN"/>
        </w:rPr>
        <w:t xml:space="preserve">The analysis confirms that the AI-powered Water Quality Detection and Purification Recommendation System </w:t>
      </w:r>
      <w:proofErr w:type="gramStart"/>
      <w:r w:rsidRPr="00B3092C">
        <w:rPr>
          <w:lang w:val="en-IN"/>
        </w:rPr>
        <w:t>offers</w:t>
      </w:r>
      <w:proofErr w:type="gramEnd"/>
      <w:r w:rsidRPr="00B3092C">
        <w:rPr>
          <w:lang w:val="en-IN"/>
        </w:rPr>
        <w:t xml:space="preserve"> significant improvements over traditional water testing methods, particularly in terms of speed, accessibility, and actionable feedback. By integrating real-time sensor inputs with AI-driven analysis, the system computes a Refactor Index (RI) that simplifies complex water quality data into an intuitive classification—Good, Moderate, Poor, or Unsafe. This enables users to instantly understand water safety levels and receive appropriate purification suggestions such as boiling, filtration, or UV treatment. The system’s real-time performance and portability make it especially valuable for households, rural communities, and agricultural settings where conventional lab testing is impractical or delayed.</w:t>
      </w:r>
    </w:p>
    <w:p w14:paraId="574A6323" w14:textId="77777777" w:rsidR="00B3092C" w:rsidRPr="00B3092C" w:rsidRDefault="00B3092C" w:rsidP="00B3092C">
      <w:pPr>
        <w:keepNext/>
        <w:spacing w:line="276" w:lineRule="auto"/>
        <w:jc w:val="both"/>
        <w:rPr>
          <w:lang w:val="en-IN"/>
        </w:rPr>
      </w:pPr>
      <w:r w:rsidRPr="00B3092C">
        <w:rPr>
          <w:lang w:val="en-IN"/>
        </w:rPr>
        <w:t>The use of AI reduces human error and subjectivity in interpreting sensor data, ensuring consistent and reliable evaluations. The web-based interface further enhances usability, allowing users to monitor water quality remotely and track historical trends. However, several challenges remain. The accuracy of recommendations depends on the calibration of sensors and the robustness of the RI algorithm. Environmental factors such as sensor drift, temperature fluctuations, or hardware inconsistencies can affect data reliability. Additionally, while the system provides purification guidance, it does not yet verify the effectiveness of the applied method, which may vary based on local water conditions.</w:t>
      </w:r>
    </w:p>
    <w:p w14:paraId="5BCA1B77" w14:textId="77777777" w:rsidR="00B3092C" w:rsidRPr="00B3092C" w:rsidRDefault="00B3092C" w:rsidP="00B3092C">
      <w:pPr>
        <w:keepNext/>
        <w:spacing w:line="276" w:lineRule="auto"/>
        <w:jc w:val="both"/>
        <w:rPr>
          <w:lang w:val="en-IN"/>
        </w:rPr>
      </w:pPr>
      <w:r w:rsidRPr="00B3092C">
        <w:rPr>
          <w:lang w:val="en-IN"/>
        </w:rPr>
        <w:t xml:space="preserve">Another limitation is the lack of large-scale, </w:t>
      </w:r>
      <w:proofErr w:type="spellStart"/>
      <w:r w:rsidRPr="00B3092C">
        <w:rPr>
          <w:lang w:val="en-IN"/>
        </w:rPr>
        <w:t>labeled</w:t>
      </w:r>
      <w:proofErr w:type="spellEnd"/>
      <w:r w:rsidRPr="00B3092C">
        <w:rPr>
          <w:lang w:val="en-IN"/>
        </w:rPr>
        <w:t xml:space="preserve"> datasets for training AI models to refine purification logic. Building such datasets requires extensive field testing and community engagement. Furthermore, user trust and adoption may be influenced by the clarity of recommendations and the perceived reliability of the system. Ensuring secure data transmission and protecting user privacy are also critical, especially when integrating cloud-based features.</w:t>
      </w:r>
    </w:p>
    <w:p w14:paraId="64918E3B" w14:textId="4FD3D760" w:rsidR="00A63B0F" w:rsidRDefault="00A63B0F" w:rsidP="2F1E3458">
      <w:pPr>
        <w:keepNext/>
        <w:spacing w:line="276" w:lineRule="auto"/>
        <w:jc w:val="center"/>
        <w:rPr>
          <w:sz w:val="22"/>
          <w:szCs w:val="22"/>
        </w:rPr>
      </w:pPr>
    </w:p>
    <w:p w14:paraId="203F0A7C" w14:textId="77777777" w:rsidR="00A63B0F" w:rsidRDefault="00A63B0F" w:rsidP="00A63B0F">
      <w:pPr>
        <w:rPr>
          <w:lang w:val="en-US" w:eastAsia="en-US"/>
        </w:rPr>
      </w:pPr>
    </w:p>
    <w:p w14:paraId="70841502" w14:textId="289B76FF" w:rsidR="00A63B0F" w:rsidRPr="006769CE" w:rsidRDefault="00A63B0F" w:rsidP="00A63B0F">
      <w:pPr>
        <w:jc w:val="center"/>
        <w:rPr>
          <w:b/>
          <w:bCs/>
          <w:lang w:val="en-US" w:eastAsia="en-US"/>
        </w:rPr>
      </w:pPr>
      <w:r w:rsidRPr="006769CE">
        <w:rPr>
          <w:b/>
          <w:bCs/>
          <w:lang w:val="en-US" w:eastAsia="en-US"/>
        </w:rPr>
        <w:t>REFERENCES</w:t>
      </w:r>
    </w:p>
    <w:p w14:paraId="5B587978" w14:textId="77777777" w:rsidR="00797F04" w:rsidRPr="00797F04" w:rsidRDefault="00797F04" w:rsidP="00797F04">
      <w:pPr>
        <w:rPr>
          <w:iCs/>
          <w:lang w:val="en-US" w:eastAsia="en-US"/>
        </w:rPr>
      </w:pPr>
    </w:p>
    <w:p w14:paraId="76ABF3DB" w14:textId="77777777" w:rsidR="00B3092C" w:rsidRPr="00B3092C" w:rsidRDefault="00B3092C" w:rsidP="00B3092C">
      <w:pPr>
        <w:spacing w:line="276" w:lineRule="auto"/>
        <w:rPr>
          <w:lang w:val="en-IN" w:eastAsia="en-US"/>
        </w:rPr>
      </w:pPr>
      <w:r w:rsidRPr="00B3092C">
        <w:rPr>
          <w:lang w:val="en-IN" w:eastAsia="en-US"/>
        </w:rPr>
        <w:t xml:space="preserve">[1] Jin, L., Huang, H., Ren, H. (2025). </w:t>
      </w:r>
      <w:r w:rsidRPr="00B3092C">
        <w:rPr>
          <w:i/>
          <w:iCs/>
          <w:lang w:val="en-IN" w:eastAsia="en-US"/>
        </w:rPr>
        <w:t>AI-Driven Transformation of Water Treatment Technology</w:t>
      </w:r>
      <w:r w:rsidRPr="00B3092C">
        <w:rPr>
          <w:lang w:val="en-IN" w:eastAsia="en-US"/>
        </w:rPr>
        <w:t>. Frontiers of Environmental Science and Engineering.</w:t>
      </w:r>
    </w:p>
    <w:p w14:paraId="3DB70F05" w14:textId="77777777" w:rsidR="00B3092C" w:rsidRPr="00B3092C" w:rsidRDefault="00B3092C" w:rsidP="00B3092C">
      <w:pPr>
        <w:spacing w:line="276" w:lineRule="auto"/>
        <w:rPr>
          <w:lang w:val="en-IN" w:eastAsia="en-US"/>
        </w:rPr>
      </w:pPr>
      <w:r w:rsidRPr="00B3092C">
        <w:rPr>
          <w:lang w:val="en-IN" w:eastAsia="en-US"/>
        </w:rPr>
        <w:t xml:space="preserve">[2] Verma, P., Mehta, P. (2025). </w:t>
      </w:r>
      <w:r w:rsidRPr="00B3092C">
        <w:rPr>
          <w:i/>
          <w:iCs/>
          <w:lang w:val="en-IN" w:eastAsia="en-US"/>
        </w:rPr>
        <w:t>Emerging Trends in Real-Time Water Quality Monitoring</w:t>
      </w:r>
      <w:r w:rsidRPr="00B3092C">
        <w:rPr>
          <w:lang w:val="en-IN" w:eastAsia="en-US"/>
        </w:rPr>
        <w:t xml:space="preserve">. </w:t>
      </w:r>
      <w:proofErr w:type="spellStart"/>
      <w:r w:rsidRPr="00B3092C">
        <w:rPr>
          <w:lang w:val="en-IN" w:eastAsia="en-US"/>
        </w:rPr>
        <w:t>IntechOpen</w:t>
      </w:r>
      <w:proofErr w:type="spellEnd"/>
      <w:r w:rsidRPr="00B3092C">
        <w:rPr>
          <w:lang w:val="en-IN" w:eastAsia="en-US"/>
        </w:rPr>
        <w:t>.</w:t>
      </w:r>
    </w:p>
    <w:p w14:paraId="32C81366" w14:textId="77777777" w:rsidR="00B3092C" w:rsidRPr="00B3092C" w:rsidRDefault="00B3092C" w:rsidP="00B3092C">
      <w:pPr>
        <w:spacing w:line="276" w:lineRule="auto"/>
        <w:rPr>
          <w:lang w:val="en-IN" w:eastAsia="en-US"/>
        </w:rPr>
      </w:pPr>
      <w:r w:rsidRPr="00B3092C">
        <w:rPr>
          <w:lang w:val="en-IN" w:eastAsia="en-US"/>
        </w:rPr>
        <w:t xml:space="preserve">[3] </w:t>
      </w:r>
      <w:proofErr w:type="spellStart"/>
      <w:r w:rsidRPr="00B3092C">
        <w:rPr>
          <w:lang w:val="en-IN" w:eastAsia="en-US"/>
        </w:rPr>
        <w:t>Kendir</w:t>
      </w:r>
      <w:proofErr w:type="spellEnd"/>
      <w:r w:rsidRPr="00B3092C">
        <w:rPr>
          <w:lang w:val="en-IN" w:eastAsia="en-US"/>
        </w:rPr>
        <w:t xml:space="preserve">, E., </w:t>
      </w:r>
      <w:proofErr w:type="spellStart"/>
      <w:r w:rsidRPr="00B3092C">
        <w:rPr>
          <w:lang w:val="en-IN" w:eastAsia="en-US"/>
        </w:rPr>
        <w:t>Şerafettin</w:t>
      </w:r>
      <w:proofErr w:type="spellEnd"/>
      <w:r w:rsidRPr="00B3092C">
        <w:rPr>
          <w:lang w:val="en-IN" w:eastAsia="en-US"/>
        </w:rPr>
        <w:t xml:space="preserve">. (2022). </w:t>
      </w:r>
      <w:r w:rsidRPr="00B3092C">
        <w:rPr>
          <w:i/>
          <w:iCs/>
          <w:lang w:val="en-IN" w:eastAsia="en-US"/>
        </w:rPr>
        <w:t>Effect of Temperature and Wavelength on Refractive Index of Water</w:t>
      </w:r>
      <w:r w:rsidRPr="00B3092C">
        <w:rPr>
          <w:lang w:val="en-IN" w:eastAsia="en-US"/>
        </w:rPr>
        <w:t>. Indian Journal of Physics.</w:t>
      </w:r>
    </w:p>
    <w:p w14:paraId="409D0F10" w14:textId="77777777" w:rsidR="00B3092C" w:rsidRPr="00B3092C" w:rsidRDefault="00B3092C" w:rsidP="00B3092C">
      <w:pPr>
        <w:spacing w:line="276" w:lineRule="auto"/>
        <w:rPr>
          <w:lang w:val="en-IN" w:eastAsia="en-US"/>
        </w:rPr>
      </w:pPr>
      <w:r w:rsidRPr="00B3092C">
        <w:rPr>
          <w:lang w:val="en-IN" w:eastAsia="en-US"/>
        </w:rPr>
        <w:lastRenderedPageBreak/>
        <w:t xml:space="preserve">[4] Qi, Y., He, K. (2025). </w:t>
      </w:r>
      <w:r w:rsidRPr="00B3092C">
        <w:rPr>
          <w:i/>
          <w:iCs/>
          <w:lang w:val="en-IN" w:eastAsia="en-US"/>
        </w:rPr>
        <w:t>Science and Technology for Water Purification: Achievements</w:t>
      </w:r>
      <w:r w:rsidRPr="00B3092C">
        <w:rPr>
          <w:lang w:val="en-IN" w:eastAsia="en-US"/>
        </w:rPr>
        <w:t>. MDPI Water.</w:t>
      </w:r>
    </w:p>
    <w:p w14:paraId="6457BEF0" w14:textId="77777777" w:rsidR="00B3092C" w:rsidRPr="00B3092C" w:rsidRDefault="00B3092C" w:rsidP="00B3092C">
      <w:pPr>
        <w:spacing w:line="276" w:lineRule="auto"/>
        <w:rPr>
          <w:lang w:val="en-IN" w:eastAsia="en-US"/>
        </w:rPr>
      </w:pPr>
      <w:r w:rsidRPr="00B3092C">
        <w:rPr>
          <w:lang w:val="en-IN" w:eastAsia="en-US"/>
        </w:rPr>
        <w:t xml:space="preserve">[5] Ramakant, S., Manvi, S. (2025). </w:t>
      </w:r>
      <w:r w:rsidRPr="00B3092C">
        <w:rPr>
          <w:i/>
          <w:iCs/>
          <w:lang w:val="en-IN" w:eastAsia="en-US"/>
        </w:rPr>
        <w:t>Recent Developments in Water Purification</w:t>
      </w:r>
      <w:r w:rsidRPr="00B3092C">
        <w:rPr>
          <w:lang w:val="en-IN" w:eastAsia="en-US"/>
        </w:rPr>
        <w:t>. International Journal of Advanced Chemistry Research.</w:t>
      </w:r>
    </w:p>
    <w:p w14:paraId="1544ED22" w14:textId="77777777" w:rsidR="00B3092C" w:rsidRPr="00B3092C" w:rsidRDefault="00B3092C" w:rsidP="00B3092C">
      <w:pPr>
        <w:spacing w:line="276" w:lineRule="auto"/>
        <w:rPr>
          <w:lang w:val="en-IN" w:eastAsia="en-US"/>
        </w:rPr>
      </w:pPr>
      <w:r w:rsidRPr="00B3092C">
        <w:rPr>
          <w:lang w:val="en-IN" w:eastAsia="en-US"/>
        </w:rPr>
        <w:t xml:space="preserve">[6] Ansari, M. et al. (2024). </w:t>
      </w:r>
      <w:r w:rsidRPr="00B3092C">
        <w:rPr>
          <w:i/>
          <w:iCs/>
          <w:lang w:val="en-IN" w:eastAsia="en-US"/>
        </w:rPr>
        <w:t>AI for Clean Water: Efficient Water Quality Prediction</w:t>
      </w:r>
      <w:r w:rsidRPr="00B3092C">
        <w:rPr>
          <w:lang w:val="en-IN" w:eastAsia="en-US"/>
        </w:rPr>
        <w:t>. Water Practice &amp; Technology.</w:t>
      </w:r>
    </w:p>
    <w:p w14:paraId="1049F311" w14:textId="77777777" w:rsidR="00B3092C" w:rsidRPr="00B3092C" w:rsidRDefault="00B3092C" w:rsidP="00B3092C">
      <w:pPr>
        <w:spacing w:line="276" w:lineRule="auto"/>
        <w:rPr>
          <w:lang w:val="en-IN" w:eastAsia="en-US"/>
        </w:rPr>
      </w:pPr>
      <w:r w:rsidRPr="00B3092C">
        <w:rPr>
          <w:lang w:val="en-IN" w:eastAsia="en-US"/>
        </w:rPr>
        <w:t xml:space="preserve">[7] Gutenson. (2015). </w:t>
      </w:r>
      <w:r w:rsidRPr="00B3092C">
        <w:rPr>
          <w:i/>
          <w:iCs/>
          <w:lang w:val="en-IN" w:eastAsia="en-US"/>
        </w:rPr>
        <w:t>Water Expert: A Rule-Based Decision Support System for Water Decontamination</w:t>
      </w:r>
      <w:r w:rsidRPr="00B3092C">
        <w:rPr>
          <w:lang w:val="en-IN" w:eastAsia="en-US"/>
        </w:rPr>
        <w:t>. Drinking Water Engineering and Science Discussions.</w:t>
      </w:r>
    </w:p>
    <w:p w14:paraId="7FFE921D" w14:textId="77777777" w:rsidR="00B3092C" w:rsidRPr="00B3092C" w:rsidRDefault="00B3092C" w:rsidP="00B3092C">
      <w:pPr>
        <w:spacing w:line="276" w:lineRule="auto"/>
        <w:rPr>
          <w:lang w:val="en-IN" w:eastAsia="en-US"/>
        </w:rPr>
      </w:pPr>
      <w:r w:rsidRPr="00B3092C">
        <w:rPr>
          <w:lang w:val="en-IN" w:eastAsia="en-US"/>
        </w:rPr>
        <w:t xml:space="preserve">[8] </w:t>
      </w:r>
      <w:proofErr w:type="spellStart"/>
      <w:r w:rsidRPr="00B3092C">
        <w:rPr>
          <w:lang w:val="en-IN" w:eastAsia="en-US"/>
        </w:rPr>
        <w:t>Shaghaghi</w:t>
      </w:r>
      <w:proofErr w:type="spellEnd"/>
      <w:r w:rsidRPr="00B3092C">
        <w:rPr>
          <w:lang w:val="en-IN" w:eastAsia="en-US"/>
        </w:rPr>
        <w:t xml:space="preserve">. (2024). </w:t>
      </w:r>
      <w:proofErr w:type="spellStart"/>
      <w:r w:rsidRPr="00B3092C">
        <w:rPr>
          <w:i/>
          <w:iCs/>
          <w:lang w:val="en-IN" w:eastAsia="en-US"/>
        </w:rPr>
        <w:t>DOxy</w:t>
      </w:r>
      <w:proofErr w:type="spellEnd"/>
      <w:r w:rsidRPr="00B3092C">
        <w:rPr>
          <w:i/>
          <w:iCs/>
          <w:lang w:val="en-IN" w:eastAsia="en-US"/>
        </w:rPr>
        <w:t>: A Dissolved Oxygen Monitoring System</w:t>
      </w:r>
      <w:r w:rsidRPr="00B3092C">
        <w:rPr>
          <w:lang w:val="en-IN" w:eastAsia="en-US"/>
        </w:rPr>
        <w:t>. MDPI.</w:t>
      </w:r>
    </w:p>
    <w:p w14:paraId="6438528D" w14:textId="77777777" w:rsidR="00B3092C" w:rsidRPr="00B3092C" w:rsidRDefault="00B3092C" w:rsidP="00B3092C">
      <w:pPr>
        <w:spacing w:line="276" w:lineRule="auto"/>
        <w:rPr>
          <w:lang w:val="en-IN" w:eastAsia="en-US"/>
        </w:rPr>
      </w:pPr>
      <w:r w:rsidRPr="00B3092C">
        <w:rPr>
          <w:lang w:val="en-IN" w:eastAsia="en-US"/>
        </w:rPr>
        <w:t xml:space="preserve">[9] Shravan Kumar, B., Rohith, G., Sai Balaji, A., Tanishq, E. (2025). </w:t>
      </w:r>
      <w:r w:rsidRPr="00B3092C">
        <w:rPr>
          <w:i/>
          <w:iCs/>
          <w:lang w:val="en-IN" w:eastAsia="en-US"/>
        </w:rPr>
        <w:t>Water Quality Monitoring System Based on IoT</w:t>
      </w:r>
      <w:r w:rsidRPr="00B3092C">
        <w:rPr>
          <w:lang w:val="en-IN" w:eastAsia="en-US"/>
        </w:rPr>
        <w:t>. International Journal of Engineering Technology Research Management (IJETRM).</w:t>
      </w:r>
    </w:p>
    <w:p w14:paraId="5FC3DA57" w14:textId="77777777" w:rsidR="00B3092C" w:rsidRPr="00B3092C" w:rsidRDefault="00B3092C" w:rsidP="00B3092C">
      <w:pPr>
        <w:spacing w:line="276" w:lineRule="auto"/>
        <w:rPr>
          <w:lang w:val="en-IN" w:eastAsia="en-US"/>
        </w:rPr>
      </w:pPr>
      <w:r w:rsidRPr="00B3092C">
        <w:rPr>
          <w:lang w:val="en-IN" w:eastAsia="en-US"/>
        </w:rPr>
        <w:t xml:space="preserve">[10] Rosle, N. A. B., Alias, B. (2024). </w:t>
      </w:r>
      <w:r w:rsidRPr="00B3092C">
        <w:rPr>
          <w:i/>
          <w:iCs/>
          <w:lang w:val="en-IN" w:eastAsia="en-US"/>
        </w:rPr>
        <w:t>Low-Cost IoT System for Turbidity Measurement</w:t>
      </w:r>
      <w:r w:rsidRPr="00B3092C">
        <w:rPr>
          <w:lang w:val="en-IN" w:eastAsia="en-US"/>
        </w:rPr>
        <w:t>. IEEE.</w:t>
      </w:r>
    </w:p>
    <w:p w14:paraId="6AB9E0DD" w14:textId="77777777" w:rsidR="00A63B0F" w:rsidRPr="00A63B0F" w:rsidRDefault="00A63B0F" w:rsidP="2F1E3458">
      <w:pPr>
        <w:spacing w:line="276" w:lineRule="auto"/>
        <w:rPr>
          <w:lang w:val="en-US" w:eastAsia="en-US"/>
        </w:rPr>
      </w:pPr>
    </w:p>
    <w:p w14:paraId="78FA8197" w14:textId="77777777" w:rsidR="00A63B0F" w:rsidRPr="00A63B0F" w:rsidRDefault="00A63B0F" w:rsidP="00A63B0F">
      <w:pPr>
        <w:pStyle w:val="Normaltextwithindent"/>
        <w:rPr>
          <w:lang w:val="en-US"/>
        </w:rPr>
      </w:pPr>
    </w:p>
    <w:p w14:paraId="17282505" w14:textId="2AC3FA58" w:rsidR="0029757A" w:rsidRDefault="0029757A" w:rsidP="0054591C">
      <w:pPr>
        <w:pStyle w:val="Normaltextnoindent"/>
        <w:spacing w:line="360" w:lineRule="auto"/>
        <w:rPr>
          <w:lang w:val="en-GB"/>
        </w:rPr>
      </w:pPr>
    </w:p>
    <w:p w14:paraId="04785FE5" w14:textId="77777777" w:rsidR="0029757A" w:rsidRPr="00797F04" w:rsidRDefault="0029757A" w:rsidP="0029757A">
      <w:pPr>
        <w:jc w:val="center"/>
        <w:rPr>
          <w:lang w:val="en-AE"/>
        </w:rPr>
      </w:pPr>
    </w:p>
    <w:sectPr w:rsidR="0029757A" w:rsidRPr="00797F04" w:rsidSect="009839F9">
      <w:headerReference w:type="default" r:id="rId12"/>
      <w:footerReference w:type="default" r:id="rId13"/>
      <w:pgSz w:w="12240" w:h="15840"/>
      <w:pgMar w:top="1440" w:right="1440" w:bottom="270" w:left="1440" w:header="63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EC876" w14:textId="77777777" w:rsidR="00450168" w:rsidRDefault="00450168" w:rsidP="00B17BD2">
      <w:pPr>
        <w:spacing w:after="0" w:line="240" w:lineRule="auto"/>
      </w:pPr>
      <w:r>
        <w:separator/>
      </w:r>
    </w:p>
  </w:endnote>
  <w:endnote w:type="continuationSeparator" w:id="0">
    <w:p w14:paraId="7C8A69B3" w14:textId="77777777" w:rsidR="00450168" w:rsidRDefault="00450168" w:rsidP="00B1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80113" w14:textId="77777777" w:rsidR="00B17BD2" w:rsidRDefault="00B17BD2" w:rsidP="00B17BD2">
    <w:pPr>
      <w:pStyle w:val="Footer"/>
      <w:pBdr>
        <w:bottom w:val="single" w:sz="12" w:space="1" w:color="auto"/>
      </w:pBdr>
    </w:pPr>
  </w:p>
  <w:p w14:paraId="330E0913" w14:textId="77777777" w:rsidR="00B17BD2" w:rsidRPr="00797F04" w:rsidRDefault="00000000" w:rsidP="00B17BD2">
    <w:pPr>
      <w:pStyle w:val="Footer"/>
      <w:pBdr>
        <w:top w:val="single" w:sz="4" w:space="1" w:color="auto"/>
      </w:pBdr>
      <w:tabs>
        <w:tab w:val="left" w:pos="8110"/>
      </w:tabs>
      <w:rPr>
        <w:rFonts w:asciiTheme="majorHAnsi" w:hAnsiTheme="majorHAnsi"/>
        <w:lang w:val="en-AE"/>
      </w:rPr>
    </w:pPr>
    <w:sdt>
      <w:sdtPr>
        <w:rPr>
          <w:rFonts w:asciiTheme="majorHAnsi" w:hAnsiTheme="majorHAnsi"/>
        </w:rPr>
        <w:id w:val="-1483843891"/>
        <w:docPartObj>
          <w:docPartGallery w:val="Page Numbers (Bottom of Page)"/>
          <w:docPartUnique/>
        </w:docPartObj>
      </w:sdtPr>
      <w:sdtContent>
        <w:sdt>
          <w:sdtPr>
            <w:rPr>
              <w:rFonts w:asciiTheme="majorHAnsi" w:hAnsiTheme="majorHAnsi"/>
            </w:rPr>
            <w:id w:val="1109549224"/>
            <w:docPartObj>
              <w:docPartGallery w:val="Page Numbers (Bottom of Page)"/>
              <w:docPartUnique/>
            </w:docPartObj>
          </w:sdtPr>
          <w:sdtContent>
            <w:r w:rsidR="00B17BD2" w:rsidRPr="00797F04">
              <w:rPr>
                <w:rFonts w:asciiTheme="majorHAnsi" w:hAnsiTheme="majorHAnsi" w:cs="Tahoma"/>
                <w:lang w:val="en-AE"/>
              </w:rPr>
              <w:t>IES International Journal of Multidisciplinary Engineering Research</w:t>
            </w:r>
            <w:r w:rsidR="00B17BD2" w:rsidRPr="00797F04">
              <w:rPr>
                <w:rFonts w:asciiTheme="majorHAnsi" w:hAnsiTheme="majorHAnsi"/>
                <w:lang w:val="en-AE"/>
              </w:rPr>
              <w:t xml:space="preserve">       </w:t>
            </w:r>
            <w:r w:rsidR="00B17BD2" w:rsidRPr="00797F04">
              <w:rPr>
                <w:rFonts w:asciiTheme="majorHAnsi" w:hAnsiTheme="majorHAnsi"/>
                <w:lang w:val="en-AE"/>
              </w:rPr>
              <w:tab/>
            </w:r>
            <w:r w:rsidR="00B17BD2" w:rsidRPr="00797F04">
              <w:rPr>
                <w:rFonts w:asciiTheme="majorHAnsi" w:hAnsiTheme="majorHAnsi"/>
                <w:lang w:val="en-AE"/>
              </w:rPr>
              <w:tab/>
            </w:r>
          </w:sdtContent>
        </w:sdt>
      </w:sdtContent>
    </w:sdt>
    <w:r w:rsidR="00B17BD2" w:rsidRPr="00797F04">
      <w:rPr>
        <w:rFonts w:asciiTheme="majorHAnsi" w:hAnsiTheme="majorHAnsi"/>
        <w:lang w:val="en-AE"/>
      </w:rPr>
      <w:t xml:space="preserve">   </w:t>
    </w:r>
    <w:r w:rsidR="00B17BD2" w:rsidRPr="009839F9">
      <w:rPr>
        <w:rFonts w:asciiTheme="majorHAnsi" w:hAnsiTheme="majorHAnsi"/>
      </w:rPr>
      <w:fldChar w:fldCharType="begin"/>
    </w:r>
    <w:r w:rsidR="00B17BD2" w:rsidRPr="00797F04">
      <w:rPr>
        <w:rFonts w:asciiTheme="majorHAnsi" w:hAnsiTheme="majorHAnsi"/>
        <w:lang w:val="en-AE"/>
      </w:rPr>
      <w:instrText xml:space="preserve"> PAGE   \* MERGEFORMAT </w:instrText>
    </w:r>
    <w:r w:rsidR="00B17BD2" w:rsidRPr="009839F9">
      <w:rPr>
        <w:rFonts w:asciiTheme="majorHAnsi" w:hAnsiTheme="majorHAnsi"/>
      </w:rPr>
      <w:fldChar w:fldCharType="separate"/>
    </w:r>
    <w:r w:rsidR="00C71653" w:rsidRPr="00797F04">
      <w:rPr>
        <w:rFonts w:asciiTheme="majorHAnsi" w:hAnsiTheme="majorHAnsi"/>
        <w:noProof/>
        <w:lang w:val="en-AE"/>
      </w:rPr>
      <w:t>1</w:t>
    </w:r>
    <w:r w:rsidR="00B17BD2" w:rsidRPr="009839F9">
      <w:rPr>
        <w:rFonts w:asciiTheme="majorHAnsi" w:hAnsiTheme="majorHAnsi"/>
        <w:noProof/>
      </w:rPr>
      <w:fldChar w:fldCharType="end"/>
    </w:r>
  </w:p>
  <w:p w14:paraId="3C7EE935" w14:textId="77777777" w:rsidR="00B17BD2" w:rsidRPr="00797F04" w:rsidRDefault="00B17BD2">
    <w:pPr>
      <w:pStyle w:val="Footer"/>
      <w:rPr>
        <w:lang w:val="en-AE"/>
      </w:rPr>
    </w:pPr>
  </w:p>
  <w:p w14:paraId="6BC55EC8" w14:textId="77777777" w:rsidR="00ED6B51" w:rsidRPr="00797F04" w:rsidRDefault="00ED6B51">
    <w:pPr>
      <w:rPr>
        <w:lang w:val="en-AE"/>
      </w:rPr>
    </w:pPr>
  </w:p>
  <w:p w14:paraId="78FFBA5C" w14:textId="77777777" w:rsidR="00147D9D" w:rsidRPr="00797F04" w:rsidRDefault="00147D9D">
    <w:pPr>
      <w:rPr>
        <w:lang w:val="en-AE"/>
      </w:rPr>
    </w:pPr>
  </w:p>
  <w:p w14:paraId="0A2FCDAA" w14:textId="77777777" w:rsidR="00147D9D" w:rsidRPr="00797F04" w:rsidRDefault="00147D9D">
    <w:pPr>
      <w:rPr>
        <w:lang w:val="en-A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F6329" w14:textId="77777777" w:rsidR="00450168" w:rsidRDefault="00450168" w:rsidP="00B17BD2">
      <w:pPr>
        <w:spacing w:after="0" w:line="240" w:lineRule="auto"/>
      </w:pPr>
      <w:r>
        <w:separator/>
      </w:r>
    </w:p>
  </w:footnote>
  <w:footnote w:type="continuationSeparator" w:id="0">
    <w:p w14:paraId="6638B364" w14:textId="77777777" w:rsidR="00450168" w:rsidRDefault="00450168" w:rsidP="00B1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8184"/>
    </w:tblGrid>
    <w:tr w:rsidR="0054591C" w:rsidRPr="00797F04" w14:paraId="18207D73" w14:textId="77777777" w:rsidTr="0054591C">
      <w:trPr>
        <w:jc w:val="center"/>
      </w:trPr>
      <w:tc>
        <w:tcPr>
          <w:tcW w:w="1176" w:type="dxa"/>
          <w:hideMark/>
        </w:tcPr>
        <w:p w14:paraId="4D8C6A48" w14:textId="77777777" w:rsidR="0054591C" w:rsidRDefault="0054591C" w:rsidP="0054591C">
          <w:pPr>
            <w:pStyle w:val="Header"/>
            <w:jc w:val="center"/>
            <w:rPr>
              <w:rFonts w:ascii="Cambria" w:hAnsi="Cambria" w:cs="Tahoma"/>
              <w:sz w:val="26"/>
            </w:rPr>
          </w:pPr>
          <w:r>
            <w:rPr>
              <w:rFonts w:ascii="Cambria" w:hAnsi="Cambria" w:cs="Tahoma"/>
              <w:noProof/>
              <w:sz w:val="26"/>
              <w:lang w:val="en-US" w:eastAsia="en-US"/>
            </w:rPr>
            <w:drawing>
              <wp:inline distT="0" distB="0" distL="0" distR="0" wp14:anchorId="3A89AD1A" wp14:editId="4EC28DF2">
                <wp:extent cx="600075" cy="6000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184" w:type="dxa"/>
          <w:vAlign w:val="center"/>
          <w:hideMark/>
        </w:tcPr>
        <w:p w14:paraId="1ED6239A" w14:textId="77777777" w:rsidR="0054591C" w:rsidRPr="00797F04" w:rsidRDefault="0054591C" w:rsidP="0054591C">
          <w:pPr>
            <w:pStyle w:val="Header"/>
            <w:jc w:val="center"/>
            <w:rPr>
              <w:rFonts w:ascii="Cambria" w:hAnsi="Cambria" w:cs="Tahoma"/>
              <w:sz w:val="26"/>
              <w:lang w:val="en-AE"/>
            </w:rPr>
          </w:pPr>
          <w:r w:rsidRPr="00797F04">
            <w:rPr>
              <w:rFonts w:ascii="Cambria" w:hAnsi="Cambria" w:cs="Tahoma"/>
              <w:sz w:val="26"/>
              <w:lang w:val="en-AE"/>
            </w:rPr>
            <w:t>IES International Journal of Multidisciplinary Engineering Research</w:t>
          </w:r>
        </w:p>
      </w:tc>
    </w:tr>
  </w:tbl>
  <w:p w14:paraId="31796897" w14:textId="77777777" w:rsidR="00ED6B51" w:rsidRPr="00797F04" w:rsidRDefault="00ED6B51" w:rsidP="0054591C">
    <w:pPr>
      <w:pStyle w:val="Header"/>
      <w:rPr>
        <w:lang w:val="en-AE"/>
      </w:rPr>
    </w:pPr>
  </w:p>
  <w:p w14:paraId="296F112E" w14:textId="77777777" w:rsidR="00147D9D" w:rsidRPr="00797F04" w:rsidRDefault="00147D9D">
    <w:pPr>
      <w:rPr>
        <w:lang w:val="en-AE"/>
      </w:rPr>
    </w:pPr>
  </w:p>
  <w:p w14:paraId="04C04AA5" w14:textId="77777777" w:rsidR="00147D9D" w:rsidRPr="00797F04" w:rsidRDefault="00147D9D">
    <w:pPr>
      <w:rPr>
        <w:lang w:val="en-A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multilevel"/>
    <w:tmpl w:val="1A8A7A16"/>
    <w:lvl w:ilvl="0">
      <w:start w:val="1"/>
      <w:numFmt w:val="decimal"/>
      <w:pStyle w:val="References"/>
      <w:lvlText w:val="[%1]"/>
      <w:lvlJc w:val="left"/>
      <w:pPr>
        <w:ind w:left="360" w:hanging="360"/>
      </w:pPr>
      <w:rPr>
        <w:rFonts w:ascii="Times New Roman" w:hAnsi="Times New Roman" w:cs="Times New Roman" w:hint="default"/>
        <w:b w:val="0"/>
        <w:bCs w:val="0"/>
        <w:i w:val="0"/>
        <w:iCs w:val="0"/>
        <w:sz w:val="16"/>
        <w:szCs w:val="16"/>
      </w:rPr>
    </w:lvl>
    <w:lvl w:ilvl="1">
      <w:start w:val="1"/>
      <w:numFmt w:val="bullet"/>
      <w:lvlText w:val="–"/>
      <w:lvlJc w:val="left"/>
      <w:pPr>
        <w:tabs>
          <w:tab w:val="num" w:pos="0"/>
        </w:tabs>
        <w:ind w:left="1724" w:hanging="360"/>
      </w:pPr>
      <w:rPr>
        <w:rFonts w:ascii="Times New Roman" w:hAnsi="Times New Roman" w:cs="Times New Roman" w:hint="default"/>
      </w:rPr>
    </w:lvl>
    <w:lvl w:ilvl="2">
      <w:start w:val="1"/>
      <w:numFmt w:val="bullet"/>
      <w:lvlText w:val="*"/>
      <w:lvlJc w:val="left"/>
      <w:pPr>
        <w:tabs>
          <w:tab w:val="num" w:pos="0"/>
        </w:tabs>
        <w:ind w:left="2444" w:hanging="360"/>
      </w:pPr>
      <w:rPr>
        <w:rFonts w:ascii="Times New Roman" w:hAnsi="Times New Roman" w:cs="Times New Roman"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1" w15:restartNumberingAfterBreak="0">
    <w:nsid w:val="00000007"/>
    <w:multiLevelType w:val="multilevel"/>
    <w:tmpl w:val="37EE0F38"/>
    <w:lvl w:ilvl="0">
      <w:start w:val="1"/>
      <w:numFmt w:val="decimal"/>
      <w:pStyle w:val="Numberedlist"/>
      <w:lvlText w:val="%1."/>
      <w:lvlJc w:val="left"/>
      <w:pPr>
        <w:tabs>
          <w:tab w:val="num" w:pos="0"/>
        </w:tabs>
        <w:ind w:left="284" w:hanging="284"/>
      </w:pPr>
    </w:lvl>
    <w:lvl w:ilvl="1">
      <w:start w:val="1"/>
      <w:numFmt w:val="lowerLetter"/>
      <w:lvlText w:val="%2)"/>
      <w:lvlJc w:val="left"/>
      <w:pPr>
        <w:tabs>
          <w:tab w:val="num" w:pos="0"/>
        </w:tabs>
        <w:ind w:left="567" w:hanging="283"/>
      </w:pPr>
    </w:lvl>
    <w:lvl w:ilvl="2">
      <w:start w:val="1"/>
      <w:numFmt w:val="lowerRoman"/>
      <w:lvlText w:val="%3."/>
      <w:lvlJc w:val="left"/>
      <w:pPr>
        <w:tabs>
          <w:tab w:val="num" w:pos="0"/>
        </w:tabs>
        <w:ind w:left="851" w:hanging="284"/>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0439389F"/>
    <w:multiLevelType w:val="multilevel"/>
    <w:tmpl w:val="745E9614"/>
    <w:lvl w:ilvl="0">
      <w:start w:val="3"/>
      <w:numFmt w:val="decimal"/>
      <w:lvlText w:val="%1."/>
      <w:lvlJc w:val="left"/>
      <w:pPr>
        <w:ind w:left="360" w:hanging="360"/>
      </w:pPr>
    </w:lvl>
    <w:lvl w:ilvl="1">
      <w:start w:val="1"/>
      <w:numFmt w:val="decimal"/>
      <w:lvlText w:val="%1.3."/>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37474B"/>
    <w:multiLevelType w:val="hybridMultilevel"/>
    <w:tmpl w:val="E13E99A6"/>
    <w:lvl w:ilvl="0" w:tplc="0809000F">
      <w:start w:val="1"/>
      <w:numFmt w:val="decimal"/>
      <w:lvlText w:val="%1."/>
      <w:lvlJc w:val="left"/>
      <w:pPr>
        <w:ind w:left="227" w:hanging="227"/>
      </w:pPr>
      <w:rPr>
        <w:b w:val="0"/>
        <w:bCs w:val="0"/>
        <w:i w:val="0"/>
        <w:iCs w:val="0"/>
        <w:spacing w:val="0"/>
        <w:w w:val="101"/>
        <w:sz w:val="18"/>
        <w:szCs w:val="18"/>
        <w:lang w:val="en-US" w:eastAsia="en-US" w:bidi="ar-SA"/>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C2D5308"/>
    <w:multiLevelType w:val="multilevel"/>
    <w:tmpl w:val="2C0E69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C4B5C89"/>
    <w:multiLevelType w:val="hybridMultilevel"/>
    <w:tmpl w:val="E03C1200"/>
    <w:lvl w:ilvl="0" w:tplc="DA629F92">
      <w:start w:val="1"/>
      <w:numFmt w:val="lowerLetter"/>
      <w:lvlText w:val="%1."/>
      <w:lvlJc w:val="left"/>
      <w:pPr>
        <w:ind w:left="360" w:hanging="360"/>
      </w:pPr>
      <w:rPr>
        <w:b w:val="0"/>
        <w:bCs w:val="0"/>
        <w:i w:val="0"/>
        <w:iCs w:val="0"/>
        <w:spacing w:val="0"/>
        <w:w w:val="101"/>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0D261B44"/>
    <w:multiLevelType w:val="multilevel"/>
    <w:tmpl w:val="3B881E4C"/>
    <w:lvl w:ilvl="0">
      <w:start w:val="3"/>
      <w:numFmt w:val="decimal"/>
      <w:lvlText w:val="%1."/>
      <w:lvlJc w:val="left"/>
      <w:pPr>
        <w:ind w:left="360" w:hanging="360"/>
      </w:pPr>
    </w:lvl>
    <w:lvl w:ilvl="1">
      <w:start w:val="1"/>
      <w:numFmt w:val="decimal"/>
      <w:lvlText w:val="%1.%2."/>
      <w:lvlJc w:val="left"/>
      <w:pPr>
        <w:ind w:left="397" w:hanging="397"/>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330170"/>
    <w:multiLevelType w:val="hybridMultilevel"/>
    <w:tmpl w:val="B082F9D6"/>
    <w:lvl w:ilvl="0" w:tplc="1C02EE9E">
      <w:start w:val="1"/>
      <w:numFmt w:val="decimal"/>
      <w:lvlText w:val="[%1]"/>
      <w:lvlJc w:val="left"/>
      <w:pPr>
        <w:ind w:left="397" w:hanging="397"/>
      </w:pPr>
      <w:rPr>
        <w:b w:val="0"/>
        <w:bCs w:val="0"/>
        <w:i w:val="0"/>
        <w:iCs w:val="0"/>
        <w:spacing w:val="0"/>
        <w:w w:val="101"/>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1C3C6096"/>
    <w:multiLevelType w:val="multilevel"/>
    <w:tmpl w:val="294241DA"/>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6D7F71"/>
    <w:multiLevelType w:val="multilevel"/>
    <w:tmpl w:val="5010F00A"/>
    <w:lvl w:ilvl="0">
      <w:start w:val="3"/>
      <w:numFmt w:val="decimal"/>
      <w:lvlText w:val="%1.4."/>
      <w:lvlJc w:val="left"/>
      <w:pPr>
        <w:ind w:left="360" w:hanging="360"/>
      </w:pPr>
    </w:lvl>
    <w:lvl w:ilvl="1">
      <w:start w:val="1"/>
      <w:numFmt w:val="decimal"/>
      <w:lvlText w:val="%2%1.4."/>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BE36E9"/>
    <w:multiLevelType w:val="multilevel"/>
    <w:tmpl w:val="F67CB7BE"/>
    <w:lvl w:ilvl="0">
      <w:start w:val="5"/>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2C3A6A"/>
    <w:multiLevelType w:val="multilevel"/>
    <w:tmpl w:val="7154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55EF0"/>
    <w:multiLevelType w:val="multilevel"/>
    <w:tmpl w:val="F050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E3B59"/>
    <w:multiLevelType w:val="hybridMultilevel"/>
    <w:tmpl w:val="0B60D42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39511151"/>
    <w:multiLevelType w:val="multilevel"/>
    <w:tmpl w:val="675A79C2"/>
    <w:lvl w:ilvl="0">
      <w:start w:val="5"/>
      <w:numFmt w:val="none"/>
      <w:lvlText w:val="3.5."/>
      <w:lvlJc w:val="left"/>
      <w:pPr>
        <w:ind w:left="360" w:hanging="360"/>
      </w:pPr>
    </w:lvl>
    <w:lvl w:ilvl="1">
      <w:start w:val="1"/>
      <w:numFmt w:val="decimal"/>
      <w:lvlText w:val="%2%1.4."/>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9AF38EB"/>
    <w:multiLevelType w:val="hybridMultilevel"/>
    <w:tmpl w:val="9ADC9966"/>
    <w:lvl w:ilvl="0" w:tplc="944811B4">
      <w:start w:val="1"/>
      <w:numFmt w:val="lowerLetter"/>
      <w:lvlText w:val="%1."/>
      <w:lvlJc w:val="left"/>
      <w:pPr>
        <w:ind w:left="720" w:hanging="360"/>
      </w:pPr>
      <w:rPr>
        <w:b w:val="0"/>
        <w:bCs w:val="0"/>
        <w:i w:val="0"/>
        <w:iCs w:val="0"/>
        <w:spacing w:val="0"/>
        <w:w w:val="101"/>
        <w:sz w:val="18"/>
        <w:szCs w:val="18"/>
      </w:rPr>
    </w:lvl>
    <w:lvl w:ilvl="1" w:tplc="4C1A1A98">
      <w:numFmt w:val="bullet"/>
      <w:lvlText w:val="-"/>
      <w:lvlJc w:val="left"/>
      <w:pPr>
        <w:ind w:left="1440" w:hanging="360"/>
      </w:pPr>
      <w:rPr>
        <w:rFonts w:ascii="Times New Roman" w:eastAsia="Times New Roman" w:hAnsi="Times New Roman" w:cs="Times New Roman"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46E5034E"/>
    <w:multiLevelType w:val="hybridMultilevel"/>
    <w:tmpl w:val="0976529E"/>
    <w:lvl w:ilvl="0" w:tplc="944811B4">
      <w:start w:val="1"/>
      <w:numFmt w:val="lowerLetter"/>
      <w:lvlText w:val="%1."/>
      <w:lvlJc w:val="left"/>
      <w:pPr>
        <w:ind w:left="720" w:hanging="360"/>
      </w:pPr>
      <w:rPr>
        <w:b w:val="0"/>
        <w:bCs w:val="0"/>
        <w:i w:val="0"/>
        <w:iCs w:val="0"/>
        <w:spacing w:val="0"/>
        <w:w w:val="101"/>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475C5211"/>
    <w:multiLevelType w:val="multilevel"/>
    <w:tmpl w:val="64D0D75E"/>
    <w:lvl w:ilvl="0">
      <w:start w:val="1"/>
      <w:numFmt w:val="decimal"/>
      <w:lvlText w:val="%1."/>
      <w:lvlJc w:val="left"/>
      <w:pPr>
        <w:ind w:left="360" w:hanging="360"/>
      </w:pPr>
    </w:lvl>
    <w:lvl w:ilvl="1">
      <w:start w:val="1"/>
      <w:numFmt w:val="decimal"/>
      <w:lvlText w:val="%1.%2."/>
      <w:lvlJc w:val="left"/>
      <w:pPr>
        <w:ind w:left="397" w:hanging="397"/>
      </w:pPr>
    </w:lvl>
    <w:lvl w:ilvl="2">
      <w:start w:val="1"/>
      <w:numFmt w:val="decimal"/>
      <w:lvlText w:val="%1.%2.%3."/>
      <w:lvlJc w:val="left"/>
      <w:pPr>
        <w:ind w:left="170" w:firstLine="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9D072B"/>
    <w:multiLevelType w:val="hybridMultilevel"/>
    <w:tmpl w:val="51EC5650"/>
    <w:lvl w:ilvl="0" w:tplc="944811B4">
      <w:start w:val="1"/>
      <w:numFmt w:val="lowerLetter"/>
      <w:lvlText w:val="%1."/>
      <w:lvlJc w:val="left"/>
      <w:pPr>
        <w:ind w:left="227" w:hanging="227"/>
      </w:pPr>
      <w:rPr>
        <w:b w:val="0"/>
        <w:bCs w:val="0"/>
        <w:i w:val="0"/>
        <w:iCs w:val="0"/>
        <w:spacing w:val="0"/>
        <w:w w:val="101"/>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4FD85417"/>
    <w:multiLevelType w:val="multilevel"/>
    <w:tmpl w:val="80A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F7418"/>
    <w:multiLevelType w:val="multilevel"/>
    <w:tmpl w:val="FCD4025A"/>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numFmt w:val="none"/>
      <w:lvlText w:val=""/>
      <w:lvlJc w:val="left"/>
      <w:pPr>
        <w:tabs>
          <w:tab w:val="num" w:pos="360"/>
        </w:tabs>
      </w:p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2252BDA"/>
    <w:multiLevelType w:val="multilevel"/>
    <w:tmpl w:val="3DB6ED5A"/>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AE185E"/>
    <w:multiLevelType w:val="multilevel"/>
    <w:tmpl w:val="0748A390"/>
    <w:lvl w:ilvl="0">
      <w:start w:val="5"/>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B25E8D"/>
    <w:multiLevelType w:val="hybridMultilevel"/>
    <w:tmpl w:val="02362B78"/>
    <w:lvl w:ilvl="0" w:tplc="57049BDC">
      <w:start w:val="1"/>
      <w:numFmt w:val="lowerLetter"/>
      <w:lvlText w:val="%1."/>
      <w:lvlJc w:val="left"/>
      <w:pPr>
        <w:ind w:left="720" w:hanging="360"/>
      </w:pPr>
      <w:rPr>
        <w:b w:val="0"/>
        <w:bCs w:val="0"/>
        <w:i w:val="0"/>
        <w:iCs w:val="0"/>
        <w:spacing w:val="0"/>
        <w:w w:val="101"/>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725611EF"/>
    <w:multiLevelType w:val="multilevel"/>
    <w:tmpl w:val="22463534"/>
    <w:lvl w:ilvl="0">
      <w:start w:val="1"/>
      <w:numFmt w:val="lowerLetter"/>
      <w:lvlText w:val="%1."/>
      <w:lvlJc w:val="left"/>
      <w:pPr>
        <w:ind w:left="720" w:hanging="360"/>
      </w:pPr>
    </w:lvl>
    <w:lvl w:ilvl="1">
      <w:start w:val="1"/>
      <w:numFmt w:val="bullet"/>
      <w:lvlText w:val=""/>
      <w:lvlJc w:val="left"/>
      <w:pPr>
        <w:ind w:left="192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31A74FA"/>
    <w:multiLevelType w:val="multilevel"/>
    <w:tmpl w:val="F31E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56188"/>
    <w:multiLevelType w:val="hybridMultilevel"/>
    <w:tmpl w:val="DC0AEB64"/>
    <w:lvl w:ilvl="0" w:tplc="BF90739E">
      <w:start w:val="1"/>
      <w:numFmt w:val="lowerLetter"/>
      <w:lvlText w:val="%1."/>
      <w:lvlJc w:val="left"/>
      <w:pPr>
        <w:ind w:left="720" w:hanging="360"/>
      </w:pPr>
      <w:rPr>
        <w:b w:val="0"/>
        <w:bCs w:val="0"/>
        <w:i w:val="0"/>
        <w:iCs w:val="0"/>
        <w:spacing w:val="0"/>
        <w:w w:val="101"/>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7851160A"/>
    <w:multiLevelType w:val="multilevel"/>
    <w:tmpl w:val="074689FA"/>
    <w:name w:val="MyOrderedList3"/>
    <w:lvl w:ilvl="0">
      <w:start w:val="1"/>
      <w:numFmt w:val="bullet"/>
      <w:pStyle w:val="Bulletedlist"/>
      <w:lvlText w:val=""/>
      <w:lvlJc w:val="left"/>
      <w:pPr>
        <w:tabs>
          <w:tab w:val="num" w:pos="567"/>
        </w:tabs>
        <w:ind w:left="284" w:hanging="284"/>
      </w:pPr>
      <w:rPr>
        <w:rFonts w:ascii="Symbol" w:hAnsi="Symbol" w:hint="default"/>
        <w:spacing w:val="10"/>
      </w:rPr>
    </w:lvl>
    <w:lvl w:ilvl="1">
      <w:start w:val="1"/>
      <w:numFmt w:val="bullet"/>
      <w:lvlText w:val="o"/>
      <w:lvlJc w:val="left"/>
      <w:pPr>
        <w:tabs>
          <w:tab w:val="num" w:pos="567"/>
        </w:tabs>
        <w:ind w:left="567" w:hanging="283"/>
      </w:pPr>
      <w:rPr>
        <w:rFonts w:ascii="Courier New" w:hAnsi="Courier New" w:cs="Times New Roman" w:hint="default"/>
      </w:rPr>
    </w:lvl>
    <w:lvl w:ilvl="2">
      <w:start w:val="1"/>
      <w:numFmt w:val="bullet"/>
      <w:lvlText w:val=""/>
      <w:lvlJc w:val="left"/>
      <w:pPr>
        <w:tabs>
          <w:tab w:val="num" w:pos="567"/>
        </w:tabs>
        <w:ind w:left="851" w:hanging="284"/>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BB10FCA"/>
    <w:multiLevelType w:val="multilevel"/>
    <w:tmpl w:val="D062E704"/>
    <w:lvl w:ilvl="0">
      <w:start w:val="5"/>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60670">
    <w:abstractNumId w:val="20"/>
  </w:num>
  <w:num w:numId="2" w16cid:durableId="2147310399">
    <w:abstractNumId w:val="4"/>
  </w:num>
  <w:num w:numId="3" w16cid:durableId="20459773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 w16cid:durableId="1320234823">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5" w16cid:durableId="18043458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1153226">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75813453">
    <w:abstractNumId w:val="0"/>
  </w:num>
  <w:num w:numId="8" w16cid:durableId="3259844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26188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74491706">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03632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509531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71094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34212860">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850030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45006830">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992495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9176621">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93231117">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73847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13017567">
    <w:abstractNumId w:val="2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91444036">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59679357">
    <w:abstractNumId w:val="1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31174733">
    <w:abstractNumId w:val="2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82679810">
    <w:abstractNumId w:val="28"/>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934844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411679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3259243">
    <w:abstractNumId w:val="13"/>
  </w:num>
  <w:num w:numId="29" w16cid:durableId="1511946892">
    <w:abstractNumId w:val="12"/>
  </w:num>
  <w:num w:numId="30" w16cid:durableId="929968897">
    <w:abstractNumId w:val="11"/>
  </w:num>
  <w:num w:numId="31" w16cid:durableId="131602455">
    <w:abstractNumId w:val="25"/>
  </w:num>
  <w:num w:numId="32" w16cid:durableId="3860733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D2"/>
    <w:rsid w:val="00013EE4"/>
    <w:rsid w:val="000343CC"/>
    <w:rsid w:val="00042FA9"/>
    <w:rsid w:val="00083245"/>
    <w:rsid w:val="00094C06"/>
    <w:rsid w:val="000E4A73"/>
    <w:rsid w:val="000F1401"/>
    <w:rsid w:val="0010004E"/>
    <w:rsid w:val="00111A3A"/>
    <w:rsid w:val="00147D9D"/>
    <w:rsid w:val="00154579"/>
    <w:rsid w:val="00170E2E"/>
    <w:rsid w:val="00187D3C"/>
    <w:rsid w:val="001B03A1"/>
    <w:rsid w:val="001C1DA7"/>
    <w:rsid w:val="00205971"/>
    <w:rsid w:val="002231A7"/>
    <w:rsid w:val="00223C11"/>
    <w:rsid w:val="002541F5"/>
    <w:rsid w:val="00257AB8"/>
    <w:rsid w:val="0026501C"/>
    <w:rsid w:val="002859DB"/>
    <w:rsid w:val="002950C8"/>
    <w:rsid w:val="0029757A"/>
    <w:rsid w:val="002A3221"/>
    <w:rsid w:val="002B1C70"/>
    <w:rsid w:val="00362027"/>
    <w:rsid w:val="00364539"/>
    <w:rsid w:val="00374D95"/>
    <w:rsid w:val="00395CA0"/>
    <w:rsid w:val="003B396B"/>
    <w:rsid w:val="003B6ACB"/>
    <w:rsid w:val="003E3490"/>
    <w:rsid w:val="003F169E"/>
    <w:rsid w:val="0041053B"/>
    <w:rsid w:val="004372A8"/>
    <w:rsid w:val="004412AD"/>
    <w:rsid w:val="00442FFF"/>
    <w:rsid w:val="00450168"/>
    <w:rsid w:val="00465E43"/>
    <w:rsid w:val="004666EE"/>
    <w:rsid w:val="00467D02"/>
    <w:rsid w:val="00480651"/>
    <w:rsid w:val="004950E0"/>
    <w:rsid w:val="004B0D8C"/>
    <w:rsid w:val="004B7D05"/>
    <w:rsid w:val="004F3735"/>
    <w:rsid w:val="00507281"/>
    <w:rsid w:val="00521504"/>
    <w:rsid w:val="0054591C"/>
    <w:rsid w:val="0055302D"/>
    <w:rsid w:val="00570938"/>
    <w:rsid w:val="005806F4"/>
    <w:rsid w:val="005E44B3"/>
    <w:rsid w:val="006200F7"/>
    <w:rsid w:val="00626873"/>
    <w:rsid w:val="00660D58"/>
    <w:rsid w:val="00663C0A"/>
    <w:rsid w:val="006769CE"/>
    <w:rsid w:val="006A4496"/>
    <w:rsid w:val="006E7DB2"/>
    <w:rsid w:val="006F1787"/>
    <w:rsid w:val="00752992"/>
    <w:rsid w:val="00752C24"/>
    <w:rsid w:val="00777FCE"/>
    <w:rsid w:val="00792EE9"/>
    <w:rsid w:val="00797F04"/>
    <w:rsid w:val="007A0195"/>
    <w:rsid w:val="007A55D1"/>
    <w:rsid w:val="007B781A"/>
    <w:rsid w:val="00803AFD"/>
    <w:rsid w:val="00815E32"/>
    <w:rsid w:val="00854BE5"/>
    <w:rsid w:val="008937AE"/>
    <w:rsid w:val="00895CB4"/>
    <w:rsid w:val="008A6B0E"/>
    <w:rsid w:val="008B1D04"/>
    <w:rsid w:val="008C550E"/>
    <w:rsid w:val="008D0121"/>
    <w:rsid w:val="00930161"/>
    <w:rsid w:val="009323F4"/>
    <w:rsid w:val="00940546"/>
    <w:rsid w:val="00943F0B"/>
    <w:rsid w:val="0096171D"/>
    <w:rsid w:val="0096677E"/>
    <w:rsid w:val="009839F9"/>
    <w:rsid w:val="00992BDA"/>
    <w:rsid w:val="009B36D9"/>
    <w:rsid w:val="009E0515"/>
    <w:rsid w:val="00A50099"/>
    <w:rsid w:val="00A631E0"/>
    <w:rsid w:val="00A63B0F"/>
    <w:rsid w:val="00A87AE9"/>
    <w:rsid w:val="00AA46B8"/>
    <w:rsid w:val="00AD0D40"/>
    <w:rsid w:val="00AD23A0"/>
    <w:rsid w:val="00B17BD2"/>
    <w:rsid w:val="00B3092C"/>
    <w:rsid w:val="00B36B80"/>
    <w:rsid w:val="00B40CC5"/>
    <w:rsid w:val="00B42961"/>
    <w:rsid w:val="00B85DD0"/>
    <w:rsid w:val="00BB3055"/>
    <w:rsid w:val="00C02555"/>
    <w:rsid w:val="00C65393"/>
    <w:rsid w:val="00C71653"/>
    <w:rsid w:val="00C7368B"/>
    <w:rsid w:val="00C820E9"/>
    <w:rsid w:val="00C823B3"/>
    <w:rsid w:val="00CB07FF"/>
    <w:rsid w:val="00CD1D4C"/>
    <w:rsid w:val="00D11E35"/>
    <w:rsid w:val="00D16302"/>
    <w:rsid w:val="00D44684"/>
    <w:rsid w:val="00D7737B"/>
    <w:rsid w:val="00D803CF"/>
    <w:rsid w:val="00DB78BA"/>
    <w:rsid w:val="00DD44B4"/>
    <w:rsid w:val="00DE1DFB"/>
    <w:rsid w:val="00DE1E6C"/>
    <w:rsid w:val="00E036C5"/>
    <w:rsid w:val="00E11CA7"/>
    <w:rsid w:val="00E14039"/>
    <w:rsid w:val="00E2621F"/>
    <w:rsid w:val="00E57C3D"/>
    <w:rsid w:val="00E65D6C"/>
    <w:rsid w:val="00E812B2"/>
    <w:rsid w:val="00E87735"/>
    <w:rsid w:val="00E95107"/>
    <w:rsid w:val="00EB6C78"/>
    <w:rsid w:val="00ED6B51"/>
    <w:rsid w:val="00EE3375"/>
    <w:rsid w:val="00F55891"/>
    <w:rsid w:val="00F81A82"/>
    <w:rsid w:val="00FA7E58"/>
    <w:rsid w:val="00FB02C4"/>
    <w:rsid w:val="00FF7ED9"/>
    <w:rsid w:val="03D5058C"/>
    <w:rsid w:val="07946494"/>
    <w:rsid w:val="09759D0A"/>
    <w:rsid w:val="1D594471"/>
    <w:rsid w:val="266FA0E6"/>
    <w:rsid w:val="26C1215E"/>
    <w:rsid w:val="27461C58"/>
    <w:rsid w:val="2F1E3458"/>
    <w:rsid w:val="2F849435"/>
    <w:rsid w:val="2FBA9056"/>
    <w:rsid w:val="345458C7"/>
    <w:rsid w:val="3BC9DFD5"/>
    <w:rsid w:val="49E16300"/>
    <w:rsid w:val="6403B4DB"/>
    <w:rsid w:val="6A1EFD43"/>
    <w:rsid w:val="764AC1AF"/>
    <w:rsid w:val="76763D81"/>
    <w:rsid w:val="775EAD78"/>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DEE47"/>
  <w15:chartTrackingRefBased/>
  <w15:docId w15:val="{EC8BA30D-481C-4610-9622-8EA87544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BD2"/>
    <w:pPr>
      <w:spacing w:after="160" w:line="259" w:lineRule="auto"/>
    </w:pPr>
    <w:rPr>
      <w:rFonts w:ascii="Times New Roman" w:eastAsia="Calibri" w:hAnsi="Times New Roman" w:cs="Times New Roman"/>
      <w:sz w:val="20"/>
      <w:szCs w:val="20"/>
      <w:lang w:val="pl-PL"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D2"/>
  </w:style>
  <w:style w:type="paragraph" w:styleId="Footer">
    <w:name w:val="footer"/>
    <w:basedOn w:val="Normal"/>
    <w:link w:val="FooterChar"/>
    <w:uiPriority w:val="99"/>
    <w:unhideWhenUsed/>
    <w:rsid w:val="00B17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BD2"/>
  </w:style>
  <w:style w:type="table" w:styleId="TableGrid">
    <w:name w:val="Table Grid"/>
    <w:basedOn w:val="TableNormal"/>
    <w:uiPriority w:val="39"/>
    <w:rsid w:val="00B17BD2"/>
    <w:pPr>
      <w:spacing w:after="0" w:line="240" w:lineRule="auto"/>
    </w:pPr>
    <w:rPr>
      <w:rFonts w:ascii="Times New Roman" w:eastAsia="Calibri" w:hAnsi="Times New Roman" w:cs="Times New Roman"/>
      <w:sz w:val="20"/>
      <w:szCs w:val="20"/>
      <w:lang w:val="pl-PL"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 title"/>
    <w:basedOn w:val="Normal"/>
    <w:link w:val="PapertitleZnak"/>
    <w:qFormat/>
    <w:rsid w:val="00B17BD2"/>
    <w:pPr>
      <w:spacing w:before="120" w:after="120" w:line="240" w:lineRule="auto"/>
    </w:pPr>
    <w:rPr>
      <w:sz w:val="32"/>
      <w:szCs w:val="32"/>
    </w:rPr>
  </w:style>
  <w:style w:type="paragraph" w:customStyle="1" w:styleId="Authors">
    <w:name w:val="Authors"/>
    <w:basedOn w:val="Papertitle"/>
    <w:link w:val="AuthorsZnak"/>
    <w:qFormat/>
    <w:rsid w:val="00B17BD2"/>
  </w:style>
  <w:style w:type="character" w:customStyle="1" w:styleId="PapertitleZnak">
    <w:name w:val="Paper title Znak"/>
    <w:link w:val="Papertitle"/>
    <w:rsid w:val="00B17BD2"/>
    <w:rPr>
      <w:rFonts w:ascii="Times New Roman" w:eastAsia="Calibri" w:hAnsi="Times New Roman" w:cs="Times New Roman"/>
      <w:sz w:val="32"/>
      <w:szCs w:val="32"/>
      <w:lang w:val="pl-PL" w:eastAsia="pl-PL"/>
    </w:rPr>
  </w:style>
  <w:style w:type="paragraph" w:customStyle="1" w:styleId="Affilation">
    <w:name w:val="Affilation"/>
    <w:basedOn w:val="Papertitle"/>
    <w:link w:val="AffilationZnak"/>
    <w:qFormat/>
    <w:rsid w:val="00B17BD2"/>
    <w:pPr>
      <w:contextualSpacing/>
    </w:pPr>
    <w:rPr>
      <w:i/>
      <w:iCs/>
      <w:sz w:val="20"/>
      <w:szCs w:val="20"/>
      <w:vertAlign w:val="superscript"/>
      <w:lang w:val="en-US"/>
    </w:rPr>
  </w:style>
  <w:style w:type="character" w:customStyle="1" w:styleId="AuthorsZnak">
    <w:name w:val="Authors Znak"/>
    <w:basedOn w:val="PapertitleZnak"/>
    <w:link w:val="Authors"/>
    <w:rsid w:val="00B17BD2"/>
    <w:rPr>
      <w:rFonts w:ascii="Times New Roman" w:eastAsia="Calibri" w:hAnsi="Times New Roman" w:cs="Times New Roman"/>
      <w:sz w:val="32"/>
      <w:szCs w:val="32"/>
      <w:lang w:val="pl-PL" w:eastAsia="pl-PL"/>
    </w:rPr>
  </w:style>
  <w:style w:type="paragraph" w:customStyle="1" w:styleId="Abstract">
    <w:name w:val="Abstract"/>
    <w:basedOn w:val="Affilation"/>
    <w:link w:val="AbstractZnak"/>
    <w:qFormat/>
    <w:rsid w:val="00B17BD2"/>
    <w:pPr>
      <w:spacing w:after="0"/>
      <w:jc w:val="both"/>
    </w:pPr>
    <w:rPr>
      <w:bCs/>
      <w:i w:val="0"/>
      <w:iCs w:val="0"/>
      <w:vertAlign w:val="baseline"/>
    </w:rPr>
  </w:style>
  <w:style w:type="character" w:customStyle="1" w:styleId="AffilationZnak">
    <w:name w:val="Affilation Znak"/>
    <w:link w:val="Affilation"/>
    <w:rsid w:val="00B17BD2"/>
    <w:rPr>
      <w:rFonts w:ascii="Times New Roman" w:eastAsia="Calibri" w:hAnsi="Times New Roman" w:cs="Times New Roman"/>
      <w:i/>
      <w:iCs/>
      <w:sz w:val="20"/>
      <w:szCs w:val="20"/>
      <w:vertAlign w:val="superscript"/>
      <w:lang w:eastAsia="pl-PL"/>
    </w:rPr>
  </w:style>
  <w:style w:type="paragraph" w:customStyle="1" w:styleId="Keywords">
    <w:name w:val="Keywords"/>
    <w:basedOn w:val="Abstract"/>
    <w:link w:val="KeywordsZnak"/>
    <w:qFormat/>
    <w:rsid w:val="00B17BD2"/>
    <w:pPr>
      <w:spacing w:before="60" w:after="120"/>
    </w:pPr>
  </w:style>
  <w:style w:type="character" w:customStyle="1" w:styleId="AbstractZnak">
    <w:name w:val="Abstract Znak"/>
    <w:link w:val="Abstract"/>
    <w:rsid w:val="00B17BD2"/>
    <w:rPr>
      <w:rFonts w:ascii="Times New Roman" w:eastAsia="Calibri" w:hAnsi="Times New Roman" w:cs="Times New Roman"/>
      <w:bCs/>
      <w:sz w:val="20"/>
      <w:szCs w:val="20"/>
      <w:lang w:eastAsia="pl-PL"/>
    </w:rPr>
  </w:style>
  <w:style w:type="character" w:customStyle="1" w:styleId="KeywordsZnak">
    <w:name w:val="Keywords Znak"/>
    <w:link w:val="Keywords"/>
    <w:rsid w:val="00B17BD2"/>
    <w:rPr>
      <w:rFonts w:ascii="Times New Roman" w:eastAsia="Calibri" w:hAnsi="Times New Roman" w:cs="Times New Roman"/>
      <w:bCs/>
      <w:sz w:val="20"/>
      <w:szCs w:val="20"/>
      <w:lang w:eastAsia="pl-PL"/>
    </w:rPr>
  </w:style>
  <w:style w:type="paragraph" w:customStyle="1" w:styleId="Copyright">
    <w:name w:val="Copyright"/>
    <w:basedOn w:val="Keywords"/>
    <w:link w:val="CopyrightZnak"/>
    <w:qFormat/>
    <w:rsid w:val="00B17BD2"/>
    <w:rPr>
      <w:sz w:val="16"/>
    </w:rPr>
  </w:style>
  <w:style w:type="paragraph" w:customStyle="1" w:styleId="Heading1">
    <w:name w:val="Heading1"/>
    <w:basedOn w:val="ListNumber"/>
    <w:next w:val="Normaltextnoindent"/>
    <w:link w:val="Heading1Znak"/>
    <w:qFormat/>
    <w:rsid w:val="00B17BD2"/>
    <w:pPr>
      <w:tabs>
        <w:tab w:val="left" w:pos="567"/>
      </w:tabs>
      <w:spacing w:before="120" w:after="120" w:line="240" w:lineRule="auto"/>
      <w:ind w:left="357" w:hanging="357"/>
    </w:pPr>
    <w:rPr>
      <w:b/>
      <w:bCs/>
    </w:rPr>
  </w:style>
  <w:style w:type="character" w:customStyle="1" w:styleId="CopyrightZnak">
    <w:name w:val="Copyright Znak"/>
    <w:link w:val="Copyright"/>
    <w:rsid w:val="00B17BD2"/>
    <w:rPr>
      <w:rFonts w:ascii="Times New Roman" w:eastAsia="Calibri" w:hAnsi="Times New Roman" w:cs="Times New Roman"/>
      <w:bCs/>
      <w:sz w:val="16"/>
      <w:szCs w:val="20"/>
      <w:lang w:eastAsia="pl-PL"/>
    </w:rPr>
  </w:style>
  <w:style w:type="paragraph" w:customStyle="1" w:styleId="Heading2">
    <w:name w:val="Heading2"/>
    <w:basedOn w:val="Heading1"/>
    <w:link w:val="Heading2Znak"/>
    <w:qFormat/>
    <w:rsid w:val="00B17BD2"/>
    <w:pPr>
      <w:numPr>
        <w:ilvl w:val="1"/>
      </w:numPr>
      <w:tabs>
        <w:tab w:val="clear" w:pos="567"/>
        <w:tab w:val="left" w:pos="454"/>
      </w:tabs>
      <w:ind w:left="357" w:hanging="357"/>
    </w:pPr>
  </w:style>
  <w:style w:type="character" w:customStyle="1" w:styleId="Heading1Znak">
    <w:name w:val="Heading1 Znak"/>
    <w:link w:val="Heading1"/>
    <w:rsid w:val="00B17BD2"/>
    <w:rPr>
      <w:rFonts w:ascii="Times New Roman" w:eastAsia="Calibri" w:hAnsi="Times New Roman" w:cs="Times New Roman"/>
      <w:b/>
      <w:bCs/>
      <w:sz w:val="20"/>
      <w:szCs w:val="20"/>
      <w:lang w:val="pl-PL" w:eastAsia="pl-PL"/>
    </w:rPr>
  </w:style>
  <w:style w:type="paragraph" w:customStyle="1" w:styleId="Heading3">
    <w:name w:val="Heading3"/>
    <w:basedOn w:val="Heading2"/>
    <w:qFormat/>
    <w:rsid w:val="00B17BD2"/>
    <w:pPr>
      <w:numPr>
        <w:ilvl w:val="2"/>
      </w:numPr>
      <w:ind w:left="357" w:hanging="357"/>
    </w:pPr>
  </w:style>
  <w:style w:type="paragraph" w:customStyle="1" w:styleId="Normaltextnoindent">
    <w:name w:val="Normal text no indent"/>
    <w:basedOn w:val="Heading1"/>
    <w:next w:val="Normaltextwithindent"/>
    <w:link w:val="NormaltextnoindentZnak"/>
    <w:qFormat/>
    <w:rsid w:val="00B17BD2"/>
    <w:pPr>
      <w:spacing w:before="0" w:after="0"/>
      <w:ind w:left="0" w:firstLine="0"/>
      <w:jc w:val="both"/>
    </w:pPr>
    <w:rPr>
      <w:b w:val="0"/>
      <w:bCs w:val="0"/>
    </w:rPr>
  </w:style>
  <w:style w:type="paragraph" w:customStyle="1" w:styleId="Normaltextwithindent">
    <w:name w:val="Normal text with indent"/>
    <w:basedOn w:val="Normaltextnoindent"/>
    <w:link w:val="NormaltextwithindentZnak"/>
    <w:qFormat/>
    <w:rsid w:val="00B17BD2"/>
    <w:pPr>
      <w:ind w:firstLine="284"/>
    </w:pPr>
  </w:style>
  <w:style w:type="character" w:customStyle="1" w:styleId="NormaltextnoindentZnak">
    <w:name w:val="Normal text no indent Znak"/>
    <w:link w:val="Normaltextnoindent"/>
    <w:rsid w:val="00B17BD2"/>
    <w:rPr>
      <w:rFonts w:ascii="Times New Roman" w:eastAsia="Calibri" w:hAnsi="Times New Roman" w:cs="Times New Roman"/>
      <w:sz w:val="20"/>
      <w:szCs w:val="20"/>
      <w:lang w:val="pl-PL" w:eastAsia="pl-PL"/>
    </w:rPr>
  </w:style>
  <w:style w:type="character" w:customStyle="1" w:styleId="NormaltextwithindentZnak">
    <w:name w:val="Normal text with indent Znak"/>
    <w:basedOn w:val="NormaltextnoindentZnak"/>
    <w:link w:val="Normaltextwithindent"/>
    <w:rsid w:val="00B17BD2"/>
    <w:rPr>
      <w:rFonts w:ascii="Times New Roman" w:eastAsia="Calibri" w:hAnsi="Times New Roman" w:cs="Times New Roman"/>
      <w:sz w:val="20"/>
      <w:szCs w:val="20"/>
      <w:lang w:val="pl-PL" w:eastAsia="pl-PL"/>
    </w:rPr>
  </w:style>
  <w:style w:type="character" w:styleId="Hyperlink">
    <w:name w:val="Hyperlink"/>
    <w:uiPriority w:val="99"/>
    <w:unhideWhenUsed/>
    <w:rsid w:val="00B17BD2"/>
    <w:rPr>
      <w:color w:val="0563C1"/>
      <w:u w:val="single"/>
    </w:rPr>
  </w:style>
  <w:style w:type="paragraph" w:customStyle="1" w:styleId="formula">
    <w:name w:val="formula"/>
    <w:basedOn w:val="Normaltextwithindent"/>
    <w:link w:val="formulaZnak"/>
    <w:qFormat/>
    <w:rsid w:val="00B17BD2"/>
    <w:pPr>
      <w:tabs>
        <w:tab w:val="clear" w:pos="567"/>
        <w:tab w:val="center" w:pos="2127"/>
        <w:tab w:val="left" w:pos="3969"/>
      </w:tabs>
      <w:spacing w:before="120" w:after="120"/>
      <w:ind w:firstLine="0"/>
      <w:contextualSpacing w:val="0"/>
      <w:jc w:val="right"/>
    </w:pPr>
  </w:style>
  <w:style w:type="character" w:customStyle="1" w:styleId="formulaZnak">
    <w:name w:val="formula Znak"/>
    <w:basedOn w:val="NormaltextwithindentZnak"/>
    <w:link w:val="formula"/>
    <w:rsid w:val="00B17BD2"/>
    <w:rPr>
      <w:rFonts w:ascii="Times New Roman" w:eastAsia="Calibri" w:hAnsi="Times New Roman" w:cs="Times New Roman"/>
      <w:sz w:val="20"/>
      <w:szCs w:val="20"/>
      <w:lang w:val="pl-PL" w:eastAsia="pl-PL"/>
    </w:rPr>
  </w:style>
  <w:style w:type="paragraph" w:styleId="ListNumber">
    <w:name w:val="List Number"/>
    <w:basedOn w:val="Normal"/>
    <w:uiPriority w:val="99"/>
    <w:semiHidden/>
    <w:unhideWhenUsed/>
    <w:rsid w:val="00B17BD2"/>
    <w:pPr>
      <w:ind w:left="360" w:hanging="360"/>
      <w:contextualSpacing/>
    </w:pPr>
  </w:style>
  <w:style w:type="character" w:customStyle="1" w:styleId="Heading2Znak">
    <w:name w:val="Heading2 Znak"/>
    <w:basedOn w:val="Heading1Znak"/>
    <w:link w:val="Heading2"/>
    <w:rsid w:val="00B17BD2"/>
    <w:rPr>
      <w:rFonts w:ascii="Times New Roman" w:eastAsia="Calibri" w:hAnsi="Times New Roman" w:cs="Times New Roman"/>
      <w:b/>
      <w:bCs/>
      <w:sz w:val="20"/>
      <w:szCs w:val="20"/>
      <w:lang w:val="pl-PL" w:eastAsia="pl-PL"/>
    </w:rPr>
  </w:style>
  <w:style w:type="character" w:customStyle="1" w:styleId="FigurecaptureZnak">
    <w:name w:val="Figure capture Znak"/>
    <w:basedOn w:val="DefaultParagraphFont"/>
    <w:link w:val="Figurecapture"/>
    <w:locked/>
    <w:rsid w:val="0029757A"/>
    <w:rPr>
      <w:sz w:val="16"/>
    </w:rPr>
  </w:style>
  <w:style w:type="paragraph" w:customStyle="1" w:styleId="Figurecapture">
    <w:name w:val="Figure capture"/>
    <w:basedOn w:val="Normal"/>
    <w:link w:val="FigurecaptureZnak"/>
    <w:qFormat/>
    <w:rsid w:val="0029757A"/>
    <w:pPr>
      <w:tabs>
        <w:tab w:val="left" w:pos="567"/>
      </w:tabs>
      <w:spacing w:before="120" w:after="120" w:line="240" w:lineRule="auto"/>
      <w:contextualSpacing/>
      <w:jc w:val="center"/>
    </w:pPr>
    <w:rPr>
      <w:rFonts w:asciiTheme="minorHAnsi" w:eastAsiaTheme="minorHAnsi" w:hAnsiTheme="minorHAnsi" w:cstheme="minorBidi"/>
      <w:sz w:val="16"/>
      <w:szCs w:val="22"/>
      <w:lang w:val="en-US" w:eastAsia="en-US"/>
    </w:rPr>
  </w:style>
  <w:style w:type="character" w:customStyle="1" w:styleId="TablecaptureZnak">
    <w:name w:val="Table capture Znak"/>
    <w:basedOn w:val="NormaltextwithindentZnak"/>
    <w:link w:val="Tablecapture"/>
    <w:locked/>
    <w:rsid w:val="0029757A"/>
    <w:rPr>
      <w:rFonts w:ascii="Times New Roman" w:eastAsia="Calibri" w:hAnsi="Times New Roman" w:cs="Times New Roman"/>
      <w:sz w:val="16"/>
      <w:szCs w:val="20"/>
      <w:lang w:val="pl-PL" w:eastAsia="pl-PL"/>
    </w:rPr>
  </w:style>
  <w:style w:type="paragraph" w:customStyle="1" w:styleId="Tablecapture">
    <w:name w:val="Table capture"/>
    <w:basedOn w:val="Normaltextwithindent"/>
    <w:link w:val="TablecaptureZnak"/>
    <w:qFormat/>
    <w:rsid w:val="0029757A"/>
    <w:pPr>
      <w:spacing w:before="120" w:after="120"/>
      <w:jc w:val="center"/>
    </w:pPr>
    <w:rPr>
      <w:rFonts w:asciiTheme="minorHAnsi" w:eastAsiaTheme="minorHAnsi" w:hAnsiTheme="minorHAnsi" w:cstheme="minorBidi"/>
      <w:sz w:val="16"/>
      <w:szCs w:val="22"/>
      <w:lang w:val="en-US" w:eastAsia="en-US"/>
    </w:rPr>
  </w:style>
  <w:style w:type="paragraph" w:customStyle="1" w:styleId="Listingcapture">
    <w:name w:val="Listing capture"/>
    <w:basedOn w:val="Normal"/>
    <w:rsid w:val="0029757A"/>
    <w:pPr>
      <w:suppressAutoHyphens/>
      <w:spacing w:before="120" w:after="120" w:line="240" w:lineRule="auto"/>
      <w:jc w:val="center"/>
    </w:pPr>
    <w:rPr>
      <w:rFonts w:eastAsia="Batang"/>
      <w:sz w:val="16"/>
      <w:szCs w:val="16"/>
    </w:rPr>
  </w:style>
  <w:style w:type="paragraph" w:customStyle="1" w:styleId="Numberedlist">
    <w:name w:val="Numbered list"/>
    <w:basedOn w:val="Normal"/>
    <w:qFormat/>
    <w:rsid w:val="0029757A"/>
    <w:pPr>
      <w:numPr>
        <w:numId w:val="5"/>
      </w:numPr>
      <w:spacing w:after="0" w:line="240" w:lineRule="auto"/>
      <w:contextualSpacing/>
      <w:jc w:val="both"/>
    </w:pPr>
    <w:rPr>
      <w:lang w:val="en-US"/>
    </w:rPr>
  </w:style>
  <w:style w:type="paragraph" w:customStyle="1" w:styleId="Bulletedlist">
    <w:name w:val="Bulleted list"/>
    <w:basedOn w:val="Normal"/>
    <w:qFormat/>
    <w:rsid w:val="0029757A"/>
    <w:pPr>
      <w:numPr>
        <w:numId w:val="6"/>
      </w:numPr>
      <w:tabs>
        <w:tab w:val="left" w:pos="284"/>
      </w:tabs>
      <w:spacing w:after="0" w:line="240" w:lineRule="auto"/>
      <w:contextualSpacing/>
      <w:jc w:val="both"/>
    </w:pPr>
  </w:style>
  <w:style w:type="paragraph" w:customStyle="1" w:styleId="References">
    <w:name w:val="References"/>
    <w:rsid w:val="0029757A"/>
    <w:pPr>
      <w:numPr>
        <w:numId w:val="7"/>
      </w:numPr>
      <w:suppressAutoHyphens/>
      <w:spacing w:before="120" w:after="120" w:line="240" w:lineRule="auto"/>
      <w:jc w:val="both"/>
    </w:pPr>
    <w:rPr>
      <w:rFonts w:ascii="Times New Roman" w:eastAsia="Batang" w:hAnsi="Times New Roman" w:cs="Times New Roman"/>
      <w:sz w:val="18"/>
      <w:szCs w:val="16"/>
      <w:lang w:val="pl-PL" w:eastAsia="pl-PL"/>
    </w:rPr>
  </w:style>
  <w:style w:type="character" w:styleId="Emphasis">
    <w:name w:val="Emphasis"/>
    <w:basedOn w:val="DefaultParagraphFont"/>
    <w:uiPriority w:val="20"/>
    <w:qFormat/>
    <w:rsid w:val="0029757A"/>
    <w:rPr>
      <w:i/>
      <w:iCs/>
    </w:rPr>
  </w:style>
  <w:style w:type="character" w:styleId="UnresolvedMention">
    <w:name w:val="Unresolved Mention"/>
    <w:basedOn w:val="DefaultParagraphFont"/>
    <w:uiPriority w:val="99"/>
    <w:semiHidden/>
    <w:unhideWhenUsed/>
    <w:rsid w:val="00B40CC5"/>
    <w:rPr>
      <w:color w:val="605E5C"/>
      <w:shd w:val="clear" w:color="auto" w:fill="E1DFDD"/>
    </w:rPr>
  </w:style>
  <w:style w:type="paragraph" w:styleId="Caption">
    <w:name w:val="caption"/>
    <w:basedOn w:val="Normal"/>
    <w:next w:val="Normal"/>
    <w:uiPriority w:val="35"/>
    <w:semiHidden/>
    <w:unhideWhenUsed/>
    <w:qFormat/>
    <w:rsid w:val="00A63B0F"/>
    <w:pPr>
      <w:widowControl w:val="0"/>
      <w:autoSpaceDE w:val="0"/>
      <w:autoSpaceDN w:val="0"/>
      <w:spacing w:after="200" w:line="240" w:lineRule="auto"/>
    </w:pPr>
    <w:rPr>
      <w:rFonts w:eastAsia="Times New Roman"/>
      <w:i/>
      <w:iCs/>
      <w:color w:val="1F497D" w:themeColor="text2"/>
      <w:sz w:val="18"/>
      <w:szCs w:val="18"/>
      <w:lang w:val="en-US" w:eastAsia="en-US"/>
    </w:rPr>
  </w:style>
  <w:style w:type="paragraph" w:styleId="ListParagraph">
    <w:name w:val="List Paragraph"/>
    <w:basedOn w:val="Normal"/>
    <w:uiPriority w:val="1"/>
    <w:qFormat/>
    <w:rsid w:val="00A63B0F"/>
    <w:pPr>
      <w:widowControl w:val="0"/>
      <w:autoSpaceDE w:val="0"/>
      <w:autoSpaceDN w:val="0"/>
      <w:spacing w:after="0" w:line="240" w:lineRule="auto"/>
      <w:ind w:left="720"/>
      <w:contextualSpacing/>
    </w:pPr>
    <w:rPr>
      <w:rFonts w:eastAsia="Times New Roman"/>
      <w:sz w:val="22"/>
      <w:szCs w:val="22"/>
      <w:lang w:val="en-US" w:eastAsia="en-US"/>
    </w:rPr>
  </w:style>
  <w:style w:type="paragraph" w:styleId="NormalWeb">
    <w:name w:val="Normal (Web)"/>
    <w:basedOn w:val="Normal"/>
    <w:uiPriority w:val="99"/>
    <w:semiHidden/>
    <w:unhideWhenUsed/>
    <w:rsid w:val="001B03A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5672">
      <w:bodyDiv w:val="1"/>
      <w:marLeft w:val="0"/>
      <w:marRight w:val="0"/>
      <w:marTop w:val="0"/>
      <w:marBottom w:val="0"/>
      <w:divBdr>
        <w:top w:val="none" w:sz="0" w:space="0" w:color="auto"/>
        <w:left w:val="none" w:sz="0" w:space="0" w:color="auto"/>
        <w:bottom w:val="none" w:sz="0" w:space="0" w:color="auto"/>
        <w:right w:val="none" w:sz="0" w:space="0" w:color="auto"/>
      </w:divBdr>
    </w:div>
    <w:div w:id="19668921">
      <w:bodyDiv w:val="1"/>
      <w:marLeft w:val="0"/>
      <w:marRight w:val="0"/>
      <w:marTop w:val="0"/>
      <w:marBottom w:val="0"/>
      <w:divBdr>
        <w:top w:val="none" w:sz="0" w:space="0" w:color="auto"/>
        <w:left w:val="none" w:sz="0" w:space="0" w:color="auto"/>
        <w:bottom w:val="none" w:sz="0" w:space="0" w:color="auto"/>
        <w:right w:val="none" w:sz="0" w:space="0" w:color="auto"/>
      </w:divBdr>
    </w:div>
    <w:div w:id="35740477">
      <w:bodyDiv w:val="1"/>
      <w:marLeft w:val="0"/>
      <w:marRight w:val="0"/>
      <w:marTop w:val="0"/>
      <w:marBottom w:val="0"/>
      <w:divBdr>
        <w:top w:val="none" w:sz="0" w:space="0" w:color="auto"/>
        <w:left w:val="none" w:sz="0" w:space="0" w:color="auto"/>
        <w:bottom w:val="none" w:sz="0" w:space="0" w:color="auto"/>
        <w:right w:val="none" w:sz="0" w:space="0" w:color="auto"/>
      </w:divBdr>
    </w:div>
    <w:div w:id="139731762">
      <w:bodyDiv w:val="1"/>
      <w:marLeft w:val="0"/>
      <w:marRight w:val="0"/>
      <w:marTop w:val="0"/>
      <w:marBottom w:val="0"/>
      <w:divBdr>
        <w:top w:val="none" w:sz="0" w:space="0" w:color="auto"/>
        <w:left w:val="none" w:sz="0" w:space="0" w:color="auto"/>
        <w:bottom w:val="none" w:sz="0" w:space="0" w:color="auto"/>
        <w:right w:val="none" w:sz="0" w:space="0" w:color="auto"/>
      </w:divBdr>
    </w:div>
    <w:div w:id="175965797">
      <w:bodyDiv w:val="1"/>
      <w:marLeft w:val="0"/>
      <w:marRight w:val="0"/>
      <w:marTop w:val="0"/>
      <w:marBottom w:val="0"/>
      <w:divBdr>
        <w:top w:val="none" w:sz="0" w:space="0" w:color="auto"/>
        <w:left w:val="none" w:sz="0" w:space="0" w:color="auto"/>
        <w:bottom w:val="none" w:sz="0" w:space="0" w:color="auto"/>
        <w:right w:val="none" w:sz="0" w:space="0" w:color="auto"/>
      </w:divBdr>
    </w:div>
    <w:div w:id="185027874">
      <w:bodyDiv w:val="1"/>
      <w:marLeft w:val="0"/>
      <w:marRight w:val="0"/>
      <w:marTop w:val="0"/>
      <w:marBottom w:val="0"/>
      <w:divBdr>
        <w:top w:val="none" w:sz="0" w:space="0" w:color="auto"/>
        <w:left w:val="none" w:sz="0" w:space="0" w:color="auto"/>
        <w:bottom w:val="none" w:sz="0" w:space="0" w:color="auto"/>
        <w:right w:val="none" w:sz="0" w:space="0" w:color="auto"/>
      </w:divBdr>
    </w:div>
    <w:div w:id="217939551">
      <w:bodyDiv w:val="1"/>
      <w:marLeft w:val="0"/>
      <w:marRight w:val="0"/>
      <w:marTop w:val="0"/>
      <w:marBottom w:val="0"/>
      <w:divBdr>
        <w:top w:val="none" w:sz="0" w:space="0" w:color="auto"/>
        <w:left w:val="none" w:sz="0" w:space="0" w:color="auto"/>
        <w:bottom w:val="none" w:sz="0" w:space="0" w:color="auto"/>
        <w:right w:val="none" w:sz="0" w:space="0" w:color="auto"/>
      </w:divBdr>
    </w:div>
    <w:div w:id="241452954">
      <w:bodyDiv w:val="1"/>
      <w:marLeft w:val="0"/>
      <w:marRight w:val="0"/>
      <w:marTop w:val="0"/>
      <w:marBottom w:val="0"/>
      <w:divBdr>
        <w:top w:val="none" w:sz="0" w:space="0" w:color="auto"/>
        <w:left w:val="none" w:sz="0" w:space="0" w:color="auto"/>
        <w:bottom w:val="none" w:sz="0" w:space="0" w:color="auto"/>
        <w:right w:val="none" w:sz="0" w:space="0" w:color="auto"/>
      </w:divBdr>
    </w:div>
    <w:div w:id="265426335">
      <w:bodyDiv w:val="1"/>
      <w:marLeft w:val="0"/>
      <w:marRight w:val="0"/>
      <w:marTop w:val="0"/>
      <w:marBottom w:val="0"/>
      <w:divBdr>
        <w:top w:val="none" w:sz="0" w:space="0" w:color="auto"/>
        <w:left w:val="none" w:sz="0" w:space="0" w:color="auto"/>
        <w:bottom w:val="none" w:sz="0" w:space="0" w:color="auto"/>
        <w:right w:val="none" w:sz="0" w:space="0" w:color="auto"/>
      </w:divBdr>
    </w:div>
    <w:div w:id="418138019">
      <w:bodyDiv w:val="1"/>
      <w:marLeft w:val="0"/>
      <w:marRight w:val="0"/>
      <w:marTop w:val="0"/>
      <w:marBottom w:val="0"/>
      <w:divBdr>
        <w:top w:val="none" w:sz="0" w:space="0" w:color="auto"/>
        <w:left w:val="none" w:sz="0" w:space="0" w:color="auto"/>
        <w:bottom w:val="none" w:sz="0" w:space="0" w:color="auto"/>
        <w:right w:val="none" w:sz="0" w:space="0" w:color="auto"/>
      </w:divBdr>
    </w:div>
    <w:div w:id="456686063">
      <w:bodyDiv w:val="1"/>
      <w:marLeft w:val="0"/>
      <w:marRight w:val="0"/>
      <w:marTop w:val="0"/>
      <w:marBottom w:val="0"/>
      <w:divBdr>
        <w:top w:val="none" w:sz="0" w:space="0" w:color="auto"/>
        <w:left w:val="none" w:sz="0" w:space="0" w:color="auto"/>
        <w:bottom w:val="none" w:sz="0" w:space="0" w:color="auto"/>
        <w:right w:val="none" w:sz="0" w:space="0" w:color="auto"/>
      </w:divBdr>
    </w:div>
    <w:div w:id="540824596">
      <w:bodyDiv w:val="1"/>
      <w:marLeft w:val="0"/>
      <w:marRight w:val="0"/>
      <w:marTop w:val="0"/>
      <w:marBottom w:val="0"/>
      <w:divBdr>
        <w:top w:val="none" w:sz="0" w:space="0" w:color="auto"/>
        <w:left w:val="none" w:sz="0" w:space="0" w:color="auto"/>
        <w:bottom w:val="none" w:sz="0" w:space="0" w:color="auto"/>
        <w:right w:val="none" w:sz="0" w:space="0" w:color="auto"/>
      </w:divBdr>
    </w:div>
    <w:div w:id="681080864">
      <w:bodyDiv w:val="1"/>
      <w:marLeft w:val="0"/>
      <w:marRight w:val="0"/>
      <w:marTop w:val="0"/>
      <w:marBottom w:val="0"/>
      <w:divBdr>
        <w:top w:val="none" w:sz="0" w:space="0" w:color="auto"/>
        <w:left w:val="none" w:sz="0" w:space="0" w:color="auto"/>
        <w:bottom w:val="none" w:sz="0" w:space="0" w:color="auto"/>
        <w:right w:val="none" w:sz="0" w:space="0" w:color="auto"/>
      </w:divBdr>
    </w:div>
    <w:div w:id="784812044">
      <w:bodyDiv w:val="1"/>
      <w:marLeft w:val="0"/>
      <w:marRight w:val="0"/>
      <w:marTop w:val="0"/>
      <w:marBottom w:val="0"/>
      <w:divBdr>
        <w:top w:val="none" w:sz="0" w:space="0" w:color="auto"/>
        <w:left w:val="none" w:sz="0" w:space="0" w:color="auto"/>
        <w:bottom w:val="none" w:sz="0" w:space="0" w:color="auto"/>
        <w:right w:val="none" w:sz="0" w:space="0" w:color="auto"/>
      </w:divBdr>
    </w:div>
    <w:div w:id="841551681">
      <w:bodyDiv w:val="1"/>
      <w:marLeft w:val="0"/>
      <w:marRight w:val="0"/>
      <w:marTop w:val="0"/>
      <w:marBottom w:val="0"/>
      <w:divBdr>
        <w:top w:val="none" w:sz="0" w:space="0" w:color="auto"/>
        <w:left w:val="none" w:sz="0" w:space="0" w:color="auto"/>
        <w:bottom w:val="none" w:sz="0" w:space="0" w:color="auto"/>
        <w:right w:val="none" w:sz="0" w:space="0" w:color="auto"/>
      </w:divBdr>
    </w:div>
    <w:div w:id="953754101">
      <w:bodyDiv w:val="1"/>
      <w:marLeft w:val="0"/>
      <w:marRight w:val="0"/>
      <w:marTop w:val="0"/>
      <w:marBottom w:val="0"/>
      <w:divBdr>
        <w:top w:val="none" w:sz="0" w:space="0" w:color="auto"/>
        <w:left w:val="none" w:sz="0" w:space="0" w:color="auto"/>
        <w:bottom w:val="none" w:sz="0" w:space="0" w:color="auto"/>
        <w:right w:val="none" w:sz="0" w:space="0" w:color="auto"/>
      </w:divBdr>
    </w:div>
    <w:div w:id="982126966">
      <w:bodyDiv w:val="1"/>
      <w:marLeft w:val="0"/>
      <w:marRight w:val="0"/>
      <w:marTop w:val="0"/>
      <w:marBottom w:val="0"/>
      <w:divBdr>
        <w:top w:val="none" w:sz="0" w:space="0" w:color="auto"/>
        <w:left w:val="none" w:sz="0" w:space="0" w:color="auto"/>
        <w:bottom w:val="none" w:sz="0" w:space="0" w:color="auto"/>
        <w:right w:val="none" w:sz="0" w:space="0" w:color="auto"/>
      </w:divBdr>
    </w:div>
    <w:div w:id="1060515756">
      <w:bodyDiv w:val="1"/>
      <w:marLeft w:val="0"/>
      <w:marRight w:val="0"/>
      <w:marTop w:val="0"/>
      <w:marBottom w:val="0"/>
      <w:divBdr>
        <w:top w:val="none" w:sz="0" w:space="0" w:color="auto"/>
        <w:left w:val="none" w:sz="0" w:space="0" w:color="auto"/>
        <w:bottom w:val="none" w:sz="0" w:space="0" w:color="auto"/>
        <w:right w:val="none" w:sz="0" w:space="0" w:color="auto"/>
      </w:divBdr>
    </w:div>
    <w:div w:id="1105803752">
      <w:bodyDiv w:val="1"/>
      <w:marLeft w:val="0"/>
      <w:marRight w:val="0"/>
      <w:marTop w:val="0"/>
      <w:marBottom w:val="0"/>
      <w:divBdr>
        <w:top w:val="none" w:sz="0" w:space="0" w:color="auto"/>
        <w:left w:val="none" w:sz="0" w:space="0" w:color="auto"/>
        <w:bottom w:val="none" w:sz="0" w:space="0" w:color="auto"/>
        <w:right w:val="none" w:sz="0" w:space="0" w:color="auto"/>
      </w:divBdr>
    </w:div>
    <w:div w:id="1135757169">
      <w:bodyDiv w:val="1"/>
      <w:marLeft w:val="0"/>
      <w:marRight w:val="0"/>
      <w:marTop w:val="0"/>
      <w:marBottom w:val="0"/>
      <w:divBdr>
        <w:top w:val="none" w:sz="0" w:space="0" w:color="auto"/>
        <w:left w:val="none" w:sz="0" w:space="0" w:color="auto"/>
        <w:bottom w:val="none" w:sz="0" w:space="0" w:color="auto"/>
        <w:right w:val="none" w:sz="0" w:space="0" w:color="auto"/>
      </w:divBdr>
    </w:div>
    <w:div w:id="1163005657">
      <w:bodyDiv w:val="1"/>
      <w:marLeft w:val="0"/>
      <w:marRight w:val="0"/>
      <w:marTop w:val="0"/>
      <w:marBottom w:val="0"/>
      <w:divBdr>
        <w:top w:val="none" w:sz="0" w:space="0" w:color="auto"/>
        <w:left w:val="none" w:sz="0" w:space="0" w:color="auto"/>
        <w:bottom w:val="none" w:sz="0" w:space="0" w:color="auto"/>
        <w:right w:val="none" w:sz="0" w:space="0" w:color="auto"/>
      </w:divBdr>
    </w:div>
    <w:div w:id="1264418461">
      <w:bodyDiv w:val="1"/>
      <w:marLeft w:val="0"/>
      <w:marRight w:val="0"/>
      <w:marTop w:val="0"/>
      <w:marBottom w:val="0"/>
      <w:divBdr>
        <w:top w:val="none" w:sz="0" w:space="0" w:color="auto"/>
        <w:left w:val="none" w:sz="0" w:space="0" w:color="auto"/>
        <w:bottom w:val="none" w:sz="0" w:space="0" w:color="auto"/>
        <w:right w:val="none" w:sz="0" w:space="0" w:color="auto"/>
      </w:divBdr>
    </w:div>
    <w:div w:id="1417358733">
      <w:bodyDiv w:val="1"/>
      <w:marLeft w:val="0"/>
      <w:marRight w:val="0"/>
      <w:marTop w:val="0"/>
      <w:marBottom w:val="0"/>
      <w:divBdr>
        <w:top w:val="none" w:sz="0" w:space="0" w:color="auto"/>
        <w:left w:val="none" w:sz="0" w:space="0" w:color="auto"/>
        <w:bottom w:val="none" w:sz="0" w:space="0" w:color="auto"/>
        <w:right w:val="none" w:sz="0" w:space="0" w:color="auto"/>
      </w:divBdr>
    </w:div>
    <w:div w:id="1437872034">
      <w:bodyDiv w:val="1"/>
      <w:marLeft w:val="0"/>
      <w:marRight w:val="0"/>
      <w:marTop w:val="0"/>
      <w:marBottom w:val="0"/>
      <w:divBdr>
        <w:top w:val="none" w:sz="0" w:space="0" w:color="auto"/>
        <w:left w:val="none" w:sz="0" w:space="0" w:color="auto"/>
        <w:bottom w:val="none" w:sz="0" w:space="0" w:color="auto"/>
        <w:right w:val="none" w:sz="0" w:space="0" w:color="auto"/>
      </w:divBdr>
    </w:div>
    <w:div w:id="1508062235">
      <w:bodyDiv w:val="1"/>
      <w:marLeft w:val="0"/>
      <w:marRight w:val="0"/>
      <w:marTop w:val="0"/>
      <w:marBottom w:val="0"/>
      <w:divBdr>
        <w:top w:val="none" w:sz="0" w:space="0" w:color="auto"/>
        <w:left w:val="none" w:sz="0" w:space="0" w:color="auto"/>
        <w:bottom w:val="none" w:sz="0" w:space="0" w:color="auto"/>
        <w:right w:val="none" w:sz="0" w:space="0" w:color="auto"/>
      </w:divBdr>
    </w:div>
    <w:div w:id="1648901417">
      <w:bodyDiv w:val="1"/>
      <w:marLeft w:val="0"/>
      <w:marRight w:val="0"/>
      <w:marTop w:val="0"/>
      <w:marBottom w:val="0"/>
      <w:divBdr>
        <w:top w:val="none" w:sz="0" w:space="0" w:color="auto"/>
        <w:left w:val="none" w:sz="0" w:space="0" w:color="auto"/>
        <w:bottom w:val="none" w:sz="0" w:space="0" w:color="auto"/>
        <w:right w:val="none" w:sz="0" w:space="0" w:color="auto"/>
      </w:divBdr>
    </w:div>
    <w:div w:id="1665543540">
      <w:bodyDiv w:val="1"/>
      <w:marLeft w:val="0"/>
      <w:marRight w:val="0"/>
      <w:marTop w:val="0"/>
      <w:marBottom w:val="0"/>
      <w:divBdr>
        <w:top w:val="none" w:sz="0" w:space="0" w:color="auto"/>
        <w:left w:val="none" w:sz="0" w:space="0" w:color="auto"/>
        <w:bottom w:val="none" w:sz="0" w:space="0" w:color="auto"/>
        <w:right w:val="none" w:sz="0" w:space="0" w:color="auto"/>
      </w:divBdr>
    </w:div>
    <w:div w:id="1686402870">
      <w:bodyDiv w:val="1"/>
      <w:marLeft w:val="0"/>
      <w:marRight w:val="0"/>
      <w:marTop w:val="0"/>
      <w:marBottom w:val="0"/>
      <w:divBdr>
        <w:top w:val="none" w:sz="0" w:space="0" w:color="auto"/>
        <w:left w:val="none" w:sz="0" w:space="0" w:color="auto"/>
        <w:bottom w:val="none" w:sz="0" w:space="0" w:color="auto"/>
        <w:right w:val="none" w:sz="0" w:space="0" w:color="auto"/>
      </w:divBdr>
    </w:div>
    <w:div w:id="1705012331">
      <w:bodyDiv w:val="1"/>
      <w:marLeft w:val="0"/>
      <w:marRight w:val="0"/>
      <w:marTop w:val="0"/>
      <w:marBottom w:val="0"/>
      <w:divBdr>
        <w:top w:val="none" w:sz="0" w:space="0" w:color="auto"/>
        <w:left w:val="none" w:sz="0" w:space="0" w:color="auto"/>
        <w:bottom w:val="none" w:sz="0" w:space="0" w:color="auto"/>
        <w:right w:val="none" w:sz="0" w:space="0" w:color="auto"/>
      </w:divBdr>
    </w:div>
    <w:div w:id="1723745078">
      <w:bodyDiv w:val="1"/>
      <w:marLeft w:val="0"/>
      <w:marRight w:val="0"/>
      <w:marTop w:val="0"/>
      <w:marBottom w:val="0"/>
      <w:divBdr>
        <w:top w:val="none" w:sz="0" w:space="0" w:color="auto"/>
        <w:left w:val="none" w:sz="0" w:space="0" w:color="auto"/>
        <w:bottom w:val="none" w:sz="0" w:space="0" w:color="auto"/>
        <w:right w:val="none" w:sz="0" w:space="0" w:color="auto"/>
      </w:divBdr>
    </w:div>
    <w:div w:id="1746564950">
      <w:bodyDiv w:val="1"/>
      <w:marLeft w:val="0"/>
      <w:marRight w:val="0"/>
      <w:marTop w:val="0"/>
      <w:marBottom w:val="0"/>
      <w:divBdr>
        <w:top w:val="none" w:sz="0" w:space="0" w:color="auto"/>
        <w:left w:val="none" w:sz="0" w:space="0" w:color="auto"/>
        <w:bottom w:val="none" w:sz="0" w:space="0" w:color="auto"/>
        <w:right w:val="none" w:sz="0" w:space="0" w:color="auto"/>
      </w:divBdr>
    </w:div>
    <w:div w:id="1773434944">
      <w:bodyDiv w:val="1"/>
      <w:marLeft w:val="0"/>
      <w:marRight w:val="0"/>
      <w:marTop w:val="0"/>
      <w:marBottom w:val="0"/>
      <w:divBdr>
        <w:top w:val="none" w:sz="0" w:space="0" w:color="auto"/>
        <w:left w:val="none" w:sz="0" w:space="0" w:color="auto"/>
        <w:bottom w:val="none" w:sz="0" w:space="0" w:color="auto"/>
        <w:right w:val="none" w:sz="0" w:space="0" w:color="auto"/>
      </w:divBdr>
    </w:div>
    <w:div w:id="1887402780">
      <w:bodyDiv w:val="1"/>
      <w:marLeft w:val="0"/>
      <w:marRight w:val="0"/>
      <w:marTop w:val="0"/>
      <w:marBottom w:val="0"/>
      <w:divBdr>
        <w:top w:val="none" w:sz="0" w:space="0" w:color="auto"/>
        <w:left w:val="none" w:sz="0" w:space="0" w:color="auto"/>
        <w:bottom w:val="none" w:sz="0" w:space="0" w:color="auto"/>
        <w:right w:val="none" w:sz="0" w:space="0" w:color="auto"/>
      </w:divBdr>
    </w:div>
    <w:div w:id="1888369183">
      <w:bodyDiv w:val="1"/>
      <w:marLeft w:val="0"/>
      <w:marRight w:val="0"/>
      <w:marTop w:val="0"/>
      <w:marBottom w:val="0"/>
      <w:divBdr>
        <w:top w:val="none" w:sz="0" w:space="0" w:color="auto"/>
        <w:left w:val="none" w:sz="0" w:space="0" w:color="auto"/>
        <w:bottom w:val="none" w:sz="0" w:space="0" w:color="auto"/>
        <w:right w:val="none" w:sz="0" w:space="0" w:color="auto"/>
      </w:divBdr>
    </w:div>
    <w:div w:id="2004888262">
      <w:bodyDiv w:val="1"/>
      <w:marLeft w:val="0"/>
      <w:marRight w:val="0"/>
      <w:marTop w:val="0"/>
      <w:marBottom w:val="0"/>
      <w:divBdr>
        <w:top w:val="none" w:sz="0" w:space="0" w:color="auto"/>
        <w:left w:val="none" w:sz="0" w:space="0" w:color="auto"/>
        <w:bottom w:val="none" w:sz="0" w:space="0" w:color="auto"/>
        <w:right w:val="none" w:sz="0" w:space="0" w:color="auto"/>
      </w:divBdr>
    </w:div>
    <w:div w:id="204093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hayklwork03@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bhijithpm021@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naswarakool123456@gmail.com" TargetMode="External"/><Relationship Id="rId4" Type="http://schemas.openxmlformats.org/officeDocument/2006/relationships/webSettings" Target="webSettings.xml"/><Relationship Id="rId9" Type="http://schemas.openxmlformats.org/officeDocument/2006/relationships/hyperlink" Target="mailto:alananil212@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3056</Words>
  <Characters>17424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dc:creator>
  <cp:keywords/>
  <dc:description/>
  <cp:lastModifiedBy>ABIN SANTHOSH</cp:lastModifiedBy>
  <cp:revision>41</cp:revision>
  <cp:lastPrinted>2025-10-10T03:59:00Z</cp:lastPrinted>
  <dcterms:created xsi:type="dcterms:W3CDTF">2025-10-10T03:54:00Z</dcterms:created>
  <dcterms:modified xsi:type="dcterms:W3CDTF">2025-10-10T08:59:00Z</dcterms:modified>
</cp:coreProperties>
</file>