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C8" w:rsidRDefault="00CB2BC8" w:rsidP="00CB2BC8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UCLM</w:t>
      </w:r>
      <w:r w:rsidRPr="00354B63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E.S. de Informática</w:t>
      </w:r>
    </w:p>
    <w:p w:rsidR="00CB2BC8" w:rsidRPr="00354B63" w:rsidRDefault="00CB2BC8" w:rsidP="00CB2BC8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bCs/>
        </w:rPr>
      </w:pPr>
      <w:r w:rsidRPr="00354B63">
        <w:rPr>
          <w:rFonts w:ascii="Arial" w:hAnsi="Arial" w:cs="Arial"/>
          <w:bCs/>
        </w:rPr>
        <w:t>Ingeniería en Informática</w:t>
      </w:r>
    </w:p>
    <w:p w:rsidR="00CB2BC8" w:rsidRDefault="00CB2BC8" w:rsidP="00CB2BC8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Aspectos Profesionales </w:t>
      </w:r>
      <w:r w:rsidR="002B05D3">
        <w:rPr>
          <w:rFonts w:ascii="Arial" w:hAnsi="Arial" w:cs="Arial"/>
          <w:bCs/>
        </w:rPr>
        <w:t>de la Informática – Práctica S05</w:t>
      </w:r>
    </w:p>
    <w:p w:rsidR="00CB2BC8" w:rsidRDefault="00CB2BC8" w:rsidP="00CB2BC8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bCs/>
        </w:rPr>
      </w:pPr>
    </w:p>
    <w:p w:rsidR="00CB2BC8" w:rsidRPr="00FA7D47" w:rsidRDefault="00CB2BC8" w:rsidP="00CB2BC8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bCs/>
          <w:sz w:val="28"/>
          <w:szCs w:val="28"/>
          <w:u w:val="single"/>
        </w:rPr>
      </w:pPr>
      <w:r w:rsidRPr="00FA7D47">
        <w:rPr>
          <w:rFonts w:ascii="Arial" w:hAnsi="Arial" w:cs="Arial"/>
          <w:bCs/>
          <w:sz w:val="28"/>
          <w:szCs w:val="28"/>
          <w:u w:val="single"/>
        </w:rPr>
        <w:t>“</w:t>
      </w:r>
      <w:r>
        <w:rPr>
          <w:rFonts w:ascii="Arial" w:hAnsi="Arial" w:cs="Arial"/>
          <w:bCs/>
          <w:sz w:val="28"/>
          <w:szCs w:val="28"/>
          <w:u w:val="single"/>
        </w:rPr>
        <w:t>Acta de Constitución del Proyecto</w:t>
      </w:r>
      <w:r w:rsidRPr="00FA7D47">
        <w:rPr>
          <w:rFonts w:ascii="Arial" w:hAnsi="Arial" w:cs="Arial"/>
          <w:bCs/>
          <w:sz w:val="28"/>
          <w:szCs w:val="28"/>
          <w:u w:val="single"/>
        </w:rPr>
        <w:t>”</w:t>
      </w:r>
    </w:p>
    <w:p w:rsidR="00CB2BC8" w:rsidRPr="00CB2BC8" w:rsidRDefault="00CB2BC8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:rsidR="00CB2BC8" w:rsidRPr="00CB2BC8" w:rsidRDefault="00CB2BC8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:rsidR="00CB2BC8" w:rsidRDefault="00CB2BC8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  <w:t xml:space="preserve">Código del </w:t>
      </w:r>
      <w:r w:rsidRPr="00CB2BC8">
        <w:rPr>
          <w:rFonts w:eastAsia="Times New Roman" w:cs="Arial"/>
          <w:color w:val="000000"/>
          <w:szCs w:val="24"/>
          <w:lang w:eastAsia="es-VE"/>
        </w:rPr>
        <w:t>Equipo:</w:t>
      </w:r>
      <w:r>
        <w:rPr>
          <w:rFonts w:eastAsia="Times New Roman" w:cs="Arial"/>
          <w:color w:val="000000"/>
          <w:szCs w:val="24"/>
          <w:lang w:eastAsia="es-VE"/>
        </w:rPr>
        <w:t xml:space="preserve"> E</w:t>
      </w:r>
    </w:p>
    <w:p w:rsidR="00CB2BC8" w:rsidRDefault="00CB2BC8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:rsidR="00CB2BC8" w:rsidRDefault="00CB2BC8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  <w:t>Participantes y % reparto del esfuerzo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263"/>
      </w:tblGrid>
      <w:tr w:rsidR="00CB2BC8" w:rsidTr="00CB2BC8">
        <w:tc>
          <w:tcPr>
            <w:tcW w:w="6232" w:type="dxa"/>
            <w:shd w:val="clear" w:color="auto" w:fill="D9D9D9" w:themeFill="background1" w:themeFillShade="D9"/>
          </w:tcPr>
          <w:p w:rsidR="00CB2BC8" w:rsidRDefault="00CB2BC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APELLIDOS, NOMBRE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CB2BC8" w:rsidRDefault="00CB2BC8" w:rsidP="00CB2BC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% ESFUERZO</w:t>
            </w:r>
          </w:p>
          <w:p w:rsidR="00CB2BC8" w:rsidRDefault="00CB2BC8" w:rsidP="00CB2BC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B2BC8">
              <w:rPr>
                <w:rFonts w:eastAsia="Times New Roman" w:cs="Arial"/>
                <w:color w:val="000000"/>
                <w:sz w:val="18"/>
                <w:szCs w:val="24"/>
                <w:lang w:eastAsia="es-VE"/>
              </w:rPr>
              <w:t>(sin decimales)</w:t>
            </w:r>
          </w:p>
        </w:tc>
      </w:tr>
      <w:tr w:rsidR="00CB2BC8" w:rsidTr="00CB2BC8">
        <w:trPr>
          <w:trHeight w:val="851"/>
        </w:trPr>
        <w:tc>
          <w:tcPr>
            <w:tcW w:w="6232" w:type="dxa"/>
          </w:tcPr>
          <w:p w:rsidR="00CB2BC8" w:rsidRDefault="00CB2BC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63" w:type="dxa"/>
          </w:tcPr>
          <w:p w:rsidR="00CB2BC8" w:rsidRDefault="00CB2BC8" w:rsidP="00CB2BC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CB2BC8" w:rsidTr="00CB2BC8">
        <w:trPr>
          <w:trHeight w:val="851"/>
        </w:trPr>
        <w:tc>
          <w:tcPr>
            <w:tcW w:w="6232" w:type="dxa"/>
          </w:tcPr>
          <w:p w:rsidR="00CB2BC8" w:rsidRDefault="00CB2BC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63" w:type="dxa"/>
          </w:tcPr>
          <w:p w:rsidR="00CB2BC8" w:rsidRDefault="00CB2BC8" w:rsidP="00CB2BC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CB2BC8" w:rsidTr="00CB2BC8">
        <w:trPr>
          <w:trHeight w:val="851"/>
        </w:trPr>
        <w:tc>
          <w:tcPr>
            <w:tcW w:w="6232" w:type="dxa"/>
          </w:tcPr>
          <w:p w:rsidR="00CB2BC8" w:rsidRDefault="00CB2BC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63" w:type="dxa"/>
          </w:tcPr>
          <w:p w:rsidR="00CB2BC8" w:rsidRDefault="00CB2BC8" w:rsidP="00CB2BC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CB2BC8" w:rsidTr="00CB2BC8">
        <w:trPr>
          <w:trHeight w:val="851"/>
        </w:trPr>
        <w:tc>
          <w:tcPr>
            <w:tcW w:w="6232" w:type="dxa"/>
          </w:tcPr>
          <w:p w:rsidR="00CB2BC8" w:rsidRDefault="00CB2BC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63" w:type="dxa"/>
          </w:tcPr>
          <w:p w:rsidR="00CB2BC8" w:rsidRDefault="00CB2BC8" w:rsidP="00CB2BC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CB2BC8" w:rsidTr="00CB2BC8">
        <w:trPr>
          <w:trHeight w:val="851"/>
        </w:trPr>
        <w:tc>
          <w:tcPr>
            <w:tcW w:w="6232" w:type="dxa"/>
          </w:tcPr>
          <w:p w:rsidR="00CB2BC8" w:rsidRDefault="00CB2BC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63" w:type="dxa"/>
          </w:tcPr>
          <w:p w:rsidR="00CB2BC8" w:rsidRDefault="00CB2BC8" w:rsidP="00CB2BC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CB2BC8" w:rsidRDefault="00CB2BC8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:rsidR="006E4691" w:rsidRDefault="006E4691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:rsidR="006E4691" w:rsidRDefault="006E4691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:rsidR="006E4691" w:rsidRDefault="006E4691">
      <w:pPr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:rsidR="006E4691" w:rsidRDefault="006E4691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  <w:sectPr w:rsidR="006E4691" w:rsidSect="006E4691">
          <w:footerReference w:type="default" r:id="rId8"/>
          <w:pgSz w:w="11907" w:h="16839" w:code="9"/>
          <w:pgMar w:top="1985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CB2BC8" w:rsidRDefault="00CB2BC8">
      <w:pPr>
        <w:spacing w:after="0" w:line="240" w:lineRule="auto"/>
        <w:rPr>
          <w:rFonts w:eastAsia="Times New Roman" w:cs="Arial"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Pr="002D4F14" w:rsidRDefault="002D4F1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Constitución </w:t>
      </w:r>
    </w:p>
    <w:p w:rsidR="00703CBC" w:rsidRDefault="002D4F1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proofErr w:type="gramStart"/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del</w:t>
      </w:r>
      <w:proofErr w:type="gramEnd"/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Proyecto</w:t>
      </w:r>
    </w:p>
    <w:p w:rsidR="002D4F14" w:rsidRPr="002D4F14" w:rsidRDefault="002D4F14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[Nombre del Proyecto]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[dd/mm/aaa]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2045B" w:rsidRDefault="00C2045B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D46429" w:rsidRDefault="00B9414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D46429">
        <w:rPr>
          <w:noProof/>
        </w:rPr>
        <w:t>Información del Proyecto</w:t>
      </w:r>
      <w:r w:rsidR="00D46429">
        <w:rPr>
          <w:noProof/>
        </w:rPr>
        <w:tab/>
      </w:r>
      <w:r w:rsidR="00D46429">
        <w:rPr>
          <w:noProof/>
        </w:rPr>
        <w:fldChar w:fldCharType="begin"/>
      </w:r>
      <w:r w:rsidR="00D46429">
        <w:rPr>
          <w:noProof/>
        </w:rPr>
        <w:instrText xml:space="preserve"> PAGEREF _Toc412013543 \h </w:instrText>
      </w:r>
      <w:r w:rsidR="00D46429">
        <w:rPr>
          <w:noProof/>
        </w:rPr>
      </w:r>
      <w:r w:rsidR="00D46429">
        <w:rPr>
          <w:noProof/>
        </w:rPr>
        <w:fldChar w:fldCharType="separate"/>
      </w:r>
      <w:r w:rsidR="00D46429">
        <w:rPr>
          <w:noProof/>
        </w:rPr>
        <w:t>3</w:t>
      </w:r>
      <w:r w:rsidR="00D46429">
        <w:rPr>
          <w:noProof/>
        </w:rPr>
        <w:fldChar w:fldCharType="end"/>
      </w:r>
    </w:p>
    <w:p w:rsidR="00D46429" w:rsidRDefault="00D4642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6429" w:rsidRDefault="00D4642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Descripción del Proyecto y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Objetivos medibles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Supuestos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Riesgos iniciales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Presupuesto estimado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Asignación del Director de Proyecto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6429" w:rsidRDefault="00D4642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Director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6429" w:rsidRDefault="00D4642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Personal y recursos preasignados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6429" w:rsidRDefault="00D4642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_Toc412013560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54275" w:rsidRDefault="00954275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:rsidR="002D5AFF" w:rsidRDefault="002D5AFF" w:rsidP="00FD7899">
      <w:pPr>
        <w:pStyle w:val="Ttulo1"/>
      </w:pPr>
      <w:bookmarkStart w:id="0" w:name="_Toc412013543"/>
      <w:r w:rsidRPr="00FD7899">
        <w:lastRenderedPageBreak/>
        <w:t xml:space="preserve">Información </w:t>
      </w:r>
      <w:r w:rsidR="002D4F14" w:rsidRPr="00FD7899">
        <w:t>del Proyecto</w:t>
      </w:r>
      <w:bookmarkEnd w:id="0"/>
    </w:p>
    <w:p w:rsidR="00B94149" w:rsidRPr="00FD7899" w:rsidRDefault="00B94149" w:rsidP="00B94149">
      <w:pPr>
        <w:pStyle w:val="Ttulo2"/>
      </w:pPr>
      <w:bookmarkStart w:id="1" w:name="_Toc412013544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7"/>
        <w:gridCol w:w="5370"/>
      </w:tblGrid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126E3A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Director</w:t>
            </w:r>
            <w:r w:rsidR="002D4F1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Proyecto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94149" w:rsidRDefault="00B94149" w:rsidP="00B94149">
      <w:pPr>
        <w:pStyle w:val="Ttulo2"/>
      </w:pPr>
      <w:bookmarkStart w:id="2" w:name="_Toc412013545"/>
      <w:r>
        <w:t>Patrocinador / Patrocinadores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2047"/>
        <w:gridCol w:w="2184"/>
        <w:gridCol w:w="2170"/>
      </w:tblGrid>
      <w:tr w:rsidR="00F84943" w:rsidRPr="00B94149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:rsidR="00B94149" w:rsidRPr="00B94149" w:rsidRDefault="00126E3A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Empresa / Organización</w:t>
            </w:r>
          </w:p>
        </w:tc>
      </w:tr>
      <w:tr w:rsidR="00F84943" w:rsidRPr="00B94149" w:rsidTr="00B94149">
        <w:tc>
          <w:tcPr>
            <w:tcW w:w="2136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:rsidTr="00B94149">
        <w:tc>
          <w:tcPr>
            <w:tcW w:w="2136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2D5AFF" w:rsidRDefault="00FD7899" w:rsidP="00FD7899">
      <w:pPr>
        <w:pStyle w:val="Ttulo1"/>
      </w:pPr>
      <w:bookmarkStart w:id="3" w:name="_Toc412013546"/>
      <w:r>
        <w:t>Propósito y Justificación del Proyecto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7"/>
      </w:tblGrid>
      <w:tr w:rsidR="00FD7899" w:rsidRPr="003403DB" w:rsidTr="00B81AE1">
        <w:tc>
          <w:tcPr>
            <w:tcW w:w="8870" w:type="dxa"/>
            <w:shd w:val="clear" w:color="auto" w:fill="auto"/>
          </w:tcPr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Pr="00FD7785" w:rsidRDefault="00FD7785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  <w:r w:rsidRPr="00FD7785">
              <w:rPr>
                <w:rFonts w:eastAsia="Times New Roman" w:cs="Arial"/>
                <w:color w:val="FF0000"/>
                <w:szCs w:val="24"/>
                <w:lang w:eastAsia="es-VE"/>
              </w:rPr>
              <w:t>Describe la necesidad de negocio que dio origen al proyecto y lo justifica</w:t>
            </w: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C2045B" w:rsidRDefault="00C2045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FD7899" w:rsidRDefault="00FD7899" w:rsidP="00FD7899">
      <w:pPr>
        <w:pStyle w:val="Ttulo1"/>
      </w:pPr>
      <w:bookmarkStart w:id="4" w:name="_Toc412013547"/>
      <w:r>
        <w:t>Descripción del Proyecto</w:t>
      </w:r>
      <w:r w:rsidR="00FB4515">
        <w:t xml:space="preserve"> y Entregables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7"/>
      </w:tblGrid>
      <w:tr w:rsidR="00FD7899" w:rsidRPr="003403DB" w:rsidTr="00B81AE1">
        <w:tc>
          <w:tcPr>
            <w:tcW w:w="8870" w:type="dxa"/>
            <w:shd w:val="clear" w:color="auto" w:fill="auto"/>
          </w:tcPr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Pr="00FD7785" w:rsidRDefault="00FD7785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  <w:r>
              <w:rPr>
                <w:rFonts w:eastAsia="Times New Roman" w:cs="Arial"/>
                <w:color w:val="FF0000"/>
                <w:szCs w:val="24"/>
                <w:lang w:eastAsia="es-VE"/>
              </w:rPr>
              <w:t>Descripción narrada del proyecto y los entregables asociados al mismo</w:t>
            </w: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C2045B" w:rsidRDefault="00C2045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C2045B" w:rsidRDefault="00C2045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C2045B" w:rsidRDefault="00C2045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C2045B" w:rsidRDefault="00C2045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1D487D" w:rsidRPr="001D487D" w:rsidRDefault="00806696" w:rsidP="00806696">
      <w:pPr>
        <w:pStyle w:val="Ttulo1"/>
      </w:pPr>
      <w:bookmarkStart w:id="5" w:name="_Toc412013548"/>
      <w:r>
        <w:lastRenderedPageBreak/>
        <w:t>Requisitos</w:t>
      </w:r>
      <w:r w:rsidR="001D487D">
        <w:t xml:space="preserve"> de alto nivel</w:t>
      </w:r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7"/>
      </w:tblGrid>
      <w:tr w:rsidR="001D487D" w:rsidRPr="003403DB" w:rsidTr="00B81AE1">
        <w:tc>
          <w:tcPr>
            <w:tcW w:w="8870" w:type="dxa"/>
            <w:shd w:val="clear" w:color="auto" w:fill="auto"/>
          </w:tcPr>
          <w:p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1D487D" w:rsidRPr="00FD7785" w:rsidRDefault="00FD7785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  <w:r>
              <w:rPr>
                <w:rFonts w:eastAsia="Times New Roman" w:cs="Arial"/>
                <w:color w:val="FF0000"/>
                <w:szCs w:val="24"/>
                <w:lang w:eastAsia="es-VE"/>
              </w:rPr>
              <w:t xml:space="preserve">Requisitos iniciales de alto </w:t>
            </w:r>
            <w:r w:rsidR="00EF3EDB">
              <w:rPr>
                <w:rFonts w:eastAsia="Times New Roman" w:cs="Arial"/>
                <w:color w:val="FF0000"/>
                <w:szCs w:val="24"/>
                <w:lang w:eastAsia="es-VE"/>
              </w:rPr>
              <w:t xml:space="preserve">nivel </w:t>
            </w:r>
            <w:r>
              <w:rPr>
                <w:rFonts w:eastAsia="Times New Roman" w:cs="Arial"/>
                <w:color w:val="FF0000"/>
                <w:szCs w:val="24"/>
                <w:lang w:eastAsia="es-VE"/>
              </w:rPr>
              <w:t>definidos por los interesados en el momento de elaborar el acta. Incluye requisitos del producto y del proyecto</w:t>
            </w:r>
          </w:p>
          <w:p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Default="00B432DE" w:rsidP="00B432DE">
      <w:pPr>
        <w:pStyle w:val="Ttulo1"/>
      </w:pPr>
      <w:bookmarkStart w:id="6" w:name="_Toc412013549"/>
      <w:r>
        <w:t>Objetivos</w:t>
      </w:r>
      <w:r w:rsidR="002C05AA">
        <w:t xml:space="preserve"> medibles del proyecto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62"/>
        <w:gridCol w:w="2925"/>
      </w:tblGrid>
      <w:tr w:rsidR="00F84943" w:rsidRPr="00F84943" w:rsidTr="00126E3A">
        <w:trPr>
          <w:cantSplit/>
          <w:trHeight w:val="223"/>
          <w:tblHeader/>
        </w:trPr>
        <w:tc>
          <w:tcPr>
            <w:tcW w:w="5703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  <w:tc>
          <w:tcPr>
            <w:tcW w:w="3017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B432DE" w:rsidRPr="00F84943" w:rsidTr="00B94149">
        <w:tc>
          <w:tcPr>
            <w:tcW w:w="8870" w:type="dxa"/>
            <w:gridSpan w:val="2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B432DE" w:rsidRPr="00F84943" w:rsidTr="00B94149">
        <w:tc>
          <w:tcPr>
            <w:tcW w:w="5812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B94149">
        <w:tc>
          <w:tcPr>
            <w:tcW w:w="5812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B94149">
        <w:tc>
          <w:tcPr>
            <w:tcW w:w="5812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B94149">
        <w:tc>
          <w:tcPr>
            <w:tcW w:w="8870" w:type="dxa"/>
            <w:gridSpan w:val="2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B432DE" w:rsidRPr="00F84943" w:rsidTr="00B94149">
        <w:tc>
          <w:tcPr>
            <w:tcW w:w="5812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B94149">
        <w:tc>
          <w:tcPr>
            <w:tcW w:w="5812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B94149">
        <w:tc>
          <w:tcPr>
            <w:tcW w:w="5812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B94149">
        <w:tc>
          <w:tcPr>
            <w:tcW w:w="8870" w:type="dxa"/>
            <w:gridSpan w:val="2"/>
            <w:shd w:val="clear" w:color="auto" w:fill="auto"/>
          </w:tcPr>
          <w:p w:rsidR="00B432DE" w:rsidRPr="00F84943" w:rsidRDefault="00CE1929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Costes</w:t>
            </w:r>
          </w:p>
        </w:tc>
      </w:tr>
      <w:tr w:rsidR="00B432DE" w:rsidRPr="00F84943" w:rsidTr="00B94149">
        <w:tc>
          <w:tcPr>
            <w:tcW w:w="5812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B94149">
        <w:tc>
          <w:tcPr>
            <w:tcW w:w="5812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B94149">
        <w:tc>
          <w:tcPr>
            <w:tcW w:w="5812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B94149">
        <w:tc>
          <w:tcPr>
            <w:tcW w:w="8870" w:type="dxa"/>
            <w:gridSpan w:val="2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B432DE" w:rsidRPr="00F84943" w:rsidTr="00126E3A">
        <w:tc>
          <w:tcPr>
            <w:tcW w:w="5703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17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126E3A">
        <w:tc>
          <w:tcPr>
            <w:tcW w:w="5703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17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:rsidTr="00126E3A">
        <w:tc>
          <w:tcPr>
            <w:tcW w:w="5703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17" w:type="dxa"/>
            <w:shd w:val="clear" w:color="auto" w:fill="auto"/>
          </w:tcPr>
          <w:p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:rsidR="00B432DE" w:rsidRDefault="00126E3A" w:rsidP="00B432DE">
      <w:pPr>
        <w:pStyle w:val="Ttulo1"/>
      </w:pPr>
      <w:bookmarkStart w:id="7" w:name="_Toc412013550"/>
      <w:r>
        <w:t>Supuestos</w:t>
      </w:r>
      <w:r w:rsidR="00B432DE">
        <w:t xml:space="preserve"> y Restricciones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7"/>
      </w:tblGrid>
      <w:tr w:rsidR="00B432DE" w:rsidRPr="003403DB" w:rsidTr="00B81AE1">
        <w:tc>
          <w:tcPr>
            <w:tcW w:w="8870" w:type="dxa"/>
            <w:shd w:val="clear" w:color="auto" w:fill="auto"/>
          </w:tcPr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FD7785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  <w:r>
              <w:rPr>
                <w:rFonts w:eastAsia="Times New Roman" w:cs="Arial"/>
                <w:color w:val="FF0000"/>
                <w:szCs w:val="24"/>
                <w:lang w:eastAsia="es-VE"/>
              </w:rPr>
              <w:t>Supuestos relacionados con el proyecto como disponibilidad de recursos en determinadas fechas, participación de otras organizaciones, etc…</w:t>
            </w:r>
          </w:p>
          <w:p w:rsidR="00FD7785" w:rsidRPr="00FD7785" w:rsidRDefault="00FD7785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  <w:r>
              <w:rPr>
                <w:rFonts w:eastAsia="Times New Roman" w:cs="Arial"/>
                <w:color w:val="FF0000"/>
                <w:szCs w:val="24"/>
                <w:lang w:eastAsia="es-VE"/>
              </w:rPr>
              <w:t>Asimismo, se definen las restricciones asociadas al proyecto como localización geográfica de desarrollo del proyecto, seguimiento de estándares, etc…</w:t>
            </w:r>
          </w:p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C2045B" w:rsidRDefault="00C2045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C2045B" w:rsidRDefault="00C2045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Default="00B432DE" w:rsidP="00B432DE">
      <w:pPr>
        <w:pStyle w:val="Ttulo1"/>
      </w:pPr>
      <w:bookmarkStart w:id="8" w:name="_Toc412013551"/>
      <w:r>
        <w:lastRenderedPageBreak/>
        <w:t>Riesgos iniciales de alto nivel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7"/>
      </w:tblGrid>
      <w:tr w:rsidR="00B432DE" w:rsidRPr="003403DB" w:rsidTr="00B81AE1">
        <w:tc>
          <w:tcPr>
            <w:tcW w:w="8870" w:type="dxa"/>
            <w:shd w:val="clear" w:color="auto" w:fill="auto"/>
          </w:tcPr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Pr="00FD7785" w:rsidRDefault="00FD7785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  <w:r>
              <w:rPr>
                <w:rFonts w:eastAsia="Times New Roman" w:cs="Arial"/>
                <w:color w:val="FF0000"/>
                <w:szCs w:val="24"/>
                <w:lang w:eastAsia="es-VE"/>
              </w:rPr>
              <w:t xml:space="preserve">Riesgos de alto nivel que pueden tener impacto en alcance, tiempo, coste, etc… y su causa </w:t>
            </w:r>
            <w:r w:rsidR="00CE1929">
              <w:rPr>
                <w:rFonts w:eastAsia="Times New Roman" w:cs="Arial"/>
                <w:color w:val="FF0000"/>
                <w:szCs w:val="24"/>
                <w:lang w:eastAsia="es-VE"/>
              </w:rPr>
              <w:t>raíz</w:t>
            </w:r>
          </w:p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bookmarkStart w:id="9" w:name="_GoBack"/>
        <w:bookmarkEnd w:id="9"/>
      </w:tr>
    </w:tbl>
    <w:p w:rsidR="00B432DE" w:rsidRDefault="00B432DE" w:rsidP="00B432DE">
      <w:pPr>
        <w:pStyle w:val="Ttulo1"/>
      </w:pPr>
      <w:bookmarkStart w:id="10" w:name="_Toc412013552"/>
      <w:r>
        <w:t>Cronograma de hitos principales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6"/>
        <w:gridCol w:w="2121"/>
      </w:tblGrid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94149" w:rsidRDefault="00B432DE" w:rsidP="003E6A68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:rsidR="00B432DE" w:rsidRPr="00B94149" w:rsidRDefault="00B432DE" w:rsidP="002C05AA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Fecha </w:t>
            </w:r>
            <w:r w:rsidR="002C05AA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límite</w:t>
            </w: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B432DE" w:rsidRPr="00B432DE" w:rsidRDefault="00B432DE" w:rsidP="00B432DE">
      <w:pPr>
        <w:pStyle w:val="Ttulo1"/>
      </w:pPr>
      <w:bookmarkStart w:id="11" w:name="_Toc412013553"/>
      <w:r>
        <w:t>Pr</w:t>
      </w:r>
      <w:r w:rsidRPr="00B432DE">
        <w:t>esupuesto</w:t>
      </w:r>
      <w:r>
        <w:t xml:space="preserve"> estimado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7"/>
      </w:tblGrid>
      <w:tr w:rsidR="00B432DE" w:rsidRPr="003403DB" w:rsidTr="00B81AE1">
        <w:tc>
          <w:tcPr>
            <w:tcW w:w="8870" w:type="dxa"/>
            <w:shd w:val="clear" w:color="auto" w:fill="auto"/>
          </w:tcPr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FD7785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  <w:r>
              <w:rPr>
                <w:rFonts w:eastAsia="Times New Roman" w:cs="Arial"/>
                <w:color w:val="FF0000"/>
                <w:szCs w:val="24"/>
                <w:lang w:eastAsia="es-VE"/>
              </w:rPr>
              <w:t>Resumen del presupuesto estimado y que el patrocinador/es pueden financiar. En la fase de planificación se determinará si es factible o no el proyecto con este presupuesto estimado</w:t>
            </w:r>
          </w:p>
          <w:p w:rsidR="00C2045B" w:rsidRDefault="00C2045B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</w:p>
          <w:p w:rsidR="00D46429" w:rsidRDefault="00D46429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</w:p>
          <w:p w:rsidR="00D46429" w:rsidRPr="00FD7785" w:rsidRDefault="00D46429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</w:p>
          <w:p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Default="00B432DE" w:rsidP="00B432DE">
      <w:pPr>
        <w:pStyle w:val="Ttulo1"/>
      </w:pPr>
      <w:bookmarkStart w:id="12" w:name="_Toc412013554"/>
      <w:r>
        <w:t>Lista de Interesados (</w:t>
      </w:r>
      <w:proofErr w:type="spellStart"/>
      <w:r>
        <w:t>stakeholders</w:t>
      </w:r>
      <w:proofErr w:type="spellEnd"/>
      <w:r>
        <w:t>)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9"/>
        <w:gridCol w:w="2038"/>
        <w:gridCol w:w="2181"/>
        <w:gridCol w:w="2189"/>
      </w:tblGrid>
      <w:tr w:rsidR="00126E3A" w:rsidRPr="00B94149" w:rsidTr="00126E3A">
        <w:trPr>
          <w:cantSplit/>
          <w:tblHeader/>
        </w:trPr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Empresa / Organización</w:t>
            </w:r>
          </w:p>
        </w:tc>
      </w:tr>
      <w:tr w:rsidR="00126E3A" w:rsidRPr="00B94149" w:rsidTr="00126E3A"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B432DE" w:rsidRDefault="00B432DE" w:rsidP="00B432DE">
      <w:pPr>
        <w:pStyle w:val="Ttulo1"/>
      </w:pPr>
      <w:bookmarkStart w:id="13" w:name="_Toc412013555"/>
      <w:r>
        <w:lastRenderedPageBreak/>
        <w:t>Requisitos de aprobación del proyecto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7"/>
      </w:tblGrid>
      <w:tr w:rsidR="00B432DE" w:rsidRPr="003403DB" w:rsidTr="00B81AE1">
        <w:tc>
          <w:tcPr>
            <w:tcW w:w="8870" w:type="dxa"/>
            <w:shd w:val="clear" w:color="auto" w:fill="auto"/>
          </w:tcPr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Pr="00400AA8" w:rsidRDefault="00400AA8" w:rsidP="00B81AE1">
            <w:pPr>
              <w:spacing w:after="0" w:line="240" w:lineRule="auto"/>
              <w:rPr>
                <w:rFonts w:eastAsia="Times New Roman" w:cs="Arial"/>
                <w:color w:val="FF0000"/>
                <w:szCs w:val="24"/>
                <w:lang w:eastAsia="es-VE"/>
              </w:rPr>
            </w:pPr>
            <w:r w:rsidRPr="00400AA8">
              <w:rPr>
                <w:rFonts w:eastAsia="Times New Roman" w:cs="Arial"/>
                <w:color w:val="FF0000"/>
                <w:szCs w:val="24"/>
                <w:lang w:eastAsia="es-VE"/>
              </w:rPr>
              <w:t>En qué consiste el éxito del proyecto, quién decide si el proyecto tiene éxito y quién firma la aprobación del proyecto</w:t>
            </w:r>
          </w:p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Default="00B432DE" w:rsidP="00B432DE">
      <w:pPr>
        <w:pStyle w:val="Ttulo1"/>
      </w:pPr>
      <w:bookmarkStart w:id="14" w:name="_Toc412013556"/>
      <w:r>
        <w:t xml:space="preserve">Asignación del </w:t>
      </w:r>
      <w:r w:rsidR="00126E3A">
        <w:t>Director</w:t>
      </w:r>
      <w:r>
        <w:t xml:space="preserve"> de Proyecto y nivel de autoridad</w:t>
      </w:r>
      <w:bookmarkEnd w:id="14"/>
    </w:p>
    <w:p w:rsidR="00B432DE" w:rsidRDefault="00126E3A" w:rsidP="00B432DE">
      <w:pPr>
        <w:pStyle w:val="Ttulo2"/>
      </w:pPr>
      <w:bookmarkStart w:id="15" w:name="_Toc412013557"/>
      <w:r>
        <w:t>Director</w:t>
      </w:r>
      <w:r w:rsidR="00B432DE">
        <w:t xml:space="preserve"> de Proyecto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9"/>
        <w:gridCol w:w="2038"/>
        <w:gridCol w:w="2181"/>
        <w:gridCol w:w="2189"/>
      </w:tblGrid>
      <w:tr w:rsidR="00126E3A" w:rsidRPr="00B94149" w:rsidTr="00126E3A">
        <w:trPr>
          <w:cantSplit/>
          <w:tblHeader/>
        </w:trPr>
        <w:tc>
          <w:tcPr>
            <w:tcW w:w="2081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17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2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Empresa / Organización</w:t>
            </w:r>
          </w:p>
        </w:tc>
      </w:tr>
      <w:tr w:rsidR="00F84943" w:rsidRPr="00B94149" w:rsidTr="00126E3A">
        <w:tc>
          <w:tcPr>
            <w:tcW w:w="2081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B94149" w:rsidRDefault="00B94149" w:rsidP="00B94149">
      <w:pPr>
        <w:pStyle w:val="Ttulo2"/>
      </w:pPr>
      <w:bookmarkStart w:id="16" w:name="_Toc412013558"/>
      <w:r>
        <w:t>Niveles de autoridad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6"/>
        <w:gridCol w:w="4241"/>
      </w:tblGrid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2C05AA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Decisiones sobre el personal</w:t>
            </w:r>
          </w:p>
        </w:tc>
        <w:tc>
          <w:tcPr>
            <w:tcW w:w="4489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400AA8" w:rsidRDefault="00400AA8" w:rsidP="00FB4515">
      <w:pPr>
        <w:pStyle w:val="Ttulo1"/>
      </w:pPr>
    </w:p>
    <w:p w:rsidR="00400AA8" w:rsidRDefault="00400AA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p w:rsidR="00C2045B" w:rsidRDefault="00C2045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p w:rsidR="00FB4515" w:rsidRDefault="00FB4515" w:rsidP="00FB4515">
      <w:pPr>
        <w:pStyle w:val="Ttulo1"/>
      </w:pPr>
      <w:bookmarkStart w:id="17" w:name="_Toc412013559"/>
      <w:r>
        <w:lastRenderedPageBreak/>
        <w:t xml:space="preserve">Personal y recursos </w:t>
      </w:r>
      <w:proofErr w:type="spellStart"/>
      <w:r>
        <w:t>preasignados</w:t>
      </w:r>
      <w:bookmarkEnd w:id="17"/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1"/>
        <w:gridCol w:w="2195"/>
        <w:gridCol w:w="2201"/>
      </w:tblGrid>
      <w:tr w:rsidR="00126E3A" w:rsidRPr="00B94149" w:rsidTr="00126E3A">
        <w:trPr>
          <w:cantSplit/>
          <w:tblHeader/>
        </w:trPr>
        <w:tc>
          <w:tcPr>
            <w:tcW w:w="4249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Recurso</w:t>
            </w:r>
          </w:p>
        </w:tc>
        <w:tc>
          <w:tcPr>
            <w:tcW w:w="2228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Empresa / Organización</w:t>
            </w:r>
          </w:p>
        </w:tc>
      </w:tr>
      <w:tr w:rsidR="00126E3A" w:rsidRPr="00B94149" w:rsidTr="00126E3A">
        <w:tc>
          <w:tcPr>
            <w:tcW w:w="4249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4249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4249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4249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26E3A" w:rsidRPr="00B94149" w:rsidTr="00126E3A">
        <w:tc>
          <w:tcPr>
            <w:tcW w:w="4249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:rsidR="00126E3A" w:rsidRPr="00B94149" w:rsidRDefault="00126E3A" w:rsidP="00126E3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B94149" w:rsidRDefault="00B94149" w:rsidP="00B94149">
      <w:pPr>
        <w:pStyle w:val="Ttulo1"/>
      </w:pPr>
      <w:bookmarkStart w:id="18" w:name="_Toc412013560"/>
      <w:r>
        <w:t>Aprobaciones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95"/>
        <w:gridCol w:w="1689"/>
        <w:gridCol w:w="2803"/>
      </w:tblGrid>
      <w:tr w:rsidR="00F84943" w:rsidTr="00B94149">
        <w:tc>
          <w:tcPr>
            <w:tcW w:w="4111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</w:tbl>
    <w:p w:rsidR="00B432DE" w:rsidRDefault="00B432DE" w:rsidP="00B432DE">
      <w:pPr>
        <w:pStyle w:val="Ttulo2"/>
      </w:pPr>
    </w:p>
    <w:sectPr w:rsidR="00B432DE" w:rsidSect="006E4691">
      <w:pgSz w:w="11907" w:h="16839" w:code="9"/>
      <w:pgMar w:top="1985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9BD" w:rsidRDefault="00EE39BD" w:rsidP="00061A87">
      <w:pPr>
        <w:spacing w:after="0" w:line="240" w:lineRule="auto"/>
      </w:pPr>
      <w:r>
        <w:separator/>
      </w:r>
    </w:p>
  </w:endnote>
  <w:endnote w:type="continuationSeparator" w:id="0">
    <w:p w:rsidR="00EE39BD" w:rsidRDefault="00EE39BD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080694"/>
      <w:docPartObj>
        <w:docPartGallery w:val="Page Numbers (Bottom of Page)"/>
        <w:docPartUnique/>
      </w:docPartObj>
    </w:sdtPr>
    <w:sdtEndPr/>
    <w:sdtContent>
      <w:p w:rsidR="00CE1929" w:rsidRDefault="00CE19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5D3" w:rsidRPr="002B05D3">
          <w:rPr>
            <w:noProof/>
            <w:lang w:val="es-ES"/>
          </w:rPr>
          <w:t>6</w:t>
        </w:r>
        <w:r>
          <w:fldChar w:fldCharType="end"/>
        </w:r>
      </w:p>
    </w:sdtContent>
  </w:sdt>
  <w:p w:rsidR="00CE1929" w:rsidRDefault="00CE19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9BD" w:rsidRDefault="00EE39BD" w:rsidP="00061A87">
      <w:pPr>
        <w:spacing w:after="0" w:line="240" w:lineRule="auto"/>
      </w:pPr>
      <w:r>
        <w:separator/>
      </w:r>
    </w:p>
  </w:footnote>
  <w:footnote w:type="continuationSeparator" w:id="0">
    <w:p w:rsidR="00EE39BD" w:rsidRDefault="00EE39BD" w:rsidP="00061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4CCE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26E3A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05D3"/>
    <w:rsid w:val="002B4F90"/>
    <w:rsid w:val="002C05AA"/>
    <w:rsid w:val="002C2B41"/>
    <w:rsid w:val="002D342C"/>
    <w:rsid w:val="002D4F14"/>
    <w:rsid w:val="002D5AFF"/>
    <w:rsid w:val="002F1AFE"/>
    <w:rsid w:val="002F34E0"/>
    <w:rsid w:val="003019DD"/>
    <w:rsid w:val="0033511C"/>
    <w:rsid w:val="003403DB"/>
    <w:rsid w:val="00354E86"/>
    <w:rsid w:val="003B1F0E"/>
    <w:rsid w:val="003B69C4"/>
    <w:rsid w:val="003C62A1"/>
    <w:rsid w:val="003D7377"/>
    <w:rsid w:val="003D7613"/>
    <w:rsid w:val="003E6A68"/>
    <w:rsid w:val="003F1413"/>
    <w:rsid w:val="003F31E6"/>
    <w:rsid w:val="003F4E36"/>
    <w:rsid w:val="00400AA8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287B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4691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06696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4275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95D10"/>
    <w:rsid w:val="00AC65AD"/>
    <w:rsid w:val="00AC709B"/>
    <w:rsid w:val="00AD7F24"/>
    <w:rsid w:val="00AE5886"/>
    <w:rsid w:val="00AF322C"/>
    <w:rsid w:val="00AF3FDF"/>
    <w:rsid w:val="00AF5A8A"/>
    <w:rsid w:val="00B006EB"/>
    <w:rsid w:val="00B01E42"/>
    <w:rsid w:val="00B03C8E"/>
    <w:rsid w:val="00B31DA9"/>
    <w:rsid w:val="00B35AA7"/>
    <w:rsid w:val="00B432DE"/>
    <w:rsid w:val="00B6012C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2600"/>
    <w:rsid w:val="00C17F0A"/>
    <w:rsid w:val="00C2045B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2BC8"/>
    <w:rsid w:val="00CB3689"/>
    <w:rsid w:val="00CD4128"/>
    <w:rsid w:val="00CD49EF"/>
    <w:rsid w:val="00CE18A8"/>
    <w:rsid w:val="00CE1929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46429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E39BD"/>
    <w:rsid w:val="00EF3EDB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785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169B0-36B1-4787-878C-4CA4B94C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2015-02-18T07:57:00Z</dcterms:created>
  <dcterms:modified xsi:type="dcterms:W3CDTF">2019-02-12T11:43:00Z</dcterms:modified>
</cp:coreProperties>
</file>