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6A" w:rsidRPr="00F96F52" w:rsidRDefault="00F96F52" w:rsidP="00F96F52">
      <w:pPr>
        <w:jc w:val="center"/>
        <w:rPr>
          <w:b/>
          <w:sz w:val="40"/>
          <w:szCs w:val="40"/>
          <w:u w:val="single"/>
        </w:rPr>
      </w:pPr>
      <w:r w:rsidRPr="00F96F52">
        <w:rPr>
          <w:b/>
          <w:sz w:val="40"/>
          <w:szCs w:val="40"/>
          <w:u w:val="single"/>
        </w:rPr>
        <w:t>Choix Hébergeur</w:t>
      </w:r>
    </w:p>
    <w:p w:rsidR="00F96F52" w:rsidRDefault="00F96F52"/>
    <w:p w:rsidR="00F96F52" w:rsidRDefault="00F96F52" w:rsidP="00F96F52">
      <w:pPr>
        <w:pStyle w:val="ListParagraph"/>
        <w:numPr>
          <w:ilvl w:val="0"/>
          <w:numId w:val="1"/>
        </w:numPr>
      </w:pPr>
      <w:r>
        <w:t>One.com :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PHP 5.5, MySQL, possibilité CMS.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5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Gratuit 1 an.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1,25 €/mois + 8€/an (nom de domaine) : soit 23€/an.</w:t>
      </w:r>
    </w:p>
    <w:p w:rsidR="00F96F52" w:rsidRDefault="00F96F52" w:rsidP="00F96F52">
      <w:pPr>
        <w:ind w:left="360"/>
      </w:pPr>
    </w:p>
    <w:p w:rsidR="00F96F52" w:rsidRDefault="00F96F52" w:rsidP="00F96F52">
      <w:pPr>
        <w:pStyle w:val="ListParagraph"/>
        <w:numPr>
          <w:ilvl w:val="0"/>
          <w:numId w:val="1"/>
        </w:numPr>
      </w:pPr>
      <w:r>
        <w:t>mavenHosting.com :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PHP 5.3, MySQL.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75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4,99€/mois : soit 59,88€/an.</w:t>
      </w:r>
    </w:p>
    <w:p w:rsidR="00F96F52" w:rsidRDefault="00F96F52" w:rsidP="00F96F52"/>
    <w:p w:rsidR="00F96F52" w:rsidRDefault="00F96F52" w:rsidP="00F96F52">
      <w:pPr>
        <w:pStyle w:val="ListParagraph"/>
        <w:numPr>
          <w:ilvl w:val="0"/>
          <w:numId w:val="1"/>
        </w:numPr>
      </w:pPr>
      <w:r>
        <w:t>1and1 :</w:t>
      </w:r>
    </w:p>
    <w:p w:rsidR="00A015B2" w:rsidRDefault="00A015B2" w:rsidP="00F96F52">
      <w:pPr>
        <w:pStyle w:val="ListParagraph"/>
        <w:numPr>
          <w:ilvl w:val="0"/>
          <w:numId w:val="1"/>
        </w:numPr>
      </w:pPr>
      <w:r>
        <w:t>1ere offre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PHP 5.5, MySQL.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10 GO.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 xml:space="preserve">Première année : </w:t>
      </w:r>
      <w:r w:rsidR="00A52599">
        <w:t>1,19</w:t>
      </w:r>
      <w:r>
        <w:t xml:space="preserve">€/mois </w:t>
      </w:r>
      <w:r w:rsidR="00A52599">
        <w:t>TTC : soit 14,28€/an. + 4,99€/an.</w:t>
      </w:r>
    </w:p>
    <w:p w:rsidR="00A52599" w:rsidRDefault="00A52599" w:rsidP="00A015B2">
      <w:pPr>
        <w:pStyle w:val="ListParagraph"/>
        <w:numPr>
          <w:ilvl w:val="0"/>
          <w:numId w:val="2"/>
        </w:numPr>
      </w:pPr>
      <w:r>
        <w:t>Années suivantes : 3,59€/mois TTC : soit 43,08€/an. + 5,99€/an.</w:t>
      </w:r>
    </w:p>
    <w:p w:rsidR="00A015B2" w:rsidRDefault="00A015B2" w:rsidP="00F96F52">
      <w:pPr>
        <w:pStyle w:val="ListParagraph"/>
        <w:numPr>
          <w:ilvl w:val="0"/>
          <w:numId w:val="1"/>
        </w:numPr>
      </w:pPr>
      <w:r>
        <w:t>2eme offre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PHP 5.5, MySQL, BDD pouvant aller jusqu’à 1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50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 xml:space="preserve">Première année : 3,59€/mois TTC : soit </w:t>
      </w:r>
      <w:r w:rsidR="00A015B2">
        <w:t>43,08€/an.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Années suivantes : 5,99€/mois TTC : soit 71,88€/an.</w:t>
      </w:r>
    </w:p>
    <w:p w:rsidR="00A015B2" w:rsidRDefault="00A015B2" w:rsidP="00A015B2"/>
    <w:p w:rsidR="00A015B2" w:rsidRDefault="00A015B2" w:rsidP="00A015B2">
      <w:pPr>
        <w:pStyle w:val="ListParagraph"/>
        <w:numPr>
          <w:ilvl w:val="0"/>
          <w:numId w:val="1"/>
        </w:numPr>
      </w:pPr>
      <w:r>
        <w:t>PHPNET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30 GO.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1,99€/mois HT : soit 23,88€/an</w:t>
      </w:r>
      <w:r w:rsidR="00C040B7">
        <w:t xml:space="preserve"> HT</w:t>
      </w:r>
      <w:bookmarkStart w:id="0" w:name="_GoBack"/>
      <w:bookmarkEnd w:id="0"/>
      <w:r>
        <w:t>.</w:t>
      </w:r>
      <w:r w:rsidR="00C040B7">
        <w:t xml:space="preserve"> Et 28,66€/an TTC.</w:t>
      </w:r>
    </w:p>
    <w:p w:rsidR="009234C3" w:rsidRDefault="009234C3" w:rsidP="00A015B2">
      <w:pPr>
        <w:pStyle w:val="ListParagraph"/>
        <w:numPr>
          <w:ilvl w:val="0"/>
          <w:numId w:val="2"/>
        </w:numPr>
      </w:pPr>
      <w:r>
        <w:t>Lorsque l’échéancier arrive à son terme un mail est envoyé pour le renouvellement.</w:t>
      </w:r>
    </w:p>
    <w:p w:rsidR="009234C3" w:rsidRDefault="009234C3" w:rsidP="00A015B2">
      <w:pPr>
        <w:pStyle w:val="ListParagraph"/>
        <w:numPr>
          <w:ilvl w:val="0"/>
          <w:numId w:val="2"/>
        </w:numPr>
      </w:pPr>
      <w:r>
        <w:t>Moyens de payer : carte bancaire, prélèvement automatique, PayPal, chèque, virement bancaire.</w:t>
      </w:r>
    </w:p>
    <w:p w:rsidR="00A015B2" w:rsidRDefault="00A015B2" w:rsidP="00A015B2"/>
    <w:p w:rsidR="00A015B2" w:rsidRDefault="00A015B2" w:rsidP="00A015B2">
      <w:pPr>
        <w:pStyle w:val="ListParagraph"/>
        <w:numPr>
          <w:ilvl w:val="0"/>
          <w:numId w:val="1"/>
        </w:numPr>
      </w:pPr>
      <w:r>
        <w:t>Ovh.com</w:t>
      </w:r>
    </w:p>
    <w:p w:rsidR="00A015B2" w:rsidRDefault="00A52599" w:rsidP="00A52599">
      <w:pPr>
        <w:pStyle w:val="ListParagraph"/>
        <w:numPr>
          <w:ilvl w:val="0"/>
          <w:numId w:val="2"/>
        </w:numPr>
      </w:pPr>
      <w:r>
        <w:t>PHP 5.5, MySQL.</w:t>
      </w:r>
    </w:p>
    <w:p w:rsidR="00A52599" w:rsidRDefault="00A52599" w:rsidP="00A52599">
      <w:pPr>
        <w:pStyle w:val="ListParagraph"/>
        <w:numPr>
          <w:ilvl w:val="0"/>
          <w:numId w:val="2"/>
        </w:numPr>
      </w:pPr>
      <w:r>
        <w:t>100 GO.</w:t>
      </w:r>
    </w:p>
    <w:p w:rsidR="00A52599" w:rsidRDefault="002E681D" w:rsidP="00A52599">
      <w:pPr>
        <w:pStyle w:val="ListParagraph"/>
        <w:numPr>
          <w:ilvl w:val="0"/>
          <w:numId w:val="2"/>
        </w:numPr>
      </w:pPr>
      <w:r>
        <w:t>Première année : 28,66€/an.</w:t>
      </w:r>
    </w:p>
    <w:p w:rsidR="002E681D" w:rsidRDefault="002E681D" w:rsidP="00A52599">
      <w:pPr>
        <w:pStyle w:val="ListParagraph"/>
        <w:numPr>
          <w:ilvl w:val="0"/>
          <w:numId w:val="2"/>
        </w:numPr>
      </w:pPr>
      <w:r>
        <w:t>Autres années : 35,65€/an (avec nom de domaine).</w:t>
      </w:r>
    </w:p>
    <w:p w:rsidR="002E681D" w:rsidRDefault="002E681D" w:rsidP="002E681D"/>
    <w:p w:rsidR="002E681D" w:rsidRDefault="002E681D" w:rsidP="002E681D"/>
    <w:sectPr w:rsidR="002E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28B"/>
    <w:multiLevelType w:val="hybridMultilevel"/>
    <w:tmpl w:val="27B011F8"/>
    <w:lvl w:ilvl="0" w:tplc="54E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171F3"/>
    <w:multiLevelType w:val="hybridMultilevel"/>
    <w:tmpl w:val="F384CF36"/>
    <w:lvl w:ilvl="0" w:tplc="A2CAB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2"/>
    <w:rsid w:val="002A456A"/>
    <w:rsid w:val="002E681D"/>
    <w:rsid w:val="009234C3"/>
    <w:rsid w:val="00A015B2"/>
    <w:rsid w:val="00A52599"/>
    <w:rsid w:val="00B238A3"/>
    <w:rsid w:val="00C040B7"/>
    <w:rsid w:val="00F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049AE-8BDB-4A35-A5D8-2E24F25A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3</cp:revision>
  <dcterms:created xsi:type="dcterms:W3CDTF">2014-01-08T15:05:00Z</dcterms:created>
  <dcterms:modified xsi:type="dcterms:W3CDTF">2014-01-09T08:37:00Z</dcterms:modified>
</cp:coreProperties>
</file>