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94B" w:rsidRDefault="0072694B" w:rsidP="0072694B">
      <w:pPr>
        <w:pStyle w:val="Default"/>
        <w:jc w:val="center"/>
        <w:rPr>
          <w:rFonts w:asciiTheme="minorHAnsi" w:hAnsiTheme="minorHAnsi"/>
          <w:b/>
          <w:bCs/>
          <w:noProof/>
          <w:sz w:val="36"/>
          <w:szCs w:val="36"/>
        </w:rPr>
      </w:pPr>
      <w:r>
        <w:rPr>
          <w:rFonts w:asciiTheme="minorHAnsi" w:hAnsiTheme="minorHAnsi"/>
          <w:b/>
          <w:bCs/>
          <w:noProof/>
          <w:sz w:val="36"/>
          <w:szCs w:val="36"/>
        </w:rPr>
        <w:drawing>
          <wp:inline distT="0" distB="0" distL="0" distR="0" wp14:anchorId="51382E85" wp14:editId="735D8B7E">
            <wp:extent cx="1219200" cy="13980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 fast logo.png"/>
                    <pic:cNvPicPr/>
                  </pic:nvPicPr>
                  <pic:blipFill>
                    <a:blip r:embed="rId8">
                      <a:extLst>
                        <a:ext uri="{28A0092B-C50C-407E-A947-70E740481C1C}">
                          <a14:useLocalDpi xmlns:a14="http://schemas.microsoft.com/office/drawing/2010/main" val="0"/>
                        </a:ext>
                      </a:extLst>
                    </a:blip>
                    <a:stretch>
                      <a:fillRect/>
                    </a:stretch>
                  </pic:blipFill>
                  <pic:spPr>
                    <a:xfrm>
                      <a:off x="0" y="0"/>
                      <a:ext cx="1222264" cy="1401585"/>
                    </a:xfrm>
                    <a:prstGeom prst="rect">
                      <a:avLst/>
                    </a:prstGeom>
                  </pic:spPr>
                </pic:pic>
              </a:graphicData>
            </a:graphic>
          </wp:inline>
        </w:drawing>
      </w:r>
    </w:p>
    <w:p w:rsidR="0072694B" w:rsidRDefault="0072694B" w:rsidP="0072694B">
      <w:pPr>
        <w:pStyle w:val="Default"/>
        <w:rPr>
          <w:rFonts w:asciiTheme="majorHAnsi" w:hAnsiTheme="majorHAnsi"/>
          <w:b/>
          <w:sz w:val="28"/>
        </w:rPr>
      </w:pPr>
    </w:p>
    <w:p w:rsidR="0072694B" w:rsidRPr="0072694B" w:rsidRDefault="0072694B" w:rsidP="0072694B">
      <w:pPr>
        <w:pStyle w:val="Heading1"/>
        <w:jc w:val="center"/>
        <w:rPr>
          <w:sz w:val="38"/>
        </w:rPr>
      </w:pPr>
      <w:r w:rsidRPr="0072694B">
        <w:rPr>
          <w:sz w:val="38"/>
        </w:rPr>
        <w:t>Project Term Paper</w:t>
      </w:r>
    </w:p>
    <w:p w:rsidR="0072694B" w:rsidRDefault="0072694B" w:rsidP="0072694B">
      <w:pPr>
        <w:autoSpaceDE w:val="0"/>
        <w:autoSpaceDN w:val="0"/>
        <w:adjustRightInd w:val="0"/>
        <w:spacing w:after="0" w:line="240" w:lineRule="auto"/>
        <w:jc w:val="center"/>
        <w:rPr>
          <w:rFonts w:ascii="Calibri" w:hAnsi="Calibri" w:cs="Calibri"/>
          <w:b/>
          <w:color w:val="000000"/>
          <w:sz w:val="42"/>
          <w:szCs w:val="36"/>
          <w:u w:val="single"/>
        </w:rPr>
      </w:pPr>
    </w:p>
    <w:p w:rsidR="0072694B" w:rsidRPr="0001584E" w:rsidRDefault="0072694B" w:rsidP="0072694B">
      <w:pPr>
        <w:autoSpaceDE w:val="0"/>
        <w:autoSpaceDN w:val="0"/>
        <w:adjustRightInd w:val="0"/>
        <w:spacing w:after="0" w:line="240" w:lineRule="auto"/>
        <w:jc w:val="center"/>
        <w:rPr>
          <w:rFonts w:ascii="Calibri" w:hAnsi="Calibri" w:cs="Calibri"/>
          <w:b/>
          <w:color w:val="000000"/>
          <w:sz w:val="42"/>
          <w:szCs w:val="36"/>
          <w:u w:val="single"/>
        </w:rPr>
      </w:pPr>
      <w:r w:rsidRPr="0001584E">
        <w:rPr>
          <w:rFonts w:ascii="Calibri" w:hAnsi="Calibri" w:cs="Calibri"/>
          <w:b/>
          <w:color w:val="000000"/>
          <w:sz w:val="42"/>
          <w:szCs w:val="36"/>
          <w:u w:val="single"/>
        </w:rPr>
        <w:t>Subject:</w:t>
      </w:r>
    </w:p>
    <w:p w:rsidR="0072694B" w:rsidRDefault="0072694B" w:rsidP="0072694B">
      <w:pPr>
        <w:autoSpaceDE w:val="0"/>
        <w:autoSpaceDN w:val="0"/>
        <w:adjustRightInd w:val="0"/>
        <w:spacing w:after="0" w:line="240" w:lineRule="auto"/>
        <w:jc w:val="center"/>
        <w:rPr>
          <w:rFonts w:ascii="Calibri" w:hAnsi="Calibri" w:cs="Calibri"/>
          <w:color w:val="000000"/>
          <w:sz w:val="36"/>
          <w:szCs w:val="36"/>
        </w:rPr>
      </w:pPr>
      <w:r>
        <w:rPr>
          <w:rFonts w:ascii="Calibri" w:hAnsi="Calibri" w:cs="Calibri"/>
          <w:color w:val="000000"/>
          <w:sz w:val="36"/>
          <w:szCs w:val="36"/>
        </w:rPr>
        <w:t>Introduction to Machine Learning</w:t>
      </w:r>
    </w:p>
    <w:p w:rsidR="0072694B" w:rsidRDefault="0072694B" w:rsidP="0072694B">
      <w:pPr>
        <w:autoSpaceDE w:val="0"/>
        <w:autoSpaceDN w:val="0"/>
        <w:adjustRightInd w:val="0"/>
        <w:spacing w:after="0" w:line="240" w:lineRule="auto"/>
        <w:rPr>
          <w:rFonts w:ascii="Calibri" w:hAnsi="Calibri" w:cs="Calibri"/>
          <w:b/>
          <w:color w:val="000000"/>
          <w:sz w:val="42"/>
          <w:szCs w:val="36"/>
          <w:u w:val="single"/>
        </w:rPr>
      </w:pPr>
    </w:p>
    <w:p w:rsidR="0072694B" w:rsidRDefault="0072694B" w:rsidP="0072694B">
      <w:pPr>
        <w:autoSpaceDE w:val="0"/>
        <w:autoSpaceDN w:val="0"/>
        <w:adjustRightInd w:val="0"/>
        <w:spacing w:after="0" w:line="240" w:lineRule="auto"/>
        <w:jc w:val="center"/>
        <w:rPr>
          <w:rFonts w:ascii="Calibri" w:hAnsi="Calibri" w:cs="Calibri"/>
          <w:b/>
          <w:color w:val="000000"/>
          <w:sz w:val="42"/>
          <w:szCs w:val="36"/>
          <w:u w:val="single"/>
        </w:rPr>
      </w:pPr>
    </w:p>
    <w:p w:rsidR="0072694B" w:rsidRPr="0001584E" w:rsidRDefault="0072694B" w:rsidP="0072694B">
      <w:pPr>
        <w:autoSpaceDE w:val="0"/>
        <w:autoSpaceDN w:val="0"/>
        <w:adjustRightInd w:val="0"/>
        <w:spacing w:after="0" w:line="240" w:lineRule="auto"/>
        <w:jc w:val="center"/>
        <w:rPr>
          <w:rFonts w:ascii="Calibri" w:hAnsi="Calibri" w:cs="Calibri"/>
          <w:b/>
          <w:color w:val="000000"/>
          <w:sz w:val="42"/>
          <w:szCs w:val="36"/>
          <w:u w:val="single"/>
        </w:rPr>
      </w:pPr>
      <w:r w:rsidRPr="0001584E">
        <w:rPr>
          <w:rFonts w:ascii="Calibri" w:hAnsi="Calibri" w:cs="Calibri"/>
          <w:b/>
          <w:color w:val="000000"/>
          <w:sz w:val="42"/>
          <w:szCs w:val="36"/>
          <w:u w:val="single"/>
        </w:rPr>
        <w:t>Submitted to:</w:t>
      </w:r>
    </w:p>
    <w:p w:rsidR="0072694B" w:rsidRPr="000A0B05" w:rsidRDefault="0072694B" w:rsidP="0072694B">
      <w:pPr>
        <w:autoSpaceDE w:val="0"/>
        <w:autoSpaceDN w:val="0"/>
        <w:adjustRightInd w:val="0"/>
        <w:spacing w:after="0" w:line="240" w:lineRule="auto"/>
        <w:jc w:val="center"/>
        <w:rPr>
          <w:rFonts w:ascii="Calibri" w:hAnsi="Calibri" w:cs="Calibri"/>
          <w:color w:val="000000"/>
          <w:sz w:val="36"/>
          <w:szCs w:val="36"/>
        </w:rPr>
      </w:pPr>
      <w:r>
        <w:rPr>
          <w:rFonts w:ascii="Calibri" w:hAnsi="Calibri" w:cs="Calibri"/>
          <w:color w:val="000000"/>
          <w:sz w:val="36"/>
          <w:szCs w:val="36"/>
        </w:rPr>
        <w:t xml:space="preserve"> </w:t>
      </w:r>
      <w:r w:rsidRPr="009762B0">
        <w:rPr>
          <w:rFonts w:ascii="Calibri" w:hAnsi="Calibri" w:cs="Calibri"/>
          <w:color w:val="000000"/>
          <w:sz w:val="36"/>
          <w:szCs w:val="36"/>
        </w:rPr>
        <w:t xml:space="preserve">Muhammad </w:t>
      </w:r>
      <w:proofErr w:type="spellStart"/>
      <w:r w:rsidRPr="009762B0">
        <w:rPr>
          <w:rFonts w:ascii="Calibri" w:hAnsi="Calibri" w:cs="Calibri"/>
          <w:color w:val="000000"/>
          <w:sz w:val="36"/>
          <w:szCs w:val="36"/>
        </w:rPr>
        <w:t>Nauman</w:t>
      </w:r>
      <w:proofErr w:type="spellEnd"/>
    </w:p>
    <w:p w:rsidR="0072694B" w:rsidRDefault="0072694B" w:rsidP="0072694B">
      <w:pPr>
        <w:autoSpaceDE w:val="0"/>
        <w:autoSpaceDN w:val="0"/>
        <w:adjustRightInd w:val="0"/>
        <w:spacing w:after="0" w:line="240" w:lineRule="auto"/>
        <w:rPr>
          <w:rFonts w:ascii="Calibri" w:hAnsi="Calibri" w:cs="Calibri"/>
          <w:color w:val="000000"/>
          <w:sz w:val="36"/>
          <w:szCs w:val="36"/>
        </w:rPr>
      </w:pPr>
    </w:p>
    <w:p w:rsidR="0072694B" w:rsidRDefault="0072694B" w:rsidP="0072694B">
      <w:pPr>
        <w:autoSpaceDE w:val="0"/>
        <w:autoSpaceDN w:val="0"/>
        <w:adjustRightInd w:val="0"/>
        <w:spacing w:after="0" w:line="240" w:lineRule="auto"/>
        <w:jc w:val="center"/>
        <w:rPr>
          <w:rFonts w:ascii="Calibri" w:hAnsi="Calibri" w:cs="Calibri"/>
          <w:b/>
          <w:color w:val="000000"/>
          <w:sz w:val="42"/>
          <w:szCs w:val="36"/>
          <w:u w:val="single"/>
        </w:rPr>
      </w:pPr>
    </w:p>
    <w:p w:rsidR="0072694B" w:rsidRPr="0001584E" w:rsidRDefault="0072694B" w:rsidP="0072694B">
      <w:pPr>
        <w:autoSpaceDE w:val="0"/>
        <w:autoSpaceDN w:val="0"/>
        <w:adjustRightInd w:val="0"/>
        <w:spacing w:after="0" w:line="240" w:lineRule="auto"/>
        <w:jc w:val="center"/>
        <w:rPr>
          <w:rFonts w:ascii="Calibri" w:hAnsi="Calibri" w:cs="Calibri"/>
          <w:b/>
          <w:color w:val="000000"/>
          <w:sz w:val="42"/>
          <w:szCs w:val="36"/>
          <w:u w:val="single"/>
        </w:rPr>
      </w:pPr>
      <w:r w:rsidRPr="0001584E">
        <w:rPr>
          <w:rFonts w:ascii="Calibri" w:hAnsi="Calibri" w:cs="Calibri"/>
          <w:b/>
          <w:color w:val="000000"/>
          <w:sz w:val="42"/>
          <w:szCs w:val="36"/>
          <w:u w:val="single"/>
        </w:rPr>
        <w:t>Submitted by:</w:t>
      </w:r>
    </w:p>
    <w:p w:rsidR="0072694B" w:rsidRDefault="0072694B" w:rsidP="0072694B">
      <w:pPr>
        <w:autoSpaceDE w:val="0"/>
        <w:autoSpaceDN w:val="0"/>
        <w:adjustRightInd w:val="0"/>
        <w:spacing w:after="0" w:line="240" w:lineRule="auto"/>
        <w:ind w:left="2160" w:firstLine="720"/>
        <w:rPr>
          <w:rFonts w:ascii="Calibri" w:hAnsi="Calibri" w:cs="Calibri"/>
          <w:color w:val="000000"/>
          <w:sz w:val="36"/>
          <w:szCs w:val="36"/>
        </w:rPr>
      </w:pPr>
      <w:proofErr w:type="spellStart"/>
      <w:r>
        <w:rPr>
          <w:rFonts w:ascii="Calibri" w:hAnsi="Calibri" w:cs="Calibri"/>
          <w:color w:val="000000"/>
          <w:sz w:val="36"/>
          <w:szCs w:val="36"/>
        </w:rPr>
        <w:t>Farwa</w:t>
      </w:r>
      <w:proofErr w:type="spellEnd"/>
      <w:r>
        <w:rPr>
          <w:rFonts w:ascii="Calibri" w:hAnsi="Calibri" w:cs="Calibri"/>
          <w:color w:val="000000"/>
          <w:sz w:val="36"/>
          <w:szCs w:val="36"/>
        </w:rPr>
        <w:t xml:space="preserve"> </w:t>
      </w:r>
      <w:proofErr w:type="spellStart"/>
      <w:r>
        <w:rPr>
          <w:rFonts w:ascii="Calibri" w:hAnsi="Calibri" w:cs="Calibri"/>
          <w:color w:val="000000"/>
          <w:sz w:val="36"/>
          <w:szCs w:val="36"/>
        </w:rPr>
        <w:t>Zaki</w:t>
      </w:r>
      <w:proofErr w:type="spellEnd"/>
      <w:r>
        <w:rPr>
          <w:rFonts w:ascii="Calibri" w:hAnsi="Calibri" w:cs="Calibri"/>
          <w:color w:val="000000"/>
          <w:sz w:val="36"/>
          <w:szCs w:val="36"/>
        </w:rPr>
        <w:tab/>
      </w:r>
      <w:r>
        <w:rPr>
          <w:rFonts w:ascii="Calibri" w:hAnsi="Calibri" w:cs="Calibri"/>
          <w:color w:val="000000"/>
          <w:sz w:val="36"/>
          <w:szCs w:val="36"/>
        </w:rPr>
        <w:tab/>
      </w:r>
      <w:proofErr w:type="spellStart"/>
      <w:r w:rsidRPr="000A0B05">
        <w:rPr>
          <w:rFonts w:ascii="Calibri" w:hAnsi="Calibri" w:cs="Calibri"/>
          <w:color w:val="000000"/>
          <w:sz w:val="36"/>
          <w:szCs w:val="36"/>
        </w:rPr>
        <w:t>Safia</w:t>
      </w:r>
      <w:proofErr w:type="spellEnd"/>
      <w:r w:rsidRPr="000A0B05">
        <w:rPr>
          <w:rFonts w:ascii="Calibri" w:hAnsi="Calibri" w:cs="Calibri"/>
          <w:color w:val="000000"/>
          <w:sz w:val="36"/>
          <w:szCs w:val="36"/>
        </w:rPr>
        <w:t xml:space="preserve"> Fatima</w:t>
      </w:r>
    </w:p>
    <w:p w:rsidR="0072694B" w:rsidRPr="000A0B05" w:rsidRDefault="0072694B" w:rsidP="0072694B">
      <w:pPr>
        <w:autoSpaceDE w:val="0"/>
        <w:autoSpaceDN w:val="0"/>
        <w:adjustRightInd w:val="0"/>
        <w:spacing w:after="0" w:line="240" w:lineRule="auto"/>
        <w:ind w:left="2160" w:firstLine="720"/>
        <w:rPr>
          <w:rFonts w:ascii="Calibri" w:hAnsi="Calibri" w:cs="Calibri"/>
          <w:color w:val="000000"/>
          <w:sz w:val="36"/>
          <w:szCs w:val="36"/>
        </w:rPr>
      </w:pPr>
      <w:r>
        <w:rPr>
          <w:rFonts w:ascii="Calibri" w:hAnsi="Calibri" w:cs="Calibri"/>
          <w:color w:val="000000"/>
          <w:sz w:val="36"/>
          <w:szCs w:val="36"/>
        </w:rPr>
        <w:t>P12-6112</w:t>
      </w:r>
      <w:r>
        <w:rPr>
          <w:rFonts w:ascii="Calibri" w:hAnsi="Calibri" w:cs="Calibri"/>
          <w:color w:val="000000"/>
          <w:sz w:val="36"/>
          <w:szCs w:val="36"/>
        </w:rPr>
        <w:tab/>
      </w:r>
      <w:r>
        <w:rPr>
          <w:rFonts w:ascii="Calibri" w:hAnsi="Calibri" w:cs="Calibri"/>
          <w:color w:val="000000"/>
          <w:sz w:val="36"/>
          <w:szCs w:val="36"/>
        </w:rPr>
        <w:tab/>
      </w:r>
      <w:r>
        <w:rPr>
          <w:rFonts w:ascii="Calibri" w:hAnsi="Calibri" w:cs="Calibri"/>
          <w:color w:val="000000"/>
          <w:sz w:val="36"/>
          <w:szCs w:val="36"/>
        </w:rPr>
        <w:tab/>
      </w:r>
      <w:r w:rsidRPr="000A0B05">
        <w:rPr>
          <w:rFonts w:ascii="Calibri" w:hAnsi="Calibri" w:cs="Calibri"/>
          <w:color w:val="000000"/>
          <w:sz w:val="36"/>
          <w:szCs w:val="36"/>
        </w:rPr>
        <w:t>P12-6012</w:t>
      </w:r>
    </w:p>
    <w:p w:rsidR="0072694B" w:rsidRDefault="0072694B" w:rsidP="0072694B">
      <w:pPr>
        <w:autoSpaceDE w:val="0"/>
        <w:autoSpaceDN w:val="0"/>
        <w:adjustRightInd w:val="0"/>
        <w:spacing w:after="0" w:line="240" w:lineRule="auto"/>
        <w:ind w:left="2160" w:firstLine="720"/>
        <w:rPr>
          <w:rFonts w:ascii="Calibri" w:hAnsi="Calibri" w:cs="Calibri"/>
          <w:color w:val="000000"/>
          <w:sz w:val="36"/>
          <w:szCs w:val="36"/>
        </w:rPr>
      </w:pPr>
      <w:r>
        <w:rPr>
          <w:rFonts w:ascii="Calibri" w:hAnsi="Calibri" w:cs="Calibri"/>
          <w:color w:val="000000"/>
          <w:sz w:val="36"/>
          <w:szCs w:val="36"/>
        </w:rPr>
        <w:t>B</w:t>
      </w:r>
      <w:r w:rsidRPr="000A0B05">
        <w:rPr>
          <w:rFonts w:ascii="Calibri" w:hAnsi="Calibri" w:cs="Calibri"/>
          <w:color w:val="000000"/>
          <w:sz w:val="36"/>
          <w:szCs w:val="36"/>
        </w:rPr>
        <w:t>S (CS)</w:t>
      </w:r>
      <w:r>
        <w:rPr>
          <w:rFonts w:ascii="Calibri" w:hAnsi="Calibri" w:cs="Calibri"/>
          <w:color w:val="000000"/>
          <w:sz w:val="36"/>
          <w:szCs w:val="36"/>
        </w:rPr>
        <w:tab/>
      </w:r>
      <w:r>
        <w:rPr>
          <w:rFonts w:ascii="Calibri" w:hAnsi="Calibri" w:cs="Calibri"/>
          <w:color w:val="000000"/>
          <w:sz w:val="36"/>
          <w:szCs w:val="36"/>
        </w:rPr>
        <w:tab/>
      </w:r>
      <w:r>
        <w:rPr>
          <w:rFonts w:ascii="Calibri" w:hAnsi="Calibri" w:cs="Calibri"/>
          <w:color w:val="000000"/>
          <w:sz w:val="36"/>
          <w:szCs w:val="36"/>
        </w:rPr>
        <w:tab/>
      </w:r>
      <w:r>
        <w:rPr>
          <w:rFonts w:ascii="Calibri" w:hAnsi="Calibri" w:cs="Calibri"/>
          <w:color w:val="000000"/>
          <w:sz w:val="36"/>
          <w:szCs w:val="36"/>
        </w:rPr>
        <w:t>B</w:t>
      </w:r>
      <w:r w:rsidRPr="000A0B05">
        <w:rPr>
          <w:rFonts w:ascii="Calibri" w:hAnsi="Calibri" w:cs="Calibri"/>
          <w:color w:val="000000"/>
          <w:sz w:val="36"/>
          <w:szCs w:val="36"/>
        </w:rPr>
        <w:t>S (CS)</w:t>
      </w:r>
    </w:p>
    <w:p w:rsidR="0072694B" w:rsidRDefault="0072694B" w:rsidP="0072694B">
      <w:pPr>
        <w:autoSpaceDE w:val="0"/>
        <w:autoSpaceDN w:val="0"/>
        <w:adjustRightInd w:val="0"/>
        <w:spacing w:after="0" w:line="240" w:lineRule="auto"/>
        <w:ind w:left="2160" w:firstLine="720"/>
        <w:rPr>
          <w:rFonts w:ascii="Calibri" w:hAnsi="Calibri" w:cs="Calibri"/>
          <w:color w:val="000000"/>
          <w:sz w:val="36"/>
          <w:szCs w:val="36"/>
        </w:rPr>
      </w:pPr>
      <w:r>
        <w:rPr>
          <w:rFonts w:ascii="Calibri" w:hAnsi="Calibri" w:cs="Calibri"/>
          <w:color w:val="000000"/>
          <w:sz w:val="36"/>
          <w:szCs w:val="36"/>
        </w:rPr>
        <w:t xml:space="preserve">Section </w:t>
      </w:r>
      <w:proofErr w:type="gramStart"/>
      <w:r>
        <w:rPr>
          <w:rFonts w:ascii="Calibri" w:hAnsi="Calibri" w:cs="Calibri"/>
          <w:color w:val="000000"/>
          <w:sz w:val="36"/>
          <w:szCs w:val="36"/>
        </w:rPr>
        <w:t>A</w:t>
      </w:r>
      <w:proofErr w:type="gramEnd"/>
      <w:r>
        <w:rPr>
          <w:rFonts w:ascii="Calibri" w:hAnsi="Calibri" w:cs="Calibri"/>
          <w:color w:val="000000"/>
          <w:sz w:val="36"/>
          <w:szCs w:val="36"/>
        </w:rPr>
        <w:tab/>
      </w:r>
      <w:r>
        <w:rPr>
          <w:rFonts w:ascii="Calibri" w:hAnsi="Calibri" w:cs="Calibri"/>
          <w:color w:val="000000"/>
          <w:sz w:val="36"/>
          <w:szCs w:val="36"/>
        </w:rPr>
        <w:tab/>
      </w:r>
      <w:r>
        <w:rPr>
          <w:rFonts w:ascii="Calibri" w:hAnsi="Calibri" w:cs="Calibri"/>
          <w:color w:val="000000"/>
          <w:sz w:val="36"/>
          <w:szCs w:val="36"/>
        </w:rPr>
        <w:tab/>
      </w:r>
      <w:r>
        <w:rPr>
          <w:rFonts w:ascii="Calibri" w:hAnsi="Calibri" w:cs="Calibri"/>
          <w:color w:val="000000"/>
          <w:sz w:val="36"/>
          <w:szCs w:val="36"/>
        </w:rPr>
        <w:t>Section A</w:t>
      </w:r>
    </w:p>
    <w:p w:rsidR="0072694B" w:rsidRDefault="0072694B" w:rsidP="0072694B">
      <w:pPr>
        <w:autoSpaceDE w:val="0"/>
        <w:autoSpaceDN w:val="0"/>
        <w:adjustRightInd w:val="0"/>
        <w:spacing w:after="0" w:line="240" w:lineRule="auto"/>
        <w:rPr>
          <w:rFonts w:ascii="Calibri" w:hAnsi="Calibri" w:cs="Calibri"/>
          <w:color w:val="000000"/>
          <w:sz w:val="36"/>
          <w:szCs w:val="36"/>
        </w:rPr>
      </w:pPr>
    </w:p>
    <w:p w:rsidR="0072694B" w:rsidRDefault="0072694B" w:rsidP="0072694B">
      <w:pPr>
        <w:autoSpaceDE w:val="0"/>
        <w:autoSpaceDN w:val="0"/>
        <w:adjustRightInd w:val="0"/>
        <w:spacing w:after="0" w:line="240" w:lineRule="auto"/>
        <w:rPr>
          <w:rFonts w:ascii="Calibri" w:hAnsi="Calibri" w:cs="Calibri"/>
          <w:color w:val="000000"/>
          <w:sz w:val="36"/>
          <w:szCs w:val="36"/>
        </w:rPr>
      </w:pPr>
    </w:p>
    <w:p w:rsidR="0072694B" w:rsidRDefault="0072694B" w:rsidP="0072694B">
      <w:pPr>
        <w:autoSpaceDE w:val="0"/>
        <w:autoSpaceDN w:val="0"/>
        <w:adjustRightInd w:val="0"/>
        <w:spacing w:after="0" w:line="240" w:lineRule="auto"/>
        <w:rPr>
          <w:rFonts w:ascii="Calibri" w:hAnsi="Calibri" w:cs="Calibri"/>
          <w:color w:val="000000"/>
          <w:sz w:val="36"/>
          <w:szCs w:val="36"/>
        </w:rPr>
      </w:pPr>
    </w:p>
    <w:p w:rsidR="0072694B" w:rsidRDefault="0072694B" w:rsidP="0072694B">
      <w:pPr>
        <w:autoSpaceDE w:val="0"/>
        <w:autoSpaceDN w:val="0"/>
        <w:adjustRightInd w:val="0"/>
        <w:spacing w:after="0" w:line="240" w:lineRule="auto"/>
        <w:rPr>
          <w:rFonts w:ascii="Calibri" w:hAnsi="Calibri" w:cs="Calibri"/>
          <w:color w:val="000000"/>
          <w:sz w:val="36"/>
          <w:szCs w:val="36"/>
        </w:rPr>
      </w:pPr>
    </w:p>
    <w:p w:rsidR="0072694B" w:rsidRPr="00040A34" w:rsidRDefault="0072694B" w:rsidP="0072694B">
      <w:pPr>
        <w:autoSpaceDE w:val="0"/>
        <w:autoSpaceDN w:val="0"/>
        <w:adjustRightInd w:val="0"/>
        <w:spacing w:after="0" w:line="240" w:lineRule="auto"/>
        <w:jc w:val="center"/>
        <w:rPr>
          <w:rFonts w:ascii="Calibri" w:hAnsi="Calibri" w:cs="Calibri"/>
          <w:color w:val="000000"/>
          <w:sz w:val="36"/>
          <w:szCs w:val="36"/>
        </w:rPr>
      </w:pPr>
      <w:r w:rsidRPr="00D326D8">
        <w:rPr>
          <w:rFonts w:asciiTheme="majorHAnsi" w:hAnsiTheme="majorHAnsi"/>
          <w:b/>
          <w:color w:val="1F497D" w:themeColor="text2"/>
          <w:sz w:val="28"/>
        </w:rPr>
        <w:t>Department of computer science</w:t>
      </w:r>
    </w:p>
    <w:p w:rsidR="0072694B" w:rsidRDefault="0072694B" w:rsidP="0072694B">
      <w:pPr>
        <w:pStyle w:val="Default"/>
        <w:jc w:val="center"/>
        <w:rPr>
          <w:rFonts w:asciiTheme="majorHAnsi" w:hAnsiTheme="majorHAnsi"/>
          <w:b/>
          <w:color w:val="1F497D" w:themeColor="text2"/>
          <w:sz w:val="28"/>
        </w:rPr>
      </w:pPr>
      <w:r w:rsidRPr="00D326D8">
        <w:rPr>
          <w:rFonts w:asciiTheme="majorHAnsi" w:hAnsiTheme="majorHAnsi"/>
          <w:b/>
          <w:color w:val="1F497D" w:themeColor="text2"/>
          <w:sz w:val="28"/>
        </w:rPr>
        <w:t>FAST – National University of Computer &amp; Emerging Sciences</w:t>
      </w:r>
    </w:p>
    <w:p w:rsidR="0072694B" w:rsidRPr="002B4FB8" w:rsidRDefault="0072694B" w:rsidP="0072694B">
      <w:pPr>
        <w:pStyle w:val="Default"/>
        <w:jc w:val="center"/>
        <w:rPr>
          <w:rFonts w:asciiTheme="majorHAnsi" w:hAnsiTheme="majorHAnsi"/>
          <w:b/>
          <w:color w:val="1F497D" w:themeColor="text2"/>
          <w:sz w:val="28"/>
        </w:rPr>
      </w:pPr>
      <w:r w:rsidRPr="00D326D8">
        <w:rPr>
          <w:rFonts w:asciiTheme="majorHAnsi" w:hAnsiTheme="majorHAnsi"/>
          <w:b/>
          <w:color w:val="1F497D" w:themeColor="text2"/>
          <w:sz w:val="28"/>
        </w:rPr>
        <w:t>Peshawar campus</w:t>
      </w:r>
    </w:p>
    <w:p w:rsidR="004A3E17" w:rsidRPr="004A3E17" w:rsidRDefault="004A3E17" w:rsidP="004A3E17">
      <w:pPr>
        <w:pStyle w:val="Title"/>
        <w:rPr>
          <w:rFonts w:ascii="Times New Roman" w:hAnsi="Times New Roman" w:cs="Times New Roman"/>
          <w:sz w:val="24"/>
          <w:szCs w:val="24"/>
        </w:rPr>
      </w:pPr>
      <w:r>
        <w:lastRenderedPageBreak/>
        <w:t>Abstract</w:t>
      </w:r>
    </w:p>
    <w:p w:rsidR="004A3E17" w:rsidRDefault="004A3E17" w:rsidP="004A3E17">
      <w:pPr>
        <w:rPr>
          <w:rFonts w:cs="Arial"/>
          <w:sz w:val="24"/>
          <w:szCs w:val="24"/>
        </w:rPr>
      </w:pPr>
      <w:r w:rsidRPr="00D97E39">
        <w:rPr>
          <w:rFonts w:cs="Arial"/>
          <w:sz w:val="24"/>
          <w:szCs w:val="24"/>
        </w:rPr>
        <w:t>Decision tree learning algorithm has been successfully used in expert</w:t>
      </w:r>
      <w:r w:rsidR="002151EC">
        <w:rPr>
          <w:rFonts w:cs="Arial"/>
          <w:sz w:val="24"/>
          <w:szCs w:val="24"/>
        </w:rPr>
        <w:t xml:space="preserve"> systems in capturing knowledge</w:t>
      </w:r>
      <w:r w:rsidRPr="00D97E39">
        <w:rPr>
          <w:rFonts w:cs="Arial"/>
          <w:sz w:val="24"/>
          <w:szCs w:val="24"/>
        </w:rPr>
        <w:t xml:space="preserve">. We examine the decision tree learning algorithm ID3 and implement this algorithm using Java programming. We first implement basic ID3 in which we dealt with the target function that has discrete output values. We also extend the domain of ID3 to real-valued output, such as numeric data and discrete outcome rather than simply Boolean value. </w:t>
      </w:r>
    </w:p>
    <w:p w:rsidR="004A3E17" w:rsidRDefault="004A3E17" w:rsidP="0072694B">
      <w:pPr>
        <w:pStyle w:val="Title"/>
        <w:rPr>
          <w:rFonts w:ascii="Times New Roman" w:hAnsi="Times New Roman" w:cs="Times New Roman"/>
          <w:sz w:val="24"/>
          <w:szCs w:val="24"/>
        </w:rPr>
      </w:pPr>
      <w:r>
        <w:t>Introduction</w:t>
      </w:r>
    </w:p>
    <w:p w:rsidR="004A3E17" w:rsidRPr="00D97E39" w:rsidRDefault="004A3E17" w:rsidP="004A3E17">
      <w:pPr>
        <w:pStyle w:val="Heading1"/>
        <w:rPr>
          <w:rFonts w:ascii="Times New Roman" w:hAnsi="Times New Roman" w:cs="Times New Roman"/>
        </w:rPr>
      </w:pPr>
      <w:r w:rsidRPr="00D97E39">
        <w:t>1.1 What is Decision Tree?</w:t>
      </w:r>
    </w:p>
    <w:p w:rsidR="004A3E17" w:rsidRDefault="004A3E17" w:rsidP="004A3E17">
      <w:pPr>
        <w:widowControl w:val="0"/>
        <w:autoSpaceDE w:val="0"/>
        <w:autoSpaceDN w:val="0"/>
        <w:adjustRightInd w:val="0"/>
        <w:spacing w:after="0" w:line="309" w:lineRule="exact"/>
        <w:rPr>
          <w:rFonts w:ascii="Times New Roman" w:hAnsi="Times New Roman" w:cs="Times New Roman"/>
          <w:sz w:val="24"/>
          <w:szCs w:val="24"/>
        </w:rPr>
      </w:pPr>
    </w:p>
    <w:p w:rsidR="004A3E17" w:rsidRPr="00A21E1C" w:rsidRDefault="004A3E17" w:rsidP="004A3E17">
      <w:pPr>
        <w:widowControl w:val="0"/>
        <w:overflowPunct w:val="0"/>
        <w:autoSpaceDE w:val="0"/>
        <w:autoSpaceDN w:val="0"/>
        <w:adjustRightInd w:val="0"/>
        <w:spacing w:after="0" w:line="240" w:lineRule="auto"/>
        <w:ind w:right="420"/>
        <w:rPr>
          <w:rFonts w:cs="Arial"/>
          <w:sz w:val="24"/>
          <w:szCs w:val="24"/>
        </w:rPr>
      </w:pPr>
      <w:r w:rsidRPr="00A21E1C">
        <w:rPr>
          <w:rFonts w:cs="Arial"/>
          <w:sz w:val="24"/>
          <w:szCs w:val="24"/>
        </w:rPr>
        <w:t>A decision tree is a tree in which each branch node represents a choice between a number of alternatives, and each leaf node represents a decision.</w:t>
      </w:r>
    </w:p>
    <w:p w:rsidR="004A3E17" w:rsidRPr="00A21E1C" w:rsidRDefault="004A3E17" w:rsidP="004A3E17">
      <w:pPr>
        <w:widowControl w:val="0"/>
        <w:autoSpaceDE w:val="0"/>
        <w:autoSpaceDN w:val="0"/>
        <w:adjustRightInd w:val="0"/>
        <w:spacing w:after="0" w:line="200" w:lineRule="exact"/>
        <w:rPr>
          <w:rFonts w:cs="Arial"/>
          <w:sz w:val="24"/>
          <w:szCs w:val="24"/>
        </w:rPr>
      </w:pPr>
    </w:p>
    <w:p w:rsidR="004A3E17" w:rsidRPr="00A21E1C" w:rsidRDefault="004A3E17" w:rsidP="004A3E17">
      <w:pPr>
        <w:widowControl w:val="0"/>
        <w:autoSpaceDE w:val="0"/>
        <w:autoSpaceDN w:val="0"/>
        <w:adjustRightInd w:val="0"/>
        <w:spacing w:after="0" w:line="200" w:lineRule="exact"/>
        <w:rPr>
          <w:rFonts w:cs="Arial"/>
          <w:sz w:val="24"/>
          <w:szCs w:val="24"/>
        </w:rPr>
      </w:pPr>
    </w:p>
    <w:p w:rsidR="004A3E17" w:rsidRPr="004A3E17" w:rsidRDefault="004A3E17" w:rsidP="004A3E17">
      <w:pPr>
        <w:rPr>
          <w:rFonts w:cs="Arial"/>
          <w:sz w:val="24"/>
          <w:szCs w:val="24"/>
        </w:rPr>
      </w:pPr>
      <w:r w:rsidRPr="00A21E1C">
        <w:rPr>
          <w:rFonts w:cs="Arial"/>
          <w:sz w:val="24"/>
          <w:szCs w:val="24"/>
        </w:rPr>
        <w:t xml:space="preserve">Decision tree are regularly utilized for picking up data </w:t>
      </w:r>
      <w:r w:rsidR="00CB27B7">
        <w:rPr>
          <w:rFonts w:cs="Arial"/>
          <w:sz w:val="24"/>
          <w:szCs w:val="24"/>
        </w:rPr>
        <w:t xml:space="preserve">with the end goal of decision </w:t>
      </w:r>
      <w:r w:rsidRPr="00A21E1C">
        <w:rPr>
          <w:rFonts w:cs="Arial"/>
          <w:sz w:val="24"/>
          <w:szCs w:val="24"/>
        </w:rPr>
        <w:t>making. Decision tree begins with a root node on which it is for users to take activities. From this node, clients split every node recursively as indicated by choice tree learning calculation. The last result is a choice tree in which every branch speaks to a conceivable situation of choice and its result.</w:t>
      </w:r>
    </w:p>
    <w:p w:rsidR="004A3E17" w:rsidRPr="00D97E39" w:rsidRDefault="004A3E17" w:rsidP="004A3E17">
      <w:pPr>
        <w:pStyle w:val="Heading1"/>
      </w:pPr>
      <w:r w:rsidRPr="00D97E39">
        <w:t>1.2 What is decision tree learning algorithm?</w:t>
      </w:r>
    </w:p>
    <w:p w:rsidR="004A3E17" w:rsidRDefault="004A3E17" w:rsidP="004A3E17">
      <w:pPr>
        <w:widowControl w:val="0"/>
        <w:autoSpaceDE w:val="0"/>
        <w:autoSpaceDN w:val="0"/>
        <w:adjustRightInd w:val="0"/>
        <w:spacing w:after="0" w:line="267" w:lineRule="exact"/>
        <w:rPr>
          <w:rFonts w:ascii="Times New Roman" w:hAnsi="Times New Roman" w:cs="Times New Roman"/>
          <w:sz w:val="24"/>
          <w:szCs w:val="24"/>
        </w:rPr>
      </w:pPr>
    </w:p>
    <w:p w:rsidR="004A3E17" w:rsidRPr="00A21E1C" w:rsidRDefault="004A3E17" w:rsidP="004A3E17">
      <w:pPr>
        <w:widowControl w:val="0"/>
        <w:overflowPunct w:val="0"/>
        <w:autoSpaceDE w:val="0"/>
        <w:autoSpaceDN w:val="0"/>
        <w:adjustRightInd w:val="0"/>
        <w:spacing w:after="0" w:line="240" w:lineRule="auto"/>
        <w:ind w:right="420"/>
        <w:rPr>
          <w:rFonts w:cs="Arial"/>
          <w:sz w:val="24"/>
          <w:szCs w:val="24"/>
        </w:rPr>
      </w:pPr>
      <w:r w:rsidRPr="00A21E1C">
        <w:rPr>
          <w:rFonts w:cs="Arial"/>
          <w:sz w:val="24"/>
          <w:szCs w:val="24"/>
        </w:rPr>
        <w:t>Decision tree learning algorithm has been successfully used in expert systems in capturing knowledge. The main task performed in these systems is using inductive methods to the given values of attributes of an unknown object to determine appropriate classification according to decision tree rules.</w:t>
      </w:r>
    </w:p>
    <w:p w:rsidR="004A3E17" w:rsidRPr="00A21E1C" w:rsidRDefault="004A3E17" w:rsidP="004A3E17">
      <w:pPr>
        <w:widowControl w:val="0"/>
        <w:overflowPunct w:val="0"/>
        <w:autoSpaceDE w:val="0"/>
        <w:autoSpaceDN w:val="0"/>
        <w:adjustRightInd w:val="0"/>
        <w:spacing w:after="0" w:line="240" w:lineRule="auto"/>
        <w:ind w:right="420"/>
        <w:rPr>
          <w:rFonts w:cs="Arial"/>
          <w:sz w:val="24"/>
          <w:szCs w:val="24"/>
        </w:rPr>
      </w:pPr>
    </w:p>
    <w:p w:rsidR="004A3E17" w:rsidRPr="00A21E1C" w:rsidRDefault="004A3E17" w:rsidP="004A3E17">
      <w:pPr>
        <w:widowControl w:val="0"/>
        <w:overflowPunct w:val="0"/>
        <w:autoSpaceDE w:val="0"/>
        <w:autoSpaceDN w:val="0"/>
        <w:adjustRightInd w:val="0"/>
        <w:spacing w:after="0" w:line="240" w:lineRule="auto"/>
        <w:ind w:right="420"/>
        <w:rPr>
          <w:rFonts w:cs="Arial"/>
          <w:sz w:val="24"/>
          <w:szCs w:val="24"/>
        </w:rPr>
      </w:pPr>
      <w:r w:rsidRPr="00A21E1C">
        <w:rPr>
          <w:rFonts w:cs="Arial"/>
          <w:sz w:val="24"/>
          <w:szCs w:val="24"/>
        </w:rPr>
        <w:t xml:space="preserve">Decision trees classify instances by traverse from root node to leaf node. We start from root node of decision tree, testing the attribute specified by this node, </w:t>
      </w:r>
      <w:r w:rsidR="00CB27B7" w:rsidRPr="00A21E1C">
        <w:rPr>
          <w:rFonts w:cs="Arial"/>
          <w:sz w:val="24"/>
          <w:szCs w:val="24"/>
        </w:rPr>
        <w:t>and then</w:t>
      </w:r>
      <w:r w:rsidRPr="00A21E1C">
        <w:rPr>
          <w:rFonts w:cs="Arial"/>
          <w:sz w:val="24"/>
          <w:szCs w:val="24"/>
        </w:rPr>
        <w:t xml:space="preserve"> moving down the tree branch according to the attribute value in the given set. This process is the repeated at the sub-tree level.</w:t>
      </w:r>
    </w:p>
    <w:p w:rsidR="004A3E17" w:rsidRPr="00A21E1C" w:rsidRDefault="004A3E17" w:rsidP="004A3E17">
      <w:pPr>
        <w:widowControl w:val="0"/>
        <w:overflowPunct w:val="0"/>
        <w:autoSpaceDE w:val="0"/>
        <w:autoSpaceDN w:val="0"/>
        <w:adjustRightInd w:val="0"/>
        <w:spacing w:after="0" w:line="240" w:lineRule="auto"/>
        <w:ind w:right="420"/>
        <w:rPr>
          <w:rFonts w:cs="Arial"/>
          <w:sz w:val="24"/>
          <w:szCs w:val="24"/>
        </w:rPr>
      </w:pPr>
    </w:p>
    <w:p w:rsidR="004A3E17" w:rsidRPr="00A21E1C" w:rsidRDefault="004A3E17" w:rsidP="004A3E17">
      <w:pPr>
        <w:pStyle w:val="Heading3"/>
        <w:rPr>
          <w:color w:val="943634" w:themeColor="accent2" w:themeShade="BF"/>
          <w:sz w:val="28"/>
          <w:szCs w:val="28"/>
        </w:rPr>
      </w:pPr>
      <w:r w:rsidRPr="00A21E1C">
        <w:rPr>
          <w:color w:val="943634" w:themeColor="accent2" w:themeShade="BF"/>
          <w:sz w:val="28"/>
          <w:szCs w:val="28"/>
        </w:rPr>
        <w:t>What is decision tree learning algorithm suited for:</w:t>
      </w:r>
    </w:p>
    <w:p w:rsidR="004A3E17" w:rsidRPr="00A21E1C" w:rsidRDefault="004A3E17" w:rsidP="004A3E17">
      <w:pPr>
        <w:widowControl w:val="0"/>
        <w:overflowPunct w:val="0"/>
        <w:autoSpaceDE w:val="0"/>
        <w:autoSpaceDN w:val="0"/>
        <w:adjustRightInd w:val="0"/>
        <w:spacing w:after="0" w:line="240" w:lineRule="auto"/>
        <w:ind w:right="420"/>
        <w:rPr>
          <w:rFonts w:cs="Arial"/>
          <w:sz w:val="24"/>
          <w:szCs w:val="24"/>
        </w:rPr>
      </w:pPr>
    </w:p>
    <w:p w:rsidR="004A3E17" w:rsidRPr="00A21E1C" w:rsidRDefault="004A3E17" w:rsidP="004A3E17">
      <w:pPr>
        <w:widowControl w:val="0"/>
        <w:numPr>
          <w:ilvl w:val="0"/>
          <w:numId w:val="1"/>
        </w:numPr>
        <w:overflowPunct w:val="0"/>
        <w:autoSpaceDE w:val="0"/>
        <w:autoSpaceDN w:val="0"/>
        <w:adjustRightInd w:val="0"/>
        <w:spacing w:after="0" w:line="240" w:lineRule="auto"/>
        <w:ind w:right="420"/>
        <w:rPr>
          <w:rFonts w:cs="Arial"/>
          <w:sz w:val="24"/>
          <w:szCs w:val="24"/>
        </w:rPr>
      </w:pPr>
      <w:r w:rsidRPr="00A21E1C">
        <w:rPr>
          <w:rFonts w:cs="Arial"/>
          <w:sz w:val="24"/>
          <w:szCs w:val="24"/>
        </w:rPr>
        <w:lastRenderedPageBreak/>
        <w:t>Instance is represented as attribute-value pairs. For example, attribute 'Temperature' and its value 'hot', 'mild', 'cool'. We are also concerning to extend attribute -value to continuous-valued data (numeric attribute value) in our project.</w:t>
      </w:r>
    </w:p>
    <w:p w:rsidR="004A3E17" w:rsidRPr="00A21E1C" w:rsidRDefault="004A3E17" w:rsidP="004A3E17">
      <w:pPr>
        <w:widowControl w:val="0"/>
        <w:overflowPunct w:val="0"/>
        <w:autoSpaceDE w:val="0"/>
        <w:autoSpaceDN w:val="0"/>
        <w:adjustRightInd w:val="0"/>
        <w:spacing w:after="0" w:line="240" w:lineRule="auto"/>
        <w:ind w:right="420"/>
        <w:rPr>
          <w:rFonts w:cs="Arial"/>
          <w:sz w:val="24"/>
          <w:szCs w:val="24"/>
        </w:rPr>
      </w:pPr>
    </w:p>
    <w:p w:rsidR="004A3E17" w:rsidRPr="00A21E1C" w:rsidRDefault="004A3E17" w:rsidP="004A3E17">
      <w:pPr>
        <w:widowControl w:val="0"/>
        <w:numPr>
          <w:ilvl w:val="0"/>
          <w:numId w:val="1"/>
        </w:numPr>
        <w:overflowPunct w:val="0"/>
        <w:autoSpaceDE w:val="0"/>
        <w:autoSpaceDN w:val="0"/>
        <w:adjustRightInd w:val="0"/>
        <w:spacing w:after="0" w:line="240" w:lineRule="auto"/>
        <w:ind w:right="420"/>
        <w:rPr>
          <w:rFonts w:cs="Arial"/>
          <w:sz w:val="24"/>
          <w:szCs w:val="24"/>
        </w:rPr>
      </w:pPr>
      <w:r w:rsidRPr="00A21E1C">
        <w:rPr>
          <w:rFonts w:cs="Arial"/>
          <w:sz w:val="24"/>
          <w:szCs w:val="24"/>
        </w:rPr>
        <w:t xml:space="preserve">The target function has discrete output values. It can easily deal with instance which is assigned to a </w:t>
      </w:r>
      <w:proofErr w:type="spellStart"/>
      <w:r w:rsidRPr="00A21E1C">
        <w:rPr>
          <w:rFonts w:cs="Arial"/>
          <w:sz w:val="24"/>
          <w:szCs w:val="24"/>
        </w:rPr>
        <w:t>boolean</w:t>
      </w:r>
      <w:proofErr w:type="spellEnd"/>
      <w:r w:rsidRPr="00A21E1C">
        <w:rPr>
          <w:rFonts w:cs="Arial"/>
          <w:sz w:val="24"/>
          <w:szCs w:val="24"/>
        </w:rPr>
        <w:t xml:space="preserve"> decision, such as 'true' and 'false', 'p(positive)' and 'n(negative)'. Although it is possible to extend target to real-valued outputs, we will cover the issue in the later part of this report.</w:t>
      </w:r>
    </w:p>
    <w:p w:rsidR="004A3E17" w:rsidRPr="00A21E1C" w:rsidRDefault="004A3E17" w:rsidP="004A3E17">
      <w:pPr>
        <w:widowControl w:val="0"/>
        <w:overflowPunct w:val="0"/>
        <w:autoSpaceDE w:val="0"/>
        <w:autoSpaceDN w:val="0"/>
        <w:adjustRightInd w:val="0"/>
        <w:spacing w:after="0" w:line="240" w:lineRule="auto"/>
        <w:ind w:right="420"/>
        <w:rPr>
          <w:rFonts w:cs="Arial"/>
          <w:sz w:val="24"/>
          <w:szCs w:val="24"/>
        </w:rPr>
      </w:pPr>
    </w:p>
    <w:p w:rsidR="004A3E17" w:rsidRPr="00A21E1C" w:rsidRDefault="004A3E17" w:rsidP="004A3E17">
      <w:pPr>
        <w:widowControl w:val="0"/>
        <w:numPr>
          <w:ilvl w:val="0"/>
          <w:numId w:val="1"/>
        </w:numPr>
        <w:overflowPunct w:val="0"/>
        <w:autoSpaceDE w:val="0"/>
        <w:autoSpaceDN w:val="0"/>
        <w:adjustRightInd w:val="0"/>
        <w:spacing w:after="0" w:line="240" w:lineRule="auto"/>
        <w:ind w:right="420"/>
        <w:rPr>
          <w:rFonts w:cs="Arial"/>
          <w:sz w:val="24"/>
          <w:szCs w:val="24"/>
        </w:rPr>
      </w:pPr>
      <w:r w:rsidRPr="00A21E1C">
        <w:rPr>
          <w:rFonts w:cs="Arial"/>
          <w:sz w:val="24"/>
          <w:szCs w:val="24"/>
        </w:rPr>
        <w:t>The training data may contain errors. This can be dealt with pruning techniques.</w:t>
      </w:r>
    </w:p>
    <w:p w:rsidR="004A3E17" w:rsidRDefault="004A3E17" w:rsidP="004A3E17">
      <w:pPr>
        <w:pStyle w:val="Title"/>
      </w:pPr>
    </w:p>
    <w:p w:rsidR="004A3E17" w:rsidRDefault="004A3E17" w:rsidP="004A3E17">
      <w:pPr>
        <w:pStyle w:val="Title"/>
        <w:rPr>
          <w:rFonts w:ascii="Times New Roman" w:hAnsi="Times New Roman" w:cs="Times New Roman"/>
          <w:sz w:val="24"/>
          <w:szCs w:val="24"/>
        </w:rPr>
      </w:pPr>
      <w:r>
        <w:t>Decision Tree Learning Algorithm — ID3 Basic</w:t>
      </w:r>
    </w:p>
    <w:p w:rsidR="004A3E17" w:rsidRDefault="004A3E17" w:rsidP="004A3E17">
      <w:pPr>
        <w:widowControl w:val="0"/>
        <w:autoSpaceDE w:val="0"/>
        <w:autoSpaceDN w:val="0"/>
        <w:adjustRightInd w:val="0"/>
        <w:spacing w:after="0" w:line="370" w:lineRule="exact"/>
        <w:rPr>
          <w:rFonts w:ascii="Times New Roman" w:hAnsi="Times New Roman" w:cs="Times New Roman"/>
          <w:sz w:val="24"/>
          <w:szCs w:val="24"/>
        </w:rPr>
      </w:pPr>
    </w:p>
    <w:p w:rsidR="004A3E17" w:rsidRPr="00D97E39" w:rsidRDefault="004A3E17" w:rsidP="004A3E17">
      <w:pPr>
        <w:pStyle w:val="Heading1"/>
      </w:pPr>
      <w:r w:rsidRPr="00D97E39">
        <w:t xml:space="preserve"> ID3 Basic</w:t>
      </w:r>
    </w:p>
    <w:p w:rsidR="004A3E17" w:rsidRDefault="004A3E17" w:rsidP="004A3E17">
      <w:pPr>
        <w:widowControl w:val="0"/>
        <w:autoSpaceDE w:val="0"/>
        <w:autoSpaceDN w:val="0"/>
        <w:adjustRightInd w:val="0"/>
        <w:spacing w:after="0" w:line="309" w:lineRule="exact"/>
        <w:rPr>
          <w:rFonts w:ascii="Times New Roman" w:hAnsi="Times New Roman" w:cs="Times New Roman"/>
          <w:sz w:val="24"/>
          <w:szCs w:val="24"/>
        </w:rPr>
      </w:pPr>
    </w:p>
    <w:p w:rsidR="004A3E17" w:rsidRPr="00A21E1C" w:rsidRDefault="004A3E17" w:rsidP="004A3E17">
      <w:pPr>
        <w:widowControl w:val="0"/>
        <w:overflowPunct w:val="0"/>
        <w:autoSpaceDE w:val="0"/>
        <w:autoSpaceDN w:val="0"/>
        <w:adjustRightInd w:val="0"/>
        <w:spacing w:after="0" w:line="241" w:lineRule="auto"/>
        <w:ind w:left="720" w:right="80"/>
        <w:rPr>
          <w:rFonts w:cs="Arial"/>
          <w:sz w:val="24"/>
          <w:szCs w:val="24"/>
        </w:rPr>
      </w:pPr>
      <w:r w:rsidRPr="00A21E1C">
        <w:rPr>
          <w:rFonts w:cs="Arial"/>
          <w:sz w:val="24"/>
          <w:szCs w:val="24"/>
        </w:rPr>
        <w:t>ID3 is a simple decision tree learning algorithm developed by Ross Quinlan (1983). The basic idea of ID3 algorithm is to construct the decision tree by employing a top-down, greedy search through the given sets to test each attribute at every tree node. In order to select the attribute that is most useful for classifying a give</w:t>
      </w:r>
      <w:r w:rsidR="00CB27B7">
        <w:rPr>
          <w:rFonts w:cs="Arial"/>
          <w:sz w:val="24"/>
          <w:szCs w:val="24"/>
        </w:rPr>
        <w:t xml:space="preserve">n sets, we introduce a metric </w:t>
      </w:r>
      <w:r w:rsidRPr="00A21E1C">
        <w:rPr>
          <w:rFonts w:cs="Arial"/>
          <w:sz w:val="24"/>
          <w:szCs w:val="24"/>
        </w:rPr>
        <w:t>information gain.</w:t>
      </w:r>
    </w:p>
    <w:p w:rsidR="004A3E17" w:rsidRPr="00A21E1C" w:rsidRDefault="004A3E17" w:rsidP="004A3E17">
      <w:pPr>
        <w:widowControl w:val="0"/>
        <w:autoSpaceDE w:val="0"/>
        <w:autoSpaceDN w:val="0"/>
        <w:adjustRightInd w:val="0"/>
        <w:spacing w:after="0" w:line="265" w:lineRule="exact"/>
        <w:rPr>
          <w:rFonts w:cs="Arial"/>
          <w:sz w:val="24"/>
          <w:szCs w:val="24"/>
        </w:rPr>
      </w:pPr>
    </w:p>
    <w:p w:rsidR="004A3E17" w:rsidRPr="00A21E1C" w:rsidRDefault="004A3E17" w:rsidP="004A3E17">
      <w:pPr>
        <w:rPr>
          <w:rFonts w:cs="Arial"/>
          <w:sz w:val="24"/>
          <w:szCs w:val="24"/>
        </w:rPr>
      </w:pPr>
      <w:r w:rsidRPr="00A21E1C">
        <w:rPr>
          <w:rFonts w:cs="Arial"/>
          <w:sz w:val="24"/>
          <w:szCs w:val="24"/>
        </w:rPr>
        <w:t xml:space="preserve">  To locate an ideal approach to order a learning set, what we have to do is to minimize the inquiries asked (i.e. minimizing the </w:t>
      </w:r>
      <w:r w:rsidR="00CB27B7" w:rsidRPr="00A21E1C">
        <w:rPr>
          <w:rFonts w:cs="Arial"/>
          <w:sz w:val="24"/>
          <w:szCs w:val="24"/>
        </w:rPr>
        <w:t>depth</w:t>
      </w:r>
      <w:r w:rsidRPr="00A21E1C">
        <w:rPr>
          <w:rFonts w:cs="Arial"/>
          <w:sz w:val="24"/>
          <w:szCs w:val="24"/>
        </w:rPr>
        <w:t xml:space="preserve"> of the tree). </w:t>
      </w:r>
    </w:p>
    <w:p w:rsidR="004A3E17" w:rsidRDefault="004A3E17" w:rsidP="004A3E17">
      <w:pPr>
        <w:pStyle w:val="Heading1"/>
      </w:pPr>
      <w:r w:rsidRPr="00A21E1C">
        <w:t>Entropy --- measuring homogeneity of a learning set</w:t>
      </w:r>
    </w:p>
    <w:p w:rsidR="0072694B" w:rsidRPr="0072694B" w:rsidRDefault="0072694B" w:rsidP="0072694B"/>
    <w:p w:rsidR="004A3E17" w:rsidRPr="00A21E1C" w:rsidRDefault="004A3E17" w:rsidP="004A3E17">
      <w:pPr>
        <w:widowControl w:val="0"/>
        <w:overflowPunct w:val="0"/>
        <w:autoSpaceDE w:val="0"/>
        <w:autoSpaceDN w:val="0"/>
        <w:adjustRightInd w:val="0"/>
        <w:spacing w:after="0" w:line="244" w:lineRule="auto"/>
        <w:ind w:right="20"/>
        <w:rPr>
          <w:rFonts w:cs="Arial"/>
          <w:sz w:val="24"/>
          <w:szCs w:val="24"/>
        </w:rPr>
      </w:pPr>
      <w:proofErr w:type="gramStart"/>
      <w:r w:rsidRPr="00A21E1C">
        <w:rPr>
          <w:rFonts w:cs="Arial"/>
          <w:sz w:val="24"/>
          <w:szCs w:val="24"/>
        </w:rPr>
        <w:t>entropy</w:t>
      </w:r>
      <w:proofErr w:type="gramEnd"/>
      <w:r w:rsidRPr="00A21E1C">
        <w:rPr>
          <w:rFonts w:cs="Arial"/>
          <w:sz w:val="24"/>
          <w:szCs w:val="24"/>
        </w:rPr>
        <w:t xml:space="preserve"> is a measure of the impurity in a collection of training sets. </w:t>
      </w:r>
      <w:proofErr w:type="gramStart"/>
      <w:r w:rsidRPr="00A21E1C">
        <w:rPr>
          <w:rFonts w:cs="Arial"/>
          <w:sz w:val="24"/>
          <w:szCs w:val="24"/>
        </w:rPr>
        <w:t xml:space="preserve">But how it is related to the </w:t>
      </w:r>
      <w:proofErr w:type="spellStart"/>
      <w:r w:rsidRPr="00A21E1C">
        <w:rPr>
          <w:rFonts w:cs="Arial"/>
          <w:sz w:val="24"/>
          <w:szCs w:val="24"/>
        </w:rPr>
        <w:t>optimisation</w:t>
      </w:r>
      <w:proofErr w:type="spellEnd"/>
      <w:r w:rsidRPr="00A21E1C">
        <w:rPr>
          <w:rFonts w:cs="Arial"/>
          <w:sz w:val="24"/>
          <w:szCs w:val="24"/>
        </w:rPr>
        <w:t xml:space="preserve"> of our decision making in classifying the instances.</w:t>
      </w:r>
      <w:proofErr w:type="gramEnd"/>
      <w:r w:rsidRPr="00A21E1C">
        <w:rPr>
          <w:rFonts w:cs="Arial"/>
          <w:sz w:val="24"/>
          <w:szCs w:val="24"/>
        </w:rPr>
        <w:t xml:space="preserve"> What you will see at the following will answer this question.</w:t>
      </w:r>
    </w:p>
    <w:p w:rsidR="004A3E17" w:rsidRPr="00CB27B7" w:rsidRDefault="004A3E17" w:rsidP="00CB27B7">
      <w:pPr>
        <w:jc w:val="center"/>
        <w:rPr>
          <w:rFonts w:ascii="Courier New" w:eastAsia="Times New Roman" w:hAnsi="Courier New" w:cs="Courier New"/>
          <w:color w:val="003366"/>
          <w:sz w:val="36"/>
          <w:szCs w:val="36"/>
        </w:rPr>
      </w:pPr>
      <w:proofErr w:type="gramStart"/>
      <w:r w:rsidRPr="00CB27B7">
        <w:rPr>
          <w:rFonts w:ascii="Courier New" w:eastAsia="Times New Roman" w:hAnsi="Courier New" w:cs="Courier New"/>
          <w:color w:val="003366"/>
          <w:sz w:val="36"/>
          <w:szCs w:val="36"/>
        </w:rPr>
        <w:t>H(</w:t>
      </w:r>
      <w:proofErr w:type="gramEnd"/>
      <w:r w:rsidRPr="00CB27B7">
        <w:rPr>
          <w:rFonts w:ascii="Courier New" w:eastAsia="Times New Roman" w:hAnsi="Courier New" w:cs="Courier New"/>
          <w:color w:val="003366"/>
          <w:sz w:val="36"/>
          <w:szCs w:val="36"/>
        </w:rPr>
        <w:t>P) = -</w:t>
      </w:r>
      <w:proofErr w:type="spellStart"/>
      <w:r w:rsidRPr="00CB27B7">
        <w:rPr>
          <w:rFonts w:ascii="Courier New" w:eastAsia="Times New Roman" w:hAnsi="Courier New" w:cs="Courier New"/>
          <w:color w:val="003366"/>
          <w:sz w:val="36"/>
          <w:szCs w:val="36"/>
        </w:rPr>
        <w:t>Σ</w:t>
      </w:r>
      <w:r w:rsidRPr="00CB27B7">
        <w:rPr>
          <w:rFonts w:ascii="Courier New" w:eastAsia="Times New Roman" w:hAnsi="Courier New" w:cs="Courier New"/>
          <w:color w:val="003366"/>
          <w:sz w:val="36"/>
          <w:szCs w:val="36"/>
          <w:vertAlign w:val="subscript"/>
        </w:rPr>
        <w:t>i:n</w:t>
      </w:r>
      <w:proofErr w:type="spellEnd"/>
      <w:r w:rsidRPr="00CB27B7">
        <w:rPr>
          <w:rFonts w:ascii="Courier New" w:eastAsia="Times New Roman" w:hAnsi="Courier New" w:cs="Courier New"/>
          <w:color w:val="003366"/>
          <w:sz w:val="36"/>
          <w:szCs w:val="36"/>
        </w:rPr>
        <w:t xml:space="preserve"> p(</w:t>
      </w:r>
      <w:proofErr w:type="spellStart"/>
      <w:r w:rsidRPr="00CB27B7">
        <w:rPr>
          <w:rFonts w:ascii="Courier New" w:eastAsia="Times New Roman" w:hAnsi="Courier New" w:cs="Courier New"/>
          <w:color w:val="003366"/>
          <w:sz w:val="36"/>
          <w:szCs w:val="36"/>
        </w:rPr>
        <w:t>s</w:t>
      </w:r>
      <w:r w:rsidRPr="00CB27B7">
        <w:rPr>
          <w:rFonts w:ascii="Courier New" w:eastAsia="Times New Roman" w:hAnsi="Courier New" w:cs="Courier New"/>
          <w:color w:val="003366"/>
          <w:sz w:val="36"/>
          <w:szCs w:val="36"/>
          <w:vertAlign w:val="subscript"/>
        </w:rPr>
        <w:t>i</w:t>
      </w:r>
      <w:proofErr w:type="spellEnd"/>
      <w:r w:rsidRPr="00CB27B7">
        <w:rPr>
          <w:rFonts w:ascii="Courier New" w:eastAsia="Times New Roman" w:hAnsi="Courier New" w:cs="Courier New"/>
          <w:color w:val="003366"/>
          <w:sz w:val="36"/>
          <w:szCs w:val="36"/>
        </w:rPr>
        <w:t>) * log(p(</w:t>
      </w:r>
      <w:proofErr w:type="spellStart"/>
      <w:r w:rsidRPr="00CB27B7">
        <w:rPr>
          <w:rFonts w:ascii="Courier New" w:eastAsia="Times New Roman" w:hAnsi="Courier New" w:cs="Courier New"/>
          <w:color w:val="003366"/>
          <w:sz w:val="36"/>
          <w:szCs w:val="36"/>
        </w:rPr>
        <w:t>s</w:t>
      </w:r>
      <w:r w:rsidRPr="00CB27B7">
        <w:rPr>
          <w:rFonts w:ascii="Courier New" w:eastAsia="Times New Roman" w:hAnsi="Courier New" w:cs="Courier New"/>
          <w:color w:val="003366"/>
          <w:sz w:val="36"/>
          <w:szCs w:val="36"/>
          <w:vertAlign w:val="subscript"/>
        </w:rPr>
        <w:t>i</w:t>
      </w:r>
      <w:proofErr w:type="spellEnd"/>
      <w:r w:rsidRPr="00CB27B7">
        <w:rPr>
          <w:rFonts w:ascii="Courier New" w:eastAsia="Times New Roman" w:hAnsi="Courier New" w:cs="Courier New"/>
          <w:color w:val="003366"/>
          <w:sz w:val="36"/>
          <w:szCs w:val="36"/>
        </w:rPr>
        <w:t>)</w:t>
      </w:r>
    </w:p>
    <w:p w:rsidR="004A3E17" w:rsidRDefault="004A3E17" w:rsidP="004A3E17">
      <w:pPr>
        <w:pStyle w:val="Heading1"/>
      </w:pPr>
      <w:r w:rsidRPr="00D97E39">
        <w:lastRenderedPageBreak/>
        <w:t>Information Gain --- measuring the expected reduction in Entropy</w:t>
      </w:r>
    </w:p>
    <w:p w:rsidR="00CB27B7" w:rsidRPr="00CB27B7" w:rsidRDefault="00CB27B7" w:rsidP="00CB27B7"/>
    <w:p w:rsidR="004A3E17" w:rsidRDefault="004A3E17" w:rsidP="004A3E17">
      <w:pPr>
        <w:rPr>
          <w:rFonts w:cs="Arial"/>
          <w:sz w:val="24"/>
          <w:szCs w:val="24"/>
        </w:rPr>
      </w:pPr>
      <w:r w:rsidRPr="00A21E1C">
        <w:rPr>
          <w:rFonts w:cs="Arial"/>
          <w:sz w:val="24"/>
          <w:szCs w:val="24"/>
        </w:rPr>
        <w:t>As we mentioned before, to minimize the decision tree depth, when we traverse the tree path, we need to select the optimal attribute for splitting the tree node, which we can easily imply that the attribute with the most entropy reduction is the best choice.</w:t>
      </w:r>
    </w:p>
    <w:p w:rsidR="004A3E17" w:rsidRDefault="004A3E17" w:rsidP="004A3E17">
      <w:pPr>
        <w:rPr>
          <w:rFonts w:cs="Arial"/>
          <w:sz w:val="24"/>
          <w:szCs w:val="24"/>
        </w:rPr>
      </w:pPr>
      <w:r w:rsidRPr="00A21E1C">
        <w:rPr>
          <w:rFonts w:cs="Arial"/>
          <w:sz w:val="24"/>
          <w:szCs w:val="24"/>
        </w:rPr>
        <w:t>We define information gain as the expected reduction of entropy related to specified attribute when splitting a decision tree node.</w:t>
      </w:r>
    </w:p>
    <w:p w:rsidR="004A3E17" w:rsidRDefault="004A3E17" w:rsidP="004A3E17">
      <w:pPr>
        <w:widowControl w:val="0"/>
        <w:overflowPunct w:val="0"/>
        <w:autoSpaceDE w:val="0"/>
        <w:autoSpaceDN w:val="0"/>
        <w:adjustRightInd w:val="0"/>
        <w:spacing w:after="0" w:line="241" w:lineRule="auto"/>
        <w:ind w:right="80"/>
        <w:rPr>
          <w:rFonts w:cs="Arial"/>
          <w:sz w:val="24"/>
          <w:szCs w:val="24"/>
        </w:rPr>
      </w:pPr>
      <w:r w:rsidRPr="00A21E1C">
        <w:rPr>
          <w:rFonts w:cs="Arial"/>
          <w:sz w:val="24"/>
          <w:szCs w:val="24"/>
        </w:rPr>
        <w:t>The information gain, Gain(S</w:t>
      </w:r>
      <w:proofErr w:type="gramStart"/>
      <w:r w:rsidRPr="00A21E1C">
        <w:rPr>
          <w:rFonts w:cs="Arial"/>
          <w:sz w:val="24"/>
          <w:szCs w:val="24"/>
        </w:rPr>
        <w:t>,A</w:t>
      </w:r>
      <w:proofErr w:type="gramEnd"/>
      <w:r w:rsidRPr="00A21E1C">
        <w:rPr>
          <w:rFonts w:cs="Arial"/>
          <w:sz w:val="24"/>
          <w:szCs w:val="24"/>
        </w:rPr>
        <w:t>) of an attribute A,</w:t>
      </w:r>
    </w:p>
    <w:p w:rsidR="004A3E17" w:rsidRDefault="004A3E17" w:rsidP="004A3E17">
      <w:pPr>
        <w:widowControl w:val="0"/>
        <w:autoSpaceDE w:val="0"/>
        <w:autoSpaceDN w:val="0"/>
        <w:adjustRightInd w:val="0"/>
        <w:spacing w:after="0" w:line="240" w:lineRule="auto"/>
        <w:rPr>
          <w:rFonts w:ascii="Arial" w:hAnsi="Arial" w:cs="Arial"/>
          <w:b/>
          <w:bCs/>
          <w:color w:val="943634" w:themeColor="accent2" w:themeShade="BF"/>
          <w:sz w:val="24"/>
          <w:szCs w:val="24"/>
        </w:rPr>
      </w:pPr>
    </w:p>
    <w:p w:rsidR="004A3E17" w:rsidRPr="00A21E1C" w:rsidRDefault="004A3E17" w:rsidP="004A3E17">
      <w:pPr>
        <w:widowControl w:val="0"/>
        <w:autoSpaceDE w:val="0"/>
        <w:autoSpaceDN w:val="0"/>
        <w:adjustRightInd w:val="0"/>
        <w:spacing w:after="0" w:line="240" w:lineRule="auto"/>
        <w:rPr>
          <w:rFonts w:ascii="Times New Roman" w:hAnsi="Times New Roman" w:cs="Times New Roman"/>
          <w:color w:val="943634" w:themeColor="accent2" w:themeShade="BF"/>
          <w:sz w:val="24"/>
          <w:szCs w:val="24"/>
        </w:rPr>
      </w:pPr>
      <w:r w:rsidRPr="00A21E1C">
        <w:rPr>
          <w:rFonts w:ascii="Arial" w:hAnsi="Arial" w:cs="Arial"/>
          <w:b/>
          <w:bCs/>
          <w:color w:val="943634" w:themeColor="accent2" w:themeShade="BF"/>
          <w:sz w:val="24"/>
          <w:szCs w:val="24"/>
        </w:rPr>
        <w:t>Gain(S</w:t>
      </w:r>
      <w:proofErr w:type="gramStart"/>
      <w:r w:rsidRPr="00A21E1C">
        <w:rPr>
          <w:rFonts w:ascii="Arial" w:hAnsi="Arial" w:cs="Arial"/>
          <w:b/>
          <w:bCs/>
          <w:color w:val="943634" w:themeColor="accent2" w:themeShade="BF"/>
          <w:sz w:val="24"/>
          <w:szCs w:val="24"/>
        </w:rPr>
        <w:t>,A</w:t>
      </w:r>
      <w:proofErr w:type="gramEnd"/>
      <w:r w:rsidRPr="00A21E1C">
        <w:rPr>
          <w:rFonts w:ascii="Arial" w:hAnsi="Arial" w:cs="Arial"/>
          <w:b/>
          <w:bCs/>
          <w:color w:val="943634" w:themeColor="accent2" w:themeShade="BF"/>
          <w:sz w:val="24"/>
          <w:szCs w:val="24"/>
        </w:rPr>
        <w:t>)= Entropy(S) -</w:t>
      </w:r>
      <w:r w:rsidRPr="004A3E17">
        <w:rPr>
          <w:rFonts w:ascii="Arial" w:hAnsi="Arial" w:cs="Arial"/>
          <w:b/>
          <w:bCs/>
          <w:color w:val="943634" w:themeColor="accent2" w:themeShade="BF"/>
          <w:sz w:val="24"/>
          <w:szCs w:val="24"/>
        </w:rPr>
        <w:t xml:space="preserve"> </w:t>
      </w:r>
      <w:r w:rsidRPr="00A21E1C">
        <w:rPr>
          <w:rFonts w:ascii="Arial" w:hAnsi="Arial" w:cs="Arial"/>
          <w:b/>
          <w:bCs/>
          <w:color w:val="943634" w:themeColor="accent2" w:themeShade="BF"/>
          <w:sz w:val="24"/>
          <w:szCs w:val="24"/>
        </w:rPr>
        <w:t xml:space="preserve">Sum for v from 1 </w:t>
      </w:r>
      <w:proofErr w:type="spellStart"/>
      <w:r w:rsidRPr="00A21E1C">
        <w:rPr>
          <w:rFonts w:ascii="Arial" w:hAnsi="Arial" w:cs="Arial"/>
          <w:b/>
          <w:bCs/>
          <w:color w:val="943634" w:themeColor="accent2" w:themeShade="BF"/>
          <w:sz w:val="24"/>
          <w:szCs w:val="24"/>
        </w:rPr>
        <w:t>to n</w:t>
      </w:r>
      <w:proofErr w:type="spellEnd"/>
      <w:r w:rsidRPr="00A21E1C">
        <w:rPr>
          <w:rFonts w:ascii="Arial" w:hAnsi="Arial" w:cs="Arial"/>
          <w:b/>
          <w:bCs/>
          <w:color w:val="943634" w:themeColor="accent2" w:themeShade="BF"/>
          <w:sz w:val="24"/>
          <w:szCs w:val="24"/>
        </w:rPr>
        <w:t xml:space="preserve"> of (|</w:t>
      </w:r>
      <w:proofErr w:type="spellStart"/>
      <w:r w:rsidRPr="00A21E1C">
        <w:rPr>
          <w:rFonts w:ascii="Arial" w:hAnsi="Arial" w:cs="Arial"/>
          <w:b/>
          <w:bCs/>
          <w:color w:val="943634" w:themeColor="accent2" w:themeShade="BF"/>
          <w:sz w:val="24"/>
          <w:szCs w:val="24"/>
        </w:rPr>
        <w:t>Sv</w:t>
      </w:r>
      <w:proofErr w:type="spellEnd"/>
      <w:r w:rsidRPr="00A21E1C">
        <w:rPr>
          <w:rFonts w:ascii="Arial" w:hAnsi="Arial" w:cs="Arial"/>
          <w:b/>
          <w:bCs/>
          <w:color w:val="943634" w:themeColor="accent2" w:themeShade="BF"/>
          <w:sz w:val="24"/>
          <w:szCs w:val="24"/>
        </w:rPr>
        <w:t>|/|S|) * Entropy(</w:t>
      </w:r>
      <w:proofErr w:type="spellStart"/>
      <w:r w:rsidRPr="00A21E1C">
        <w:rPr>
          <w:rFonts w:ascii="Arial" w:hAnsi="Arial" w:cs="Arial"/>
          <w:b/>
          <w:bCs/>
          <w:color w:val="943634" w:themeColor="accent2" w:themeShade="BF"/>
          <w:sz w:val="24"/>
          <w:szCs w:val="24"/>
        </w:rPr>
        <w:t>Sv</w:t>
      </w:r>
      <w:proofErr w:type="spellEnd"/>
      <w:r w:rsidRPr="00A21E1C">
        <w:rPr>
          <w:rFonts w:ascii="Arial" w:hAnsi="Arial" w:cs="Arial"/>
          <w:b/>
          <w:bCs/>
          <w:color w:val="943634" w:themeColor="accent2" w:themeShade="BF"/>
          <w:sz w:val="24"/>
          <w:szCs w:val="24"/>
        </w:rPr>
        <w:t>)</w:t>
      </w:r>
    </w:p>
    <w:p w:rsidR="004A3E17" w:rsidRPr="004A3E17" w:rsidRDefault="004A3E17" w:rsidP="004A3E17">
      <w:pPr>
        <w:widowControl w:val="0"/>
        <w:autoSpaceDE w:val="0"/>
        <w:autoSpaceDN w:val="0"/>
        <w:adjustRightInd w:val="0"/>
        <w:spacing w:after="0" w:line="240" w:lineRule="auto"/>
        <w:ind w:left="1440"/>
        <w:rPr>
          <w:rFonts w:ascii="Times New Roman" w:hAnsi="Times New Roman" w:cs="Times New Roman"/>
          <w:color w:val="943634" w:themeColor="accent2" w:themeShade="BF"/>
          <w:sz w:val="24"/>
          <w:szCs w:val="24"/>
        </w:rPr>
      </w:pPr>
    </w:p>
    <w:p w:rsidR="004A3E17" w:rsidRPr="00A21E1C" w:rsidRDefault="004A3E17" w:rsidP="004A3E17">
      <w:pPr>
        <w:widowControl w:val="0"/>
        <w:overflowPunct w:val="0"/>
        <w:autoSpaceDE w:val="0"/>
        <w:autoSpaceDN w:val="0"/>
        <w:adjustRightInd w:val="0"/>
        <w:spacing w:after="0" w:line="241" w:lineRule="auto"/>
        <w:ind w:right="80"/>
        <w:rPr>
          <w:rFonts w:cs="Arial"/>
          <w:sz w:val="24"/>
          <w:szCs w:val="24"/>
        </w:rPr>
      </w:pPr>
      <w:r w:rsidRPr="00A21E1C">
        <w:rPr>
          <w:rFonts w:cs="Arial"/>
          <w:sz w:val="24"/>
          <w:szCs w:val="24"/>
        </w:rPr>
        <w:t>We can use this notion of gain to rank attributes and to build decision trees where at each node is located the attribute with greatest gain among the attributes not yet considered in the path from the root.</w:t>
      </w:r>
    </w:p>
    <w:p w:rsidR="00CA5582" w:rsidRDefault="004A3E17" w:rsidP="004A3E17">
      <w:pPr>
        <w:rPr>
          <w:rFonts w:cs="Arial"/>
          <w:sz w:val="24"/>
          <w:szCs w:val="24"/>
        </w:rPr>
      </w:pPr>
      <w:r w:rsidRPr="00A21E1C">
        <w:rPr>
          <w:rFonts w:cs="Arial"/>
          <w:sz w:val="24"/>
          <w:szCs w:val="24"/>
        </w:rPr>
        <w:t>The intention of this ordering is</w:t>
      </w:r>
      <w:r>
        <w:rPr>
          <w:rFonts w:cs="Arial"/>
          <w:sz w:val="24"/>
          <w:szCs w:val="24"/>
        </w:rPr>
        <w:t>:</w:t>
      </w:r>
    </w:p>
    <w:p w:rsidR="004A3E17" w:rsidRPr="004A3E17" w:rsidRDefault="004A3E17" w:rsidP="004A3E17">
      <w:pPr>
        <w:pStyle w:val="ListParagraph"/>
        <w:widowControl w:val="0"/>
        <w:numPr>
          <w:ilvl w:val="0"/>
          <w:numId w:val="3"/>
        </w:numPr>
        <w:overflowPunct w:val="0"/>
        <w:autoSpaceDE w:val="0"/>
        <w:autoSpaceDN w:val="0"/>
        <w:adjustRightInd w:val="0"/>
        <w:spacing w:after="0" w:line="241" w:lineRule="auto"/>
        <w:ind w:right="80"/>
        <w:rPr>
          <w:rFonts w:cs="Arial"/>
          <w:sz w:val="24"/>
          <w:szCs w:val="24"/>
        </w:rPr>
      </w:pPr>
      <w:r w:rsidRPr="004A3E17">
        <w:rPr>
          <w:rFonts w:cs="Arial"/>
          <w:sz w:val="24"/>
          <w:szCs w:val="24"/>
        </w:rPr>
        <w:t>To create small decision trees so that records can be identified after only a few decision tree splitting.</w:t>
      </w:r>
    </w:p>
    <w:p w:rsidR="004A3E17" w:rsidRPr="00A21E1C" w:rsidRDefault="004A3E17" w:rsidP="004A3E17">
      <w:pPr>
        <w:widowControl w:val="0"/>
        <w:overflowPunct w:val="0"/>
        <w:autoSpaceDE w:val="0"/>
        <w:autoSpaceDN w:val="0"/>
        <w:adjustRightInd w:val="0"/>
        <w:spacing w:after="0" w:line="241" w:lineRule="auto"/>
        <w:ind w:left="720" w:right="80"/>
        <w:rPr>
          <w:rFonts w:cs="Arial"/>
          <w:sz w:val="24"/>
          <w:szCs w:val="24"/>
        </w:rPr>
      </w:pPr>
    </w:p>
    <w:p w:rsidR="004A3E17" w:rsidRPr="0072694B" w:rsidRDefault="004A3E17" w:rsidP="004A3E17">
      <w:pPr>
        <w:pStyle w:val="ListParagraph"/>
        <w:widowControl w:val="0"/>
        <w:numPr>
          <w:ilvl w:val="0"/>
          <w:numId w:val="3"/>
        </w:numPr>
        <w:overflowPunct w:val="0"/>
        <w:autoSpaceDE w:val="0"/>
        <w:autoSpaceDN w:val="0"/>
        <w:adjustRightInd w:val="0"/>
        <w:spacing w:after="0" w:line="241" w:lineRule="auto"/>
        <w:ind w:right="80"/>
        <w:rPr>
          <w:rFonts w:cs="Arial"/>
          <w:sz w:val="24"/>
          <w:szCs w:val="24"/>
        </w:rPr>
      </w:pPr>
      <w:r w:rsidRPr="004A3E17">
        <w:rPr>
          <w:rFonts w:cs="Arial"/>
          <w:sz w:val="24"/>
          <w:szCs w:val="24"/>
        </w:rPr>
        <w:t>To match a hoped for minimalism of the process of decision making.</w:t>
      </w:r>
    </w:p>
    <w:p w:rsidR="004A3E17" w:rsidRPr="00D97E39" w:rsidRDefault="004A3E17" w:rsidP="004A3E17">
      <w:pPr>
        <w:pStyle w:val="Heading1"/>
      </w:pPr>
      <w:r w:rsidRPr="00D97E39">
        <w:t>3.1 How we implement ID3 Algorithm here:</w:t>
      </w:r>
    </w:p>
    <w:p w:rsidR="004A3E17" w:rsidRDefault="004A3E17" w:rsidP="004A3E17">
      <w:pPr>
        <w:rPr>
          <w:rFonts w:ascii="Arial" w:hAnsi="Arial" w:cs="Arial"/>
          <w:b/>
          <w:bCs/>
          <w:color w:val="943634" w:themeColor="accent2" w:themeShade="BF"/>
          <w:sz w:val="24"/>
          <w:szCs w:val="24"/>
        </w:rPr>
      </w:pPr>
    </w:p>
    <w:p w:rsidR="00CB27B7" w:rsidRDefault="00CB27B7" w:rsidP="00CB27B7">
      <w:pPr>
        <w:autoSpaceDE w:val="0"/>
        <w:autoSpaceDN w:val="0"/>
        <w:adjustRightInd w:val="0"/>
        <w:spacing w:after="0" w:line="240" w:lineRule="auto"/>
        <w:rPr>
          <w:rFonts w:ascii="Consolas" w:eastAsiaTheme="minorHAnsi" w:hAnsi="Consolas" w:cs="Consolas"/>
          <w:b/>
          <w:bCs/>
          <w:color w:val="7F0055"/>
          <w:sz w:val="20"/>
          <w:szCs w:val="20"/>
        </w:rPr>
      </w:pPr>
      <w:r w:rsidRPr="00CB27B7">
        <w:rPr>
          <w:rFonts w:ascii="Arial" w:hAnsi="Arial" w:cs="Arial"/>
          <w:b/>
          <w:bCs/>
          <w:color w:val="943634" w:themeColor="accent2" w:themeShade="BF"/>
          <w:sz w:val="24"/>
          <w:szCs w:val="24"/>
        </w:rPr>
        <w:t>This is the main function which is called to make a decision tree</w:t>
      </w:r>
      <w:r>
        <w:rPr>
          <w:rFonts w:ascii="Consolas" w:eastAsiaTheme="minorHAnsi" w:hAnsi="Consolas" w:cs="Consolas"/>
          <w:b/>
          <w:bCs/>
          <w:color w:val="7F0055"/>
          <w:sz w:val="20"/>
          <w:szCs w:val="20"/>
        </w:rPr>
        <w:t>:</w:t>
      </w:r>
    </w:p>
    <w:p w:rsidR="00CB27B7" w:rsidRDefault="00CB27B7" w:rsidP="00CB27B7">
      <w:pPr>
        <w:autoSpaceDE w:val="0"/>
        <w:autoSpaceDN w:val="0"/>
        <w:adjustRightInd w:val="0"/>
        <w:spacing w:after="0" w:line="240" w:lineRule="auto"/>
        <w:rPr>
          <w:rFonts w:ascii="Consolas" w:eastAsiaTheme="minorHAnsi" w:hAnsi="Consolas" w:cs="Consolas"/>
          <w:b/>
          <w:bCs/>
          <w:color w:val="7F0055"/>
          <w:sz w:val="20"/>
          <w:szCs w:val="20"/>
        </w:rPr>
      </w:pPr>
    </w:p>
    <w:p w:rsidR="00CB27B7" w:rsidRDefault="00CB27B7" w:rsidP="00CB27B7">
      <w:pPr>
        <w:autoSpaceDE w:val="0"/>
        <w:autoSpaceDN w:val="0"/>
        <w:adjustRightInd w:val="0"/>
        <w:spacing w:after="0" w:line="240" w:lineRule="auto"/>
        <w:rPr>
          <w:rFonts w:ascii="Consolas" w:eastAsiaTheme="minorHAnsi" w:hAnsi="Consolas" w:cs="Consolas"/>
          <w:color w:val="000000"/>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CreateDecisionTree</w:t>
      </w:r>
      <w:proofErr w:type="spellEnd"/>
      <w:r>
        <w:rPr>
          <w:rFonts w:ascii="Consolas" w:eastAsiaTheme="minorHAnsi" w:hAnsi="Consolas" w:cs="Consolas"/>
          <w:color w:val="000000"/>
          <w:sz w:val="20"/>
          <w:szCs w:val="20"/>
        </w:rPr>
        <w:t xml:space="preserve">() </w:t>
      </w:r>
    </w:p>
    <w:p w:rsidR="00CB27B7" w:rsidRDefault="00CB27B7" w:rsidP="00CB27B7">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CB27B7" w:rsidRDefault="00CB27B7" w:rsidP="00CB27B7">
      <w:pPr>
        <w:autoSpaceDE w:val="0"/>
        <w:autoSpaceDN w:val="0"/>
        <w:adjustRightInd w:val="0"/>
        <w:spacing w:after="0" w:line="240" w:lineRule="auto"/>
        <w:rPr>
          <w:rFonts w:ascii="Consolas" w:eastAsiaTheme="minorHAnsi" w:hAnsi="Consolas" w:cs="Consolas"/>
          <w:sz w:val="20"/>
          <w:szCs w:val="20"/>
        </w:rPr>
      </w:pPr>
    </w:p>
    <w:p w:rsidR="00CB27B7" w:rsidRDefault="00CB27B7" w:rsidP="00CB27B7">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DecomposeNode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C0"/>
          <w:sz w:val="20"/>
          <w:szCs w:val="20"/>
        </w:rPr>
        <w:t>root</w:t>
      </w:r>
      <w:r>
        <w:rPr>
          <w:rFonts w:ascii="Consolas" w:eastAsiaTheme="minorHAnsi" w:hAnsi="Consolas" w:cs="Consolas"/>
          <w:color w:val="000000"/>
          <w:sz w:val="20"/>
          <w:szCs w:val="20"/>
        </w:rPr>
        <w:t>);</w:t>
      </w:r>
    </w:p>
    <w:p w:rsidR="00CB27B7" w:rsidRDefault="00CB27B7" w:rsidP="00CB27B7">
      <w:pPr>
        <w:autoSpaceDE w:val="0"/>
        <w:autoSpaceDN w:val="0"/>
        <w:adjustRightInd w:val="0"/>
        <w:spacing w:after="0" w:line="240" w:lineRule="auto"/>
        <w:rPr>
          <w:rFonts w:ascii="Consolas" w:eastAsiaTheme="minorHAnsi" w:hAnsi="Consolas" w:cs="Consolas"/>
          <w:sz w:val="20"/>
          <w:szCs w:val="20"/>
        </w:rPr>
      </w:pPr>
    </w:p>
    <w:p w:rsidR="00CB27B7" w:rsidRDefault="00CB27B7" w:rsidP="00CB27B7">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printTree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C0"/>
          <w:sz w:val="20"/>
          <w:szCs w:val="20"/>
        </w:rPr>
        <w:t>root</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CB27B7" w:rsidRDefault="00CB27B7" w:rsidP="00CB27B7">
      <w:pPr>
        <w:autoSpaceDE w:val="0"/>
        <w:autoSpaceDN w:val="0"/>
        <w:adjustRightInd w:val="0"/>
        <w:spacing w:after="0" w:line="240" w:lineRule="auto"/>
        <w:rPr>
          <w:rFonts w:ascii="Consolas" w:eastAsiaTheme="minorHAnsi" w:hAnsi="Consolas" w:cs="Consolas"/>
          <w:sz w:val="20"/>
          <w:szCs w:val="20"/>
        </w:rPr>
      </w:pPr>
    </w:p>
    <w:p w:rsidR="00CB27B7" w:rsidRDefault="00CB27B7" w:rsidP="00CB27B7">
      <w:pPr>
        <w:widowControl w:val="0"/>
        <w:overflowPunct w:val="0"/>
        <w:autoSpaceDE w:val="0"/>
        <w:autoSpaceDN w:val="0"/>
        <w:adjustRightInd w:val="0"/>
        <w:spacing w:after="0" w:line="241" w:lineRule="auto"/>
        <w:ind w:right="80"/>
        <w:rPr>
          <w:rFonts w:cs="Arial"/>
          <w:sz w:val="24"/>
          <w:szCs w:val="24"/>
        </w:rPr>
      </w:pPr>
      <w:r>
        <w:rPr>
          <w:rFonts w:ascii="Consolas" w:eastAsiaTheme="minorHAnsi" w:hAnsi="Consolas" w:cs="Consolas"/>
          <w:color w:val="000000"/>
          <w:sz w:val="20"/>
          <w:szCs w:val="20"/>
        </w:rPr>
        <w:t>}</w:t>
      </w:r>
    </w:p>
    <w:p w:rsidR="004A3E17" w:rsidRDefault="004A3E17" w:rsidP="004A3E17">
      <w:pPr>
        <w:widowControl w:val="0"/>
        <w:overflowPunct w:val="0"/>
        <w:autoSpaceDE w:val="0"/>
        <w:autoSpaceDN w:val="0"/>
        <w:adjustRightInd w:val="0"/>
        <w:spacing w:after="0" w:line="241" w:lineRule="auto"/>
        <w:ind w:right="80"/>
        <w:rPr>
          <w:rFonts w:cs="Arial"/>
          <w:sz w:val="24"/>
          <w:szCs w:val="24"/>
        </w:rPr>
      </w:pPr>
    </w:p>
    <w:p w:rsidR="0072694B" w:rsidRDefault="0072694B" w:rsidP="004A3E17">
      <w:pPr>
        <w:widowControl w:val="0"/>
        <w:overflowPunct w:val="0"/>
        <w:autoSpaceDE w:val="0"/>
        <w:autoSpaceDN w:val="0"/>
        <w:adjustRightInd w:val="0"/>
        <w:spacing w:after="0" w:line="241" w:lineRule="auto"/>
        <w:ind w:right="80"/>
        <w:rPr>
          <w:rFonts w:cs="Arial"/>
          <w:sz w:val="24"/>
          <w:szCs w:val="24"/>
        </w:rPr>
      </w:pPr>
    </w:p>
    <w:p w:rsidR="0072694B" w:rsidRDefault="0072694B" w:rsidP="004A3E17">
      <w:pPr>
        <w:widowControl w:val="0"/>
        <w:overflowPunct w:val="0"/>
        <w:autoSpaceDE w:val="0"/>
        <w:autoSpaceDN w:val="0"/>
        <w:adjustRightInd w:val="0"/>
        <w:spacing w:after="0" w:line="241" w:lineRule="auto"/>
        <w:ind w:right="80"/>
        <w:rPr>
          <w:rFonts w:cs="Arial"/>
          <w:sz w:val="24"/>
          <w:szCs w:val="24"/>
        </w:rPr>
      </w:pPr>
    </w:p>
    <w:p w:rsidR="0072694B" w:rsidRDefault="0072694B" w:rsidP="004A3E17">
      <w:pPr>
        <w:widowControl w:val="0"/>
        <w:overflowPunct w:val="0"/>
        <w:autoSpaceDE w:val="0"/>
        <w:autoSpaceDN w:val="0"/>
        <w:adjustRightInd w:val="0"/>
        <w:spacing w:after="0" w:line="241" w:lineRule="auto"/>
        <w:ind w:right="80"/>
        <w:rPr>
          <w:rFonts w:cs="Arial"/>
          <w:sz w:val="24"/>
          <w:szCs w:val="24"/>
        </w:rPr>
      </w:pPr>
    </w:p>
    <w:p w:rsidR="0072694B" w:rsidRDefault="0072694B" w:rsidP="004A3E17">
      <w:pPr>
        <w:widowControl w:val="0"/>
        <w:overflowPunct w:val="0"/>
        <w:autoSpaceDE w:val="0"/>
        <w:autoSpaceDN w:val="0"/>
        <w:adjustRightInd w:val="0"/>
        <w:spacing w:after="0" w:line="241" w:lineRule="auto"/>
        <w:ind w:right="80"/>
        <w:rPr>
          <w:rFonts w:cs="Arial"/>
          <w:sz w:val="24"/>
          <w:szCs w:val="24"/>
        </w:rPr>
      </w:pPr>
    </w:p>
    <w:p w:rsidR="0072694B" w:rsidRDefault="0072694B" w:rsidP="004A3E17">
      <w:pPr>
        <w:widowControl w:val="0"/>
        <w:overflowPunct w:val="0"/>
        <w:autoSpaceDE w:val="0"/>
        <w:autoSpaceDN w:val="0"/>
        <w:adjustRightInd w:val="0"/>
        <w:spacing w:after="0" w:line="241" w:lineRule="auto"/>
        <w:ind w:right="80"/>
        <w:rPr>
          <w:rFonts w:cs="Arial"/>
          <w:sz w:val="24"/>
          <w:szCs w:val="24"/>
        </w:rPr>
      </w:pPr>
    </w:p>
    <w:p w:rsidR="0072694B" w:rsidRDefault="0072694B" w:rsidP="004A3E17">
      <w:pPr>
        <w:widowControl w:val="0"/>
        <w:overflowPunct w:val="0"/>
        <w:autoSpaceDE w:val="0"/>
        <w:autoSpaceDN w:val="0"/>
        <w:adjustRightInd w:val="0"/>
        <w:spacing w:after="0" w:line="241" w:lineRule="auto"/>
        <w:ind w:right="80"/>
        <w:rPr>
          <w:rFonts w:cs="Arial"/>
          <w:sz w:val="24"/>
          <w:szCs w:val="24"/>
        </w:rPr>
      </w:pPr>
    </w:p>
    <w:p w:rsidR="0072694B" w:rsidRDefault="0072694B" w:rsidP="004A3E17">
      <w:pPr>
        <w:widowControl w:val="0"/>
        <w:overflowPunct w:val="0"/>
        <w:autoSpaceDE w:val="0"/>
        <w:autoSpaceDN w:val="0"/>
        <w:adjustRightInd w:val="0"/>
        <w:spacing w:after="0" w:line="241" w:lineRule="auto"/>
        <w:ind w:right="80"/>
        <w:rPr>
          <w:rFonts w:cs="Arial"/>
          <w:sz w:val="24"/>
          <w:szCs w:val="24"/>
        </w:rPr>
      </w:pPr>
    </w:p>
    <w:p w:rsidR="0072694B" w:rsidRDefault="0072694B" w:rsidP="004A3E17">
      <w:pPr>
        <w:widowControl w:val="0"/>
        <w:overflowPunct w:val="0"/>
        <w:autoSpaceDE w:val="0"/>
        <w:autoSpaceDN w:val="0"/>
        <w:adjustRightInd w:val="0"/>
        <w:spacing w:after="0" w:line="241" w:lineRule="auto"/>
        <w:ind w:right="80"/>
        <w:rPr>
          <w:rFonts w:cs="Arial"/>
          <w:sz w:val="24"/>
          <w:szCs w:val="24"/>
        </w:rPr>
      </w:pPr>
    </w:p>
    <w:p w:rsidR="00CB27B7" w:rsidRDefault="00CB27B7" w:rsidP="004A3E17">
      <w:pPr>
        <w:widowControl w:val="0"/>
        <w:overflowPunct w:val="0"/>
        <w:autoSpaceDE w:val="0"/>
        <w:autoSpaceDN w:val="0"/>
        <w:adjustRightInd w:val="0"/>
        <w:spacing w:after="0" w:line="241" w:lineRule="auto"/>
        <w:ind w:right="80"/>
        <w:rPr>
          <w:rFonts w:cs="Arial"/>
          <w:sz w:val="24"/>
          <w:szCs w:val="24"/>
        </w:rPr>
      </w:pPr>
      <w:r w:rsidRPr="0072694B">
        <w:rPr>
          <w:rFonts w:cs="Arial"/>
          <w:b/>
          <w:sz w:val="34"/>
          <w:szCs w:val="24"/>
        </w:rPr>
        <w:t>Here are the rest of the functions:</w:t>
      </w:r>
      <w:r w:rsidRPr="0072694B">
        <w:rPr>
          <w:noProof/>
          <w:sz w:val="32"/>
        </w:rPr>
        <w:t xml:space="preserve"> </w:t>
      </w:r>
      <w:r>
        <w:rPr>
          <w:noProof/>
        </w:rPr>
        <w:drawing>
          <wp:inline distT="0" distB="0" distL="0" distR="0" wp14:anchorId="65DABB1E" wp14:editId="7D68EE4B">
            <wp:extent cx="587692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551" t="16249" r="29487" b="22748"/>
                    <a:stretch/>
                  </pic:blipFill>
                  <pic:spPr bwMode="auto">
                    <a:xfrm>
                      <a:off x="0" y="0"/>
                      <a:ext cx="5876925" cy="4114800"/>
                    </a:xfrm>
                    <a:prstGeom prst="rect">
                      <a:avLst/>
                    </a:prstGeom>
                    <a:ln>
                      <a:noFill/>
                    </a:ln>
                    <a:extLst>
                      <a:ext uri="{53640926-AAD7-44D8-BBD7-CCE9431645EC}">
                        <a14:shadowObscured xmlns:a14="http://schemas.microsoft.com/office/drawing/2010/main"/>
                      </a:ext>
                    </a:extLst>
                  </pic:spPr>
                </pic:pic>
              </a:graphicData>
            </a:graphic>
          </wp:inline>
        </w:drawing>
      </w:r>
    </w:p>
    <w:p w:rsidR="004A3E17" w:rsidRDefault="004A3E17" w:rsidP="004A3E17">
      <w:pPr>
        <w:pStyle w:val="Heading3"/>
      </w:pPr>
      <w:r w:rsidRPr="00A21E1C">
        <w:rPr>
          <w:rStyle w:val="Heading1Char"/>
        </w:rPr>
        <w:t>An Example here</w:t>
      </w:r>
      <w:r>
        <w:t>:-</w:t>
      </w:r>
    </w:p>
    <w:p w:rsidR="004A3E17" w:rsidRDefault="00CB27B7" w:rsidP="004A3E17">
      <w:r>
        <w:t xml:space="preserve">We have </w:t>
      </w:r>
      <w:r w:rsidR="00B009DD">
        <w:t>taken a</w:t>
      </w:r>
      <w:r>
        <w:t xml:space="preserve"> data using internet</w:t>
      </w:r>
    </w:p>
    <w:p w:rsidR="00B009DD" w:rsidRDefault="00B009DD" w:rsidP="004A3E17">
      <w:r>
        <w:t>Data is about “</w:t>
      </w:r>
      <w:r w:rsidRPr="00B009DD">
        <w:t>Pollution Abatement Te</w:t>
      </w:r>
      <w:r>
        <w:t>chnologies (Indicator 10) -2008”</w:t>
      </w:r>
    </w:p>
    <w:p w:rsidR="00CB27B7" w:rsidRDefault="00B009DD" w:rsidP="004A3E17">
      <w:r>
        <w:t>In this example we have 14</w:t>
      </w:r>
      <w:r w:rsidR="00CB27B7">
        <w:t xml:space="preserve"> attributes</w:t>
      </w:r>
      <w:r>
        <w:t xml:space="preserve"> and last one PAOC is label class</w:t>
      </w:r>
      <w:r w:rsidR="00CB27B7">
        <w:t xml:space="preserve"> </w:t>
      </w:r>
    </w:p>
    <w:p w:rsidR="00B009DD" w:rsidRDefault="00B009DD" w:rsidP="004A3E17">
      <w:r>
        <w:t>Attributes are:</w:t>
      </w:r>
    </w:p>
    <w:p w:rsidR="00B009DD" w:rsidRDefault="00B009DD" w:rsidP="00B009DD">
      <w:pPr>
        <w:pStyle w:val="ListParagraph"/>
        <w:numPr>
          <w:ilvl w:val="0"/>
          <w:numId w:val="4"/>
        </w:numPr>
      </w:pPr>
      <w:r w:rsidRPr="00B009DD">
        <w:t>Annual Survey of Manufactures (ASM) value of shipments</w:t>
      </w:r>
    </w:p>
    <w:p w:rsidR="00B009DD" w:rsidRDefault="00B009DD" w:rsidP="00B009DD">
      <w:pPr>
        <w:pStyle w:val="ListParagraph"/>
        <w:numPr>
          <w:ilvl w:val="0"/>
          <w:numId w:val="4"/>
        </w:numPr>
      </w:pPr>
      <w:r w:rsidRPr="00B009DD">
        <w:t>Total</w:t>
      </w:r>
    </w:p>
    <w:p w:rsidR="00B009DD" w:rsidRDefault="00B009DD" w:rsidP="00B009DD">
      <w:pPr>
        <w:pStyle w:val="ListParagraph"/>
        <w:numPr>
          <w:ilvl w:val="0"/>
          <w:numId w:val="4"/>
        </w:numPr>
      </w:pPr>
      <w:r w:rsidRPr="00B009DD">
        <w:t>Treatment</w:t>
      </w:r>
    </w:p>
    <w:p w:rsidR="00B009DD" w:rsidRDefault="00B009DD" w:rsidP="00B009DD">
      <w:pPr>
        <w:pStyle w:val="ListParagraph"/>
        <w:numPr>
          <w:ilvl w:val="0"/>
          <w:numId w:val="4"/>
        </w:numPr>
      </w:pPr>
      <w:r w:rsidRPr="00B009DD">
        <w:t>Prevention</w:t>
      </w:r>
    </w:p>
    <w:p w:rsidR="00B009DD" w:rsidRDefault="00B009DD" w:rsidP="00B009DD">
      <w:pPr>
        <w:pStyle w:val="ListParagraph"/>
        <w:numPr>
          <w:ilvl w:val="0"/>
          <w:numId w:val="4"/>
        </w:numPr>
      </w:pPr>
      <w:r w:rsidRPr="00B009DD">
        <w:t>Recycling</w:t>
      </w:r>
    </w:p>
    <w:p w:rsidR="00B009DD" w:rsidRDefault="00B009DD" w:rsidP="00B009DD">
      <w:pPr>
        <w:pStyle w:val="ListParagraph"/>
        <w:numPr>
          <w:ilvl w:val="0"/>
          <w:numId w:val="4"/>
        </w:numPr>
      </w:pPr>
      <w:r w:rsidRPr="00B009DD">
        <w:t>Disposal</w:t>
      </w:r>
    </w:p>
    <w:p w:rsidR="00B009DD" w:rsidRDefault="00B009DD" w:rsidP="00B009DD">
      <w:pPr>
        <w:pStyle w:val="ListParagraph"/>
        <w:numPr>
          <w:ilvl w:val="0"/>
          <w:numId w:val="4"/>
        </w:numPr>
      </w:pPr>
      <w:r w:rsidRPr="00B009DD">
        <w:t>Air</w:t>
      </w:r>
    </w:p>
    <w:p w:rsidR="00B009DD" w:rsidRDefault="00B009DD" w:rsidP="00B009DD">
      <w:pPr>
        <w:pStyle w:val="ListParagraph"/>
        <w:numPr>
          <w:ilvl w:val="0"/>
          <w:numId w:val="4"/>
        </w:numPr>
      </w:pPr>
      <w:r>
        <w:t>Water</w:t>
      </w:r>
    </w:p>
    <w:p w:rsidR="00B009DD" w:rsidRDefault="00B009DD" w:rsidP="00B009DD">
      <w:pPr>
        <w:pStyle w:val="ListParagraph"/>
        <w:numPr>
          <w:ilvl w:val="0"/>
          <w:numId w:val="4"/>
        </w:numPr>
      </w:pPr>
      <w:r>
        <w:t>Solid waste</w:t>
      </w:r>
    </w:p>
    <w:p w:rsidR="00B009DD" w:rsidRDefault="00B009DD" w:rsidP="00B009DD">
      <w:pPr>
        <w:pStyle w:val="ListParagraph"/>
        <w:numPr>
          <w:ilvl w:val="0"/>
          <w:numId w:val="4"/>
        </w:numPr>
      </w:pPr>
      <w:r>
        <w:t>Labor</w:t>
      </w:r>
    </w:p>
    <w:p w:rsidR="00B009DD" w:rsidRDefault="00B009DD" w:rsidP="00B009DD">
      <w:pPr>
        <w:pStyle w:val="ListParagraph"/>
        <w:numPr>
          <w:ilvl w:val="0"/>
          <w:numId w:val="4"/>
        </w:numPr>
      </w:pPr>
      <w:r>
        <w:lastRenderedPageBreak/>
        <w:t>Energy</w:t>
      </w:r>
    </w:p>
    <w:p w:rsidR="00B009DD" w:rsidRDefault="00B009DD" w:rsidP="00B009DD">
      <w:pPr>
        <w:pStyle w:val="ListParagraph"/>
        <w:numPr>
          <w:ilvl w:val="0"/>
          <w:numId w:val="4"/>
        </w:numPr>
      </w:pPr>
      <w:r w:rsidRPr="00B009DD">
        <w:t>Materials and supplies</w:t>
      </w:r>
    </w:p>
    <w:p w:rsidR="00B009DD" w:rsidRDefault="00B009DD" w:rsidP="00B009DD">
      <w:pPr>
        <w:pStyle w:val="ListParagraph"/>
        <w:numPr>
          <w:ilvl w:val="0"/>
          <w:numId w:val="4"/>
        </w:numPr>
      </w:pPr>
      <w:r w:rsidRPr="00B009DD">
        <w:t>Contract work</w:t>
      </w:r>
    </w:p>
    <w:p w:rsidR="00B009DD" w:rsidRDefault="00B009DD" w:rsidP="00B009DD">
      <w:pPr>
        <w:pStyle w:val="ListParagraph"/>
        <w:numPr>
          <w:ilvl w:val="0"/>
          <w:numId w:val="4"/>
        </w:numPr>
      </w:pPr>
      <w:r w:rsidRPr="00B009DD">
        <w:t>Depreciation</w:t>
      </w:r>
    </w:p>
    <w:p w:rsidR="00CB27B7" w:rsidRDefault="00B009DD" w:rsidP="004A3E17">
      <w:r>
        <w:t>Using those 14</w:t>
      </w:r>
      <w:r w:rsidR="00CB27B7">
        <w:t xml:space="preserve"> attributes we find the</w:t>
      </w:r>
      <w:r>
        <w:t xml:space="preserve"> PAOC (</w:t>
      </w:r>
      <w:r w:rsidRPr="00B009DD">
        <w:t>Poll</w:t>
      </w:r>
      <w:r>
        <w:t>ution abatement operating costs)</w:t>
      </w:r>
    </w:p>
    <w:p w:rsidR="00B009DD" w:rsidRPr="004A3E17" w:rsidRDefault="00B009DD" w:rsidP="004A3E17">
      <w:proofErr w:type="gramStart"/>
      <w:r>
        <w:t>i-e</w:t>
      </w:r>
      <w:proofErr w:type="gramEnd"/>
      <w:r>
        <w:t xml:space="preserve"> if </w:t>
      </w:r>
      <w:r w:rsidRPr="00B009DD">
        <w:t>Annual Survey of Manufactures (ASM) value of shipments</w:t>
      </w:r>
      <w:r>
        <w:t xml:space="preserve"> is given and 15 attributes are given we can tell about PAOC using decision  tree.</w:t>
      </w:r>
    </w:p>
    <w:p w:rsidR="004A3E17" w:rsidRDefault="004A3E17" w:rsidP="004A3E17">
      <w:pPr>
        <w:widowControl w:val="0"/>
        <w:overflowPunct w:val="0"/>
        <w:autoSpaceDE w:val="0"/>
        <w:autoSpaceDN w:val="0"/>
        <w:adjustRightInd w:val="0"/>
        <w:spacing w:after="0" w:line="241" w:lineRule="auto"/>
        <w:ind w:right="80"/>
        <w:rPr>
          <w:rFonts w:cs="Arial"/>
          <w:sz w:val="24"/>
          <w:szCs w:val="24"/>
        </w:rPr>
      </w:pPr>
      <w:r w:rsidRPr="00A21E1C">
        <w:rPr>
          <w:noProof/>
        </w:rPr>
        <w:drawing>
          <wp:inline distT="0" distB="0" distL="0" distR="0" wp14:anchorId="42A661BB" wp14:editId="04000F11">
            <wp:extent cx="5934075" cy="3743325"/>
            <wp:effectExtent l="19050" t="0" r="9525" b="0"/>
            <wp:docPr id="14" name="Picture 2"/>
            <wp:cNvGraphicFramePr/>
            <a:graphic xmlns:a="http://schemas.openxmlformats.org/drawingml/2006/main">
              <a:graphicData uri="http://schemas.openxmlformats.org/drawingml/2006/picture">
                <pic:pic xmlns:pic="http://schemas.openxmlformats.org/drawingml/2006/picture">
                  <pic:nvPicPr>
                    <pic:cNvPr id="6147" name="Picture 2"/>
                    <pic:cNvPicPr>
                      <a:picLocks noGrp="1" noChangeAspect="1" noChangeArrowheads="1"/>
                    </pic:cNvPicPr>
                  </pic:nvPicPr>
                  <pic:blipFill>
                    <a:blip r:embed="rId10" cstate="print"/>
                    <a:srcRect t="23682" r="127"/>
                    <a:stretch>
                      <a:fillRect/>
                    </a:stretch>
                  </pic:blipFill>
                  <pic:spPr bwMode="auto">
                    <a:xfrm>
                      <a:off x="0" y="0"/>
                      <a:ext cx="5943005" cy="3748958"/>
                    </a:xfrm>
                    <a:prstGeom prst="rect">
                      <a:avLst/>
                    </a:prstGeom>
                    <a:noFill/>
                    <a:ln w="9525">
                      <a:noFill/>
                      <a:miter lim="800000"/>
                      <a:headEnd/>
                      <a:tailEnd/>
                    </a:ln>
                  </pic:spPr>
                </pic:pic>
              </a:graphicData>
            </a:graphic>
          </wp:inline>
        </w:drawing>
      </w:r>
    </w:p>
    <w:p w:rsidR="004A3E17" w:rsidRDefault="004A3E17" w:rsidP="004A3E17">
      <w:pPr>
        <w:widowControl w:val="0"/>
        <w:overflowPunct w:val="0"/>
        <w:autoSpaceDE w:val="0"/>
        <w:autoSpaceDN w:val="0"/>
        <w:adjustRightInd w:val="0"/>
        <w:spacing w:after="0" w:line="241" w:lineRule="auto"/>
        <w:ind w:right="80"/>
        <w:rPr>
          <w:rFonts w:cs="Arial"/>
          <w:sz w:val="24"/>
          <w:szCs w:val="24"/>
        </w:rPr>
      </w:pPr>
    </w:p>
    <w:p w:rsidR="0072694B" w:rsidRDefault="0072694B" w:rsidP="004A3E17">
      <w:pPr>
        <w:widowControl w:val="0"/>
        <w:overflowPunct w:val="0"/>
        <w:autoSpaceDE w:val="0"/>
        <w:autoSpaceDN w:val="0"/>
        <w:adjustRightInd w:val="0"/>
        <w:spacing w:after="0" w:line="241" w:lineRule="auto"/>
        <w:ind w:right="80"/>
        <w:rPr>
          <w:rFonts w:cs="Arial"/>
          <w:sz w:val="24"/>
          <w:szCs w:val="24"/>
        </w:rPr>
      </w:pPr>
    </w:p>
    <w:p w:rsidR="004A3E17" w:rsidRPr="00D97E39" w:rsidRDefault="004A3E17" w:rsidP="004A3E17">
      <w:pPr>
        <w:pStyle w:val="Heading1"/>
      </w:pPr>
      <w:r w:rsidRPr="00D97E39">
        <w:t>Method of loading data:-</w:t>
      </w:r>
    </w:p>
    <w:p w:rsidR="004A3E17" w:rsidRDefault="004A3E17" w:rsidP="004A3E17">
      <w:pPr>
        <w:rPr>
          <w:rFonts w:ascii="Arial" w:hAnsi="Arial" w:cs="Arial"/>
          <w:sz w:val="24"/>
          <w:szCs w:val="24"/>
        </w:rPr>
      </w:pPr>
    </w:p>
    <w:p w:rsidR="004A3E17" w:rsidRPr="00A21E1C" w:rsidRDefault="004A3E17" w:rsidP="004A3E17">
      <w:pPr>
        <w:rPr>
          <w:rFonts w:cs="Arial"/>
          <w:sz w:val="24"/>
          <w:szCs w:val="24"/>
        </w:rPr>
      </w:pPr>
      <w:r w:rsidRPr="00A21E1C">
        <w:rPr>
          <w:rFonts w:cs="Arial"/>
          <w:sz w:val="24"/>
          <w:szCs w:val="24"/>
        </w:rPr>
        <w:t xml:space="preserve">In order to deal with dynamic loading, we use </w:t>
      </w:r>
      <w:proofErr w:type="spellStart"/>
      <w:r w:rsidRPr="00A21E1C">
        <w:rPr>
          <w:rFonts w:cs="Arial"/>
          <w:sz w:val="24"/>
          <w:szCs w:val="24"/>
        </w:rPr>
        <w:t>InputStream</w:t>
      </w:r>
      <w:proofErr w:type="spellEnd"/>
      <w:r w:rsidRPr="00A21E1C">
        <w:rPr>
          <w:rFonts w:cs="Arial"/>
          <w:sz w:val="24"/>
          <w:szCs w:val="24"/>
        </w:rPr>
        <w:t xml:space="preserve"> loading data file</w:t>
      </w:r>
    </w:p>
    <w:p w:rsidR="004A3E17" w:rsidRDefault="004A3E17" w:rsidP="004A3E17">
      <w:pPr>
        <w:widowControl w:val="0"/>
        <w:overflowPunct w:val="0"/>
        <w:autoSpaceDE w:val="0"/>
        <w:autoSpaceDN w:val="0"/>
        <w:adjustRightInd w:val="0"/>
        <w:spacing w:after="0" w:line="241" w:lineRule="auto"/>
        <w:ind w:right="80"/>
        <w:rPr>
          <w:rFonts w:cs="Arial"/>
          <w:sz w:val="24"/>
          <w:szCs w:val="24"/>
        </w:rPr>
      </w:pPr>
      <w:r w:rsidRPr="00D23A62">
        <w:rPr>
          <w:rFonts w:ascii="Arial" w:hAnsi="Arial" w:cs="Arial"/>
          <w:noProof/>
          <w:sz w:val="24"/>
          <w:szCs w:val="24"/>
        </w:rPr>
        <w:lastRenderedPageBreak/>
        <w:drawing>
          <wp:inline distT="0" distB="0" distL="0" distR="0" wp14:anchorId="35DA69ED" wp14:editId="171E6D0F">
            <wp:extent cx="5943600" cy="3657600"/>
            <wp:effectExtent l="0" t="0" r="0" b="0"/>
            <wp:docPr id="5" name="Picture 3"/>
            <wp:cNvGraphicFramePr/>
            <a:graphic xmlns:a="http://schemas.openxmlformats.org/drawingml/2006/main">
              <a:graphicData uri="http://schemas.openxmlformats.org/drawingml/2006/picture">
                <pic:pic xmlns:pic="http://schemas.openxmlformats.org/drawingml/2006/picture">
                  <pic:nvPicPr>
                    <pic:cNvPr id="7171" name="Picture 3"/>
                    <pic:cNvPicPr>
                      <a:picLocks noGrp="1" noChangeAspect="1" noChangeArrowheads="1"/>
                    </pic:cNvPicPr>
                  </pic:nvPicPr>
                  <pic:blipFill>
                    <a:blip r:embed="rId11" cstate="print"/>
                    <a:srcRect t="-1817" r="42125"/>
                    <a:stretch>
                      <a:fillRect/>
                    </a:stretch>
                  </pic:blipFill>
                  <pic:spPr bwMode="auto">
                    <a:xfrm>
                      <a:off x="0" y="0"/>
                      <a:ext cx="5943600" cy="3657600"/>
                    </a:xfrm>
                    <a:prstGeom prst="rect">
                      <a:avLst/>
                    </a:prstGeom>
                    <a:noFill/>
                    <a:ln w="9525">
                      <a:noFill/>
                      <a:miter lim="800000"/>
                      <a:headEnd/>
                      <a:tailEnd/>
                    </a:ln>
                  </pic:spPr>
                </pic:pic>
              </a:graphicData>
            </a:graphic>
          </wp:inline>
        </w:drawing>
      </w:r>
    </w:p>
    <w:p w:rsidR="004A3E17" w:rsidRDefault="004A3E17" w:rsidP="004A3E17">
      <w:pPr>
        <w:widowControl w:val="0"/>
        <w:overflowPunct w:val="0"/>
        <w:autoSpaceDE w:val="0"/>
        <w:autoSpaceDN w:val="0"/>
        <w:adjustRightInd w:val="0"/>
        <w:spacing w:after="0" w:line="241" w:lineRule="auto"/>
        <w:ind w:right="80"/>
        <w:rPr>
          <w:rFonts w:cs="Arial"/>
          <w:sz w:val="24"/>
          <w:szCs w:val="24"/>
        </w:rPr>
      </w:pPr>
    </w:p>
    <w:p w:rsidR="004A3E17" w:rsidRDefault="004A3E17" w:rsidP="004A3E17">
      <w:pPr>
        <w:widowControl w:val="0"/>
        <w:overflowPunct w:val="0"/>
        <w:autoSpaceDE w:val="0"/>
        <w:autoSpaceDN w:val="0"/>
        <w:adjustRightInd w:val="0"/>
        <w:spacing w:after="0" w:line="241" w:lineRule="auto"/>
        <w:ind w:right="80"/>
        <w:rPr>
          <w:rFonts w:cs="Arial"/>
          <w:sz w:val="24"/>
          <w:szCs w:val="24"/>
        </w:rPr>
      </w:pPr>
      <w:r w:rsidRPr="00D23A62">
        <w:rPr>
          <w:rFonts w:ascii="Arial" w:hAnsi="Arial" w:cs="Arial"/>
          <w:noProof/>
          <w:sz w:val="24"/>
          <w:szCs w:val="24"/>
        </w:rPr>
        <w:drawing>
          <wp:inline distT="0" distB="0" distL="0" distR="0" wp14:anchorId="08D5CF15" wp14:editId="0D761CE4">
            <wp:extent cx="5934075" cy="3752850"/>
            <wp:effectExtent l="0" t="0" r="9525" b="0"/>
            <wp:docPr id="6" name="Picture 4"/>
            <wp:cNvGraphicFramePr/>
            <a:graphic xmlns:a="http://schemas.openxmlformats.org/drawingml/2006/main">
              <a:graphicData uri="http://schemas.openxmlformats.org/drawingml/2006/picture">
                <pic:pic xmlns:pic="http://schemas.openxmlformats.org/drawingml/2006/picture">
                  <pic:nvPicPr>
                    <pic:cNvPr id="8195" name="Picture 2"/>
                    <pic:cNvPicPr>
                      <a:picLocks noGrp="1" noChangeAspect="1" noChangeArrowheads="1"/>
                    </pic:cNvPicPr>
                  </pic:nvPicPr>
                  <pic:blipFill>
                    <a:blip r:embed="rId12" cstate="print"/>
                    <a:srcRect r="803" b="5499"/>
                    <a:stretch>
                      <a:fillRect/>
                    </a:stretch>
                  </pic:blipFill>
                  <pic:spPr bwMode="auto">
                    <a:xfrm>
                      <a:off x="0" y="0"/>
                      <a:ext cx="5943600" cy="3758874"/>
                    </a:xfrm>
                    <a:prstGeom prst="rect">
                      <a:avLst/>
                    </a:prstGeom>
                    <a:noFill/>
                    <a:ln w="9525">
                      <a:noFill/>
                      <a:miter lim="800000"/>
                      <a:headEnd/>
                      <a:tailEnd/>
                    </a:ln>
                  </pic:spPr>
                </pic:pic>
              </a:graphicData>
            </a:graphic>
          </wp:inline>
        </w:drawing>
      </w:r>
    </w:p>
    <w:p w:rsidR="004A3E17" w:rsidRDefault="004A3E17" w:rsidP="004A3E17">
      <w:pPr>
        <w:widowControl w:val="0"/>
        <w:overflowPunct w:val="0"/>
        <w:autoSpaceDE w:val="0"/>
        <w:autoSpaceDN w:val="0"/>
        <w:adjustRightInd w:val="0"/>
        <w:spacing w:after="0" w:line="241" w:lineRule="auto"/>
        <w:ind w:right="80"/>
        <w:rPr>
          <w:rFonts w:cs="Arial"/>
          <w:sz w:val="24"/>
          <w:szCs w:val="24"/>
        </w:rPr>
      </w:pPr>
    </w:p>
    <w:p w:rsidR="004A3E17" w:rsidRDefault="004A3E17" w:rsidP="004A3E17">
      <w:pPr>
        <w:pStyle w:val="Heading2"/>
      </w:pPr>
      <w:r>
        <w:lastRenderedPageBreak/>
        <w:t>Apply ID3 Algorithm:-</w:t>
      </w:r>
    </w:p>
    <w:p w:rsidR="004A3E17" w:rsidRDefault="004A3E17" w:rsidP="004A3E17">
      <w:pPr>
        <w:widowControl w:val="0"/>
        <w:overflowPunct w:val="0"/>
        <w:autoSpaceDE w:val="0"/>
        <w:autoSpaceDN w:val="0"/>
        <w:adjustRightInd w:val="0"/>
        <w:spacing w:after="0" w:line="241" w:lineRule="auto"/>
        <w:ind w:right="80"/>
        <w:rPr>
          <w:rFonts w:cs="Arial"/>
          <w:sz w:val="24"/>
          <w:szCs w:val="24"/>
        </w:rPr>
      </w:pPr>
    </w:p>
    <w:p w:rsidR="004A3E17" w:rsidRPr="004A3E17" w:rsidRDefault="004A3E17" w:rsidP="004A3E17">
      <w:pPr>
        <w:widowControl w:val="0"/>
        <w:overflowPunct w:val="0"/>
        <w:autoSpaceDE w:val="0"/>
        <w:autoSpaceDN w:val="0"/>
        <w:adjustRightInd w:val="0"/>
        <w:spacing w:after="0" w:line="241" w:lineRule="auto"/>
        <w:ind w:right="80"/>
        <w:rPr>
          <w:rFonts w:cs="Arial"/>
          <w:sz w:val="24"/>
          <w:szCs w:val="24"/>
        </w:rPr>
      </w:pPr>
      <w:r w:rsidRPr="00D23A62">
        <w:rPr>
          <w:rFonts w:ascii="Arial" w:hAnsi="Arial" w:cs="Arial"/>
          <w:noProof/>
          <w:sz w:val="24"/>
          <w:szCs w:val="24"/>
        </w:rPr>
        <w:drawing>
          <wp:inline distT="0" distB="0" distL="0" distR="0" wp14:anchorId="735D891E" wp14:editId="6662295A">
            <wp:extent cx="5688013" cy="4310062"/>
            <wp:effectExtent l="19050" t="0" r="7937" b="0"/>
            <wp:docPr id="7" name="Picture 5"/>
            <wp:cNvGraphicFramePr/>
            <a:graphic xmlns:a="http://schemas.openxmlformats.org/drawingml/2006/main">
              <a:graphicData uri="http://schemas.openxmlformats.org/drawingml/2006/picture">
                <pic:pic xmlns:pic="http://schemas.openxmlformats.org/drawingml/2006/picture">
                  <pic:nvPicPr>
                    <pic:cNvPr id="9219" name="Picture 2"/>
                    <pic:cNvPicPr>
                      <a:picLocks noGrp="1" noChangeAspect="1" noChangeArrowheads="1"/>
                    </pic:cNvPicPr>
                  </pic:nvPicPr>
                  <pic:blipFill>
                    <a:blip r:embed="rId13" cstate="print"/>
                    <a:srcRect/>
                    <a:stretch>
                      <a:fillRect/>
                    </a:stretch>
                  </pic:blipFill>
                  <pic:spPr bwMode="auto">
                    <a:xfrm>
                      <a:off x="0" y="0"/>
                      <a:ext cx="5688013" cy="4310062"/>
                    </a:xfrm>
                    <a:prstGeom prst="rect">
                      <a:avLst/>
                    </a:prstGeom>
                    <a:noFill/>
                    <a:ln w="9525">
                      <a:noFill/>
                      <a:miter lim="800000"/>
                      <a:headEnd/>
                      <a:tailEnd/>
                    </a:ln>
                  </pic:spPr>
                </pic:pic>
              </a:graphicData>
            </a:graphic>
          </wp:inline>
        </w:drawing>
      </w:r>
    </w:p>
    <w:p w:rsidR="004A3E17" w:rsidRDefault="004A3E17" w:rsidP="004A3E17"/>
    <w:p w:rsidR="00B009DD" w:rsidRDefault="00B009DD" w:rsidP="00B009DD">
      <w:pPr>
        <w:pStyle w:val="Heading2"/>
      </w:pPr>
      <w:r>
        <w:t>Conclusion:</w:t>
      </w:r>
    </w:p>
    <w:p w:rsidR="00B009DD" w:rsidRDefault="00B009DD" w:rsidP="004A3E17">
      <w:r>
        <w:t>We can simply see from above figure that:</w:t>
      </w:r>
    </w:p>
    <w:p w:rsidR="00B009DD" w:rsidRDefault="00B009DD" w:rsidP="004A3E17">
      <w:r>
        <w:t xml:space="preserve">If </w:t>
      </w:r>
    </w:p>
    <w:p w:rsidR="00B009DD" w:rsidRDefault="00B009DD" w:rsidP="004A3E17">
      <w:r w:rsidRPr="00B009DD">
        <w:t>Annual Survey of Manufactures (ASM) value of shipments</w:t>
      </w:r>
      <w:r>
        <w:t xml:space="preserve"> (</w:t>
      </w:r>
      <w:r w:rsidRPr="00B009DD">
        <w:t>4735383.7</w:t>
      </w:r>
      <w:r>
        <w:t>) =</w:t>
      </w:r>
      <w:r w:rsidRPr="00B009DD">
        <w:t xml:space="preserve"> 36705.6</w:t>
      </w:r>
    </w:p>
    <w:p w:rsidR="00B009DD" w:rsidRDefault="00B009DD" w:rsidP="004A3E17">
      <w:r>
        <w:t xml:space="preserve">Then </w:t>
      </w:r>
    </w:p>
    <w:p w:rsidR="00B009DD" w:rsidRPr="004A3E17" w:rsidRDefault="00B009DD" w:rsidP="004A3E17">
      <w:r w:rsidRPr="00B009DD">
        <w:t>Relative standard error PAOC</w:t>
      </w:r>
      <w:r>
        <w:t xml:space="preserve"> (2</w:t>
      </w:r>
      <w:bookmarkStart w:id="0" w:name="_GoBack"/>
      <w:bookmarkEnd w:id="0"/>
      <w:r>
        <w:t>) =9.</w:t>
      </w:r>
    </w:p>
    <w:sectPr w:rsidR="00B009DD" w:rsidRPr="004A3E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62E" w:rsidRDefault="0036062E" w:rsidP="004A3E17">
      <w:pPr>
        <w:spacing w:after="0" w:line="240" w:lineRule="auto"/>
      </w:pPr>
      <w:r>
        <w:separator/>
      </w:r>
    </w:p>
  </w:endnote>
  <w:endnote w:type="continuationSeparator" w:id="0">
    <w:p w:rsidR="0036062E" w:rsidRDefault="0036062E" w:rsidP="004A3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62E" w:rsidRDefault="0036062E" w:rsidP="004A3E17">
      <w:pPr>
        <w:spacing w:after="0" w:line="240" w:lineRule="auto"/>
      </w:pPr>
      <w:r>
        <w:separator/>
      </w:r>
    </w:p>
  </w:footnote>
  <w:footnote w:type="continuationSeparator" w:id="0">
    <w:p w:rsidR="0036062E" w:rsidRDefault="0036062E" w:rsidP="004A3E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579"/>
    <w:multiLevelType w:val="hybridMultilevel"/>
    <w:tmpl w:val="7E6A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720FF3"/>
    <w:multiLevelType w:val="hybridMultilevel"/>
    <w:tmpl w:val="41B08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1D963C8"/>
    <w:multiLevelType w:val="hybridMultilevel"/>
    <w:tmpl w:val="741E1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5F6273"/>
    <w:multiLevelType w:val="hybridMultilevel"/>
    <w:tmpl w:val="5002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E17"/>
    <w:rsid w:val="002151EC"/>
    <w:rsid w:val="0036062E"/>
    <w:rsid w:val="004A3E17"/>
    <w:rsid w:val="0072694B"/>
    <w:rsid w:val="00B009DD"/>
    <w:rsid w:val="00CA5582"/>
    <w:rsid w:val="00CB2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E17"/>
    <w:rPr>
      <w:rFonts w:eastAsiaTheme="minorEastAsia"/>
    </w:rPr>
  </w:style>
  <w:style w:type="paragraph" w:styleId="Heading1">
    <w:name w:val="heading 1"/>
    <w:basedOn w:val="Normal"/>
    <w:next w:val="Normal"/>
    <w:link w:val="Heading1Char"/>
    <w:uiPriority w:val="9"/>
    <w:qFormat/>
    <w:rsid w:val="004A3E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3E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E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3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E17"/>
    <w:rPr>
      <w:rFonts w:ascii="Tahoma" w:hAnsi="Tahoma" w:cs="Tahoma"/>
      <w:sz w:val="16"/>
      <w:szCs w:val="16"/>
    </w:rPr>
  </w:style>
  <w:style w:type="paragraph" w:styleId="Header">
    <w:name w:val="header"/>
    <w:basedOn w:val="Normal"/>
    <w:link w:val="HeaderChar"/>
    <w:uiPriority w:val="99"/>
    <w:unhideWhenUsed/>
    <w:rsid w:val="004A3E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E17"/>
  </w:style>
  <w:style w:type="paragraph" w:styleId="Footer">
    <w:name w:val="footer"/>
    <w:basedOn w:val="Normal"/>
    <w:link w:val="FooterChar"/>
    <w:uiPriority w:val="99"/>
    <w:unhideWhenUsed/>
    <w:rsid w:val="004A3E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E17"/>
  </w:style>
  <w:style w:type="paragraph" w:styleId="Title">
    <w:name w:val="Title"/>
    <w:basedOn w:val="Normal"/>
    <w:next w:val="Normal"/>
    <w:link w:val="TitleChar"/>
    <w:uiPriority w:val="10"/>
    <w:qFormat/>
    <w:rsid w:val="004A3E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E1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A3E1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4A3E17"/>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A3E17"/>
    <w:pPr>
      <w:ind w:left="720"/>
      <w:contextualSpacing/>
    </w:pPr>
  </w:style>
  <w:style w:type="character" w:customStyle="1" w:styleId="Heading2Char">
    <w:name w:val="Heading 2 Char"/>
    <w:basedOn w:val="DefaultParagraphFont"/>
    <w:link w:val="Heading2"/>
    <w:uiPriority w:val="9"/>
    <w:rsid w:val="004A3E17"/>
    <w:rPr>
      <w:rFonts w:asciiTheme="majorHAnsi" w:eastAsiaTheme="majorEastAsia" w:hAnsiTheme="majorHAnsi" w:cstheme="majorBidi"/>
      <w:b/>
      <w:bCs/>
      <w:color w:val="4F81BD" w:themeColor="accent1"/>
      <w:sz w:val="26"/>
      <w:szCs w:val="26"/>
    </w:rPr>
  </w:style>
  <w:style w:type="paragraph" w:customStyle="1" w:styleId="Default">
    <w:name w:val="Default"/>
    <w:rsid w:val="0072694B"/>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E17"/>
    <w:rPr>
      <w:rFonts w:eastAsiaTheme="minorEastAsia"/>
    </w:rPr>
  </w:style>
  <w:style w:type="paragraph" w:styleId="Heading1">
    <w:name w:val="heading 1"/>
    <w:basedOn w:val="Normal"/>
    <w:next w:val="Normal"/>
    <w:link w:val="Heading1Char"/>
    <w:uiPriority w:val="9"/>
    <w:qFormat/>
    <w:rsid w:val="004A3E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3E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E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3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E17"/>
    <w:rPr>
      <w:rFonts w:ascii="Tahoma" w:hAnsi="Tahoma" w:cs="Tahoma"/>
      <w:sz w:val="16"/>
      <w:szCs w:val="16"/>
    </w:rPr>
  </w:style>
  <w:style w:type="paragraph" w:styleId="Header">
    <w:name w:val="header"/>
    <w:basedOn w:val="Normal"/>
    <w:link w:val="HeaderChar"/>
    <w:uiPriority w:val="99"/>
    <w:unhideWhenUsed/>
    <w:rsid w:val="004A3E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E17"/>
  </w:style>
  <w:style w:type="paragraph" w:styleId="Footer">
    <w:name w:val="footer"/>
    <w:basedOn w:val="Normal"/>
    <w:link w:val="FooterChar"/>
    <w:uiPriority w:val="99"/>
    <w:unhideWhenUsed/>
    <w:rsid w:val="004A3E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E17"/>
  </w:style>
  <w:style w:type="paragraph" w:styleId="Title">
    <w:name w:val="Title"/>
    <w:basedOn w:val="Normal"/>
    <w:next w:val="Normal"/>
    <w:link w:val="TitleChar"/>
    <w:uiPriority w:val="10"/>
    <w:qFormat/>
    <w:rsid w:val="004A3E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E1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A3E1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4A3E17"/>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A3E17"/>
    <w:pPr>
      <w:ind w:left="720"/>
      <w:contextualSpacing/>
    </w:pPr>
  </w:style>
  <w:style w:type="character" w:customStyle="1" w:styleId="Heading2Char">
    <w:name w:val="Heading 2 Char"/>
    <w:basedOn w:val="DefaultParagraphFont"/>
    <w:link w:val="Heading2"/>
    <w:uiPriority w:val="9"/>
    <w:rsid w:val="004A3E17"/>
    <w:rPr>
      <w:rFonts w:asciiTheme="majorHAnsi" w:eastAsiaTheme="majorEastAsia" w:hAnsiTheme="majorHAnsi" w:cstheme="majorBidi"/>
      <w:b/>
      <w:bCs/>
      <w:color w:val="4F81BD" w:themeColor="accent1"/>
      <w:sz w:val="26"/>
      <w:szCs w:val="26"/>
    </w:rPr>
  </w:style>
  <w:style w:type="paragraph" w:customStyle="1" w:styleId="Default">
    <w:name w:val="Default"/>
    <w:rsid w:val="0072694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54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8</Pages>
  <Words>861</Words>
  <Characters>4910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SafiaRana</dc:creator>
  <cp:lastModifiedBy>SafiaRana</cp:lastModifiedBy>
  <cp:revision>2</cp:revision>
  <dcterms:created xsi:type="dcterms:W3CDTF">2015-12-07T15:18:00Z</dcterms:created>
  <dcterms:modified xsi:type="dcterms:W3CDTF">2015-12-07T16:00:00Z</dcterms:modified>
</cp:coreProperties>
</file>