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F0248" w14:textId="77777777" w:rsidR="00E815E6" w:rsidRPr="00E815E6" w:rsidRDefault="00E815E6" w:rsidP="00E815E6">
      <w:pPr>
        <w:bidi w:val="0"/>
        <w:jc w:val="center"/>
        <w:rPr>
          <w:b/>
          <w:bCs/>
          <w:sz w:val="28"/>
          <w:szCs w:val="28"/>
        </w:rPr>
      </w:pPr>
      <w:proofErr w:type="spellStart"/>
      <w:r w:rsidRPr="00E815E6">
        <w:rPr>
          <w:b/>
          <w:bCs/>
          <w:sz w:val="28"/>
          <w:szCs w:val="28"/>
        </w:rPr>
        <w:t>Ho’oponopono</w:t>
      </w:r>
      <w:proofErr w:type="spellEnd"/>
      <w:r w:rsidRPr="00E815E6">
        <w:rPr>
          <w:b/>
          <w:bCs/>
          <w:sz w:val="28"/>
          <w:szCs w:val="28"/>
        </w:rPr>
        <w:t xml:space="preserve"> with Points of You®</w:t>
      </w:r>
    </w:p>
    <w:p w14:paraId="3DA7486B" w14:textId="77777777" w:rsidR="00E815E6" w:rsidRPr="00E815E6" w:rsidRDefault="00E815E6" w:rsidP="00E815E6">
      <w:pPr>
        <w:bidi w:val="0"/>
        <w:jc w:val="center"/>
        <w:rPr>
          <w:sz w:val="28"/>
          <w:szCs w:val="28"/>
        </w:rPr>
      </w:pPr>
      <w:r w:rsidRPr="00E815E6">
        <w:rPr>
          <w:i/>
          <w:iCs/>
          <w:sz w:val="28"/>
          <w:szCs w:val="28"/>
        </w:rPr>
        <w:t>A Journey of Healing, Forgiveness, and Coming Home to the Heart</w:t>
      </w:r>
    </w:p>
    <w:p w14:paraId="5591F68E" w14:textId="77777777" w:rsidR="00E815E6" w:rsidRPr="00E815E6" w:rsidRDefault="00E815E6" w:rsidP="00E815E6">
      <w:pPr>
        <w:bidi w:val="0"/>
      </w:pPr>
      <w:r w:rsidRPr="00E815E6">
        <w:pict w14:anchorId="3467017A">
          <v:rect id="_x0000_i1025" style="width:0;height:1.5pt" o:hralign="center" o:hrstd="t" o:hr="t" fillcolor="#a0a0a0" stroked="f"/>
        </w:pict>
      </w:r>
    </w:p>
    <w:p w14:paraId="5BAC7C94" w14:textId="77777777" w:rsidR="00E815E6" w:rsidRPr="00E815E6" w:rsidRDefault="00E815E6" w:rsidP="00E815E6">
      <w:pPr>
        <w:bidi w:val="0"/>
        <w:rPr>
          <w:b/>
          <w:bCs/>
        </w:rPr>
      </w:pPr>
      <w:r w:rsidRPr="00E815E6">
        <w:rPr>
          <w:b/>
          <w:bCs/>
        </w:rPr>
        <w:t>1. Introduction for Facilitators</w:t>
      </w:r>
    </w:p>
    <w:p w14:paraId="03340F30" w14:textId="77777777" w:rsidR="00E815E6" w:rsidRPr="00E815E6" w:rsidRDefault="00E815E6" w:rsidP="00E815E6">
      <w:pPr>
        <w:bidi w:val="0"/>
      </w:pPr>
      <w:r w:rsidRPr="00E815E6">
        <w:rPr>
          <w:b/>
          <w:bCs/>
        </w:rPr>
        <w:t xml:space="preserve">What is </w:t>
      </w:r>
      <w:proofErr w:type="spellStart"/>
      <w:r w:rsidRPr="00E815E6">
        <w:rPr>
          <w:b/>
          <w:bCs/>
        </w:rPr>
        <w:t>Ho’oponopono</w:t>
      </w:r>
      <w:proofErr w:type="spellEnd"/>
      <w:r w:rsidRPr="00E815E6">
        <w:rPr>
          <w:b/>
          <w:bCs/>
        </w:rPr>
        <w:t>?</w:t>
      </w:r>
      <w:r w:rsidRPr="00E815E6">
        <w:br/>
      </w:r>
      <w:proofErr w:type="spellStart"/>
      <w:r w:rsidRPr="00E815E6">
        <w:t>Ho’oponopono</w:t>
      </w:r>
      <w:proofErr w:type="spellEnd"/>
      <w:r w:rsidRPr="00E815E6">
        <w:t xml:space="preserve"> is an ancient Hawaiian practice of reconciliation and forgiveness. The word means “to make right” or “to correct.” Traditionally, it was used in families and communities to resolve conflicts, restore harmony, and reconnect with the spirit of Aloha — compassion, love, and unity.</w:t>
      </w:r>
    </w:p>
    <w:p w14:paraId="7F375A9B" w14:textId="77777777" w:rsidR="00E815E6" w:rsidRPr="00E815E6" w:rsidRDefault="00E815E6" w:rsidP="00E815E6">
      <w:pPr>
        <w:bidi w:val="0"/>
      </w:pPr>
      <w:r w:rsidRPr="00E815E6">
        <w:t>The practice revolves around four simple yet profound phrases:</w:t>
      </w:r>
    </w:p>
    <w:p w14:paraId="099BF908" w14:textId="77777777" w:rsidR="00E815E6" w:rsidRPr="00E815E6" w:rsidRDefault="00E815E6" w:rsidP="00E815E6">
      <w:pPr>
        <w:numPr>
          <w:ilvl w:val="0"/>
          <w:numId w:val="1"/>
        </w:numPr>
        <w:bidi w:val="0"/>
      </w:pPr>
      <w:r w:rsidRPr="00E815E6">
        <w:rPr>
          <w:b/>
          <w:bCs/>
        </w:rPr>
        <w:t>I’m sorry</w:t>
      </w:r>
    </w:p>
    <w:p w14:paraId="3FAD50BE" w14:textId="77777777" w:rsidR="00E815E6" w:rsidRPr="00E815E6" w:rsidRDefault="00E815E6" w:rsidP="00E815E6">
      <w:pPr>
        <w:numPr>
          <w:ilvl w:val="0"/>
          <w:numId w:val="1"/>
        </w:numPr>
        <w:bidi w:val="0"/>
      </w:pPr>
      <w:r w:rsidRPr="00E815E6">
        <w:rPr>
          <w:b/>
          <w:bCs/>
        </w:rPr>
        <w:t>Please forgive me</w:t>
      </w:r>
    </w:p>
    <w:p w14:paraId="76FF62A2" w14:textId="77777777" w:rsidR="00E815E6" w:rsidRPr="00E815E6" w:rsidRDefault="00E815E6" w:rsidP="00E815E6">
      <w:pPr>
        <w:numPr>
          <w:ilvl w:val="0"/>
          <w:numId w:val="1"/>
        </w:numPr>
        <w:bidi w:val="0"/>
      </w:pPr>
      <w:r w:rsidRPr="00E815E6">
        <w:rPr>
          <w:b/>
          <w:bCs/>
        </w:rPr>
        <w:t>Thank you</w:t>
      </w:r>
    </w:p>
    <w:p w14:paraId="3E77EA58" w14:textId="77777777" w:rsidR="00E815E6" w:rsidRPr="00E815E6" w:rsidRDefault="00E815E6" w:rsidP="00E815E6">
      <w:pPr>
        <w:numPr>
          <w:ilvl w:val="0"/>
          <w:numId w:val="1"/>
        </w:numPr>
        <w:bidi w:val="0"/>
      </w:pPr>
      <w:r w:rsidRPr="00E815E6">
        <w:rPr>
          <w:b/>
          <w:bCs/>
        </w:rPr>
        <w:t>I love you</w:t>
      </w:r>
    </w:p>
    <w:p w14:paraId="196617CD" w14:textId="77777777" w:rsidR="00E815E6" w:rsidRPr="00E815E6" w:rsidRDefault="00E815E6" w:rsidP="00E815E6">
      <w:pPr>
        <w:bidi w:val="0"/>
      </w:pPr>
      <w:r w:rsidRPr="00E815E6">
        <w:t>Together, they create a healing cycle that clears resentment, guilt, and pain, making space for peace and connection.</w:t>
      </w:r>
    </w:p>
    <w:p w14:paraId="7CABC12D" w14:textId="77777777" w:rsidR="00E815E6" w:rsidRPr="00E815E6" w:rsidRDefault="00E815E6" w:rsidP="00E815E6">
      <w:pPr>
        <w:bidi w:val="0"/>
      </w:pPr>
      <w:r w:rsidRPr="00E815E6">
        <w:rPr>
          <w:b/>
          <w:bCs/>
        </w:rPr>
        <w:t>Why combine with Points of You®?</w:t>
      </w:r>
      <w:r w:rsidRPr="00E815E6">
        <w:br/>
        <w:t xml:space="preserve">While </w:t>
      </w:r>
      <w:proofErr w:type="spellStart"/>
      <w:r w:rsidRPr="00E815E6">
        <w:t>Ho’oponopono</w:t>
      </w:r>
      <w:proofErr w:type="spellEnd"/>
      <w:r w:rsidRPr="00E815E6">
        <w:t xml:space="preserve"> is inward and spiritual, Points of </w:t>
      </w:r>
      <w:proofErr w:type="gramStart"/>
      <w:r w:rsidRPr="00E815E6">
        <w:t>You</w:t>
      </w:r>
      <w:proofErr w:type="gramEnd"/>
      <w:r w:rsidRPr="00E815E6">
        <w:t>® tools (images, words, metaphors) allow participants to express, visualize, and process the experience in a safe and creative way. The tools give shape to emotions and stories that are often hard to verbalize directly, helping participants deepen their journey of forgiveness and compassion.</w:t>
      </w:r>
    </w:p>
    <w:p w14:paraId="641ED3E8" w14:textId="77777777" w:rsidR="00E815E6" w:rsidRPr="00E815E6" w:rsidRDefault="00E815E6" w:rsidP="00E815E6">
      <w:pPr>
        <w:bidi w:val="0"/>
      </w:pPr>
      <w:r w:rsidRPr="00E815E6">
        <w:pict w14:anchorId="6EB06322">
          <v:rect id="_x0000_i1026" style="width:0;height:1.5pt" o:hralign="center" o:hrstd="t" o:hr="t" fillcolor="#a0a0a0" stroked="f"/>
        </w:pict>
      </w:r>
    </w:p>
    <w:p w14:paraId="0DB44F2A" w14:textId="77777777" w:rsidR="00E815E6" w:rsidRPr="00E815E6" w:rsidRDefault="00E815E6" w:rsidP="00E815E6">
      <w:pPr>
        <w:bidi w:val="0"/>
        <w:rPr>
          <w:b/>
          <w:bCs/>
        </w:rPr>
      </w:pPr>
      <w:r w:rsidRPr="00E815E6">
        <w:rPr>
          <w:b/>
          <w:bCs/>
        </w:rPr>
        <w:t>2. Objectives of the Workshop</w:t>
      </w:r>
    </w:p>
    <w:p w14:paraId="594DB69A" w14:textId="77777777" w:rsidR="00E815E6" w:rsidRPr="00E815E6" w:rsidRDefault="00E815E6" w:rsidP="00E815E6">
      <w:pPr>
        <w:numPr>
          <w:ilvl w:val="0"/>
          <w:numId w:val="2"/>
        </w:numPr>
        <w:bidi w:val="0"/>
      </w:pPr>
      <w:r w:rsidRPr="00E815E6">
        <w:t xml:space="preserve">To introduce participants to the essence and philosophy of </w:t>
      </w:r>
      <w:proofErr w:type="spellStart"/>
      <w:r w:rsidRPr="00E815E6">
        <w:t>Ho’oponopono</w:t>
      </w:r>
      <w:proofErr w:type="spellEnd"/>
      <w:r w:rsidRPr="00E815E6">
        <w:t>.</w:t>
      </w:r>
    </w:p>
    <w:p w14:paraId="15632291" w14:textId="77777777" w:rsidR="00E815E6" w:rsidRPr="00E815E6" w:rsidRDefault="00E815E6" w:rsidP="00E815E6">
      <w:pPr>
        <w:numPr>
          <w:ilvl w:val="0"/>
          <w:numId w:val="2"/>
        </w:numPr>
        <w:bidi w:val="0"/>
      </w:pPr>
      <w:r w:rsidRPr="00E815E6">
        <w:t>To provide a safe, structured process to practice forgiveness and reconciliation.</w:t>
      </w:r>
    </w:p>
    <w:p w14:paraId="1731C861" w14:textId="77777777" w:rsidR="00E815E6" w:rsidRPr="00E815E6" w:rsidRDefault="00E815E6" w:rsidP="00E815E6">
      <w:pPr>
        <w:numPr>
          <w:ilvl w:val="0"/>
          <w:numId w:val="2"/>
        </w:numPr>
        <w:bidi w:val="0"/>
      </w:pPr>
      <w:r w:rsidRPr="00E815E6">
        <w:t xml:space="preserve">To use Points of </w:t>
      </w:r>
      <w:proofErr w:type="gramStart"/>
      <w:r w:rsidRPr="00E815E6">
        <w:t>You</w:t>
      </w:r>
      <w:proofErr w:type="gramEnd"/>
      <w:r w:rsidRPr="00E815E6">
        <w:t>® tools (The Coaching Game, Punctum, or Faces) for reflection and storytelling.</w:t>
      </w:r>
    </w:p>
    <w:p w14:paraId="6BE0F173" w14:textId="77777777" w:rsidR="00E815E6" w:rsidRPr="00E815E6" w:rsidRDefault="00E815E6" w:rsidP="00E815E6">
      <w:pPr>
        <w:numPr>
          <w:ilvl w:val="0"/>
          <w:numId w:val="2"/>
        </w:numPr>
        <w:bidi w:val="0"/>
      </w:pPr>
      <w:r w:rsidRPr="00E815E6">
        <w:t>To foster emotional release, insight, and clarity.</w:t>
      </w:r>
    </w:p>
    <w:p w14:paraId="2F9BBC2B" w14:textId="77777777" w:rsidR="00E815E6" w:rsidRPr="00E815E6" w:rsidRDefault="00E815E6" w:rsidP="00E815E6">
      <w:pPr>
        <w:numPr>
          <w:ilvl w:val="0"/>
          <w:numId w:val="2"/>
        </w:numPr>
        <w:bidi w:val="0"/>
      </w:pPr>
      <w:r w:rsidRPr="00E815E6">
        <w:t xml:space="preserve">To </w:t>
      </w:r>
      <w:proofErr w:type="gramStart"/>
      <w:r w:rsidRPr="00E815E6">
        <w:t>leave</w:t>
      </w:r>
      <w:proofErr w:type="gramEnd"/>
      <w:r w:rsidRPr="00E815E6">
        <w:t xml:space="preserve"> with </w:t>
      </w:r>
      <w:proofErr w:type="gramStart"/>
      <w:r w:rsidRPr="00E815E6">
        <w:t>a personal</w:t>
      </w:r>
      <w:proofErr w:type="gramEnd"/>
      <w:r w:rsidRPr="00E815E6">
        <w:t xml:space="preserve"> practice participants can integrate into daily life.</w:t>
      </w:r>
    </w:p>
    <w:p w14:paraId="048E8CF9" w14:textId="77777777" w:rsidR="00E815E6" w:rsidRPr="00E815E6" w:rsidRDefault="00E815E6" w:rsidP="00E815E6">
      <w:pPr>
        <w:bidi w:val="0"/>
      </w:pPr>
      <w:r w:rsidRPr="00E815E6">
        <w:pict w14:anchorId="7FD809EE">
          <v:rect id="_x0000_i1027" style="width:0;height:1.5pt" o:hralign="center" o:hrstd="t" o:hr="t" fillcolor="#a0a0a0" stroked="f"/>
        </w:pict>
      </w:r>
    </w:p>
    <w:p w14:paraId="6BC2EDA4" w14:textId="77777777" w:rsidR="00E815E6" w:rsidRPr="00E815E6" w:rsidRDefault="00E815E6" w:rsidP="00E815E6">
      <w:pPr>
        <w:bidi w:val="0"/>
        <w:rPr>
          <w:b/>
          <w:bCs/>
        </w:rPr>
      </w:pPr>
      <w:r w:rsidRPr="00E815E6">
        <w:rPr>
          <w:b/>
          <w:bCs/>
        </w:rPr>
        <w:t>3. Structure and Timing (3 hours)</w:t>
      </w:r>
    </w:p>
    <w:p w14:paraId="3023ADD5" w14:textId="77777777" w:rsidR="00E815E6" w:rsidRPr="00E815E6" w:rsidRDefault="00E815E6" w:rsidP="00E815E6">
      <w:pPr>
        <w:numPr>
          <w:ilvl w:val="0"/>
          <w:numId w:val="3"/>
        </w:numPr>
        <w:bidi w:val="0"/>
      </w:pPr>
      <w:r w:rsidRPr="00E815E6">
        <w:rPr>
          <w:b/>
          <w:bCs/>
        </w:rPr>
        <w:t>Opening &amp; Context (20 min)</w:t>
      </w:r>
    </w:p>
    <w:p w14:paraId="63D08497" w14:textId="77777777" w:rsidR="00E815E6" w:rsidRPr="00E815E6" w:rsidRDefault="00E815E6" w:rsidP="00E815E6">
      <w:pPr>
        <w:numPr>
          <w:ilvl w:val="1"/>
          <w:numId w:val="3"/>
        </w:numPr>
        <w:bidi w:val="0"/>
      </w:pPr>
      <w:r w:rsidRPr="00E815E6">
        <w:t xml:space="preserve">Welcome, intention setting, introduction to </w:t>
      </w:r>
      <w:proofErr w:type="spellStart"/>
      <w:r w:rsidRPr="00E815E6">
        <w:t>Ho’oponopono</w:t>
      </w:r>
      <w:proofErr w:type="spellEnd"/>
      <w:r w:rsidRPr="00E815E6">
        <w:t>.</w:t>
      </w:r>
    </w:p>
    <w:p w14:paraId="517B883F" w14:textId="77777777" w:rsidR="00E815E6" w:rsidRPr="00E815E6" w:rsidRDefault="00E815E6" w:rsidP="00E815E6">
      <w:pPr>
        <w:numPr>
          <w:ilvl w:val="1"/>
          <w:numId w:val="3"/>
        </w:numPr>
        <w:bidi w:val="0"/>
      </w:pPr>
      <w:r w:rsidRPr="00E815E6">
        <w:lastRenderedPageBreak/>
        <w:t>Short breathing exercise or centering moment.</w:t>
      </w:r>
    </w:p>
    <w:p w14:paraId="0B26A83D" w14:textId="77777777" w:rsidR="00E815E6" w:rsidRPr="00E815E6" w:rsidRDefault="00E815E6" w:rsidP="00E815E6">
      <w:pPr>
        <w:numPr>
          <w:ilvl w:val="0"/>
          <w:numId w:val="3"/>
        </w:numPr>
        <w:bidi w:val="0"/>
      </w:pPr>
      <w:r w:rsidRPr="00E815E6">
        <w:rPr>
          <w:b/>
          <w:bCs/>
        </w:rPr>
        <w:t>Experiencing the Four Phrases (30 min)</w:t>
      </w:r>
    </w:p>
    <w:p w14:paraId="6510ED59" w14:textId="77777777" w:rsidR="00E815E6" w:rsidRPr="00E815E6" w:rsidRDefault="00E815E6" w:rsidP="00E815E6">
      <w:pPr>
        <w:numPr>
          <w:ilvl w:val="1"/>
          <w:numId w:val="3"/>
        </w:numPr>
        <w:bidi w:val="0"/>
      </w:pPr>
      <w:r w:rsidRPr="00E815E6">
        <w:t>Guided reflection on each phrase.</w:t>
      </w:r>
    </w:p>
    <w:p w14:paraId="556E4A38" w14:textId="77777777" w:rsidR="00E815E6" w:rsidRPr="00E815E6" w:rsidRDefault="00E815E6" w:rsidP="00E815E6">
      <w:pPr>
        <w:numPr>
          <w:ilvl w:val="1"/>
          <w:numId w:val="3"/>
        </w:numPr>
        <w:bidi w:val="0"/>
      </w:pPr>
      <w:r w:rsidRPr="00E815E6">
        <w:t xml:space="preserve">Use Points of </w:t>
      </w:r>
      <w:proofErr w:type="gramStart"/>
      <w:r w:rsidRPr="00E815E6">
        <w:t>You</w:t>
      </w:r>
      <w:proofErr w:type="gramEnd"/>
      <w:r w:rsidRPr="00E815E6">
        <w:t>® cards to externalize and share feelings.</w:t>
      </w:r>
    </w:p>
    <w:p w14:paraId="03222CDA" w14:textId="77777777" w:rsidR="00E815E6" w:rsidRPr="00E815E6" w:rsidRDefault="00E815E6" w:rsidP="00E815E6">
      <w:pPr>
        <w:numPr>
          <w:ilvl w:val="0"/>
          <w:numId w:val="3"/>
        </w:numPr>
        <w:bidi w:val="0"/>
      </w:pPr>
      <w:r w:rsidRPr="00E815E6">
        <w:rPr>
          <w:b/>
          <w:bCs/>
        </w:rPr>
        <w:t>Personal Process with Cards (60 min)</w:t>
      </w:r>
    </w:p>
    <w:p w14:paraId="511F46E4" w14:textId="77777777" w:rsidR="00E815E6" w:rsidRPr="00E815E6" w:rsidRDefault="00E815E6" w:rsidP="00E815E6">
      <w:pPr>
        <w:numPr>
          <w:ilvl w:val="1"/>
          <w:numId w:val="3"/>
        </w:numPr>
        <w:bidi w:val="0"/>
      </w:pPr>
      <w:r w:rsidRPr="00E815E6">
        <w:t>Individual selection of cards for each phrase.</w:t>
      </w:r>
    </w:p>
    <w:p w14:paraId="37EF6C4D" w14:textId="77777777" w:rsidR="00E815E6" w:rsidRPr="00E815E6" w:rsidRDefault="00E815E6" w:rsidP="00E815E6">
      <w:pPr>
        <w:numPr>
          <w:ilvl w:val="1"/>
          <w:numId w:val="3"/>
        </w:numPr>
        <w:bidi w:val="0"/>
      </w:pPr>
      <w:r w:rsidRPr="00E815E6">
        <w:t>Writing reflections and guided sharing in pairs or triads.</w:t>
      </w:r>
    </w:p>
    <w:p w14:paraId="771A9DC9" w14:textId="77777777" w:rsidR="00E815E6" w:rsidRPr="00E815E6" w:rsidRDefault="00E815E6" w:rsidP="00E815E6">
      <w:pPr>
        <w:numPr>
          <w:ilvl w:val="0"/>
          <w:numId w:val="3"/>
        </w:numPr>
        <w:bidi w:val="0"/>
      </w:pPr>
      <w:r w:rsidRPr="00E815E6">
        <w:rPr>
          <w:b/>
          <w:bCs/>
        </w:rPr>
        <w:t>Integration Ritual (40 min)</w:t>
      </w:r>
    </w:p>
    <w:p w14:paraId="532423BA" w14:textId="77777777" w:rsidR="00E815E6" w:rsidRPr="00E815E6" w:rsidRDefault="00E815E6" w:rsidP="00E815E6">
      <w:pPr>
        <w:numPr>
          <w:ilvl w:val="1"/>
          <w:numId w:val="3"/>
        </w:numPr>
        <w:bidi w:val="0"/>
      </w:pPr>
      <w:r w:rsidRPr="00E815E6">
        <w:t>Group circle: sharing insights.</w:t>
      </w:r>
    </w:p>
    <w:p w14:paraId="2C7B6C37" w14:textId="77777777" w:rsidR="00E815E6" w:rsidRPr="00E815E6" w:rsidRDefault="00E815E6" w:rsidP="00E815E6">
      <w:pPr>
        <w:numPr>
          <w:ilvl w:val="1"/>
          <w:numId w:val="3"/>
        </w:numPr>
        <w:bidi w:val="0"/>
      </w:pPr>
      <w:r w:rsidRPr="00E815E6">
        <w:t>Simple collective ritual (placing chosen cards in a circle, saying the phrases aloud together).</w:t>
      </w:r>
    </w:p>
    <w:p w14:paraId="15F34510" w14:textId="77777777" w:rsidR="00E815E6" w:rsidRPr="00E815E6" w:rsidRDefault="00E815E6" w:rsidP="00E815E6">
      <w:pPr>
        <w:numPr>
          <w:ilvl w:val="0"/>
          <w:numId w:val="3"/>
        </w:numPr>
        <w:bidi w:val="0"/>
      </w:pPr>
      <w:r w:rsidRPr="00E815E6">
        <w:rPr>
          <w:b/>
          <w:bCs/>
        </w:rPr>
        <w:t>Closing (30 min)</w:t>
      </w:r>
    </w:p>
    <w:p w14:paraId="30AD2A70" w14:textId="77777777" w:rsidR="00E815E6" w:rsidRPr="00E815E6" w:rsidRDefault="00E815E6" w:rsidP="00E815E6">
      <w:pPr>
        <w:numPr>
          <w:ilvl w:val="1"/>
          <w:numId w:val="3"/>
        </w:numPr>
        <w:bidi w:val="0"/>
      </w:pPr>
      <w:r w:rsidRPr="00E815E6">
        <w:t>Reflection: “What am I taking with me?”</w:t>
      </w:r>
    </w:p>
    <w:p w14:paraId="7E41EA4B" w14:textId="77777777" w:rsidR="00E815E6" w:rsidRPr="00E815E6" w:rsidRDefault="00E815E6" w:rsidP="00E815E6">
      <w:pPr>
        <w:numPr>
          <w:ilvl w:val="1"/>
          <w:numId w:val="3"/>
        </w:numPr>
        <w:bidi w:val="0"/>
      </w:pPr>
      <w:r w:rsidRPr="00E815E6">
        <w:t>Thanking self and others.</w:t>
      </w:r>
    </w:p>
    <w:p w14:paraId="41C636C2" w14:textId="77777777" w:rsidR="00E815E6" w:rsidRPr="00E815E6" w:rsidRDefault="00E815E6" w:rsidP="00E815E6">
      <w:pPr>
        <w:numPr>
          <w:ilvl w:val="1"/>
          <w:numId w:val="3"/>
        </w:numPr>
        <w:bidi w:val="0"/>
      </w:pPr>
      <w:r w:rsidRPr="00E815E6">
        <w:t>Optional short meditation with the four phrases.</w:t>
      </w:r>
    </w:p>
    <w:p w14:paraId="6C2F7F86" w14:textId="77777777" w:rsidR="00E815E6" w:rsidRPr="00E815E6" w:rsidRDefault="00E815E6" w:rsidP="00E815E6">
      <w:pPr>
        <w:bidi w:val="0"/>
      </w:pPr>
      <w:r w:rsidRPr="00E815E6">
        <w:pict w14:anchorId="1E01F5F6">
          <v:rect id="_x0000_i1028" style="width:0;height:1.5pt" o:hralign="center" o:hrstd="t" o:hr="t" fillcolor="#a0a0a0" stroked="f"/>
        </w:pict>
      </w:r>
    </w:p>
    <w:p w14:paraId="753C29B8" w14:textId="77777777" w:rsidR="00E815E6" w:rsidRPr="00E815E6" w:rsidRDefault="00E815E6" w:rsidP="00E815E6">
      <w:pPr>
        <w:bidi w:val="0"/>
        <w:rPr>
          <w:b/>
          <w:bCs/>
        </w:rPr>
      </w:pPr>
      <w:r w:rsidRPr="00E815E6">
        <w:rPr>
          <w:b/>
          <w:bCs/>
        </w:rPr>
        <w:t>4. Detailed Facilitation Guide</w:t>
      </w:r>
    </w:p>
    <w:p w14:paraId="2019635E" w14:textId="77777777" w:rsidR="00E815E6" w:rsidRPr="00E815E6" w:rsidRDefault="00E815E6" w:rsidP="00E815E6">
      <w:pPr>
        <w:bidi w:val="0"/>
        <w:rPr>
          <w:b/>
          <w:bCs/>
        </w:rPr>
      </w:pPr>
      <w:r w:rsidRPr="00E815E6">
        <w:rPr>
          <w:b/>
          <w:bCs/>
        </w:rPr>
        <w:t>Opening (20 min)</w:t>
      </w:r>
    </w:p>
    <w:p w14:paraId="0905D9CE" w14:textId="77777777" w:rsidR="00E815E6" w:rsidRPr="00E815E6" w:rsidRDefault="00E815E6" w:rsidP="00E815E6">
      <w:pPr>
        <w:numPr>
          <w:ilvl w:val="0"/>
          <w:numId w:val="4"/>
        </w:numPr>
        <w:bidi w:val="0"/>
      </w:pPr>
      <w:r w:rsidRPr="00E815E6">
        <w:rPr>
          <w:b/>
          <w:bCs/>
        </w:rPr>
        <w:t>Facilitator words:</w:t>
      </w:r>
      <w:r w:rsidRPr="00E815E6">
        <w:br/>
        <w:t>“Today we are going on a journey of forgiveness, compassion, and release</w:t>
      </w:r>
      <w:proofErr w:type="gramStart"/>
      <w:r w:rsidRPr="00E815E6">
        <w:t>.</w:t>
      </w:r>
      <w:proofErr w:type="gramEnd"/>
      <w:r w:rsidRPr="00E815E6">
        <w:t xml:space="preserve"> </w:t>
      </w:r>
      <w:proofErr w:type="spellStart"/>
      <w:r w:rsidRPr="00E815E6">
        <w:t>Ho’oponopono</w:t>
      </w:r>
      <w:proofErr w:type="spellEnd"/>
      <w:r w:rsidRPr="00E815E6">
        <w:t xml:space="preserve"> is a practice that can heal wounds within us and between us. With the help of Points of </w:t>
      </w:r>
      <w:proofErr w:type="gramStart"/>
      <w:r w:rsidRPr="00E815E6">
        <w:t>You</w:t>
      </w:r>
      <w:proofErr w:type="gramEnd"/>
      <w:r w:rsidRPr="00E815E6">
        <w:t>® tools, we will give images and words to these feelings, allowing them to unfold gently.”</w:t>
      </w:r>
    </w:p>
    <w:p w14:paraId="40816058" w14:textId="77777777" w:rsidR="00E815E6" w:rsidRPr="00E815E6" w:rsidRDefault="00E815E6" w:rsidP="00E815E6">
      <w:pPr>
        <w:numPr>
          <w:ilvl w:val="0"/>
          <w:numId w:val="4"/>
        </w:numPr>
        <w:bidi w:val="0"/>
      </w:pPr>
      <w:r w:rsidRPr="00E815E6">
        <w:t xml:space="preserve">Invite participants to take a deep breath, close their eyes for a minute, and silently </w:t>
      </w:r>
      <w:proofErr w:type="gramStart"/>
      <w:r w:rsidRPr="00E815E6">
        <w:t>repeat:</w:t>
      </w:r>
      <w:proofErr w:type="gramEnd"/>
      <w:r w:rsidRPr="00E815E6">
        <w:t xml:space="preserve"> </w:t>
      </w:r>
      <w:r w:rsidRPr="00E815E6">
        <w:rPr>
          <w:i/>
          <w:iCs/>
        </w:rPr>
        <w:t>I’m here, I’m safe, I’m open.</w:t>
      </w:r>
    </w:p>
    <w:p w14:paraId="3E59E5C3" w14:textId="77777777" w:rsidR="00E815E6" w:rsidRPr="00E815E6" w:rsidRDefault="00E815E6" w:rsidP="00E815E6">
      <w:pPr>
        <w:bidi w:val="0"/>
      </w:pPr>
      <w:r w:rsidRPr="00E815E6">
        <w:pict w14:anchorId="4C4593A4">
          <v:rect id="_x0000_i1029" style="width:0;height:1.5pt" o:hralign="center" o:hrstd="t" o:hr="t" fillcolor="#a0a0a0" stroked="f"/>
        </w:pict>
      </w:r>
    </w:p>
    <w:p w14:paraId="19D042DB" w14:textId="77777777" w:rsidR="00E815E6" w:rsidRPr="00E815E6" w:rsidRDefault="00E815E6" w:rsidP="00E815E6">
      <w:pPr>
        <w:bidi w:val="0"/>
        <w:rPr>
          <w:b/>
          <w:bCs/>
        </w:rPr>
      </w:pPr>
      <w:r w:rsidRPr="00E815E6">
        <w:rPr>
          <w:b/>
          <w:bCs/>
        </w:rPr>
        <w:t>Part 1: Exploring the Four Phrases (30 min)</w:t>
      </w:r>
    </w:p>
    <w:p w14:paraId="65A19D4E" w14:textId="77777777" w:rsidR="00E815E6" w:rsidRPr="00E815E6" w:rsidRDefault="00E815E6" w:rsidP="00E815E6">
      <w:pPr>
        <w:bidi w:val="0"/>
      </w:pPr>
      <w:r w:rsidRPr="00E815E6">
        <w:t>Introduce each phrase, one by one. After reading it aloud, pause for reflection.</w:t>
      </w:r>
    </w:p>
    <w:p w14:paraId="041C99B3" w14:textId="77777777" w:rsidR="00E815E6" w:rsidRPr="00E815E6" w:rsidRDefault="00E815E6" w:rsidP="00E815E6">
      <w:pPr>
        <w:numPr>
          <w:ilvl w:val="0"/>
          <w:numId w:val="5"/>
        </w:numPr>
        <w:bidi w:val="0"/>
      </w:pPr>
      <w:r w:rsidRPr="00E815E6">
        <w:rPr>
          <w:b/>
          <w:bCs/>
        </w:rPr>
        <w:t>I’m sorry</w:t>
      </w:r>
      <w:r w:rsidRPr="00E815E6">
        <w:t xml:space="preserve"> – Acknowledging responsibility and the existence of pain.</w:t>
      </w:r>
    </w:p>
    <w:p w14:paraId="58410BC4" w14:textId="77777777" w:rsidR="00E815E6" w:rsidRPr="00E815E6" w:rsidRDefault="00E815E6" w:rsidP="00E815E6">
      <w:pPr>
        <w:numPr>
          <w:ilvl w:val="1"/>
          <w:numId w:val="5"/>
        </w:numPr>
        <w:bidi w:val="0"/>
      </w:pPr>
      <w:r w:rsidRPr="00E815E6">
        <w:t xml:space="preserve">Question for reflection: </w:t>
      </w:r>
      <w:r w:rsidRPr="00E815E6">
        <w:rPr>
          <w:i/>
          <w:iCs/>
        </w:rPr>
        <w:t>Where in my life do I feel sorrow that I haven’t expressed?</w:t>
      </w:r>
    </w:p>
    <w:p w14:paraId="526D50B1" w14:textId="77777777" w:rsidR="00E815E6" w:rsidRPr="00E815E6" w:rsidRDefault="00E815E6" w:rsidP="00E815E6">
      <w:pPr>
        <w:numPr>
          <w:ilvl w:val="0"/>
          <w:numId w:val="5"/>
        </w:numPr>
        <w:bidi w:val="0"/>
      </w:pPr>
      <w:r w:rsidRPr="00E815E6">
        <w:rPr>
          <w:b/>
          <w:bCs/>
        </w:rPr>
        <w:t>Please forgive me</w:t>
      </w:r>
      <w:r w:rsidRPr="00E815E6">
        <w:t xml:space="preserve"> – Requesting release, from self or others.</w:t>
      </w:r>
    </w:p>
    <w:p w14:paraId="46BD851F" w14:textId="77777777" w:rsidR="00E815E6" w:rsidRPr="00E815E6" w:rsidRDefault="00E815E6" w:rsidP="00E815E6">
      <w:pPr>
        <w:numPr>
          <w:ilvl w:val="1"/>
          <w:numId w:val="5"/>
        </w:numPr>
        <w:bidi w:val="0"/>
      </w:pPr>
      <w:r w:rsidRPr="00E815E6">
        <w:t xml:space="preserve">Question: </w:t>
      </w:r>
      <w:r w:rsidRPr="00E815E6">
        <w:rPr>
          <w:i/>
          <w:iCs/>
        </w:rPr>
        <w:t>Whom do I need to ask for forgiveness, including myself?</w:t>
      </w:r>
    </w:p>
    <w:p w14:paraId="6FA8C289" w14:textId="77777777" w:rsidR="00E815E6" w:rsidRPr="00E815E6" w:rsidRDefault="00E815E6" w:rsidP="00E815E6">
      <w:pPr>
        <w:numPr>
          <w:ilvl w:val="0"/>
          <w:numId w:val="5"/>
        </w:numPr>
        <w:bidi w:val="0"/>
      </w:pPr>
      <w:r w:rsidRPr="00E815E6">
        <w:rPr>
          <w:b/>
          <w:bCs/>
        </w:rPr>
        <w:lastRenderedPageBreak/>
        <w:t>Thank you</w:t>
      </w:r>
      <w:r w:rsidRPr="00E815E6">
        <w:t xml:space="preserve"> – Recognizing the gift hidden even in challenges.</w:t>
      </w:r>
    </w:p>
    <w:p w14:paraId="383BFE87" w14:textId="77777777" w:rsidR="00E815E6" w:rsidRPr="00E815E6" w:rsidRDefault="00E815E6" w:rsidP="00E815E6">
      <w:pPr>
        <w:numPr>
          <w:ilvl w:val="1"/>
          <w:numId w:val="5"/>
        </w:numPr>
        <w:bidi w:val="0"/>
      </w:pPr>
      <w:r w:rsidRPr="00E815E6">
        <w:t xml:space="preserve">Question: </w:t>
      </w:r>
      <w:r w:rsidRPr="00E815E6">
        <w:rPr>
          <w:i/>
          <w:iCs/>
        </w:rPr>
        <w:t>What am I grateful for in this situation?</w:t>
      </w:r>
    </w:p>
    <w:p w14:paraId="70A04526" w14:textId="77777777" w:rsidR="00E815E6" w:rsidRPr="00E815E6" w:rsidRDefault="00E815E6" w:rsidP="00E815E6">
      <w:pPr>
        <w:numPr>
          <w:ilvl w:val="0"/>
          <w:numId w:val="5"/>
        </w:numPr>
        <w:bidi w:val="0"/>
      </w:pPr>
      <w:r w:rsidRPr="00E815E6">
        <w:rPr>
          <w:b/>
          <w:bCs/>
        </w:rPr>
        <w:t>I love you</w:t>
      </w:r>
      <w:r w:rsidRPr="00E815E6">
        <w:t xml:space="preserve"> – The ultimate vibration of healing.</w:t>
      </w:r>
    </w:p>
    <w:p w14:paraId="4F89C747" w14:textId="77777777" w:rsidR="00E815E6" w:rsidRPr="00E815E6" w:rsidRDefault="00E815E6" w:rsidP="00E815E6">
      <w:pPr>
        <w:numPr>
          <w:ilvl w:val="1"/>
          <w:numId w:val="5"/>
        </w:numPr>
        <w:bidi w:val="0"/>
      </w:pPr>
      <w:r w:rsidRPr="00E815E6">
        <w:t xml:space="preserve">Question: </w:t>
      </w:r>
      <w:r w:rsidRPr="00E815E6">
        <w:rPr>
          <w:i/>
          <w:iCs/>
        </w:rPr>
        <w:t>What does it mean for me to choose love here?</w:t>
      </w:r>
    </w:p>
    <w:p w14:paraId="73AECE06" w14:textId="77777777" w:rsidR="00E815E6" w:rsidRPr="00E815E6" w:rsidRDefault="00E815E6" w:rsidP="00E815E6">
      <w:pPr>
        <w:bidi w:val="0"/>
      </w:pPr>
      <w:r w:rsidRPr="00E815E6">
        <w:t>Use one Point of You® card for each phrase. Let participants reflect silently for 2–3 minutes per card.</w:t>
      </w:r>
    </w:p>
    <w:p w14:paraId="1422B737" w14:textId="77777777" w:rsidR="00E815E6" w:rsidRPr="00E815E6" w:rsidRDefault="00E815E6" w:rsidP="00E815E6">
      <w:pPr>
        <w:bidi w:val="0"/>
      </w:pPr>
      <w:r w:rsidRPr="00E815E6">
        <w:pict w14:anchorId="243DDA0A">
          <v:rect id="_x0000_i1030" style="width:0;height:1.5pt" o:hralign="center" o:hrstd="t" o:hr="t" fillcolor="#a0a0a0" stroked="f"/>
        </w:pict>
      </w:r>
    </w:p>
    <w:p w14:paraId="12DB765A" w14:textId="77777777" w:rsidR="00E815E6" w:rsidRPr="00E815E6" w:rsidRDefault="00E815E6" w:rsidP="00E815E6">
      <w:pPr>
        <w:bidi w:val="0"/>
        <w:rPr>
          <w:b/>
          <w:bCs/>
        </w:rPr>
      </w:pPr>
      <w:r w:rsidRPr="00E815E6">
        <w:rPr>
          <w:b/>
          <w:bCs/>
        </w:rPr>
        <w:t>Part 2: Personal Process with Cards (60 min)</w:t>
      </w:r>
    </w:p>
    <w:p w14:paraId="0858051C" w14:textId="77777777" w:rsidR="00E815E6" w:rsidRPr="00E815E6" w:rsidRDefault="00E815E6" w:rsidP="00E815E6">
      <w:pPr>
        <w:numPr>
          <w:ilvl w:val="0"/>
          <w:numId w:val="6"/>
        </w:numPr>
        <w:bidi w:val="0"/>
      </w:pPr>
      <w:r w:rsidRPr="00E815E6">
        <w:rPr>
          <w:b/>
          <w:bCs/>
        </w:rPr>
        <w:t>Instructions:</w:t>
      </w:r>
      <w:r w:rsidRPr="00E815E6">
        <w:br/>
        <w:t>Each participant selects 4 cards (face down or face up):</w:t>
      </w:r>
    </w:p>
    <w:p w14:paraId="33C8AF4E" w14:textId="77777777" w:rsidR="00E815E6" w:rsidRPr="00E815E6" w:rsidRDefault="00E815E6" w:rsidP="00E815E6">
      <w:pPr>
        <w:numPr>
          <w:ilvl w:val="1"/>
          <w:numId w:val="6"/>
        </w:numPr>
        <w:bidi w:val="0"/>
      </w:pPr>
      <w:r w:rsidRPr="00E815E6">
        <w:t xml:space="preserve">One card for </w:t>
      </w:r>
      <w:r w:rsidRPr="00E815E6">
        <w:rPr>
          <w:i/>
          <w:iCs/>
        </w:rPr>
        <w:t>I’m sorry</w:t>
      </w:r>
    </w:p>
    <w:p w14:paraId="34FA1CA7" w14:textId="77777777" w:rsidR="00E815E6" w:rsidRPr="00E815E6" w:rsidRDefault="00E815E6" w:rsidP="00E815E6">
      <w:pPr>
        <w:numPr>
          <w:ilvl w:val="1"/>
          <w:numId w:val="6"/>
        </w:numPr>
        <w:bidi w:val="0"/>
      </w:pPr>
      <w:r w:rsidRPr="00E815E6">
        <w:t xml:space="preserve">One card for </w:t>
      </w:r>
      <w:r w:rsidRPr="00E815E6">
        <w:rPr>
          <w:i/>
          <w:iCs/>
        </w:rPr>
        <w:t>Please forgive me</w:t>
      </w:r>
    </w:p>
    <w:p w14:paraId="7A29F9EC" w14:textId="77777777" w:rsidR="00E815E6" w:rsidRPr="00E815E6" w:rsidRDefault="00E815E6" w:rsidP="00E815E6">
      <w:pPr>
        <w:numPr>
          <w:ilvl w:val="1"/>
          <w:numId w:val="6"/>
        </w:numPr>
        <w:bidi w:val="0"/>
      </w:pPr>
      <w:r w:rsidRPr="00E815E6">
        <w:t xml:space="preserve">One card for </w:t>
      </w:r>
      <w:r w:rsidRPr="00E815E6">
        <w:rPr>
          <w:i/>
          <w:iCs/>
        </w:rPr>
        <w:t>Thank you</w:t>
      </w:r>
    </w:p>
    <w:p w14:paraId="3765C8F9" w14:textId="77777777" w:rsidR="00E815E6" w:rsidRPr="00E815E6" w:rsidRDefault="00E815E6" w:rsidP="00E815E6">
      <w:pPr>
        <w:numPr>
          <w:ilvl w:val="1"/>
          <w:numId w:val="6"/>
        </w:numPr>
        <w:bidi w:val="0"/>
      </w:pPr>
      <w:r w:rsidRPr="00E815E6">
        <w:t xml:space="preserve">One card for </w:t>
      </w:r>
      <w:r w:rsidRPr="00E815E6">
        <w:rPr>
          <w:i/>
          <w:iCs/>
        </w:rPr>
        <w:t>I love you</w:t>
      </w:r>
    </w:p>
    <w:p w14:paraId="56DBC435" w14:textId="77777777" w:rsidR="00E815E6" w:rsidRPr="00E815E6" w:rsidRDefault="00E815E6" w:rsidP="00E815E6">
      <w:pPr>
        <w:numPr>
          <w:ilvl w:val="0"/>
          <w:numId w:val="6"/>
        </w:numPr>
        <w:bidi w:val="0"/>
      </w:pPr>
      <w:r w:rsidRPr="00E815E6">
        <w:t>Participants journal their insights. Suggested prompts:</w:t>
      </w:r>
    </w:p>
    <w:p w14:paraId="48031798" w14:textId="77777777" w:rsidR="00E815E6" w:rsidRPr="00E815E6" w:rsidRDefault="00E815E6" w:rsidP="00E815E6">
      <w:pPr>
        <w:numPr>
          <w:ilvl w:val="1"/>
          <w:numId w:val="6"/>
        </w:numPr>
        <w:bidi w:val="0"/>
      </w:pPr>
      <w:r w:rsidRPr="00E815E6">
        <w:rPr>
          <w:i/>
          <w:iCs/>
        </w:rPr>
        <w:t>What story does this image tell me about the phrase?</w:t>
      </w:r>
    </w:p>
    <w:p w14:paraId="39AD031A" w14:textId="77777777" w:rsidR="00E815E6" w:rsidRPr="00E815E6" w:rsidRDefault="00E815E6" w:rsidP="00E815E6">
      <w:pPr>
        <w:numPr>
          <w:ilvl w:val="1"/>
          <w:numId w:val="6"/>
        </w:numPr>
        <w:bidi w:val="0"/>
      </w:pPr>
      <w:r w:rsidRPr="00E815E6">
        <w:rPr>
          <w:i/>
          <w:iCs/>
        </w:rPr>
        <w:t>What emotion arises?</w:t>
      </w:r>
    </w:p>
    <w:p w14:paraId="3D5CD0F7" w14:textId="77777777" w:rsidR="00E815E6" w:rsidRPr="00E815E6" w:rsidRDefault="00E815E6" w:rsidP="00E815E6">
      <w:pPr>
        <w:numPr>
          <w:ilvl w:val="1"/>
          <w:numId w:val="6"/>
        </w:numPr>
        <w:bidi w:val="0"/>
      </w:pPr>
      <w:r w:rsidRPr="00E815E6">
        <w:rPr>
          <w:i/>
          <w:iCs/>
        </w:rPr>
        <w:t>What connection do I see between the four cards?</w:t>
      </w:r>
    </w:p>
    <w:p w14:paraId="2CC96960" w14:textId="77777777" w:rsidR="00E815E6" w:rsidRPr="00E815E6" w:rsidRDefault="00E815E6" w:rsidP="00E815E6">
      <w:pPr>
        <w:numPr>
          <w:ilvl w:val="0"/>
          <w:numId w:val="6"/>
        </w:numPr>
        <w:bidi w:val="0"/>
      </w:pPr>
      <w:r w:rsidRPr="00E815E6">
        <w:rPr>
          <w:b/>
          <w:bCs/>
        </w:rPr>
        <w:t>Sharing in pairs/triads (30 min):</w:t>
      </w:r>
      <w:r w:rsidRPr="00E815E6">
        <w:br/>
        <w:t>Each participant shares their 4 cards and reflections while the others listen with presence and empathy.</w:t>
      </w:r>
    </w:p>
    <w:p w14:paraId="45DC52F4" w14:textId="77777777" w:rsidR="00E815E6" w:rsidRPr="00E815E6" w:rsidRDefault="00E815E6" w:rsidP="00E815E6">
      <w:pPr>
        <w:bidi w:val="0"/>
      </w:pPr>
      <w:r w:rsidRPr="00E815E6">
        <w:pict w14:anchorId="73E274D7">
          <v:rect id="_x0000_i1031" style="width:0;height:1.5pt" o:hralign="center" o:hrstd="t" o:hr="t" fillcolor="#a0a0a0" stroked="f"/>
        </w:pict>
      </w:r>
    </w:p>
    <w:p w14:paraId="306734A1" w14:textId="77777777" w:rsidR="00E815E6" w:rsidRPr="00E815E6" w:rsidRDefault="00E815E6" w:rsidP="00E815E6">
      <w:pPr>
        <w:bidi w:val="0"/>
        <w:rPr>
          <w:b/>
          <w:bCs/>
        </w:rPr>
      </w:pPr>
      <w:r w:rsidRPr="00E815E6">
        <w:rPr>
          <w:b/>
          <w:bCs/>
        </w:rPr>
        <w:t>Part 3: Integration Ritual (40 min)</w:t>
      </w:r>
    </w:p>
    <w:p w14:paraId="025AE41A" w14:textId="77777777" w:rsidR="00E815E6" w:rsidRPr="00E815E6" w:rsidRDefault="00E815E6" w:rsidP="00E815E6">
      <w:pPr>
        <w:numPr>
          <w:ilvl w:val="0"/>
          <w:numId w:val="7"/>
        </w:numPr>
        <w:bidi w:val="0"/>
      </w:pPr>
      <w:r w:rsidRPr="00E815E6">
        <w:t xml:space="preserve">Ask participants to bring their 4 cards and place them in the center of the room, creating a collective </w:t>
      </w:r>
      <w:proofErr w:type="gramStart"/>
      <w:r w:rsidRPr="00E815E6">
        <w:t>mandala</w:t>
      </w:r>
      <w:proofErr w:type="gramEnd"/>
      <w:r w:rsidRPr="00E815E6">
        <w:t>.</w:t>
      </w:r>
    </w:p>
    <w:p w14:paraId="73ED643A" w14:textId="77777777" w:rsidR="00E815E6" w:rsidRPr="00E815E6" w:rsidRDefault="00E815E6" w:rsidP="00E815E6">
      <w:pPr>
        <w:numPr>
          <w:ilvl w:val="0"/>
          <w:numId w:val="7"/>
        </w:numPr>
        <w:bidi w:val="0"/>
      </w:pPr>
      <w:r w:rsidRPr="00E815E6">
        <w:t>As a group, recite the four phrases together, slowly and with intention.</w:t>
      </w:r>
    </w:p>
    <w:p w14:paraId="752AFA68" w14:textId="77777777" w:rsidR="00E815E6" w:rsidRPr="00E815E6" w:rsidRDefault="00E815E6" w:rsidP="00E815E6">
      <w:pPr>
        <w:numPr>
          <w:ilvl w:val="0"/>
          <w:numId w:val="7"/>
        </w:numPr>
        <w:bidi w:val="0"/>
      </w:pPr>
      <w:proofErr w:type="gramStart"/>
      <w:r w:rsidRPr="00E815E6">
        <w:t>Facilitator</w:t>
      </w:r>
      <w:proofErr w:type="gramEnd"/>
      <w:r w:rsidRPr="00E815E6">
        <w:t xml:space="preserve"> may play soft music.</w:t>
      </w:r>
    </w:p>
    <w:p w14:paraId="0CD569EF" w14:textId="77777777" w:rsidR="00E815E6" w:rsidRPr="00E815E6" w:rsidRDefault="00E815E6" w:rsidP="00E815E6">
      <w:pPr>
        <w:numPr>
          <w:ilvl w:val="0"/>
          <w:numId w:val="7"/>
        </w:numPr>
        <w:bidi w:val="0"/>
      </w:pPr>
      <w:r w:rsidRPr="00E815E6">
        <w:t>Silence for 2 minutes to let the energy integrate.</w:t>
      </w:r>
    </w:p>
    <w:p w14:paraId="724DBCEE" w14:textId="77777777" w:rsidR="00E815E6" w:rsidRPr="00E815E6" w:rsidRDefault="00E815E6" w:rsidP="00E815E6">
      <w:pPr>
        <w:bidi w:val="0"/>
      </w:pPr>
      <w:r w:rsidRPr="00E815E6">
        <w:pict w14:anchorId="51A959AF">
          <v:rect id="_x0000_i1032" style="width:0;height:1.5pt" o:hralign="center" o:hrstd="t" o:hr="t" fillcolor="#a0a0a0" stroked="f"/>
        </w:pict>
      </w:r>
    </w:p>
    <w:p w14:paraId="2B55DEC3" w14:textId="77777777" w:rsidR="00E815E6" w:rsidRPr="00E815E6" w:rsidRDefault="00E815E6" w:rsidP="00E815E6">
      <w:pPr>
        <w:bidi w:val="0"/>
        <w:rPr>
          <w:b/>
          <w:bCs/>
        </w:rPr>
      </w:pPr>
      <w:r w:rsidRPr="00E815E6">
        <w:rPr>
          <w:b/>
          <w:bCs/>
        </w:rPr>
        <w:t>Part 4: Closing (30 min)</w:t>
      </w:r>
    </w:p>
    <w:p w14:paraId="184FB2B0" w14:textId="77777777" w:rsidR="00E815E6" w:rsidRPr="00E815E6" w:rsidRDefault="00E815E6" w:rsidP="00E815E6">
      <w:pPr>
        <w:numPr>
          <w:ilvl w:val="0"/>
          <w:numId w:val="8"/>
        </w:numPr>
        <w:bidi w:val="0"/>
      </w:pPr>
      <w:r w:rsidRPr="00E815E6">
        <w:t>Circle sharing: “One word or sentence I take with me.”</w:t>
      </w:r>
    </w:p>
    <w:p w14:paraId="4486C73B" w14:textId="77777777" w:rsidR="00E815E6" w:rsidRPr="00E815E6" w:rsidRDefault="00E815E6" w:rsidP="00E815E6">
      <w:pPr>
        <w:numPr>
          <w:ilvl w:val="0"/>
          <w:numId w:val="8"/>
        </w:numPr>
        <w:bidi w:val="0"/>
      </w:pPr>
      <w:r w:rsidRPr="00E815E6">
        <w:t>Encourage participants to commit to practicing the four phrases daily, even silently.</w:t>
      </w:r>
    </w:p>
    <w:p w14:paraId="0195EC3E" w14:textId="77777777" w:rsidR="00E815E6" w:rsidRPr="00E815E6" w:rsidRDefault="00E815E6" w:rsidP="00E815E6">
      <w:pPr>
        <w:numPr>
          <w:ilvl w:val="0"/>
          <w:numId w:val="8"/>
        </w:numPr>
        <w:bidi w:val="0"/>
      </w:pPr>
      <w:r w:rsidRPr="00E815E6">
        <w:rPr>
          <w:b/>
          <w:bCs/>
        </w:rPr>
        <w:lastRenderedPageBreak/>
        <w:t>Optional visualization:</w:t>
      </w:r>
      <w:r w:rsidRPr="00E815E6">
        <w:t xml:space="preserve"> Guide a short meditation where participants imagine sending the four phrases to someone in their life, and then to themselves.</w:t>
      </w:r>
    </w:p>
    <w:p w14:paraId="6F94B6C6" w14:textId="77777777" w:rsidR="00E815E6" w:rsidRPr="00E815E6" w:rsidRDefault="00E815E6" w:rsidP="00E815E6">
      <w:pPr>
        <w:bidi w:val="0"/>
      </w:pPr>
      <w:r w:rsidRPr="00E815E6">
        <w:pict w14:anchorId="68E278E5">
          <v:rect id="_x0000_i1033" style="width:0;height:1.5pt" o:hralign="center" o:hrstd="t" o:hr="t" fillcolor="#a0a0a0" stroked="f"/>
        </w:pict>
      </w:r>
    </w:p>
    <w:p w14:paraId="3734C93C" w14:textId="77777777" w:rsidR="00E815E6" w:rsidRPr="00E815E6" w:rsidRDefault="00E815E6" w:rsidP="00E815E6">
      <w:pPr>
        <w:bidi w:val="0"/>
        <w:rPr>
          <w:b/>
          <w:bCs/>
        </w:rPr>
      </w:pPr>
      <w:r w:rsidRPr="00E815E6">
        <w:rPr>
          <w:b/>
          <w:bCs/>
        </w:rPr>
        <w:t>5. Materials Needed</w:t>
      </w:r>
    </w:p>
    <w:p w14:paraId="7F18D930" w14:textId="77777777" w:rsidR="00E815E6" w:rsidRPr="00E815E6" w:rsidRDefault="00E815E6" w:rsidP="00E815E6">
      <w:pPr>
        <w:numPr>
          <w:ilvl w:val="0"/>
          <w:numId w:val="9"/>
        </w:numPr>
        <w:bidi w:val="0"/>
      </w:pPr>
      <w:r w:rsidRPr="00E815E6">
        <w:t xml:space="preserve">Points of </w:t>
      </w:r>
      <w:proofErr w:type="gramStart"/>
      <w:r w:rsidRPr="00E815E6">
        <w:t>You</w:t>
      </w:r>
      <w:proofErr w:type="gramEnd"/>
      <w:r w:rsidRPr="00E815E6">
        <w:t>® tools (The Coaching Game, Punctum, Faces).</w:t>
      </w:r>
    </w:p>
    <w:p w14:paraId="7750F0D5" w14:textId="77777777" w:rsidR="00E815E6" w:rsidRPr="00E815E6" w:rsidRDefault="00E815E6" w:rsidP="00E815E6">
      <w:pPr>
        <w:numPr>
          <w:ilvl w:val="0"/>
          <w:numId w:val="9"/>
        </w:numPr>
        <w:bidi w:val="0"/>
      </w:pPr>
      <w:r w:rsidRPr="00E815E6">
        <w:t>Journals or notebooks.</w:t>
      </w:r>
    </w:p>
    <w:p w14:paraId="773418E1" w14:textId="77777777" w:rsidR="00E815E6" w:rsidRPr="00E815E6" w:rsidRDefault="00E815E6" w:rsidP="00E815E6">
      <w:pPr>
        <w:numPr>
          <w:ilvl w:val="0"/>
          <w:numId w:val="9"/>
        </w:numPr>
        <w:bidi w:val="0"/>
      </w:pPr>
      <w:r w:rsidRPr="00E815E6">
        <w:t>Pens/markers.</w:t>
      </w:r>
    </w:p>
    <w:p w14:paraId="24AB7989" w14:textId="77777777" w:rsidR="00E815E6" w:rsidRPr="00E815E6" w:rsidRDefault="00E815E6" w:rsidP="00E815E6">
      <w:pPr>
        <w:numPr>
          <w:ilvl w:val="0"/>
          <w:numId w:val="9"/>
        </w:numPr>
        <w:bidi w:val="0"/>
      </w:pPr>
      <w:r w:rsidRPr="00E815E6">
        <w:t>Music (gentle instrumental).</w:t>
      </w:r>
    </w:p>
    <w:p w14:paraId="616231BE" w14:textId="77777777" w:rsidR="00E815E6" w:rsidRPr="00E815E6" w:rsidRDefault="00E815E6" w:rsidP="00E815E6">
      <w:pPr>
        <w:numPr>
          <w:ilvl w:val="0"/>
          <w:numId w:val="9"/>
        </w:numPr>
        <w:bidi w:val="0"/>
      </w:pPr>
      <w:proofErr w:type="gramStart"/>
      <w:r w:rsidRPr="00E815E6">
        <w:t>Candle</w:t>
      </w:r>
      <w:proofErr w:type="gramEnd"/>
      <w:r w:rsidRPr="00E815E6">
        <w:t xml:space="preserve"> or centerpiece for the ritual circle.</w:t>
      </w:r>
    </w:p>
    <w:p w14:paraId="0F1B2FFA" w14:textId="77777777" w:rsidR="00E815E6" w:rsidRPr="00E815E6" w:rsidRDefault="00E815E6" w:rsidP="00E815E6">
      <w:pPr>
        <w:bidi w:val="0"/>
      </w:pPr>
      <w:r w:rsidRPr="00E815E6">
        <w:pict w14:anchorId="5344DFBA">
          <v:rect id="_x0000_i1034" style="width:0;height:1.5pt" o:hralign="center" o:hrstd="t" o:hr="t" fillcolor="#a0a0a0" stroked="f"/>
        </w:pict>
      </w:r>
    </w:p>
    <w:p w14:paraId="210C3727" w14:textId="77777777" w:rsidR="00E815E6" w:rsidRPr="00E815E6" w:rsidRDefault="00E815E6" w:rsidP="00E815E6">
      <w:pPr>
        <w:bidi w:val="0"/>
        <w:rPr>
          <w:b/>
          <w:bCs/>
        </w:rPr>
      </w:pPr>
      <w:r w:rsidRPr="00E815E6">
        <w:rPr>
          <w:b/>
          <w:bCs/>
        </w:rPr>
        <w:t>6. Tips for Facilitators</w:t>
      </w:r>
    </w:p>
    <w:p w14:paraId="6CACA8E2" w14:textId="77777777" w:rsidR="00E815E6" w:rsidRPr="00E815E6" w:rsidRDefault="00E815E6" w:rsidP="00E815E6">
      <w:pPr>
        <w:numPr>
          <w:ilvl w:val="0"/>
          <w:numId w:val="10"/>
        </w:numPr>
        <w:bidi w:val="0"/>
      </w:pPr>
      <w:r w:rsidRPr="00E815E6">
        <w:t xml:space="preserve">Be sensitive: This practice can </w:t>
      </w:r>
      <w:proofErr w:type="gramStart"/>
      <w:r w:rsidRPr="00E815E6">
        <w:t>bring up</w:t>
      </w:r>
      <w:proofErr w:type="gramEnd"/>
      <w:r w:rsidRPr="00E815E6">
        <w:t xml:space="preserve"> strong emotions. Hold space with presence, without rushing.</w:t>
      </w:r>
    </w:p>
    <w:p w14:paraId="36D7DE83" w14:textId="77777777" w:rsidR="00E815E6" w:rsidRPr="00E815E6" w:rsidRDefault="00E815E6" w:rsidP="00E815E6">
      <w:pPr>
        <w:numPr>
          <w:ilvl w:val="0"/>
          <w:numId w:val="10"/>
        </w:numPr>
        <w:bidi w:val="0"/>
      </w:pPr>
      <w:r w:rsidRPr="00E815E6">
        <w:t>Normalize silence: Silence is part of the process. Allow participants to sit with their feelings.</w:t>
      </w:r>
    </w:p>
    <w:p w14:paraId="12801D89" w14:textId="77777777" w:rsidR="00E815E6" w:rsidRPr="00E815E6" w:rsidRDefault="00E815E6" w:rsidP="00E815E6">
      <w:pPr>
        <w:numPr>
          <w:ilvl w:val="0"/>
          <w:numId w:val="10"/>
        </w:numPr>
        <w:bidi w:val="0"/>
      </w:pPr>
      <w:r w:rsidRPr="00E815E6">
        <w:t>Encourage choice: Remind participants of the “law of the kiosk” — they can always change a card if it feels too difficult.</w:t>
      </w:r>
    </w:p>
    <w:p w14:paraId="57F9D15B" w14:textId="77777777" w:rsidR="00E815E6" w:rsidRPr="00E815E6" w:rsidRDefault="00E815E6" w:rsidP="00E815E6">
      <w:pPr>
        <w:numPr>
          <w:ilvl w:val="0"/>
          <w:numId w:val="10"/>
        </w:numPr>
        <w:bidi w:val="0"/>
      </w:pPr>
      <w:r w:rsidRPr="00E815E6">
        <w:t>Model vulnerability: Share a personal short example of how one phrase has touched you.</w:t>
      </w:r>
    </w:p>
    <w:p w14:paraId="25E17FEE" w14:textId="77777777" w:rsidR="00E815E6" w:rsidRPr="00E815E6" w:rsidRDefault="00E815E6" w:rsidP="00E815E6">
      <w:pPr>
        <w:bidi w:val="0"/>
      </w:pPr>
      <w:r w:rsidRPr="00E815E6">
        <w:pict w14:anchorId="1447CA0D">
          <v:rect id="_x0000_i1035" style="width:0;height:1.5pt" o:hralign="center" o:hrstd="t" o:hr="t" fillcolor="#a0a0a0" stroked="f"/>
        </w:pict>
      </w:r>
    </w:p>
    <w:p w14:paraId="56F58834" w14:textId="77777777" w:rsidR="00E815E6" w:rsidRPr="00E815E6" w:rsidRDefault="00E815E6" w:rsidP="00E815E6">
      <w:pPr>
        <w:bidi w:val="0"/>
        <w:rPr>
          <w:b/>
          <w:bCs/>
        </w:rPr>
      </w:pPr>
      <w:r w:rsidRPr="00E815E6">
        <w:rPr>
          <w:b/>
          <w:bCs/>
        </w:rPr>
        <w:t>7. Value for Participants</w:t>
      </w:r>
    </w:p>
    <w:p w14:paraId="24771C51" w14:textId="77777777" w:rsidR="00E815E6" w:rsidRPr="00E815E6" w:rsidRDefault="00E815E6" w:rsidP="00E815E6">
      <w:pPr>
        <w:numPr>
          <w:ilvl w:val="0"/>
          <w:numId w:val="11"/>
        </w:numPr>
        <w:bidi w:val="0"/>
      </w:pPr>
      <w:r w:rsidRPr="00E815E6">
        <w:t>Emotional release and healing of unresolved tensions.</w:t>
      </w:r>
    </w:p>
    <w:p w14:paraId="088618B6" w14:textId="77777777" w:rsidR="00E815E6" w:rsidRPr="00E815E6" w:rsidRDefault="00E815E6" w:rsidP="00E815E6">
      <w:pPr>
        <w:numPr>
          <w:ilvl w:val="0"/>
          <w:numId w:val="11"/>
        </w:numPr>
        <w:bidi w:val="0"/>
      </w:pPr>
      <w:r w:rsidRPr="00E815E6">
        <w:t>Greater compassion toward self and others.</w:t>
      </w:r>
    </w:p>
    <w:p w14:paraId="1B6EA3F5" w14:textId="77777777" w:rsidR="00E815E6" w:rsidRPr="00E815E6" w:rsidRDefault="00E815E6" w:rsidP="00E815E6">
      <w:pPr>
        <w:numPr>
          <w:ilvl w:val="0"/>
          <w:numId w:val="11"/>
        </w:numPr>
        <w:bidi w:val="0"/>
      </w:pPr>
      <w:r w:rsidRPr="00E815E6">
        <w:t>A simple but powerful practice to continue daily.</w:t>
      </w:r>
    </w:p>
    <w:p w14:paraId="7E94BD6D" w14:textId="77777777" w:rsidR="00E815E6" w:rsidRPr="00E815E6" w:rsidRDefault="00E815E6" w:rsidP="00E815E6">
      <w:pPr>
        <w:numPr>
          <w:ilvl w:val="0"/>
          <w:numId w:val="11"/>
        </w:numPr>
        <w:bidi w:val="0"/>
      </w:pPr>
      <w:r w:rsidRPr="00E815E6">
        <w:t>A deeper connection to self through creative tools and metaphors.</w:t>
      </w:r>
    </w:p>
    <w:p w14:paraId="2B33ED1E" w14:textId="77777777" w:rsidR="00E815E6" w:rsidRPr="00E815E6" w:rsidRDefault="00E815E6" w:rsidP="00E815E6">
      <w:pPr>
        <w:numPr>
          <w:ilvl w:val="0"/>
          <w:numId w:val="11"/>
        </w:numPr>
        <w:bidi w:val="0"/>
      </w:pPr>
      <w:r w:rsidRPr="00E815E6">
        <w:t>A shared group experience of authenticity and humanity.</w:t>
      </w:r>
    </w:p>
    <w:p w14:paraId="2E0D4231" w14:textId="77777777" w:rsidR="00392A9C" w:rsidRDefault="00392A9C" w:rsidP="00E815E6">
      <w:pPr>
        <w:bidi w:val="0"/>
        <w:rPr>
          <w:rFonts w:hint="cs"/>
        </w:rPr>
      </w:pPr>
    </w:p>
    <w:sectPr w:rsidR="00392A9C" w:rsidSect="006607E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2BE2"/>
    <w:multiLevelType w:val="multilevel"/>
    <w:tmpl w:val="8E12C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266AD"/>
    <w:multiLevelType w:val="multilevel"/>
    <w:tmpl w:val="705A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81FDE"/>
    <w:multiLevelType w:val="multilevel"/>
    <w:tmpl w:val="671C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62903"/>
    <w:multiLevelType w:val="multilevel"/>
    <w:tmpl w:val="39B6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D3F50"/>
    <w:multiLevelType w:val="multilevel"/>
    <w:tmpl w:val="3FE4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E60A5"/>
    <w:multiLevelType w:val="multilevel"/>
    <w:tmpl w:val="A8322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97DBA"/>
    <w:multiLevelType w:val="multilevel"/>
    <w:tmpl w:val="1396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83ACA"/>
    <w:multiLevelType w:val="multilevel"/>
    <w:tmpl w:val="2E806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6782B"/>
    <w:multiLevelType w:val="multilevel"/>
    <w:tmpl w:val="C850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B1FDA"/>
    <w:multiLevelType w:val="multilevel"/>
    <w:tmpl w:val="461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17F27"/>
    <w:multiLevelType w:val="multilevel"/>
    <w:tmpl w:val="90F6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698322">
    <w:abstractNumId w:val="10"/>
  </w:num>
  <w:num w:numId="2" w16cid:durableId="1578975590">
    <w:abstractNumId w:val="8"/>
  </w:num>
  <w:num w:numId="3" w16cid:durableId="988168333">
    <w:abstractNumId w:val="7"/>
  </w:num>
  <w:num w:numId="4" w16cid:durableId="1165432559">
    <w:abstractNumId w:val="6"/>
  </w:num>
  <w:num w:numId="5" w16cid:durableId="1779058976">
    <w:abstractNumId w:val="0"/>
  </w:num>
  <w:num w:numId="6" w16cid:durableId="24722065">
    <w:abstractNumId w:val="5"/>
  </w:num>
  <w:num w:numId="7" w16cid:durableId="387802465">
    <w:abstractNumId w:val="3"/>
  </w:num>
  <w:num w:numId="8" w16cid:durableId="923955640">
    <w:abstractNumId w:val="4"/>
  </w:num>
  <w:num w:numId="9" w16cid:durableId="1539465962">
    <w:abstractNumId w:val="9"/>
  </w:num>
  <w:num w:numId="10" w16cid:durableId="1809131615">
    <w:abstractNumId w:val="1"/>
  </w:num>
  <w:num w:numId="11" w16cid:durableId="1098722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B8"/>
    <w:rsid w:val="00164DA6"/>
    <w:rsid w:val="001D7C44"/>
    <w:rsid w:val="00392A9C"/>
    <w:rsid w:val="006607E6"/>
    <w:rsid w:val="00B01FB8"/>
    <w:rsid w:val="00E815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DE126-CF47-48B4-AECE-E7D3AD14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01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01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01F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01F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01F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01F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01F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1F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01F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01F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01F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01F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01FB8"/>
    <w:rPr>
      <w:rFonts w:eastAsiaTheme="majorEastAsia" w:cstheme="majorBidi"/>
      <w:i/>
      <w:iCs/>
      <w:color w:val="0F4761" w:themeColor="accent1" w:themeShade="BF"/>
    </w:rPr>
  </w:style>
  <w:style w:type="character" w:customStyle="1" w:styleId="50">
    <w:name w:val="כותרת 5 תו"/>
    <w:basedOn w:val="a0"/>
    <w:link w:val="5"/>
    <w:uiPriority w:val="9"/>
    <w:semiHidden/>
    <w:rsid w:val="00B01FB8"/>
    <w:rPr>
      <w:rFonts w:eastAsiaTheme="majorEastAsia" w:cstheme="majorBidi"/>
      <w:color w:val="0F4761" w:themeColor="accent1" w:themeShade="BF"/>
    </w:rPr>
  </w:style>
  <w:style w:type="character" w:customStyle="1" w:styleId="60">
    <w:name w:val="כותרת 6 תו"/>
    <w:basedOn w:val="a0"/>
    <w:link w:val="6"/>
    <w:uiPriority w:val="9"/>
    <w:semiHidden/>
    <w:rsid w:val="00B01FB8"/>
    <w:rPr>
      <w:rFonts w:eastAsiaTheme="majorEastAsia" w:cstheme="majorBidi"/>
      <w:i/>
      <w:iCs/>
      <w:color w:val="595959" w:themeColor="text1" w:themeTint="A6"/>
    </w:rPr>
  </w:style>
  <w:style w:type="character" w:customStyle="1" w:styleId="70">
    <w:name w:val="כותרת 7 תו"/>
    <w:basedOn w:val="a0"/>
    <w:link w:val="7"/>
    <w:uiPriority w:val="9"/>
    <w:semiHidden/>
    <w:rsid w:val="00B01FB8"/>
    <w:rPr>
      <w:rFonts w:eastAsiaTheme="majorEastAsia" w:cstheme="majorBidi"/>
      <w:color w:val="595959" w:themeColor="text1" w:themeTint="A6"/>
    </w:rPr>
  </w:style>
  <w:style w:type="character" w:customStyle="1" w:styleId="80">
    <w:name w:val="כותרת 8 תו"/>
    <w:basedOn w:val="a0"/>
    <w:link w:val="8"/>
    <w:uiPriority w:val="9"/>
    <w:semiHidden/>
    <w:rsid w:val="00B01FB8"/>
    <w:rPr>
      <w:rFonts w:eastAsiaTheme="majorEastAsia" w:cstheme="majorBidi"/>
      <w:i/>
      <w:iCs/>
      <w:color w:val="272727" w:themeColor="text1" w:themeTint="D8"/>
    </w:rPr>
  </w:style>
  <w:style w:type="character" w:customStyle="1" w:styleId="90">
    <w:name w:val="כותרת 9 תו"/>
    <w:basedOn w:val="a0"/>
    <w:link w:val="9"/>
    <w:uiPriority w:val="9"/>
    <w:semiHidden/>
    <w:rsid w:val="00B01FB8"/>
    <w:rPr>
      <w:rFonts w:eastAsiaTheme="majorEastAsia" w:cstheme="majorBidi"/>
      <w:color w:val="272727" w:themeColor="text1" w:themeTint="D8"/>
    </w:rPr>
  </w:style>
  <w:style w:type="paragraph" w:styleId="a3">
    <w:name w:val="Title"/>
    <w:basedOn w:val="a"/>
    <w:next w:val="a"/>
    <w:link w:val="a4"/>
    <w:uiPriority w:val="10"/>
    <w:qFormat/>
    <w:rsid w:val="00B01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01F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1F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01F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01FB8"/>
    <w:pPr>
      <w:spacing w:before="160"/>
      <w:jc w:val="center"/>
    </w:pPr>
    <w:rPr>
      <w:i/>
      <w:iCs/>
      <w:color w:val="404040" w:themeColor="text1" w:themeTint="BF"/>
    </w:rPr>
  </w:style>
  <w:style w:type="character" w:customStyle="1" w:styleId="a8">
    <w:name w:val="ציטוט תו"/>
    <w:basedOn w:val="a0"/>
    <w:link w:val="a7"/>
    <w:uiPriority w:val="29"/>
    <w:rsid w:val="00B01FB8"/>
    <w:rPr>
      <w:i/>
      <w:iCs/>
      <w:color w:val="404040" w:themeColor="text1" w:themeTint="BF"/>
    </w:rPr>
  </w:style>
  <w:style w:type="paragraph" w:styleId="a9">
    <w:name w:val="List Paragraph"/>
    <w:basedOn w:val="a"/>
    <w:uiPriority w:val="34"/>
    <w:qFormat/>
    <w:rsid w:val="00B01FB8"/>
    <w:pPr>
      <w:ind w:left="720"/>
      <w:contextualSpacing/>
    </w:pPr>
  </w:style>
  <w:style w:type="character" w:styleId="aa">
    <w:name w:val="Intense Emphasis"/>
    <w:basedOn w:val="a0"/>
    <w:uiPriority w:val="21"/>
    <w:qFormat/>
    <w:rsid w:val="00B01FB8"/>
    <w:rPr>
      <w:i/>
      <w:iCs/>
      <w:color w:val="0F4761" w:themeColor="accent1" w:themeShade="BF"/>
    </w:rPr>
  </w:style>
  <w:style w:type="paragraph" w:styleId="ab">
    <w:name w:val="Intense Quote"/>
    <w:basedOn w:val="a"/>
    <w:next w:val="a"/>
    <w:link w:val="ac"/>
    <w:uiPriority w:val="30"/>
    <w:qFormat/>
    <w:rsid w:val="00B01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01FB8"/>
    <w:rPr>
      <w:i/>
      <w:iCs/>
      <w:color w:val="0F4761" w:themeColor="accent1" w:themeShade="BF"/>
    </w:rPr>
  </w:style>
  <w:style w:type="character" w:styleId="ad">
    <w:name w:val="Intense Reference"/>
    <w:basedOn w:val="a0"/>
    <w:uiPriority w:val="32"/>
    <w:qFormat/>
    <w:rsid w:val="00B01F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914</Words>
  <Characters>4572</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points</dc:creator>
  <cp:keywords/>
  <dc:description/>
  <cp:lastModifiedBy>yaron points</cp:lastModifiedBy>
  <cp:revision>2</cp:revision>
  <dcterms:created xsi:type="dcterms:W3CDTF">2025-09-30T08:40:00Z</dcterms:created>
  <dcterms:modified xsi:type="dcterms:W3CDTF">2025-09-30T08:41:00Z</dcterms:modified>
</cp:coreProperties>
</file>