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425" w:rsidRPr="00FB79BC" w:rsidRDefault="00FB79BC">
      <w:pPr>
        <w:spacing w:after="0"/>
        <w:jc w:val="center"/>
        <w:rPr>
          <w:lang w:val="ru-RU"/>
        </w:rPr>
      </w:pPr>
      <w:r>
        <w:rPr>
          <w:b/>
          <w:sz w:val="27"/>
          <w:lang w:val="uk-UA"/>
        </w:rPr>
        <w:t xml:space="preserve"> </w:t>
      </w:r>
      <w:bookmarkStart w:id="0" w:name="_GoBack"/>
      <w:bookmarkEnd w:id="0"/>
      <w:r w:rsidRPr="00FB79BC">
        <w:rPr>
          <w:b/>
          <w:sz w:val="27"/>
          <w:lang w:val="ru-RU"/>
        </w:rPr>
        <w:t>МІНІСТЕРСТВО ОСВІТИ І НАУКИ УКРАЇНИ</w:t>
      </w:r>
      <w:r w:rsidRPr="00FB79BC">
        <w:rPr>
          <w:b/>
          <w:sz w:val="27"/>
          <w:lang w:val="ru-RU"/>
        </w:rPr>
        <w:br/>
        <w:t>ДЕРЖАВНИЙ ВИЩИЙ НАВЧАЛЬНИЙ ЗАКЛАД</w:t>
      </w:r>
      <w:r w:rsidRPr="00FB79BC">
        <w:rPr>
          <w:b/>
          <w:sz w:val="27"/>
          <w:lang w:val="ru-RU"/>
        </w:rPr>
        <w:br/>
        <w:t>«УЖГОРОДСЬКИЙ НАЦІОНАЛЬНИЙ УНІВЕРСИТЕТ»</w:t>
      </w:r>
      <w:r w:rsidRPr="00FB79BC">
        <w:rPr>
          <w:b/>
          <w:sz w:val="27"/>
          <w:lang w:val="ru-RU"/>
        </w:rPr>
        <w:br/>
        <w:t>ФАКУЛЬТЕТ ІНФОРМАЦІЙНИХ ТЕХНОЛОГІЙ</w:t>
      </w:r>
      <w:r w:rsidRPr="00FB79BC">
        <w:rPr>
          <w:b/>
          <w:sz w:val="27"/>
          <w:lang w:val="ru-RU"/>
        </w:rPr>
        <w:br/>
        <w:t>КАФЕДРА ПРОГРАМНОГО ЗАБЕЗПЕЧЕННЯ СИСТЕМ</w:t>
      </w:r>
    </w:p>
    <w:p w:rsidR="00B07425" w:rsidRPr="00FB79BC" w:rsidRDefault="00B07425">
      <w:pPr>
        <w:spacing w:before="600" w:after="0"/>
        <w:rPr>
          <w:lang w:val="ru-RU"/>
        </w:rPr>
      </w:pPr>
    </w:p>
    <w:p w:rsidR="00B07425" w:rsidRPr="00FB79BC" w:rsidRDefault="00FB79BC">
      <w:pPr>
        <w:spacing w:before="400" w:after="160"/>
        <w:jc w:val="center"/>
        <w:rPr>
          <w:lang w:val="ru-RU"/>
        </w:rPr>
      </w:pPr>
      <w:r w:rsidRPr="00FB79BC">
        <w:rPr>
          <w:b/>
          <w:sz w:val="36"/>
          <w:lang w:val="ru-RU"/>
        </w:rPr>
        <w:t>Лабораторна робота №2</w:t>
      </w:r>
    </w:p>
    <w:p w:rsidR="00B07425" w:rsidRPr="00FB79BC" w:rsidRDefault="00FB79BC">
      <w:pPr>
        <w:spacing w:after="80"/>
        <w:jc w:val="center"/>
        <w:rPr>
          <w:lang w:val="ru-RU"/>
        </w:rPr>
      </w:pPr>
      <w:r w:rsidRPr="00FB79BC">
        <w:rPr>
          <w:lang w:val="ru-RU"/>
        </w:rPr>
        <w:t xml:space="preserve">з дисципліни «Розробка веб-застосунків на базі </w:t>
      </w:r>
      <w:r>
        <w:t>React</w:t>
      </w:r>
      <w:r w:rsidRPr="00FB79BC">
        <w:rPr>
          <w:lang w:val="ru-RU"/>
        </w:rPr>
        <w:t>»</w:t>
      </w:r>
    </w:p>
    <w:p w:rsidR="00B07425" w:rsidRPr="00FB79BC" w:rsidRDefault="00FB79BC">
      <w:pPr>
        <w:spacing w:before="80" w:after="120"/>
        <w:jc w:val="center"/>
        <w:rPr>
          <w:lang w:val="ru-RU"/>
        </w:rPr>
      </w:pPr>
      <w:r w:rsidRPr="00FB79BC">
        <w:rPr>
          <w:lang w:val="ru-RU"/>
        </w:rPr>
        <w:t>на тему:</w:t>
      </w:r>
    </w:p>
    <w:p w:rsidR="00B07425" w:rsidRPr="00FB79BC" w:rsidRDefault="00FB79BC">
      <w:pPr>
        <w:spacing w:after="1800"/>
        <w:jc w:val="center"/>
        <w:rPr>
          <w:lang w:val="ru-RU"/>
        </w:rPr>
      </w:pPr>
      <w:r w:rsidRPr="00FB79BC">
        <w:rPr>
          <w:b/>
          <w:sz w:val="30"/>
          <w:lang w:val="ru-RU"/>
        </w:rPr>
        <w:t xml:space="preserve">«Проєктування та представлення фінального </w:t>
      </w:r>
      <w:r>
        <w:rPr>
          <w:b/>
          <w:sz w:val="30"/>
        </w:rPr>
        <w:t>UI</w:t>
      </w:r>
      <w:r w:rsidRPr="00FB79BC">
        <w:rPr>
          <w:b/>
          <w:sz w:val="30"/>
          <w:lang w:val="ru-RU"/>
        </w:rPr>
        <w:t>/</w:t>
      </w:r>
      <w:r>
        <w:rPr>
          <w:b/>
          <w:sz w:val="30"/>
        </w:rPr>
        <w:t>UX</w:t>
      </w:r>
      <w:r w:rsidRPr="00FB79BC">
        <w:rPr>
          <w:b/>
          <w:sz w:val="30"/>
          <w:lang w:val="ru-RU"/>
        </w:rPr>
        <w:t xml:space="preserve"> дизайну веб-застосунку </w:t>
      </w:r>
      <w:r>
        <w:rPr>
          <w:b/>
          <w:sz w:val="30"/>
        </w:rPr>
        <w:t>CRM</w:t>
      </w:r>
      <w:r w:rsidRPr="00FB79BC">
        <w:rPr>
          <w:b/>
          <w:sz w:val="30"/>
          <w:lang w:val="ru-RU"/>
        </w:rPr>
        <w:t>-платформи «</w:t>
      </w:r>
      <w:r>
        <w:rPr>
          <w:b/>
          <w:sz w:val="30"/>
        </w:rPr>
        <w:t>MkV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Sales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Manager</w:t>
      </w:r>
      <w:r w:rsidRPr="00FB79BC">
        <w:rPr>
          <w:b/>
          <w:sz w:val="30"/>
          <w:lang w:val="ru-RU"/>
        </w:rPr>
        <w:t xml:space="preserve">» для таргетологів та </w:t>
      </w:r>
      <w:r>
        <w:rPr>
          <w:b/>
          <w:sz w:val="30"/>
        </w:rPr>
        <w:t>SMM</w:t>
      </w:r>
      <w:r w:rsidRPr="00FB79BC">
        <w:rPr>
          <w:b/>
          <w:sz w:val="30"/>
          <w:lang w:val="ru-RU"/>
        </w:rPr>
        <w:t xml:space="preserve">-спеціалістів та налаштування середовища версіонування </w:t>
      </w:r>
      <w:r>
        <w:rPr>
          <w:b/>
          <w:sz w:val="30"/>
        </w:rPr>
        <w:t>Git</w:t>
      </w:r>
      <w:r w:rsidRPr="00FB79BC">
        <w:rPr>
          <w:b/>
          <w:sz w:val="30"/>
          <w:lang w:val="ru-RU"/>
        </w:rPr>
        <w:t>/</w:t>
      </w:r>
      <w:r>
        <w:rPr>
          <w:b/>
          <w:sz w:val="30"/>
        </w:rPr>
        <w:t>GitHub</w:t>
      </w:r>
      <w:r w:rsidRPr="00FB79BC">
        <w:rPr>
          <w:b/>
          <w:sz w:val="30"/>
          <w:lang w:val="ru-RU"/>
        </w:rPr>
        <w:t>»</w:t>
      </w:r>
    </w:p>
    <w:p w:rsidR="00B07425" w:rsidRPr="00FB79BC" w:rsidRDefault="00FB79BC">
      <w:pPr>
        <w:spacing w:after="1800"/>
        <w:jc w:val="right"/>
        <w:rPr>
          <w:lang w:val="ru-RU"/>
        </w:rPr>
      </w:pPr>
      <w:r w:rsidRPr="00FB79BC">
        <w:rPr>
          <w:lang w:val="ru-RU"/>
        </w:rPr>
        <w:t>Виконав:</w:t>
      </w:r>
      <w:r w:rsidRPr="00FB79BC">
        <w:rPr>
          <w:lang w:val="ru-RU"/>
        </w:rPr>
        <w:br/>
        <w:t>Студент 2-го курсу</w:t>
      </w:r>
      <w:r w:rsidRPr="00FB79BC">
        <w:rPr>
          <w:lang w:val="ru-RU"/>
        </w:rPr>
        <w:br/>
        <w:t>Факультету інформ</w:t>
      </w:r>
      <w:r w:rsidRPr="00FB79BC">
        <w:rPr>
          <w:lang w:val="ru-RU"/>
        </w:rPr>
        <w:t>аційних технологій</w:t>
      </w:r>
      <w:r w:rsidRPr="00FB79BC">
        <w:rPr>
          <w:lang w:val="ru-RU"/>
        </w:rPr>
        <w:br/>
        <w:t>Денної форми навчання</w:t>
      </w:r>
      <w:r w:rsidRPr="00FB79BC">
        <w:rPr>
          <w:lang w:val="ru-RU"/>
        </w:rPr>
        <w:br/>
        <w:t>Групи ІПЗ – 1</w:t>
      </w:r>
      <w:r w:rsidRPr="00FB79BC">
        <w:rPr>
          <w:lang w:val="ru-RU"/>
        </w:rPr>
        <w:br/>
      </w:r>
      <w:r w:rsidRPr="00FB79BC">
        <w:rPr>
          <w:b/>
          <w:lang w:val="ru-RU"/>
        </w:rPr>
        <w:t>Багин Михайло Михайлович</w:t>
      </w:r>
    </w:p>
    <w:p w:rsidR="00B07425" w:rsidRPr="00FB79BC" w:rsidRDefault="00FB79BC">
      <w:pPr>
        <w:spacing w:after="0"/>
        <w:jc w:val="center"/>
        <w:rPr>
          <w:lang w:val="ru-RU"/>
        </w:rPr>
      </w:pPr>
      <w:r w:rsidRPr="00FB79BC">
        <w:rPr>
          <w:lang w:val="ru-RU"/>
        </w:rPr>
        <w:t>Ужгород 2026</w:t>
      </w:r>
    </w:p>
    <w:p w:rsidR="00B07425" w:rsidRPr="00FB79BC" w:rsidRDefault="00FB79BC">
      <w:pPr>
        <w:rPr>
          <w:lang w:val="ru-RU"/>
        </w:rPr>
      </w:pPr>
      <w:r w:rsidRPr="00FB79BC">
        <w:rPr>
          <w:lang w:val="ru-RU"/>
        </w:rPr>
        <w:br w:type="page"/>
      </w:r>
    </w:p>
    <w:p w:rsidR="00B07425" w:rsidRPr="00FB79BC" w:rsidRDefault="00FB79BC">
      <w:pPr>
        <w:spacing w:before="360" w:after="240"/>
        <w:jc w:val="center"/>
        <w:rPr>
          <w:lang w:val="ru-RU"/>
        </w:rPr>
      </w:pPr>
      <w:r w:rsidRPr="00FB79BC">
        <w:rPr>
          <w:b/>
          <w:sz w:val="30"/>
          <w:lang w:val="ru-RU"/>
        </w:rPr>
        <w:lastRenderedPageBreak/>
        <w:t>ВСТУП ТА МЕТА РОБОТИ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Мета роботи: На основі концептуальних та архітектурних рішень, сформованих у ході лабораторної роботи №1, спроєктувати та представити компле</w:t>
      </w:r>
      <w:r w:rsidRPr="00FB79BC">
        <w:rPr>
          <w:lang w:val="ru-RU"/>
        </w:rPr>
        <w:t>ксний фінальний дизайн інтерфейсу користувача (</w:t>
      </w:r>
      <w:r>
        <w:t>UI</w:t>
      </w:r>
      <w:r w:rsidRPr="00FB79BC">
        <w:rPr>
          <w:lang w:val="ru-RU"/>
        </w:rPr>
        <w:t>/</w:t>
      </w:r>
      <w:r>
        <w:t>UX</w:t>
      </w:r>
      <w:r w:rsidRPr="00FB79BC">
        <w:rPr>
          <w:lang w:val="ru-RU"/>
        </w:rPr>
        <w:t xml:space="preserve">) для спеціалізованого веб-застосунку </w:t>
      </w:r>
      <w:r>
        <w:t>CRM</w:t>
      </w:r>
      <w:r w:rsidRPr="00FB79BC">
        <w:rPr>
          <w:lang w:val="ru-RU"/>
        </w:rPr>
        <w:t>-платформи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 xml:space="preserve">», орієнтованої на таргетологів, медіабаєрів та </w:t>
      </w:r>
      <w:r>
        <w:t>SMM</w:t>
      </w:r>
      <w:r w:rsidRPr="00FB79BC">
        <w:rPr>
          <w:lang w:val="ru-RU"/>
        </w:rPr>
        <w:t>-фахівців. Відповідно до вимог навчального плану виконати обов'язкові умови зав</w:t>
      </w:r>
      <w:r w:rsidRPr="00FB79BC">
        <w:rPr>
          <w:lang w:val="ru-RU"/>
        </w:rPr>
        <w:t>дання: розробити дизайн щонайменше трьох повнофункціональних сторінок із обов'язковим окремим модулем авторизації користувача (у роботі реалізовано 8 взаємопов'язаних веб-сторінок/модулів та окреме інтерактивне модальне вікно корпоративної авторизації спец</w:t>
      </w:r>
      <w:r w:rsidRPr="00FB79BC">
        <w:rPr>
          <w:lang w:val="ru-RU"/>
        </w:rPr>
        <w:t xml:space="preserve">іаліста через </w:t>
      </w:r>
      <w:r>
        <w:t>OAuth</w:t>
      </w:r>
      <w:r w:rsidRPr="00FB79BC">
        <w:rPr>
          <w:lang w:val="ru-RU"/>
        </w:rPr>
        <w:t xml:space="preserve"> 2.0 </w:t>
      </w:r>
      <w:r>
        <w:t>Single</w:t>
      </w:r>
      <w:r w:rsidRPr="00FB79BC">
        <w:rPr>
          <w:lang w:val="ru-RU"/>
        </w:rPr>
        <w:t xml:space="preserve"> </w:t>
      </w:r>
      <w:r>
        <w:t>Sign</w:t>
      </w:r>
      <w:r w:rsidRPr="00FB79BC">
        <w:rPr>
          <w:lang w:val="ru-RU"/>
        </w:rPr>
        <w:t>-</w:t>
      </w:r>
      <w:r>
        <w:t>On</w:t>
      </w:r>
      <w:r w:rsidRPr="00FB79BC">
        <w:rPr>
          <w:lang w:val="ru-RU"/>
        </w:rPr>
        <w:t xml:space="preserve"> та </w:t>
      </w:r>
      <w:r>
        <w:t>JWT</w:t>
      </w:r>
      <w:r w:rsidRPr="00FB79BC">
        <w:rPr>
          <w:lang w:val="ru-RU"/>
        </w:rPr>
        <w:t xml:space="preserve"> токени доступу); сформувати цілісну компонентну дизайн-систему, адаптовану для майбутньої семестрової програмної реалізації на базі бібліотеки </w:t>
      </w:r>
      <w:r>
        <w:t>React</w:t>
      </w:r>
      <w:r w:rsidRPr="00FB79BC">
        <w:rPr>
          <w:lang w:val="ru-RU"/>
        </w:rPr>
        <w:t xml:space="preserve">; розгорнути та налаштувати середовище версіонування </w:t>
      </w:r>
      <w:r>
        <w:t>Git</w:t>
      </w:r>
      <w:r w:rsidRPr="00FB79BC">
        <w:rPr>
          <w:lang w:val="ru-RU"/>
        </w:rPr>
        <w:t>, заре</w:t>
      </w:r>
      <w:r w:rsidRPr="00FB79BC">
        <w:rPr>
          <w:lang w:val="ru-RU"/>
        </w:rPr>
        <w:t xml:space="preserve">єструвати обліковий запис на </w:t>
      </w:r>
      <w:r>
        <w:t>GitHub</w:t>
      </w:r>
      <w:r w:rsidRPr="00FB79BC">
        <w:rPr>
          <w:lang w:val="ru-RU"/>
        </w:rPr>
        <w:t xml:space="preserve"> за університетською поштою, створити публічний репозиторій проєкту, опублікувати графічні напрацювання й відкрити </w:t>
      </w:r>
      <w:r>
        <w:t>Pull</w:t>
      </w:r>
      <w:r w:rsidRPr="00FB79BC">
        <w:rPr>
          <w:lang w:val="ru-RU"/>
        </w:rPr>
        <w:t xml:space="preserve"> </w:t>
      </w:r>
      <w:r>
        <w:t>Request</w:t>
      </w:r>
      <w:r w:rsidRPr="00FB79BC">
        <w:rPr>
          <w:lang w:val="ru-RU"/>
        </w:rPr>
        <w:t xml:space="preserve"> із підключенням академічних рецензентів.</w:t>
      </w:r>
    </w:p>
    <w:p w:rsidR="00B07425" w:rsidRPr="00FB79BC" w:rsidRDefault="00FB79BC">
      <w:pPr>
        <w:spacing w:before="360" w:after="240"/>
        <w:jc w:val="center"/>
        <w:rPr>
          <w:lang w:val="ru-RU"/>
        </w:rPr>
      </w:pPr>
      <w:r w:rsidRPr="00FB79BC">
        <w:rPr>
          <w:b/>
          <w:sz w:val="30"/>
          <w:lang w:val="ru-RU"/>
        </w:rPr>
        <w:t>РОЗДІЛ 1. ДЕТАЛЬНИЙ ОПИС ІДЕЇ ПРОЄКТУ «</w:t>
      </w:r>
      <w:r>
        <w:rPr>
          <w:b/>
          <w:sz w:val="30"/>
        </w:rPr>
        <w:t>MkV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SALES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MAN</w:t>
      </w:r>
      <w:r>
        <w:rPr>
          <w:b/>
          <w:sz w:val="30"/>
        </w:rPr>
        <w:t>AGER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CRM</w:t>
      </w:r>
      <w:r w:rsidRPr="00FB79BC">
        <w:rPr>
          <w:b/>
          <w:sz w:val="30"/>
          <w:lang w:val="ru-RU"/>
        </w:rPr>
        <w:t>»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1.1. Загальна концепція та призначення платформи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Проєкт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 xml:space="preserve">» є централізованою веб-орієнтованою </w:t>
      </w:r>
      <w:r>
        <w:t>B</w:t>
      </w:r>
      <w:r w:rsidRPr="00FB79BC">
        <w:rPr>
          <w:lang w:val="ru-RU"/>
        </w:rPr>
        <w:t>2</w:t>
      </w:r>
      <w:r>
        <w:t>B</w:t>
      </w:r>
      <w:r w:rsidRPr="00FB79BC">
        <w:rPr>
          <w:lang w:val="ru-RU"/>
        </w:rPr>
        <w:t xml:space="preserve"> </w:t>
      </w:r>
      <w:r>
        <w:t>SaaS</w:t>
      </w:r>
      <w:r w:rsidRPr="00FB79BC">
        <w:rPr>
          <w:lang w:val="ru-RU"/>
        </w:rPr>
        <w:t xml:space="preserve"> екосистемою нового покоління (</w:t>
      </w:r>
      <w:r>
        <w:t>Media</w:t>
      </w:r>
      <w:r w:rsidRPr="00FB79BC">
        <w:rPr>
          <w:lang w:val="ru-RU"/>
        </w:rPr>
        <w:t xml:space="preserve"> </w:t>
      </w:r>
      <w:r>
        <w:t>Buying</w:t>
      </w:r>
      <w:r w:rsidRPr="00FB79BC">
        <w:rPr>
          <w:lang w:val="ru-RU"/>
        </w:rPr>
        <w:t xml:space="preserve"> </w:t>
      </w:r>
      <w:r>
        <w:t>Operating</w:t>
      </w:r>
      <w:r w:rsidRPr="00FB79BC">
        <w:rPr>
          <w:lang w:val="ru-RU"/>
        </w:rPr>
        <w:t xml:space="preserve"> </w:t>
      </w:r>
      <w:r>
        <w:t>System</w:t>
      </w:r>
      <w:r w:rsidRPr="00FB79BC">
        <w:rPr>
          <w:lang w:val="ru-RU"/>
        </w:rPr>
        <w:t xml:space="preserve">), створеною для таргетологів, </w:t>
      </w:r>
      <w:r>
        <w:t>SMM</w:t>
      </w:r>
      <w:r w:rsidRPr="00FB79BC">
        <w:rPr>
          <w:lang w:val="ru-RU"/>
        </w:rPr>
        <w:t>-фахівців, медіабаєрів та дід</w:t>
      </w:r>
      <w:r w:rsidRPr="00FB79BC">
        <w:rPr>
          <w:lang w:val="ru-RU"/>
        </w:rPr>
        <w:t xml:space="preserve">житал-агенцій. Сучасний ринок цифрового маркетингу перебуває у стані високої технологічної фрагментації: спеціалістам доводиться паралельно адмініструвати кабінети </w:t>
      </w:r>
      <w:r>
        <w:t>Meta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(</w:t>
      </w:r>
      <w:r>
        <w:t>Facebook</w:t>
      </w:r>
      <w:r w:rsidRPr="00FB79BC">
        <w:rPr>
          <w:lang w:val="ru-RU"/>
        </w:rPr>
        <w:t xml:space="preserve"> &amp; </w:t>
      </w:r>
      <w:r>
        <w:t>Instagram</w:t>
      </w:r>
      <w:r w:rsidRPr="00FB79BC">
        <w:rPr>
          <w:lang w:val="ru-RU"/>
        </w:rPr>
        <w:t xml:space="preserve">), </w:t>
      </w:r>
      <w:r>
        <w:t>TikTok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та </w:t>
      </w:r>
      <w:r>
        <w:t>Google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>, постійно долати наслідки посиленн</w:t>
      </w:r>
      <w:r w:rsidRPr="00FB79BC">
        <w:rPr>
          <w:lang w:val="ru-RU"/>
        </w:rPr>
        <w:t>я політик конфіденційності (</w:t>
      </w:r>
      <w:r>
        <w:t>Apple</w:t>
      </w:r>
      <w:r w:rsidRPr="00FB79BC">
        <w:rPr>
          <w:lang w:val="ru-RU"/>
        </w:rPr>
        <w:t xml:space="preserve"> </w:t>
      </w:r>
      <w:r>
        <w:t>iOS</w:t>
      </w:r>
      <w:r w:rsidRPr="00FB79BC">
        <w:rPr>
          <w:lang w:val="ru-RU"/>
        </w:rPr>
        <w:t xml:space="preserve"> 14.5+ </w:t>
      </w:r>
      <w:r>
        <w:t>ATT</w:t>
      </w:r>
      <w:r w:rsidRPr="00FB79BC">
        <w:rPr>
          <w:lang w:val="ru-RU"/>
        </w:rPr>
        <w:t xml:space="preserve"> </w:t>
      </w:r>
      <w:r>
        <w:t>Framework</w:t>
      </w:r>
      <w:r w:rsidRPr="00FB79BC">
        <w:rPr>
          <w:lang w:val="ru-RU"/>
        </w:rPr>
        <w:t xml:space="preserve">, блокувальники трекінгу </w:t>
      </w:r>
      <w:r>
        <w:t>ITP</w:t>
      </w:r>
      <w:r w:rsidRPr="00FB79BC">
        <w:rPr>
          <w:lang w:val="ru-RU"/>
        </w:rPr>
        <w:t xml:space="preserve">) та вручну зводити фінансові звіти. Існуючі традиційні </w:t>
      </w:r>
      <w:r>
        <w:t>CRM</w:t>
      </w:r>
      <w:r w:rsidRPr="00FB79BC">
        <w:rPr>
          <w:lang w:val="ru-RU"/>
        </w:rPr>
        <w:t>-системи (</w:t>
      </w:r>
      <w:r>
        <w:t>HubSpot</w:t>
      </w:r>
      <w:r w:rsidRPr="00FB79BC">
        <w:rPr>
          <w:lang w:val="ru-RU"/>
        </w:rPr>
        <w:t xml:space="preserve">, </w:t>
      </w:r>
      <w:r>
        <w:t>Bitrix</w:t>
      </w:r>
      <w:r w:rsidRPr="00FB79BC">
        <w:rPr>
          <w:lang w:val="ru-RU"/>
        </w:rPr>
        <w:t xml:space="preserve">24, </w:t>
      </w:r>
      <w:r>
        <w:t>Salesforce</w:t>
      </w:r>
      <w:r w:rsidRPr="00FB79BC">
        <w:rPr>
          <w:lang w:val="ru-RU"/>
        </w:rPr>
        <w:t xml:space="preserve">) сфокусовані виключно на </w:t>
      </w:r>
      <w:proofErr w:type="gramStart"/>
      <w:r w:rsidRPr="00FB79BC">
        <w:rPr>
          <w:lang w:val="ru-RU"/>
        </w:rPr>
        <w:t>пост-фактум</w:t>
      </w:r>
      <w:proofErr w:type="gramEnd"/>
      <w:r w:rsidRPr="00FB79BC">
        <w:rPr>
          <w:lang w:val="ru-RU"/>
        </w:rPr>
        <w:t xml:space="preserve"> обробці лідів у відділі продажів і </w:t>
      </w:r>
      <w:r w:rsidRPr="00FB79BC">
        <w:rPr>
          <w:lang w:val="ru-RU"/>
        </w:rPr>
        <w:t>абсолютно непристосовані до оперативної роботи з трафіком, закупівлі реклами, аналізу вигорання візуалів та генерації сценаріїв під короткі відеоформати (</w:t>
      </w:r>
      <w:r>
        <w:t>UGC</w:t>
      </w:r>
      <w:r w:rsidRPr="00FB79BC">
        <w:rPr>
          <w:lang w:val="ru-RU"/>
        </w:rPr>
        <w:t xml:space="preserve">, </w:t>
      </w:r>
      <w:r>
        <w:t>Reels</w:t>
      </w:r>
      <w:r w:rsidRPr="00FB79BC">
        <w:rPr>
          <w:lang w:val="ru-RU"/>
        </w:rPr>
        <w:t xml:space="preserve">, </w:t>
      </w:r>
      <w:r>
        <w:t>TikTok</w:t>
      </w:r>
      <w:r w:rsidRPr="00FB79BC">
        <w:rPr>
          <w:lang w:val="ru-RU"/>
        </w:rPr>
        <w:t>).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>» усуває ці системні розриви шляхом надання єдиного високот</w:t>
      </w:r>
      <w:r w:rsidRPr="00FB79BC">
        <w:rPr>
          <w:lang w:val="ru-RU"/>
        </w:rPr>
        <w:t xml:space="preserve">ехнологічного робочого контуру. Платформа консолідує збір </w:t>
      </w:r>
      <w:r w:rsidRPr="00FB79BC">
        <w:rPr>
          <w:lang w:val="ru-RU"/>
        </w:rPr>
        <w:lastRenderedPageBreak/>
        <w:t xml:space="preserve">крос-платформної аналітики в режимі реального часу, автоматизує моніторинг окупності маркетингу (єдиний </w:t>
      </w:r>
      <w:r>
        <w:t>Blended</w:t>
      </w:r>
      <w:r w:rsidRPr="00FB79BC">
        <w:rPr>
          <w:lang w:val="ru-RU"/>
        </w:rPr>
        <w:t xml:space="preserve"> </w:t>
      </w:r>
      <w:r>
        <w:t>ROAS</w:t>
      </w:r>
      <w:r w:rsidRPr="00FB79BC">
        <w:rPr>
          <w:lang w:val="ru-RU"/>
        </w:rPr>
        <w:t>), інтегрує генеративну ШІ-студію створення відео-розкадрувань (</w:t>
      </w:r>
      <w:r>
        <w:t>Storyboard</w:t>
      </w:r>
      <w:r w:rsidRPr="00FB79BC">
        <w:rPr>
          <w:lang w:val="ru-RU"/>
        </w:rPr>
        <w:t xml:space="preserve"> </w:t>
      </w:r>
      <w:r>
        <w:t>AI</w:t>
      </w:r>
      <w:r w:rsidRPr="00FB79BC">
        <w:rPr>
          <w:lang w:val="ru-RU"/>
        </w:rPr>
        <w:t>), за</w:t>
      </w:r>
      <w:r w:rsidRPr="00FB79BC">
        <w:rPr>
          <w:lang w:val="ru-RU"/>
        </w:rPr>
        <w:t>безпечує безшовну дистрибуцію креативів в 1 клік, захищає бюджет клієнта за допомогою алгоритмічних правил (</w:t>
      </w:r>
      <w:r>
        <w:t>CPA</w:t>
      </w:r>
      <w:r w:rsidRPr="00FB79BC">
        <w:rPr>
          <w:lang w:val="ru-RU"/>
        </w:rPr>
        <w:t xml:space="preserve"> </w:t>
      </w:r>
      <w:r>
        <w:t>Guard</w:t>
      </w:r>
      <w:r w:rsidRPr="00FB79BC">
        <w:rPr>
          <w:lang w:val="ru-RU"/>
        </w:rPr>
        <w:t>) та надає вичерпну інтерактивну базу технічних знань (</w:t>
      </w:r>
      <w:r>
        <w:t>Meta</w:t>
      </w:r>
      <w:r w:rsidRPr="00FB79BC">
        <w:rPr>
          <w:lang w:val="ru-RU"/>
        </w:rPr>
        <w:t xml:space="preserve"> </w:t>
      </w:r>
      <w:r>
        <w:t>CAPI</w:t>
      </w:r>
      <w:r w:rsidRPr="00FB79BC">
        <w:rPr>
          <w:lang w:val="ru-RU"/>
        </w:rPr>
        <w:t xml:space="preserve">, </w:t>
      </w:r>
      <w:r>
        <w:t>TikTok</w:t>
      </w:r>
      <w:r w:rsidRPr="00FB79BC">
        <w:rPr>
          <w:lang w:val="ru-RU"/>
        </w:rPr>
        <w:t xml:space="preserve"> </w:t>
      </w:r>
      <w:r>
        <w:t>Spark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>).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1.2. Системна архітектура та підтримувані рекламні еко</w:t>
      </w:r>
      <w:r w:rsidRPr="00FB79BC">
        <w:rPr>
          <w:b/>
          <w:lang w:val="ru-RU"/>
        </w:rPr>
        <w:t>системи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Архітектура платформи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>» базується на модульній клієнт-серверній моделі з активним використанням офіційних програмних інтерфейсів (</w:t>
      </w:r>
      <w:r>
        <w:t>REST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та </w:t>
      </w:r>
      <w:r>
        <w:t>Webhooks</w:t>
      </w:r>
      <w:r w:rsidRPr="00FB79BC">
        <w:rPr>
          <w:lang w:val="ru-RU"/>
        </w:rPr>
        <w:t>) провідних світових рекламних платформ. Обробка подій та метрик відбуваєтьс</w:t>
      </w:r>
      <w:r w:rsidRPr="00FB79BC">
        <w:rPr>
          <w:lang w:val="ru-RU"/>
        </w:rPr>
        <w:t>я асинхронно, що мінімізує затримку оновлення аналітичних панелей та запобігає перевитратам бюджету під час раптових аукціонних коливань. Кластерна екосистема включає чотири основні інтеграційні контури: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</w:t>
      </w:r>
      <w:r>
        <w:t>Meta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</w:t>
      </w:r>
      <w:r>
        <w:t>Network</w:t>
      </w:r>
      <w:r w:rsidRPr="00FB79BC">
        <w:rPr>
          <w:lang w:val="ru-RU"/>
        </w:rPr>
        <w:t xml:space="preserve"> (</w:t>
      </w:r>
      <w:r>
        <w:t>Facebook</w:t>
      </w:r>
      <w:r w:rsidRPr="00FB79BC">
        <w:rPr>
          <w:lang w:val="ru-RU"/>
        </w:rPr>
        <w:t xml:space="preserve"> &amp; </w:t>
      </w:r>
      <w:r>
        <w:t>Instagram</w:t>
      </w:r>
      <w:r w:rsidRPr="00FB79BC">
        <w:rPr>
          <w:lang w:val="ru-RU"/>
        </w:rPr>
        <w:t>): Прямий зв</w:t>
      </w:r>
      <w:r w:rsidRPr="00FB79BC">
        <w:rPr>
          <w:lang w:val="ru-RU"/>
        </w:rPr>
        <w:t xml:space="preserve">'язок через </w:t>
      </w:r>
      <w:r>
        <w:t>Meta</w:t>
      </w:r>
      <w:r w:rsidRPr="00FB79BC">
        <w:rPr>
          <w:lang w:val="ru-RU"/>
        </w:rPr>
        <w:t xml:space="preserve"> </w:t>
      </w:r>
      <w:r>
        <w:t>Graph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 xml:space="preserve">19+ та </w:t>
      </w:r>
      <w:r>
        <w:t>Marketing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. Забезпечує миттєвий моніторинг показників </w:t>
      </w:r>
      <w:r>
        <w:t>Ad</w:t>
      </w:r>
      <w:r w:rsidRPr="00FB79BC">
        <w:rPr>
          <w:lang w:val="ru-RU"/>
        </w:rPr>
        <w:t xml:space="preserve"> </w:t>
      </w:r>
      <w:r>
        <w:t>Spend</w:t>
      </w:r>
      <w:r w:rsidRPr="00FB79BC">
        <w:rPr>
          <w:lang w:val="ru-RU"/>
        </w:rPr>
        <w:t xml:space="preserve">, </w:t>
      </w:r>
      <w:r>
        <w:t>ROAS</w:t>
      </w:r>
      <w:r w:rsidRPr="00FB79BC">
        <w:rPr>
          <w:lang w:val="ru-RU"/>
        </w:rPr>
        <w:t xml:space="preserve">, </w:t>
      </w:r>
      <w:r>
        <w:t>CPM</w:t>
      </w:r>
      <w:r w:rsidRPr="00FB79BC">
        <w:rPr>
          <w:lang w:val="ru-RU"/>
        </w:rPr>
        <w:t>, частоти показів (</w:t>
      </w:r>
      <w:r>
        <w:t>Frequency</w:t>
      </w:r>
      <w:r w:rsidRPr="00FB79BC">
        <w:rPr>
          <w:lang w:val="ru-RU"/>
        </w:rPr>
        <w:t xml:space="preserve">) та якості збігу подій </w:t>
      </w:r>
      <w:r>
        <w:t>Conversions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(</w:t>
      </w:r>
      <w:r>
        <w:t>EMQ</w:t>
      </w:r>
      <w:r w:rsidRPr="00FB79BC">
        <w:rPr>
          <w:lang w:val="ru-RU"/>
        </w:rPr>
        <w:t>). Підтримує автоматичне масштабування бюджетів та паузу збиткових груп о</w:t>
      </w:r>
      <w:r w:rsidRPr="00FB79BC">
        <w:rPr>
          <w:lang w:val="ru-RU"/>
        </w:rPr>
        <w:t>голошень.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</w:t>
      </w:r>
      <w:r>
        <w:t>TikTok</w:t>
      </w:r>
      <w:r w:rsidRPr="00FB79BC">
        <w:rPr>
          <w:lang w:val="ru-RU"/>
        </w:rPr>
        <w:t xml:space="preserve"> </w:t>
      </w:r>
      <w:r>
        <w:t>Commercial</w:t>
      </w:r>
      <w:r w:rsidRPr="00FB79BC">
        <w:rPr>
          <w:lang w:val="ru-RU"/>
        </w:rPr>
        <w:t xml:space="preserve"> </w:t>
      </w:r>
      <w:r>
        <w:t>Platform</w:t>
      </w:r>
      <w:r w:rsidRPr="00FB79BC">
        <w:rPr>
          <w:lang w:val="ru-RU"/>
        </w:rPr>
        <w:t xml:space="preserve">: Інтеграція через </w:t>
      </w:r>
      <w:r>
        <w:t>TikTok</w:t>
      </w:r>
      <w:r w:rsidRPr="00FB79BC">
        <w:rPr>
          <w:lang w:val="ru-RU"/>
        </w:rPr>
        <w:t xml:space="preserve"> </w:t>
      </w:r>
      <w:r>
        <w:t>Commercial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>1.3. Спрямована на глибокий аналіз утримання уваги (3</w:t>
      </w:r>
      <w:r>
        <w:t>s</w:t>
      </w:r>
      <w:r w:rsidRPr="00FB79BC">
        <w:rPr>
          <w:lang w:val="ru-RU"/>
        </w:rPr>
        <w:t xml:space="preserve"> </w:t>
      </w:r>
      <w:r>
        <w:t>Hook</w:t>
      </w:r>
      <w:r w:rsidRPr="00FB79BC">
        <w:rPr>
          <w:lang w:val="ru-RU"/>
        </w:rPr>
        <w:t xml:space="preserve"> </w:t>
      </w:r>
      <w:r>
        <w:t>Retention</w:t>
      </w:r>
      <w:r w:rsidRPr="00FB79BC">
        <w:rPr>
          <w:lang w:val="ru-RU"/>
        </w:rPr>
        <w:t xml:space="preserve">, </w:t>
      </w:r>
      <w:r>
        <w:t>Video</w:t>
      </w:r>
      <w:r w:rsidRPr="00FB79BC">
        <w:rPr>
          <w:lang w:val="ru-RU"/>
        </w:rPr>
        <w:t xml:space="preserve"> </w:t>
      </w:r>
      <w:r>
        <w:t>Completion</w:t>
      </w:r>
      <w:r w:rsidRPr="00FB79BC">
        <w:rPr>
          <w:lang w:val="ru-RU"/>
        </w:rPr>
        <w:t xml:space="preserve"> </w:t>
      </w:r>
      <w:r>
        <w:t>Rate</w:t>
      </w:r>
      <w:r w:rsidRPr="00FB79BC">
        <w:rPr>
          <w:lang w:val="ru-RU"/>
        </w:rPr>
        <w:t xml:space="preserve">), авторизацію органічних відеоінфлюенсерів за кодами </w:t>
      </w:r>
      <w:r>
        <w:t>Spark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та синхронізацію ауд</w:t>
      </w:r>
      <w:r w:rsidRPr="00FB79BC">
        <w:rPr>
          <w:lang w:val="ru-RU"/>
        </w:rPr>
        <w:t>іодоріжок.</w:t>
      </w:r>
    </w:p>
    <w:p w:rsidR="00B07425" w:rsidRDefault="00FB79BC">
      <w:pPr>
        <w:spacing w:after="120"/>
        <w:ind w:firstLine="706"/>
        <w:jc w:val="both"/>
      </w:pPr>
      <w:r>
        <w:t>• Google Ads Ecosystem: Взаємодія через Google Ads REST API v16+. Охоплює пошукові брендові кампанії, Smart Bidding та Performance Max (PMax) Asset Groups із перерозподілом бюджету відповідно до Search Impression Share.</w:t>
      </w:r>
    </w:p>
    <w:p w:rsidR="00B07425" w:rsidRDefault="00FB79BC">
      <w:pPr>
        <w:spacing w:after="120"/>
        <w:ind w:firstLine="706"/>
        <w:jc w:val="both"/>
      </w:pPr>
      <w:r>
        <w:t xml:space="preserve">• E-commerce &amp; CRM </w:t>
      </w:r>
      <w:r>
        <w:t>Webhooks: Модуль прямої синхронізації з платформами електронної комерції (Shopify, WooCommerce), що забезпечує серверне зіставлення покупок (Purchase) і розрахунок реального Blended ROAS.</w:t>
      </w:r>
    </w:p>
    <w:p w:rsidR="00B07425" w:rsidRDefault="00FB79BC">
      <w:pPr>
        <w:spacing w:before="280" w:after="120"/>
      </w:pPr>
      <w:r>
        <w:rPr>
          <w:b/>
        </w:rPr>
        <w:t>1.3. Технічні параметри та підтримувані методи інтеграції</w:t>
      </w:r>
    </w:p>
    <w:p w:rsidR="00B07425" w:rsidRDefault="00FB79BC">
      <w:pPr>
        <w:spacing w:after="120"/>
        <w:ind w:firstLine="706"/>
        <w:jc w:val="both"/>
      </w:pPr>
      <w:r>
        <w:t xml:space="preserve">У таблиці </w:t>
      </w:r>
      <w:r>
        <w:t>1.1 систематизовано технічні характеристики методів інтеграції, протоколи обміну даними та автоматизовані коригувальні дії системи «MkV Sales Manager CRM», що транслюються у веб-інтерфейс через захищений API шлюз.</w:t>
      </w:r>
    </w:p>
    <w:p w:rsidR="00B07425" w:rsidRDefault="00FB79BC">
      <w:pPr>
        <w:spacing w:before="160" w:after="40"/>
        <w:jc w:val="right"/>
      </w:pPr>
      <w:r>
        <w:rPr>
          <w:sz w:val="24"/>
        </w:rPr>
        <w:lastRenderedPageBreak/>
        <w:t>Таблиця 1.1. Технічні параметри інтеграції</w:t>
      </w:r>
      <w:r>
        <w:rPr>
          <w:sz w:val="24"/>
        </w:rPr>
        <w:t xml:space="preserve"> та підтримувані рекламні платформи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07425">
        <w:trPr>
          <w:jc w:val="center"/>
        </w:trPr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Рекламна мережа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Метод інтеграції (API)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Ключові метрики, що аналізуються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Автоматизовані системні дії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Facebook Ads (Meta)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Meta Graph / Marketing API v19+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Spend, ROAS, Frequency, CAPI Match Rate, CPM, CTR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Авто-пауза при пе</w:t>
            </w:r>
            <w:r w:rsidRPr="00FB79BC">
              <w:rPr>
                <w:sz w:val="19"/>
                <w:lang w:val="ru-RU"/>
              </w:rPr>
              <w:t xml:space="preserve">ревищенні </w:t>
            </w:r>
            <w:r>
              <w:rPr>
                <w:sz w:val="19"/>
              </w:rPr>
              <w:t>CPA</w:t>
            </w:r>
            <w:r w:rsidRPr="00FB79BC">
              <w:rPr>
                <w:sz w:val="19"/>
                <w:lang w:val="ru-RU"/>
              </w:rPr>
              <w:t xml:space="preserve"> (&gt; $22), розширення бюджету при високому </w:t>
            </w:r>
            <w:r>
              <w:rPr>
                <w:sz w:val="19"/>
              </w:rPr>
              <w:t>ROAS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Instagram Ads (Meta)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Instagram Graph &amp; Reels API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Reels View Rate, Hook Retention (3s), Saves, Shares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Виявлення візуалів-лідерів для динамічного ретаргетингу на теплу аудиторію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TikTok Ads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 xml:space="preserve">TikTok </w:t>
            </w:r>
            <w:r>
              <w:rPr>
                <w:sz w:val="19"/>
              </w:rPr>
              <w:t>Commercial API v1.3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VTR (Completion Rate), Cost per Follower, Spark Ad Auth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Синхронізація органічних постів креаторів у Spark Ads без втрати лайків і переглядів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Google Ads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Google Ads REST API v16+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Search Impr. Share, PMax Asset Performance, CPC, Conv. Val</w:t>
            </w:r>
            <w:r>
              <w:rPr>
                <w:sz w:val="19"/>
              </w:rPr>
              <w:t>ue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Перерозподіл бюджетів між ключовими словами й активами Performance Max</w:t>
            </w:r>
          </w:p>
        </w:tc>
      </w:tr>
    </w:tbl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1.4. Функціональні модулі платформи, механіка дистрибуції та авто-правил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Особливістю та інноваційним стрижнем проєкту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 xml:space="preserve">» є набір високоспеціалізованих модулів, </w:t>
      </w:r>
      <w:r w:rsidRPr="00FB79BC">
        <w:rPr>
          <w:lang w:val="ru-RU"/>
        </w:rPr>
        <w:t>створених з урахуванням специфіки сучасної перформанс-реклами. На відміну від статичних звітів, платформа активно впливає на рекламні кампанії за допомогою інтелектуальних тригерів (табл. 1.2). Механізм авто-правил дозволяє ліквідувати рутину нічного чергу</w:t>
      </w:r>
      <w:r w:rsidRPr="00FB79BC">
        <w:rPr>
          <w:lang w:val="ru-RU"/>
        </w:rPr>
        <w:t>вання за ставками, а вбудована ШІ-студія скорочує цикл виробництва креативів із 3 днів до 10 хвилин.</w:t>
      </w:r>
    </w:p>
    <w:p w:rsidR="00B07425" w:rsidRPr="00FB79BC" w:rsidRDefault="00FB79BC">
      <w:pPr>
        <w:spacing w:before="160" w:after="40"/>
        <w:jc w:val="right"/>
        <w:rPr>
          <w:lang w:val="ru-RU"/>
        </w:rPr>
      </w:pPr>
      <w:r w:rsidRPr="00FB79BC">
        <w:rPr>
          <w:sz w:val="24"/>
          <w:lang w:val="ru-RU"/>
        </w:rPr>
        <w:t>Таблиця 1.2. Специфікація ключових функціональних модулів та авто-правил платформи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07425">
        <w:trPr>
          <w:jc w:val="center"/>
        </w:trPr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Назва модуля / Правила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Тип механізму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Вхідні параметри та тригери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Цільова</w:t>
            </w:r>
            <w:r>
              <w:rPr>
                <w:b/>
                <w:sz w:val="20"/>
              </w:rPr>
              <w:t xml:space="preserve"> функція в системі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CPA Threshold Guard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Автоматичне правило (Safety)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>
              <w:rPr>
                <w:sz w:val="19"/>
              </w:rPr>
              <w:t>CPA</w:t>
            </w:r>
            <w:r w:rsidRPr="00FB79BC">
              <w:rPr>
                <w:sz w:val="19"/>
                <w:lang w:val="ru-RU"/>
              </w:rPr>
              <w:t xml:space="preserve"> &gt; $22.00 за останні 48 год, витрати &gt; $100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Миттєва авто-пауза збиткових адсетів, захист від перевитрати бюджету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lastRenderedPageBreak/>
              <w:t>ROAS Scaling Engine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Автоматичне правило (Scale)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>
              <w:rPr>
                <w:sz w:val="19"/>
              </w:rPr>
              <w:t>Blended</w:t>
            </w:r>
            <w:r w:rsidRPr="00FB79BC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ROAS</w:t>
            </w:r>
            <w:r w:rsidRPr="00FB79BC">
              <w:rPr>
                <w:sz w:val="19"/>
                <w:lang w:val="ru-RU"/>
              </w:rPr>
              <w:t xml:space="preserve"> &gt; 4.0</w:t>
            </w:r>
            <w:r>
              <w:rPr>
                <w:sz w:val="19"/>
              </w:rPr>
              <w:t>x</w:t>
            </w:r>
            <w:r w:rsidRPr="00FB79BC">
              <w:rPr>
                <w:sz w:val="19"/>
                <w:lang w:val="ru-RU"/>
              </w:rPr>
              <w:t xml:space="preserve">, </w:t>
            </w:r>
            <w:r w:rsidRPr="00FB79BC">
              <w:rPr>
                <w:sz w:val="19"/>
                <w:lang w:val="ru-RU"/>
              </w:rPr>
              <w:t>к-сть покупок &gt; 15 за 48 год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Автоматичне масштабування денного бюджету на +20% кожні дві доби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Ad Fatigue Breaker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Автоматичне правило (Shield)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Частота Frequency &gt; 2.8, падіння CTR &gt; 20%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Генерація сигналу вигорання та автоматична активація резервного хука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AI Storyboard Studio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Генеративний ШІ-рушій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Маркетингова структура, аудиторія, тривалість 15-25</w:t>
            </w:r>
            <w:r>
              <w:rPr>
                <w:sz w:val="19"/>
              </w:rPr>
              <w:t>s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Створення розкадрування з 3 сцен, накладання титрів і генерація </w:t>
            </w:r>
            <w:r>
              <w:rPr>
                <w:sz w:val="19"/>
              </w:rPr>
              <w:t>AI</w:t>
            </w:r>
            <w:r w:rsidRPr="00FB79BC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Voiceover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Creative Push Hub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Модуль дистрибуції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 xml:space="preserve">UGC-відео, пропорції 9:16 (Reels/TikTok), </w:t>
            </w:r>
            <w:r>
              <w:rPr>
                <w:sz w:val="19"/>
              </w:rPr>
              <w:t>1:1, 1.91:1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Авто-адаптація медіаформатів та масовий експорт у кабінети в один клік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CAPI Server-Side Sync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Модуль конверсій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Server GTM, системні маркери покупця, хеш SHA-256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Обхід блокувальників трекінгу, дедуплікація подій, якість EMQ &gt; 8.5/10</w:t>
            </w:r>
          </w:p>
        </w:tc>
      </w:tr>
    </w:tbl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1.5. Робоче</w:t>
      </w:r>
      <w:r w:rsidRPr="00FB79BC">
        <w:rPr>
          <w:b/>
          <w:lang w:val="ru-RU"/>
        </w:rPr>
        <w:t xml:space="preserve"> середовище таргетолога та крос-платформна взаємодія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На рисунку 1.1 наведено графічну візуалізацію робочого візуального середовища платформи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>». Інтерфейс спроєктовано з урахуванням високої щільності аналітичної інформації, забезпечуюч</w:t>
      </w:r>
      <w:r w:rsidRPr="00FB79BC">
        <w:rPr>
          <w:lang w:val="ru-RU"/>
        </w:rPr>
        <w:t>и таргетологу швидкий доступ до ключових показників білінгу, сповіщень про аномалії в аукціонах та перемикання між функціональними модулями медіабаїнгу.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5669280" cy="377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Master_Hub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1.1. Робоче візуальне середовище платформи MkV Sales Manager CRM (координація медіабаїнгу та ана</w:t>
      </w:r>
      <w:r>
        <w:rPr>
          <w:sz w:val="24"/>
        </w:rPr>
        <w:t>літики)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1.6. Порівняльний аналіз із існуючими рішеннями та конкурентні переваги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Аналіз існуючих на ринку комерційних продуктів свідчить про глибоку функціональну прірву: універсальні </w:t>
      </w:r>
      <w:r>
        <w:t>CRM</w:t>
      </w:r>
      <w:r w:rsidRPr="00FB79BC">
        <w:rPr>
          <w:lang w:val="ru-RU"/>
        </w:rPr>
        <w:t>-системи не вміють управляти рекламними кабінетами, а спеціалізовані а</w:t>
      </w:r>
      <w:r w:rsidRPr="00FB79BC">
        <w:rPr>
          <w:lang w:val="ru-RU"/>
        </w:rPr>
        <w:t>налітичні панелі (</w:t>
      </w:r>
      <w:r>
        <w:t>Triple</w:t>
      </w:r>
      <w:r w:rsidRPr="00FB79BC">
        <w:rPr>
          <w:lang w:val="ru-RU"/>
        </w:rPr>
        <w:t xml:space="preserve"> </w:t>
      </w:r>
      <w:r>
        <w:t>Whale</w:t>
      </w:r>
      <w:r w:rsidRPr="00FB79BC">
        <w:rPr>
          <w:lang w:val="ru-RU"/>
        </w:rPr>
        <w:t xml:space="preserve">, </w:t>
      </w:r>
      <w:r>
        <w:t>Madgicx</w:t>
      </w:r>
      <w:r w:rsidRPr="00FB79BC">
        <w:rPr>
          <w:lang w:val="ru-RU"/>
        </w:rPr>
        <w:t>) коштують від $500–1200 на місяць і не мають вбудованих інструментів генерації сценаріїв креативів. У таблиці 1.3 наведено порівняльну характеристику, що підтверджує науково-практичну доцільність створення веб-платфо</w:t>
      </w:r>
      <w:r w:rsidRPr="00FB79BC">
        <w:rPr>
          <w:lang w:val="ru-RU"/>
        </w:rPr>
        <w:t xml:space="preserve">рми 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>.</w:t>
      </w:r>
    </w:p>
    <w:p w:rsidR="00B07425" w:rsidRPr="00FB79BC" w:rsidRDefault="00FB79BC">
      <w:pPr>
        <w:spacing w:before="160" w:after="40"/>
        <w:jc w:val="right"/>
        <w:rPr>
          <w:lang w:val="ru-RU"/>
        </w:rPr>
      </w:pPr>
      <w:r w:rsidRPr="00FB79BC">
        <w:rPr>
          <w:sz w:val="24"/>
          <w:lang w:val="ru-RU"/>
        </w:rPr>
        <w:t xml:space="preserve">Таблиця 1.3. Порівняльний аналіз веб-платформи </w:t>
      </w:r>
      <w:r>
        <w:rPr>
          <w:sz w:val="24"/>
        </w:rPr>
        <w:t>MkV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Sales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Manager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CRM</w:t>
      </w:r>
      <w:r w:rsidRPr="00FB79BC">
        <w:rPr>
          <w:sz w:val="24"/>
          <w:lang w:val="ru-RU"/>
        </w:rPr>
        <w:t xml:space="preserve"> та конкурентних аналогів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07425">
        <w:trPr>
          <w:jc w:val="center"/>
        </w:trPr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Критерій порівняння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Класичні CRM (HubSpot/Bitrix)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SMM-планери (Buffer/Hootsuite)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Веб-платформа MkV Sales Manager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Фокус системи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Управління відділом продажів та лідами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Календар публікацій контенту в соцмережі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Закупівля трафіку, медіабаїнг та аналіз креативів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Крос-платформні графіки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Обмежені, вимагають дорогих конекторів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Лише базові графіки залучення (лайки/шери)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Прямі графіки </w:t>
            </w:r>
            <w:r>
              <w:rPr>
                <w:sz w:val="19"/>
              </w:rPr>
              <w:t>Blended</w:t>
            </w:r>
            <w:r w:rsidRPr="00FB79BC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ROAS</w:t>
            </w:r>
            <w:r w:rsidRPr="00FB79BC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CPA</w:t>
            </w:r>
            <w:r w:rsidRPr="00FB79BC">
              <w:rPr>
                <w:sz w:val="19"/>
                <w:lang w:val="ru-RU"/>
              </w:rPr>
              <w:t xml:space="preserve">, витрат за 3+ </w:t>
            </w:r>
            <w:r w:rsidRPr="00FB79BC">
              <w:rPr>
                <w:sz w:val="19"/>
                <w:lang w:val="ru-RU"/>
              </w:rPr>
              <w:lastRenderedPageBreak/>
              <w:t>мережами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lastRenderedPageBreak/>
              <w:t>ШІ-генерація відеосценаріїв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Повністю відсутня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Лише генерація тексту для підписів постів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Повноцінний розкадрувальник (</w:t>
            </w:r>
            <w:r>
              <w:rPr>
                <w:sz w:val="19"/>
              </w:rPr>
              <w:t>Storyboard</w:t>
            </w:r>
            <w:r w:rsidRPr="00FB79BC">
              <w:rPr>
                <w:sz w:val="19"/>
                <w:lang w:val="ru-RU"/>
              </w:rPr>
              <w:t>) з таймлайном і аудіо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Завантаження та push креативів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Відсутній функціонал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 xml:space="preserve">Публікація </w:t>
            </w:r>
            <w:r>
              <w:rPr>
                <w:sz w:val="19"/>
              </w:rPr>
              <w:t>лише органічних постів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Єдиний хаб із авто-адаптацією форматів і пушем у кабінети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Інтегровані гайди та FAQ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Загальна довідка по інтерфейсу системи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Поради щодо оптимального часу публікації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Технічні інструкції Meta CAPI, Spark Ads, аудит Ad Fatigue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Автоматичний аудит аномалій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Лише сповіщення про новий вхідний контакт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Повністю відсутній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Движок авто-правил (CPA Guard, автопауза збитків, Shield)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Авторизація спеціаліста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Стандартний логін та корпоративний пароль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>
              <w:rPr>
                <w:sz w:val="19"/>
              </w:rPr>
              <w:t>OAuth</w:t>
            </w:r>
            <w:r w:rsidRPr="00FB79BC">
              <w:rPr>
                <w:sz w:val="19"/>
                <w:lang w:val="ru-RU"/>
              </w:rPr>
              <w:t xml:space="preserve"> авторизація через соціальні мережі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>
              <w:rPr>
                <w:sz w:val="19"/>
              </w:rPr>
              <w:t>OAuth</w:t>
            </w:r>
            <w:r w:rsidRPr="00FB79BC">
              <w:rPr>
                <w:sz w:val="19"/>
                <w:lang w:val="ru-RU"/>
              </w:rPr>
              <w:t xml:space="preserve"> 2.0 </w:t>
            </w:r>
            <w:r>
              <w:rPr>
                <w:sz w:val="19"/>
              </w:rPr>
              <w:t>SSO</w:t>
            </w:r>
            <w:r w:rsidRPr="00FB79BC">
              <w:rPr>
                <w:sz w:val="19"/>
                <w:lang w:val="ru-RU"/>
              </w:rPr>
              <w:t xml:space="preserve"> + захищені </w:t>
            </w:r>
            <w:r>
              <w:rPr>
                <w:sz w:val="19"/>
              </w:rPr>
              <w:t>API</w:t>
            </w:r>
            <w:r w:rsidRPr="00FB79BC">
              <w:rPr>
                <w:sz w:val="19"/>
                <w:lang w:val="ru-RU"/>
              </w:rPr>
              <w:t>-токени маркетингових кабінетів</w:t>
            </w:r>
          </w:p>
        </w:tc>
      </w:tr>
    </w:tbl>
    <w:p w:rsidR="00B07425" w:rsidRPr="00FB79BC" w:rsidRDefault="00FB79BC">
      <w:pPr>
        <w:spacing w:before="360" w:after="240"/>
        <w:jc w:val="center"/>
        <w:rPr>
          <w:lang w:val="ru-RU"/>
        </w:rPr>
      </w:pPr>
      <w:r w:rsidRPr="00FB79BC">
        <w:rPr>
          <w:b/>
          <w:sz w:val="30"/>
          <w:lang w:val="ru-RU"/>
        </w:rPr>
        <w:t>РОЗДІЛ 2. ФІНАЛЬНИЙ ДИЗАЙН ВЕБ-САЙТУ ТА ДИЗАЙН-СИСТЕМА (</w:t>
      </w:r>
      <w:r>
        <w:rPr>
          <w:b/>
          <w:sz w:val="30"/>
        </w:rPr>
        <w:t>REACT</w:t>
      </w:r>
      <w:r w:rsidRPr="00FB79BC">
        <w:rPr>
          <w:b/>
          <w:sz w:val="30"/>
          <w:lang w:val="ru-RU"/>
        </w:rPr>
        <w:t xml:space="preserve"> </w:t>
      </w:r>
      <w:r>
        <w:rPr>
          <w:b/>
          <w:sz w:val="30"/>
        </w:rPr>
        <w:t>SPA</w:t>
      </w:r>
      <w:r w:rsidRPr="00FB79BC">
        <w:rPr>
          <w:b/>
          <w:sz w:val="30"/>
          <w:lang w:val="ru-RU"/>
        </w:rPr>
        <w:t>)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2.1. Дизайн-система та дизайн-токени платформи «</w:t>
      </w:r>
      <w:r>
        <w:rPr>
          <w:b/>
        </w:rPr>
        <w:t>MkV</w:t>
      </w:r>
      <w:r w:rsidRPr="00FB79BC">
        <w:rPr>
          <w:b/>
          <w:lang w:val="ru-RU"/>
        </w:rPr>
        <w:t xml:space="preserve"> </w:t>
      </w:r>
      <w:r>
        <w:rPr>
          <w:b/>
        </w:rPr>
        <w:t>Sales</w:t>
      </w:r>
      <w:r w:rsidRPr="00FB79BC">
        <w:rPr>
          <w:b/>
          <w:lang w:val="ru-RU"/>
        </w:rPr>
        <w:t xml:space="preserve"> </w:t>
      </w:r>
      <w:r>
        <w:rPr>
          <w:b/>
        </w:rPr>
        <w:t>Manager</w:t>
      </w:r>
      <w:r w:rsidRPr="00FB79BC">
        <w:rPr>
          <w:b/>
          <w:lang w:val="ru-RU"/>
        </w:rPr>
        <w:t xml:space="preserve"> </w:t>
      </w:r>
      <w:r>
        <w:rPr>
          <w:b/>
        </w:rPr>
        <w:t>CRM</w:t>
      </w:r>
      <w:r w:rsidRPr="00FB79BC">
        <w:rPr>
          <w:b/>
          <w:lang w:val="ru-RU"/>
        </w:rPr>
        <w:t>»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Дизайн користувацького інтерфейсу спроєктовано у векторі </w:t>
      </w:r>
      <w:r w:rsidRPr="00FB79BC">
        <w:rPr>
          <w:lang w:val="ru-RU"/>
        </w:rPr>
        <w:t>(</w:t>
      </w:r>
      <w:r>
        <w:t>Figma</w:t>
      </w:r>
      <w:r w:rsidRPr="00FB79BC">
        <w:rPr>
          <w:lang w:val="ru-RU"/>
        </w:rPr>
        <w:t xml:space="preserve"> / </w:t>
      </w:r>
      <w:r>
        <w:t>SVG</w:t>
      </w:r>
      <w:r w:rsidRPr="00FB79BC">
        <w:rPr>
          <w:lang w:val="ru-RU"/>
        </w:rPr>
        <w:t xml:space="preserve">) з суворим дотриманням концепції </w:t>
      </w:r>
      <w:r>
        <w:t>B</w:t>
      </w:r>
      <w:r w:rsidRPr="00FB79BC">
        <w:rPr>
          <w:lang w:val="ru-RU"/>
        </w:rPr>
        <w:t>2</w:t>
      </w:r>
      <w:r>
        <w:t>B</w:t>
      </w:r>
      <w:r w:rsidRPr="00FB79BC">
        <w:rPr>
          <w:lang w:val="ru-RU"/>
        </w:rPr>
        <w:t xml:space="preserve"> </w:t>
      </w:r>
      <w:r>
        <w:t>SaaS</w:t>
      </w:r>
      <w:r w:rsidRPr="00FB79BC">
        <w:rPr>
          <w:lang w:val="ru-RU"/>
        </w:rPr>
        <w:t xml:space="preserve"> </w:t>
      </w:r>
      <w:r>
        <w:t>Dark</w:t>
      </w:r>
      <w:r w:rsidRPr="00FB79BC">
        <w:rPr>
          <w:lang w:val="ru-RU"/>
        </w:rPr>
        <w:t xml:space="preserve"> </w:t>
      </w:r>
      <w:r>
        <w:t>Mode</w:t>
      </w:r>
      <w:r w:rsidRPr="00FB79BC">
        <w:rPr>
          <w:lang w:val="ru-RU"/>
        </w:rPr>
        <w:t xml:space="preserve"> (</w:t>
      </w:r>
      <w:r>
        <w:t>Slate</w:t>
      </w:r>
      <w:r w:rsidRPr="00FB79BC">
        <w:rPr>
          <w:lang w:val="ru-RU"/>
        </w:rPr>
        <w:t xml:space="preserve"> #0</w:t>
      </w:r>
      <w:r>
        <w:t>F</w:t>
      </w:r>
      <w:r w:rsidRPr="00FB79BC">
        <w:rPr>
          <w:lang w:val="ru-RU"/>
        </w:rPr>
        <w:t>172</w:t>
      </w:r>
      <w:r>
        <w:t>A</w:t>
      </w:r>
      <w:r w:rsidRPr="00FB79BC">
        <w:rPr>
          <w:lang w:val="ru-RU"/>
        </w:rPr>
        <w:t>). Темна палітра обрана на основі ергономічних вимог до тривалої безперервної роботи медіабаєрів та таргетологів: вона знижує зорову втому під час нічного аналізу аукціонів та з</w:t>
      </w:r>
      <w:r w:rsidRPr="00FB79BC">
        <w:rPr>
          <w:lang w:val="ru-RU"/>
        </w:rPr>
        <w:t xml:space="preserve">абезпечує максимальну контрастність критичних аналітичних графіків і колірних індикаторів аномалій. Для гарантування консистентності інтерфейсу та простоти перенесення макетів у програмний код на базі бібліотеки </w:t>
      </w:r>
      <w:r>
        <w:t>React</w:t>
      </w:r>
      <w:r w:rsidRPr="00FB79BC">
        <w:rPr>
          <w:lang w:val="ru-RU"/>
        </w:rPr>
        <w:t xml:space="preserve"> і фреймворку </w:t>
      </w:r>
      <w:r>
        <w:t>Tailwind</w:t>
      </w:r>
      <w:r w:rsidRPr="00FB79BC">
        <w:rPr>
          <w:lang w:val="ru-RU"/>
        </w:rPr>
        <w:t xml:space="preserve"> </w:t>
      </w:r>
      <w:r>
        <w:t>CSS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>3 розроблен</w:t>
      </w:r>
      <w:r w:rsidRPr="00FB79BC">
        <w:rPr>
          <w:lang w:val="ru-RU"/>
        </w:rPr>
        <w:t>о цілісну систему дизайн-токенів (табл. 2.1).</w:t>
      </w:r>
    </w:p>
    <w:p w:rsidR="00B07425" w:rsidRPr="00FB79BC" w:rsidRDefault="00FB79BC">
      <w:pPr>
        <w:spacing w:before="160" w:after="40"/>
        <w:jc w:val="right"/>
        <w:rPr>
          <w:lang w:val="ru-RU"/>
        </w:rPr>
      </w:pPr>
      <w:r w:rsidRPr="00FB79BC">
        <w:rPr>
          <w:sz w:val="24"/>
          <w:lang w:val="ru-RU"/>
        </w:rPr>
        <w:t xml:space="preserve">Таблиця 2.1. Дизайн-токени колірної палітри веб-платформи </w:t>
      </w:r>
      <w:r>
        <w:rPr>
          <w:sz w:val="24"/>
        </w:rPr>
        <w:t>MkV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Sales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Manager</w:t>
      </w:r>
      <w:r w:rsidRPr="00FB79BC">
        <w:rPr>
          <w:sz w:val="24"/>
          <w:lang w:val="ru-RU"/>
        </w:rPr>
        <w:t xml:space="preserve"> </w:t>
      </w:r>
      <w:r>
        <w:rPr>
          <w:sz w:val="24"/>
        </w:rPr>
        <w:t>CRM</w:t>
      </w:r>
    </w:p>
    <w:tbl>
      <w:tblPr>
        <w:tblW w:w="0" w:type="auto"/>
        <w:jc w:val="center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07425">
        <w:trPr>
          <w:jc w:val="center"/>
        </w:trPr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Токен дизайну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HEX / RGBA Код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Назва кольору</w:t>
            </w:r>
          </w:p>
        </w:tc>
        <w:tc>
          <w:tcPr>
            <w:tcW w:w="2339" w:type="dxa"/>
            <w:shd w:val="clear" w:color="auto" w:fill="E2E8F0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20"/>
              </w:rPr>
              <w:t>Функціональне призначення в UI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color-bg-app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#070B14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Deep Space Dark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Основний фон веб-</w:t>
            </w:r>
            <w:r w:rsidRPr="00FB79BC">
              <w:rPr>
                <w:sz w:val="19"/>
                <w:lang w:val="ru-RU"/>
              </w:rPr>
              <w:lastRenderedPageBreak/>
              <w:t>з</w:t>
            </w:r>
            <w:r w:rsidRPr="00FB79BC">
              <w:rPr>
                <w:sz w:val="19"/>
                <w:lang w:val="ru-RU"/>
              </w:rPr>
              <w:t>астосунку та зовнішніх контейнерів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lastRenderedPageBreak/>
              <w:t>color-bg-sidebar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#0C1220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Midnight Navy Surface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Фон лівої панелі навігації та фіксованих хедерів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color-bg-card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#131D31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Dark Slate Container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Фон аналітичних карток, віджетів та контентних блоків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color-accent-indigo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#6366F1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Electric Indigo Primary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Головний брендовий акцент, кнопки </w:t>
            </w:r>
            <w:r>
              <w:rPr>
                <w:sz w:val="19"/>
              </w:rPr>
              <w:t>CTA</w:t>
            </w:r>
            <w:r w:rsidRPr="00FB79BC">
              <w:rPr>
                <w:sz w:val="19"/>
                <w:lang w:val="ru-RU"/>
              </w:rPr>
              <w:t>, активні таби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color-accent-emerald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#10B981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Emerald Conversion Green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Індикатор високого </w:t>
            </w:r>
            <w:r>
              <w:rPr>
                <w:sz w:val="19"/>
              </w:rPr>
              <w:t>ROAS</w:t>
            </w:r>
            <w:r w:rsidRPr="00FB79BC">
              <w:rPr>
                <w:sz w:val="19"/>
                <w:lang w:val="ru-RU"/>
              </w:rPr>
              <w:t xml:space="preserve"> (&gt; 3.0), активний статус кампаній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color-accent-rose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#F43F5E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Crimson Fatigue / Alert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Сигнали </w:t>
            </w:r>
            <w:r w:rsidRPr="00FB79BC">
              <w:rPr>
                <w:sz w:val="19"/>
                <w:lang w:val="ru-RU"/>
              </w:rPr>
              <w:t xml:space="preserve">вигорання аудиторії, критичні </w:t>
            </w:r>
            <w:r>
              <w:rPr>
                <w:sz w:val="19"/>
              </w:rPr>
              <w:t>CPA</w:t>
            </w:r>
            <w:r w:rsidRPr="00FB79BC">
              <w:rPr>
                <w:sz w:val="19"/>
                <w:lang w:val="ru-RU"/>
              </w:rPr>
              <w:t xml:space="preserve"> алерти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color-accent-cyan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#06B6D4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Cyan Attribution Glow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>Графіки багатоканальної атрибуції та конверсійних шляхів</w:t>
            </w:r>
          </w:p>
        </w:tc>
      </w:tr>
      <w:tr w:rsidR="00B07425" w:rsidRPr="00FB79BC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color-text-primary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#F8FAFC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Pure Polar White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Pr="00FB79BC" w:rsidRDefault="00FB79BC">
            <w:pPr>
              <w:rPr>
                <w:lang w:val="ru-RU"/>
              </w:rPr>
            </w:pPr>
            <w:r w:rsidRPr="00FB79BC">
              <w:rPr>
                <w:sz w:val="19"/>
                <w:lang w:val="ru-RU"/>
              </w:rPr>
              <w:t xml:space="preserve">Головні заголовки </w:t>
            </w:r>
            <w:r>
              <w:rPr>
                <w:sz w:val="19"/>
              </w:rPr>
              <w:t>H</w:t>
            </w:r>
            <w:r w:rsidRPr="00FB79BC">
              <w:rPr>
                <w:sz w:val="19"/>
                <w:lang w:val="ru-RU"/>
              </w:rPr>
              <w:t>1-</w:t>
            </w:r>
            <w:r>
              <w:rPr>
                <w:sz w:val="19"/>
              </w:rPr>
              <w:t>H</w:t>
            </w:r>
            <w:r w:rsidRPr="00FB79BC">
              <w:rPr>
                <w:sz w:val="19"/>
                <w:lang w:val="ru-RU"/>
              </w:rPr>
              <w:t xml:space="preserve">3, великі числові показники </w:t>
            </w:r>
            <w:r>
              <w:rPr>
                <w:sz w:val="19"/>
              </w:rPr>
              <w:t>KPI</w:t>
            </w:r>
          </w:p>
        </w:tc>
      </w:tr>
      <w:tr w:rsidR="00B07425">
        <w:trPr>
          <w:jc w:val="center"/>
        </w:trPr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pPr>
              <w:jc w:val="center"/>
            </w:pPr>
            <w:r>
              <w:rPr>
                <w:b/>
                <w:sz w:val="19"/>
              </w:rPr>
              <w:t>color-border-subtle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#202D45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Muted Slate Border</w:t>
            </w:r>
          </w:p>
        </w:tc>
        <w:tc>
          <w:tcPr>
            <w:tcW w:w="2339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07425" w:rsidRDefault="00FB79BC">
            <w:r>
              <w:rPr>
                <w:sz w:val="19"/>
              </w:rPr>
              <w:t>Розділювальні контури карток, рамки інпутів, сітка таблиць</w:t>
            </w:r>
          </w:p>
        </w:tc>
      </w:tr>
    </w:tbl>
    <w:p w:rsidR="00B07425" w:rsidRDefault="00FB79BC">
      <w:pPr>
        <w:spacing w:after="120"/>
        <w:ind w:firstLine="706"/>
        <w:jc w:val="both"/>
      </w:pPr>
      <w:r>
        <w:t>Типографіка системи побудована на базі трьох шрифтових сімейств: беззарубкового гротеску Inter для основного інтерфейсного тексту, кнопок та навігаці</w:t>
      </w:r>
      <w:r>
        <w:t>йних елементів; акцидентного Rajdhani для великих числових KPI, індикаторів валютних витрат і показників ROAS; а також моноширинного JetBrains Mono для токенів доступу, ідентифікаторів кампаній (#MKV-8942) та параметрів API. Модульна сітка використовує гну</w:t>
      </w:r>
      <w:r>
        <w:t>чкий 12-колонковий адаптивний Flexbox/CSS Grid лейаут із базовим кроком 8px.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2.2. Сторінка 1: Головний навігаційний портал та каталог модулів (</w:t>
      </w:r>
      <w:r>
        <w:rPr>
          <w:b/>
        </w:rPr>
        <w:t>Master</w:t>
      </w:r>
      <w:r w:rsidRPr="00FB79BC">
        <w:rPr>
          <w:b/>
          <w:lang w:val="ru-RU"/>
        </w:rPr>
        <w:t xml:space="preserve"> </w:t>
      </w:r>
      <w:r>
        <w:rPr>
          <w:b/>
        </w:rPr>
        <w:t>Hub</w:t>
      </w:r>
      <w:r w:rsidRPr="00FB79BC">
        <w:rPr>
          <w:b/>
          <w:lang w:val="ru-RU"/>
        </w:rPr>
        <w:t xml:space="preserve"> </w:t>
      </w:r>
      <w:r>
        <w:rPr>
          <w:b/>
        </w:rPr>
        <w:t>Overview</w:t>
      </w:r>
      <w:r w:rsidRPr="00FB79BC">
        <w:rPr>
          <w:b/>
          <w:lang w:val="ru-RU"/>
        </w:rPr>
        <w:t>)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Головний навігаційний портал (рис. 2.1) виступає єдиною стартовою точкою входу користувача в</w:t>
      </w:r>
      <w:r w:rsidRPr="00FB79BC">
        <w:rPr>
          <w:lang w:val="ru-RU"/>
        </w:rPr>
        <w:t xml:space="preserve"> екосистему медіабаїнгу. Екран містить: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lastRenderedPageBreak/>
        <w:t>• Верхню панель управління: Включає логотип платформи «</w:t>
      </w:r>
      <w:r>
        <w:t>MkV</w:t>
      </w:r>
      <w:r w:rsidRPr="00FB79BC">
        <w:rPr>
          <w:lang w:val="ru-RU"/>
        </w:rPr>
        <w:t xml:space="preserve"> </w:t>
      </w:r>
      <w:r>
        <w:t>Sales</w:t>
      </w:r>
      <w:r w:rsidRPr="00FB79BC">
        <w:rPr>
          <w:lang w:val="ru-RU"/>
        </w:rPr>
        <w:t xml:space="preserve"> </w:t>
      </w:r>
      <w:r>
        <w:t>Manager</w:t>
      </w:r>
      <w:r w:rsidRPr="00FB79BC">
        <w:rPr>
          <w:lang w:val="ru-RU"/>
        </w:rPr>
        <w:t xml:space="preserve"> </w:t>
      </w:r>
      <w:r>
        <w:t>CRM</w:t>
      </w:r>
      <w:r w:rsidRPr="00FB79BC">
        <w:rPr>
          <w:lang w:val="ru-RU"/>
        </w:rPr>
        <w:t xml:space="preserve">», інтерактивний селектор клієнтського проєкту (наприклад, </w:t>
      </w:r>
      <w:r>
        <w:t>EcoCosmetics</w:t>
      </w:r>
      <w:r w:rsidRPr="00FB79BC">
        <w:rPr>
          <w:lang w:val="ru-RU"/>
        </w:rPr>
        <w:t xml:space="preserve"> </w:t>
      </w:r>
      <w:r>
        <w:t>EU</w:t>
      </w:r>
      <w:r w:rsidRPr="00FB79BC">
        <w:rPr>
          <w:lang w:val="ru-RU"/>
        </w:rPr>
        <w:t xml:space="preserve"> #</w:t>
      </w:r>
      <w:r>
        <w:t>MKV</w:t>
      </w:r>
      <w:r w:rsidRPr="00FB79BC">
        <w:rPr>
          <w:lang w:val="ru-RU"/>
        </w:rPr>
        <w:t xml:space="preserve">-8942), рядок глобального пошуку за назвами кампаній, віджет </w:t>
      </w:r>
      <w:r w:rsidRPr="00FB79BC">
        <w:rPr>
          <w:lang w:val="ru-RU"/>
        </w:rPr>
        <w:t>вибору діапазону дат та кнопку швидкого запуску «+ Нова кампанія».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• Проєктний інформаційний банер: Презентує статус системи та надає кнопки миттєвого переходу «Запустити інтерактивний Дашборд», «Відкрити ШІ-Студію» та «Перевірити статус системи».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• Катало</w:t>
      </w:r>
      <w:r w:rsidRPr="00FB79BC">
        <w:rPr>
          <w:lang w:val="ru-RU"/>
        </w:rPr>
        <w:t xml:space="preserve">г інтерактивних модулів: Сітка карток прямого доступу до всіх 7 функціональних підсистем (Дашборд аналітики, ШІ-Студія, Кампанії, Детектор вигорання, База знань, Аудиторії та Інтеграції </w:t>
      </w:r>
      <w:r>
        <w:t>API</w:t>
      </w:r>
      <w:r w:rsidRPr="00FB79BC">
        <w:rPr>
          <w:lang w:val="ru-RU"/>
        </w:rPr>
        <w:t>) із кольоровими мітками статусів.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Master_Hub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2.1. Фінальний дизайн Гол</w:t>
      </w:r>
      <w:r>
        <w:rPr>
          <w:sz w:val="24"/>
        </w:rPr>
        <w:t>овного навігаційного хабу (Master Hub Overview)</w:t>
      </w:r>
    </w:p>
    <w:p w:rsidR="00B07425" w:rsidRDefault="00FB79BC">
      <w:pPr>
        <w:spacing w:before="280" w:after="120"/>
      </w:pPr>
      <w:r>
        <w:rPr>
          <w:b/>
        </w:rPr>
        <w:t>2.3. Сторінка 2: Панель крос-платформної аналітики (Analytics Dashboard)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Головна аналітична панель (рис. 2.2) призначена для оперативного моніторингу ефективності реклами в розрізі каналів </w:t>
      </w:r>
      <w:r>
        <w:t>Meta</w:t>
      </w:r>
      <w:r w:rsidRPr="00FB79BC">
        <w:rPr>
          <w:lang w:val="ru-RU"/>
        </w:rPr>
        <w:t xml:space="preserve">, </w:t>
      </w:r>
      <w:r>
        <w:t>TikTok</w:t>
      </w:r>
      <w:r w:rsidRPr="00FB79BC">
        <w:rPr>
          <w:lang w:val="ru-RU"/>
        </w:rPr>
        <w:t xml:space="preserve"> та </w:t>
      </w:r>
      <w:r>
        <w:t>Goo</w:t>
      </w:r>
      <w:r>
        <w:t>gle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>. Інтерфейс включає: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lastRenderedPageBreak/>
        <w:t>• Верхній системний алерт: Блок попередження про виявлення вигорання реклами (</w:t>
      </w:r>
      <w:r>
        <w:t>Ad</w:t>
      </w:r>
      <w:r w:rsidRPr="00FB79BC">
        <w:rPr>
          <w:lang w:val="ru-RU"/>
        </w:rPr>
        <w:t xml:space="preserve"> </w:t>
      </w:r>
      <w:r>
        <w:t>Fatigue</w:t>
      </w:r>
      <w:r w:rsidRPr="00FB79BC">
        <w:rPr>
          <w:lang w:val="ru-RU"/>
        </w:rPr>
        <w:t xml:space="preserve"> </w:t>
      </w:r>
      <w:r>
        <w:t>Alert</w:t>
      </w:r>
      <w:r w:rsidRPr="00FB79BC">
        <w:rPr>
          <w:lang w:val="ru-RU"/>
        </w:rPr>
        <w:t>) у кампанії «</w:t>
      </w:r>
      <w:r>
        <w:t>Summer</w:t>
      </w:r>
      <w:r w:rsidRPr="00FB79BC">
        <w:rPr>
          <w:lang w:val="ru-RU"/>
        </w:rPr>
        <w:t xml:space="preserve"> </w:t>
      </w:r>
      <w:r>
        <w:t>Sale</w:t>
      </w:r>
      <w:r w:rsidRPr="00FB79BC">
        <w:rPr>
          <w:lang w:val="ru-RU"/>
        </w:rPr>
        <w:t xml:space="preserve"> </w:t>
      </w:r>
      <w:r>
        <w:t>Retargeting</w:t>
      </w:r>
      <w:r w:rsidRPr="00FB79BC">
        <w:rPr>
          <w:lang w:val="ru-RU"/>
        </w:rPr>
        <w:t xml:space="preserve"> (</w:t>
      </w:r>
      <w:r>
        <w:t>Insta</w:t>
      </w:r>
      <w:r w:rsidRPr="00FB79BC">
        <w:rPr>
          <w:lang w:val="ru-RU"/>
        </w:rPr>
        <w:t>)» з кнопками швидкого аудиту та генерації нового хука.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Картки ключових </w:t>
      </w:r>
      <w:r>
        <w:t>KPI</w:t>
      </w:r>
      <w:r w:rsidRPr="00FB79BC">
        <w:rPr>
          <w:lang w:val="ru-RU"/>
        </w:rPr>
        <w:t>: Верхній ряд</w:t>
      </w:r>
      <w:r w:rsidRPr="00FB79BC">
        <w:rPr>
          <w:lang w:val="ru-RU"/>
        </w:rPr>
        <w:t xml:space="preserve"> віджетів відображає сумарні рекламні витрати ($18,420), зведений показник окупності </w:t>
      </w:r>
      <w:r>
        <w:t>Blended</w:t>
      </w:r>
      <w:r w:rsidRPr="00FB79BC">
        <w:rPr>
          <w:lang w:val="ru-RU"/>
        </w:rPr>
        <w:t xml:space="preserve"> </w:t>
      </w:r>
      <w:r>
        <w:t>ROAS</w:t>
      </w:r>
      <w:r w:rsidRPr="00FB79BC">
        <w:rPr>
          <w:lang w:val="ru-RU"/>
        </w:rPr>
        <w:t xml:space="preserve"> (3.84</w:t>
      </w:r>
      <w:r>
        <w:t>x</w:t>
      </w:r>
      <w:r w:rsidRPr="00FB79BC">
        <w:rPr>
          <w:lang w:val="ru-RU"/>
        </w:rPr>
        <w:t xml:space="preserve">), середню вартість цільової дії </w:t>
      </w:r>
      <w:r>
        <w:t>CPA</w:t>
      </w:r>
      <w:r w:rsidRPr="00FB79BC">
        <w:rPr>
          <w:lang w:val="ru-RU"/>
        </w:rPr>
        <w:t xml:space="preserve"> ($14.20) та загальну кількість конверсій (1,298).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• Інтерактивні графіки динаміки: Графік порівняльної динаміки баг</w:t>
      </w:r>
      <w:r w:rsidRPr="00FB79BC">
        <w:rPr>
          <w:lang w:val="ru-RU"/>
        </w:rPr>
        <w:t>атоканальної конверсії (</w:t>
      </w:r>
      <w:r>
        <w:t>Multi</w:t>
      </w:r>
      <w:r w:rsidRPr="00FB79BC">
        <w:rPr>
          <w:lang w:val="ru-RU"/>
        </w:rPr>
        <w:t>-</w:t>
      </w:r>
      <w:r>
        <w:t>Channel</w:t>
      </w:r>
      <w:r w:rsidRPr="00FB79BC">
        <w:rPr>
          <w:lang w:val="ru-RU"/>
        </w:rPr>
        <w:t xml:space="preserve"> </w:t>
      </w:r>
      <w:r>
        <w:t>Performance</w:t>
      </w:r>
      <w:r w:rsidRPr="00FB79BC">
        <w:rPr>
          <w:lang w:val="ru-RU"/>
        </w:rPr>
        <w:t xml:space="preserve"> </w:t>
      </w:r>
      <w:r>
        <w:t>Overview</w:t>
      </w:r>
      <w:r w:rsidRPr="00FB79BC">
        <w:rPr>
          <w:lang w:val="ru-RU"/>
        </w:rPr>
        <w:t>) та стовпчикову гістограму розподілу метрик (</w:t>
      </w:r>
      <w:r>
        <w:t>Breakdown</w:t>
      </w:r>
      <w:r w:rsidRPr="00FB79BC">
        <w:rPr>
          <w:lang w:val="ru-RU"/>
        </w:rPr>
        <w:t xml:space="preserve"> / </w:t>
      </w:r>
      <w:r>
        <w:t>Metrics</w:t>
      </w:r>
      <w:r w:rsidRPr="00FB79BC">
        <w:rPr>
          <w:lang w:val="ru-RU"/>
        </w:rPr>
        <w:t xml:space="preserve"> </w:t>
      </w:r>
      <w:r>
        <w:t>CPA</w:t>
      </w:r>
      <w:r w:rsidRPr="00FB79BC">
        <w:rPr>
          <w:lang w:val="ru-RU"/>
        </w:rPr>
        <w:t xml:space="preserve">, </w:t>
      </w:r>
      <w:r>
        <w:t>CTR</w:t>
      </w:r>
      <w:r w:rsidRPr="00FB79BC">
        <w:rPr>
          <w:lang w:val="ru-RU"/>
        </w:rPr>
        <w:t xml:space="preserve">, </w:t>
      </w:r>
      <w:r>
        <w:t>Conv</w:t>
      </w:r>
      <w:r w:rsidRPr="00FB79BC">
        <w:rPr>
          <w:lang w:val="ru-RU"/>
        </w:rPr>
        <w:t>. %).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• Зведену таблицю кампаній: Інтерактивний реєстр активних рекламних груп із перемикачами статусу (тумблери ввімк</w:t>
      </w:r>
      <w:r w:rsidRPr="00FB79BC">
        <w:rPr>
          <w:lang w:val="ru-RU"/>
        </w:rPr>
        <w:t xml:space="preserve">нення/паузи), денним бюджетом, </w:t>
      </w:r>
      <w:r>
        <w:t>CTR</w:t>
      </w:r>
      <w:r w:rsidRPr="00FB79BC">
        <w:rPr>
          <w:lang w:val="ru-RU"/>
        </w:rPr>
        <w:t xml:space="preserve"> та індикаторами виявлених аномалій.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nalytics_dashboard_mock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2.2. Фінальний дизайн панелі крос-платформної аналітики (Analytics Dashboard)</w:t>
      </w:r>
    </w:p>
    <w:p w:rsidR="00B07425" w:rsidRDefault="00FB79BC">
      <w:pPr>
        <w:spacing w:before="280" w:after="120"/>
      </w:pPr>
      <w:r>
        <w:rPr>
          <w:b/>
        </w:rPr>
        <w:t>2.4. Сторінка 3: Креативна ШІ-студія та відео-розкадрування (AI Creative Studio)</w:t>
      </w:r>
    </w:p>
    <w:p w:rsidR="00B07425" w:rsidRDefault="00FB79BC">
      <w:pPr>
        <w:spacing w:after="120"/>
        <w:ind w:firstLine="706"/>
        <w:jc w:val="both"/>
      </w:pPr>
      <w:r>
        <w:t>Модуль креативної Ш</w:t>
      </w:r>
      <w:r>
        <w:t>І-студії (рис. 2.3) розроблено для швидкого виробництва високоефективних рекламних сценаріїв коротких відео (UGC, Reels, Shorts, TikTok) на базі доведених маркетингових структур: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lastRenderedPageBreak/>
        <w:t>• Ліва панель конфігурації генератора: Дозволяє визначити цільову аудиторію (</w:t>
      </w:r>
      <w:r>
        <w:t>E</w:t>
      </w:r>
      <w:r w:rsidRPr="00FB79BC">
        <w:rPr>
          <w:lang w:val="ru-RU"/>
        </w:rPr>
        <w:t>-</w:t>
      </w:r>
      <w:r>
        <w:t>commerce</w:t>
      </w:r>
      <w:r w:rsidRPr="00FB79BC">
        <w:rPr>
          <w:lang w:val="ru-RU"/>
        </w:rPr>
        <w:t xml:space="preserve"> </w:t>
      </w:r>
      <w:r>
        <w:t>founders</w:t>
      </w:r>
      <w:r w:rsidRPr="00FB79BC">
        <w:rPr>
          <w:lang w:val="ru-RU"/>
        </w:rPr>
        <w:t xml:space="preserve">, </w:t>
      </w:r>
      <w:r>
        <w:t>gen</w:t>
      </w:r>
      <w:r w:rsidRPr="00FB79BC">
        <w:rPr>
          <w:lang w:val="ru-RU"/>
        </w:rPr>
        <w:t>-</w:t>
      </w:r>
      <w:r>
        <w:t>z</w:t>
      </w:r>
      <w:r w:rsidRPr="00FB79BC">
        <w:rPr>
          <w:lang w:val="ru-RU"/>
        </w:rPr>
        <w:t>, 18-35), обрати тип рекламного гачка (</w:t>
      </w:r>
      <w:r>
        <w:t>Problem</w:t>
      </w:r>
      <w:r w:rsidRPr="00FB79BC">
        <w:rPr>
          <w:lang w:val="ru-RU"/>
        </w:rPr>
        <w:t>/</w:t>
      </w:r>
      <w:r>
        <w:t>Solution</w:t>
      </w:r>
      <w:r w:rsidRPr="00FB79BC">
        <w:rPr>
          <w:lang w:val="ru-RU"/>
        </w:rPr>
        <w:t xml:space="preserve">, </w:t>
      </w:r>
      <w:r>
        <w:t>Curiosity</w:t>
      </w:r>
      <w:r w:rsidRPr="00FB79BC">
        <w:rPr>
          <w:lang w:val="ru-RU"/>
        </w:rPr>
        <w:t xml:space="preserve"> </w:t>
      </w:r>
      <w:r>
        <w:t>Gap</w:t>
      </w:r>
      <w:r w:rsidRPr="00FB79BC">
        <w:rPr>
          <w:lang w:val="ru-RU"/>
        </w:rPr>
        <w:t xml:space="preserve">, </w:t>
      </w:r>
      <w:r>
        <w:t>Shocking</w:t>
      </w:r>
      <w:r w:rsidRPr="00FB79BC">
        <w:rPr>
          <w:lang w:val="ru-RU"/>
        </w:rPr>
        <w:t xml:space="preserve"> </w:t>
      </w:r>
      <w:r>
        <w:t>Stat</w:t>
      </w:r>
      <w:r w:rsidRPr="00FB79BC">
        <w:rPr>
          <w:lang w:val="ru-RU"/>
        </w:rPr>
        <w:t xml:space="preserve">, </w:t>
      </w:r>
      <w:r>
        <w:t>Trend</w:t>
      </w:r>
      <w:r w:rsidRPr="00FB79BC">
        <w:rPr>
          <w:lang w:val="ru-RU"/>
        </w:rPr>
        <w:t>-</w:t>
      </w:r>
      <w:r>
        <w:t>jacking</w:t>
      </w:r>
      <w:r w:rsidRPr="00FB79BC">
        <w:rPr>
          <w:lang w:val="ru-RU"/>
        </w:rPr>
        <w:t>), вказати цільову платформу (</w:t>
      </w:r>
      <w:r>
        <w:t>TikTok</w:t>
      </w:r>
      <w:r w:rsidRPr="00FB79BC">
        <w:rPr>
          <w:lang w:val="ru-RU"/>
        </w:rPr>
        <w:t xml:space="preserve">, </w:t>
      </w:r>
      <w:r>
        <w:t>Reels</w:t>
      </w:r>
      <w:r w:rsidRPr="00FB79BC">
        <w:rPr>
          <w:lang w:val="ru-RU"/>
        </w:rPr>
        <w:t xml:space="preserve">, </w:t>
      </w:r>
      <w:r>
        <w:t>Shorts</w:t>
      </w:r>
      <w:r w:rsidRPr="00FB79BC">
        <w:rPr>
          <w:lang w:val="ru-RU"/>
        </w:rPr>
        <w:t>) та бажану тривалість (15–25</w:t>
      </w:r>
      <w:r>
        <w:t>s</w:t>
      </w:r>
      <w:r w:rsidRPr="00FB79BC">
        <w:rPr>
          <w:lang w:val="ru-RU"/>
        </w:rPr>
        <w:t>).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• Центральний інтерактивний розкадрувальник (</w:t>
      </w:r>
      <w:r>
        <w:t>S</w:t>
      </w:r>
      <w:r>
        <w:t>toryboard</w:t>
      </w:r>
      <w:r w:rsidRPr="00FB79BC">
        <w:rPr>
          <w:lang w:val="ru-RU"/>
        </w:rPr>
        <w:t xml:space="preserve"> &amp; </w:t>
      </w:r>
      <w:r>
        <w:t>Editor</w:t>
      </w:r>
      <w:r w:rsidRPr="00FB79BC">
        <w:rPr>
          <w:lang w:val="ru-RU"/>
        </w:rPr>
        <w:t xml:space="preserve">): Візуалізує послідовність трьох ключових сцен: </w:t>
      </w:r>
      <w:r>
        <w:t>Scene</w:t>
      </w:r>
      <w:r w:rsidRPr="00FB79BC">
        <w:rPr>
          <w:lang w:val="ru-RU"/>
        </w:rPr>
        <w:t xml:space="preserve"> 1 </w:t>
      </w:r>
      <w:r>
        <w:t>Hook</w:t>
      </w:r>
      <w:r w:rsidRPr="00FB79BC">
        <w:rPr>
          <w:lang w:val="ru-RU"/>
        </w:rPr>
        <w:t xml:space="preserve"> (0–3с, захоплення уваги з цільовим </w:t>
      </w:r>
      <w:r>
        <w:t>VTR</w:t>
      </w:r>
      <w:r w:rsidRPr="00FB79BC">
        <w:rPr>
          <w:lang w:val="ru-RU"/>
        </w:rPr>
        <w:t xml:space="preserve"> &gt; 68%), </w:t>
      </w:r>
      <w:r>
        <w:t>Scene</w:t>
      </w:r>
      <w:r w:rsidRPr="00FB79BC">
        <w:rPr>
          <w:lang w:val="ru-RU"/>
        </w:rPr>
        <w:t xml:space="preserve"> 2 </w:t>
      </w:r>
      <w:r>
        <w:t>Problem</w:t>
      </w:r>
      <w:r w:rsidRPr="00FB79BC">
        <w:rPr>
          <w:lang w:val="ru-RU"/>
        </w:rPr>
        <w:t>/</w:t>
      </w:r>
      <w:r>
        <w:t>Solution</w:t>
      </w:r>
      <w:r w:rsidRPr="00FB79BC">
        <w:rPr>
          <w:lang w:val="ru-RU"/>
        </w:rPr>
        <w:t xml:space="preserve"> (4–15с, демонстрація цінності) та </w:t>
      </w:r>
      <w:r>
        <w:t>Scene</w:t>
      </w:r>
      <w:r w:rsidRPr="00FB79BC">
        <w:rPr>
          <w:lang w:val="ru-RU"/>
        </w:rPr>
        <w:t xml:space="preserve"> 3 </w:t>
      </w:r>
      <w:r>
        <w:t>CTA</w:t>
      </w:r>
      <w:r w:rsidRPr="00FB79BC">
        <w:rPr>
          <w:lang w:val="ru-RU"/>
        </w:rPr>
        <w:t xml:space="preserve"> (16–25с, фінальний заклик). Для кожної сцени генеруються д</w:t>
      </w:r>
      <w:r w:rsidRPr="00FB79BC">
        <w:rPr>
          <w:lang w:val="ru-RU"/>
        </w:rPr>
        <w:t xml:space="preserve">инамічні текстові титри та звукова доріжка </w:t>
      </w:r>
      <w:r>
        <w:t>AI</w:t>
      </w:r>
      <w:r w:rsidRPr="00FB79BC">
        <w:rPr>
          <w:lang w:val="ru-RU"/>
        </w:rPr>
        <w:t xml:space="preserve"> </w:t>
      </w:r>
      <w:r>
        <w:t>Voiceover</w:t>
      </w:r>
      <w:r w:rsidRPr="00FB79BC">
        <w:rPr>
          <w:lang w:val="ru-RU"/>
        </w:rPr>
        <w:t>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Права довідкова панель: Інтегрований міні-віджет чеклистів бази знань щодо налаштування серверного пікселя </w:t>
      </w:r>
      <w:r>
        <w:t>Meta</w:t>
      </w:r>
      <w:r w:rsidRPr="00FB79BC">
        <w:rPr>
          <w:lang w:val="ru-RU"/>
        </w:rPr>
        <w:t xml:space="preserve"> </w:t>
      </w:r>
      <w:r>
        <w:t>CAPI</w:t>
      </w:r>
      <w:r w:rsidRPr="00FB79BC">
        <w:rPr>
          <w:lang w:val="ru-RU"/>
        </w:rPr>
        <w:t xml:space="preserve"> та авторизації </w:t>
      </w:r>
      <w:r>
        <w:t>TikTok</w:t>
      </w:r>
      <w:r w:rsidRPr="00FB79BC">
        <w:rPr>
          <w:lang w:val="ru-RU"/>
        </w:rPr>
        <w:t xml:space="preserve"> </w:t>
      </w:r>
      <w:r>
        <w:t>Spark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>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i_creative_studio_mocku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2.3. Фінальний дизайн креативної ШІ-студ</w:t>
      </w:r>
      <w:r>
        <w:rPr>
          <w:sz w:val="24"/>
        </w:rPr>
        <w:t>ії та відео-розкадрування (AI Creative Studio)</w:t>
      </w:r>
    </w:p>
    <w:p w:rsidR="00B07425" w:rsidRDefault="00FB79BC">
      <w:pPr>
        <w:spacing w:before="280" w:after="120"/>
      </w:pPr>
      <w:r>
        <w:rPr>
          <w:b/>
        </w:rPr>
        <w:t>2.5. Сторінка 4: Центр управління кампаніями та авто-правилами (Campaigns &amp; Traffic Rules)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Центр управління медіабаїнгом (рис. 2.4) призначений для централізованого контролю бюджетів та автоматичного запобіган</w:t>
      </w:r>
      <w:r w:rsidRPr="00FB79BC">
        <w:rPr>
          <w:lang w:val="ru-RU"/>
        </w:rPr>
        <w:t>ня фінансовим зливам у рекламних акаунтах. Екран містить: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lastRenderedPageBreak/>
        <w:t>• Движок авто-правил (</w:t>
      </w:r>
      <w:r>
        <w:t>Automated</w:t>
      </w:r>
      <w:r w:rsidRPr="00FB79BC">
        <w:rPr>
          <w:lang w:val="ru-RU"/>
        </w:rPr>
        <w:t xml:space="preserve"> </w:t>
      </w:r>
      <w:r>
        <w:t>Action</w:t>
      </w:r>
      <w:r w:rsidRPr="00FB79BC">
        <w:rPr>
          <w:lang w:val="ru-RU"/>
        </w:rPr>
        <w:t xml:space="preserve"> </w:t>
      </w:r>
      <w:r>
        <w:t>Rules</w:t>
      </w:r>
      <w:r w:rsidRPr="00FB79BC">
        <w:rPr>
          <w:lang w:val="ru-RU"/>
        </w:rPr>
        <w:t xml:space="preserve">): Три активні правила оптимізації — </w:t>
      </w:r>
      <w:r>
        <w:t>CPA</w:t>
      </w:r>
      <w:r w:rsidRPr="00FB79BC">
        <w:rPr>
          <w:lang w:val="ru-RU"/>
        </w:rPr>
        <w:t xml:space="preserve"> </w:t>
      </w:r>
      <w:r>
        <w:t>Threshold</w:t>
      </w:r>
      <w:r w:rsidRPr="00FB79BC">
        <w:rPr>
          <w:lang w:val="ru-RU"/>
        </w:rPr>
        <w:t xml:space="preserve"> </w:t>
      </w:r>
      <w:r>
        <w:t>Guard</w:t>
      </w:r>
      <w:r w:rsidRPr="00FB79BC">
        <w:rPr>
          <w:lang w:val="ru-RU"/>
        </w:rPr>
        <w:t xml:space="preserve"> (авто-пауза при перевищенні вартості дії понад $22 за останні 48 годин), </w:t>
      </w:r>
      <w:r>
        <w:t>ROAS</w:t>
      </w:r>
      <w:r w:rsidRPr="00FB79BC">
        <w:rPr>
          <w:lang w:val="ru-RU"/>
        </w:rPr>
        <w:t xml:space="preserve"> </w:t>
      </w:r>
      <w:r>
        <w:t>Scaling</w:t>
      </w:r>
      <w:r w:rsidRPr="00FB79BC">
        <w:rPr>
          <w:lang w:val="ru-RU"/>
        </w:rPr>
        <w:t xml:space="preserve"> </w:t>
      </w:r>
      <w:r>
        <w:t>Engine</w:t>
      </w:r>
      <w:r w:rsidRPr="00FB79BC">
        <w:rPr>
          <w:lang w:val="ru-RU"/>
        </w:rPr>
        <w:t xml:space="preserve"> (збі</w:t>
      </w:r>
      <w:r w:rsidRPr="00FB79BC">
        <w:rPr>
          <w:lang w:val="ru-RU"/>
        </w:rPr>
        <w:t>льшення бюджету на +20% кожні дві доби при окупності &gt; 4.0</w:t>
      </w:r>
      <w:r>
        <w:t>x</w:t>
      </w:r>
      <w:r w:rsidRPr="00FB79BC">
        <w:rPr>
          <w:lang w:val="ru-RU"/>
        </w:rPr>
        <w:t xml:space="preserve">) та </w:t>
      </w:r>
      <w:r>
        <w:t>Ad</w:t>
      </w:r>
      <w:r w:rsidRPr="00FB79BC">
        <w:rPr>
          <w:lang w:val="ru-RU"/>
        </w:rPr>
        <w:t xml:space="preserve"> </w:t>
      </w:r>
      <w:r>
        <w:t>Fatigue</w:t>
      </w:r>
      <w:r w:rsidRPr="00FB79BC">
        <w:rPr>
          <w:lang w:val="ru-RU"/>
        </w:rPr>
        <w:t xml:space="preserve"> </w:t>
      </w:r>
      <w:r>
        <w:t>Breaker</w:t>
      </w:r>
      <w:r w:rsidRPr="00FB79BC">
        <w:rPr>
          <w:lang w:val="ru-RU"/>
        </w:rPr>
        <w:t xml:space="preserve"> (захист від вигорання візуалів).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Фільтрацію та сумарний бюджет: Перемикачі каналів (Всі кампанії [5], </w:t>
      </w:r>
      <w:r>
        <w:t>Meta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[2], </w:t>
      </w:r>
      <w:r>
        <w:t>TikTok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[2], </w:t>
      </w:r>
      <w:r>
        <w:t>Google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[1]), відображення поточного</w:t>
      </w:r>
      <w:r w:rsidRPr="00FB79BC">
        <w:rPr>
          <w:lang w:val="ru-RU"/>
        </w:rPr>
        <w:t xml:space="preserve"> добового ліміту ($275.00/день) та кнопки масового редагування й додавання правил.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Робочу таблицю кампаній: Детальний огляд зв'язок із даними про витрати, фактичний </w:t>
      </w:r>
      <w:r>
        <w:t>CPA</w:t>
      </w:r>
      <w:r w:rsidRPr="00FB79BC">
        <w:rPr>
          <w:lang w:val="ru-RU"/>
        </w:rPr>
        <w:t xml:space="preserve">, </w:t>
      </w:r>
      <w:r>
        <w:t>ROAS</w:t>
      </w:r>
      <w:r w:rsidRPr="00FB79BC">
        <w:rPr>
          <w:lang w:val="ru-RU"/>
        </w:rPr>
        <w:t>, частоту показів і статус дотримання встановлених правил.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mpaigns_Management_Ru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2.4. Фінальний</w:t>
      </w:r>
      <w:r>
        <w:rPr>
          <w:sz w:val="24"/>
        </w:rPr>
        <w:t xml:space="preserve"> дизайн центру управління кампаніями та авто-правилами (Campaigns &amp; Traffic Rules)</w:t>
      </w:r>
    </w:p>
    <w:p w:rsidR="00B07425" w:rsidRDefault="00FB79BC">
      <w:pPr>
        <w:spacing w:before="280" w:after="120"/>
      </w:pPr>
      <w:r>
        <w:rPr>
          <w:b/>
        </w:rPr>
        <w:t>2.6. Сторінка 5: Детектор вигорання аудиторії та здоров'я креативів (Ad Fatigue Detector)</w:t>
      </w:r>
    </w:p>
    <w:p w:rsidR="00B07425" w:rsidRDefault="00FB79BC">
      <w:pPr>
        <w:spacing w:after="120"/>
        <w:ind w:firstLine="706"/>
        <w:jc w:val="both"/>
      </w:pPr>
      <w:r>
        <w:t xml:space="preserve">Сторінка діагностики втоми аудиторії (рис. 2.5) вирішує найгострішу проблему </w:t>
      </w:r>
      <w:r>
        <w:t>перформанс-маркетингу — падіння клікабельності при надмірній частоті ротації оголошень:</w:t>
      </w:r>
    </w:p>
    <w:p w:rsidR="00B07425" w:rsidRDefault="00FB79BC">
      <w:pPr>
        <w:spacing w:after="120"/>
        <w:ind w:firstLine="706"/>
        <w:jc w:val="both"/>
      </w:pPr>
      <w:r>
        <w:lastRenderedPageBreak/>
        <w:t>• Верхні метричні картки: Фіксують середню частоту показів у системі (2.42x при порозі тривоги 2.80x), кількість оголошень у зоні ризику (3 з 18), обсяг заощадженого бю</w:t>
      </w:r>
      <w:r>
        <w:t>джету завдяки авто-паузі ($1,840) та середній відсоток утримання перших 3 секунд (Hook Retention: 64.8%).</w:t>
      </w:r>
    </w:p>
    <w:p w:rsidR="00B07425" w:rsidRDefault="00FB79BC">
      <w:pPr>
        <w:spacing w:after="120"/>
        <w:ind w:firstLine="706"/>
        <w:jc w:val="both"/>
      </w:pPr>
      <w:r>
        <w:t>• Графік дивергенції: Наочно ілюструє точку перетину зростання частоти показів (Frequency) та падіння клікабельності (CTR) на 22-й день життєвого цикл</w:t>
      </w:r>
      <w:r>
        <w:t>у зв'язки.</w:t>
      </w:r>
    </w:p>
    <w:p w:rsidR="00B07425" w:rsidRDefault="00FB79BC">
      <w:pPr>
        <w:spacing w:after="120"/>
        <w:ind w:firstLine="706"/>
        <w:jc w:val="both"/>
      </w:pPr>
      <w:r>
        <w:t>• Аналітичний віджет стану креативної бази: Кругова розбивка оголошень на свіжі (61%), помірно виснажені (22%) та критично вигорілі (17%), а також інтерактивна рекомендація асистента ШІ щодо швидкої заміни перших 3 секунд хука.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d_Fatigue_Dete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 xml:space="preserve">Рис. 2.5. </w:t>
      </w:r>
      <w:r>
        <w:rPr>
          <w:sz w:val="24"/>
        </w:rPr>
        <w:t>Фінальний дизайн детектора вигорання аудиторії та здоров'я креативів (Ad Fatigue Detector)</w:t>
      </w:r>
    </w:p>
    <w:p w:rsidR="00B07425" w:rsidRDefault="00FB79BC">
      <w:pPr>
        <w:spacing w:before="280" w:after="120"/>
      </w:pPr>
      <w:r>
        <w:rPr>
          <w:b/>
        </w:rPr>
        <w:t>2.7. Сторінка 6: Інтерактивна база знань та чеклисти CAPI (Knowledge Base &amp; CAPI)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Модуль бази технічних знань (рис. 2.6) структурований у вигляді практичних інтеракт</w:t>
      </w:r>
      <w:r w:rsidRPr="00FB79BC">
        <w:rPr>
          <w:lang w:val="ru-RU"/>
        </w:rPr>
        <w:t>ивних чеклистів для таргетологів та технічних спеціалістів агенцій: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</w:t>
      </w:r>
      <w:r>
        <w:t>Meta</w:t>
      </w:r>
      <w:r w:rsidRPr="00FB79BC">
        <w:rPr>
          <w:lang w:val="ru-RU"/>
        </w:rPr>
        <w:t xml:space="preserve"> </w:t>
      </w:r>
      <w:r>
        <w:t>CAPI</w:t>
      </w:r>
      <w:r w:rsidRPr="00FB79BC">
        <w:rPr>
          <w:lang w:val="ru-RU"/>
        </w:rPr>
        <w:t xml:space="preserve"> &amp; </w:t>
      </w:r>
      <w:r>
        <w:t>Server</w:t>
      </w:r>
      <w:r w:rsidRPr="00FB79BC">
        <w:rPr>
          <w:lang w:val="ru-RU"/>
        </w:rPr>
        <w:t>-</w:t>
      </w:r>
      <w:r>
        <w:t>Side</w:t>
      </w:r>
      <w:r w:rsidRPr="00FB79BC">
        <w:rPr>
          <w:lang w:val="ru-RU"/>
        </w:rPr>
        <w:t xml:space="preserve"> </w:t>
      </w:r>
      <w:r>
        <w:t>Pixel</w:t>
      </w:r>
      <w:r w:rsidRPr="00FB79BC">
        <w:rPr>
          <w:lang w:val="ru-RU"/>
        </w:rPr>
        <w:t xml:space="preserve"> </w:t>
      </w:r>
      <w:r>
        <w:t>Setup</w:t>
      </w:r>
      <w:r w:rsidRPr="00FB79BC">
        <w:rPr>
          <w:lang w:val="ru-RU"/>
        </w:rPr>
        <w:t xml:space="preserve"> (прогрес 75%): Покрокове налаштування серверного </w:t>
      </w:r>
      <w:r>
        <w:t>GTM</w:t>
      </w:r>
      <w:r w:rsidRPr="00FB79BC">
        <w:rPr>
          <w:lang w:val="ru-RU"/>
        </w:rPr>
        <w:t xml:space="preserve"> контейнера, генерація </w:t>
      </w:r>
      <w:r>
        <w:t>System</w:t>
      </w:r>
      <w:r w:rsidRPr="00FB79BC">
        <w:rPr>
          <w:lang w:val="ru-RU"/>
        </w:rPr>
        <w:t xml:space="preserve"> </w:t>
      </w:r>
      <w:r>
        <w:t>User</w:t>
      </w:r>
      <w:r w:rsidRPr="00FB79BC">
        <w:rPr>
          <w:lang w:val="ru-RU"/>
        </w:rPr>
        <w:t xml:space="preserve"> токена, </w:t>
      </w:r>
      <w:r w:rsidRPr="00FB79BC">
        <w:rPr>
          <w:lang w:val="ru-RU"/>
        </w:rPr>
        <w:lastRenderedPageBreak/>
        <w:t>дедуплікація подій (</w:t>
      </w:r>
      <w:r>
        <w:t>Event</w:t>
      </w:r>
      <w:r w:rsidRPr="00FB79BC">
        <w:rPr>
          <w:lang w:val="ru-RU"/>
        </w:rPr>
        <w:t xml:space="preserve"> </w:t>
      </w:r>
      <w:r>
        <w:t>Deduplication</w:t>
      </w:r>
      <w:r w:rsidRPr="00FB79BC">
        <w:rPr>
          <w:lang w:val="ru-RU"/>
        </w:rPr>
        <w:t xml:space="preserve"> за </w:t>
      </w:r>
      <w:r>
        <w:t>event</w:t>
      </w:r>
      <w:r w:rsidRPr="00FB79BC">
        <w:rPr>
          <w:lang w:val="ru-RU"/>
        </w:rPr>
        <w:t>_</w:t>
      </w:r>
      <w:r>
        <w:t>id</w:t>
      </w:r>
      <w:r w:rsidRPr="00FB79BC">
        <w:rPr>
          <w:lang w:val="ru-RU"/>
        </w:rPr>
        <w:t>) та</w:t>
      </w:r>
      <w:r w:rsidRPr="00FB79BC">
        <w:rPr>
          <w:lang w:val="ru-RU"/>
        </w:rPr>
        <w:t xml:space="preserve"> верифікація </w:t>
      </w:r>
      <w:r>
        <w:t>Aggregated</w:t>
      </w:r>
      <w:r w:rsidRPr="00FB79BC">
        <w:rPr>
          <w:lang w:val="ru-RU"/>
        </w:rPr>
        <w:t xml:space="preserve"> </w:t>
      </w:r>
      <w:r>
        <w:t>Event</w:t>
      </w:r>
      <w:r w:rsidRPr="00FB79BC">
        <w:rPr>
          <w:lang w:val="ru-RU"/>
        </w:rPr>
        <w:t xml:space="preserve"> </w:t>
      </w:r>
      <w:r>
        <w:t>Measurement</w:t>
      </w:r>
      <w:r w:rsidRPr="00FB79BC">
        <w:rPr>
          <w:lang w:val="ru-RU"/>
        </w:rPr>
        <w:t xml:space="preserve"> (</w:t>
      </w:r>
      <w:r>
        <w:t>AEM</w:t>
      </w:r>
      <w:r w:rsidRPr="00FB79BC">
        <w:rPr>
          <w:lang w:val="ru-RU"/>
        </w:rPr>
        <w:t xml:space="preserve">) згідно з протоколами </w:t>
      </w:r>
      <w:r>
        <w:t>iOS</w:t>
      </w:r>
      <w:r w:rsidRPr="00FB79BC">
        <w:rPr>
          <w:lang w:val="ru-RU"/>
        </w:rPr>
        <w:t xml:space="preserve"> 14.5+.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</w:t>
      </w:r>
      <w:r>
        <w:t>TikTok</w:t>
      </w:r>
      <w:r w:rsidRPr="00FB79BC">
        <w:rPr>
          <w:lang w:val="ru-RU"/>
        </w:rPr>
        <w:t xml:space="preserve"> </w:t>
      </w:r>
      <w:r>
        <w:t>Spark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</w:t>
      </w:r>
      <w:r>
        <w:t>Configuration</w:t>
      </w:r>
      <w:r w:rsidRPr="00FB79BC">
        <w:rPr>
          <w:lang w:val="ru-RU"/>
        </w:rPr>
        <w:t xml:space="preserve"> (прогрес 67%): Інструкції зв'язування бізнес-акаунтів, авторизація креаторських кодів та налаштування інтерактивних клікабельних стікерів.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</w:t>
      </w:r>
      <w:r>
        <w:t>Go</w:t>
      </w:r>
      <w:r>
        <w:t>ogle</w:t>
      </w:r>
      <w:r w:rsidRPr="00FB79BC">
        <w:rPr>
          <w:lang w:val="ru-RU"/>
        </w:rPr>
        <w:t xml:space="preserve"> </w:t>
      </w:r>
      <w:r>
        <w:t>Performance</w:t>
      </w:r>
      <w:r w:rsidRPr="00FB79BC">
        <w:rPr>
          <w:lang w:val="ru-RU"/>
        </w:rPr>
        <w:t xml:space="preserve"> </w:t>
      </w:r>
      <w:r>
        <w:t>Max</w:t>
      </w:r>
      <w:r w:rsidRPr="00FB79BC">
        <w:rPr>
          <w:lang w:val="ru-RU"/>
        </w:rPr>
        <w:t xml:space="preserve"> </w:t>
      </w:r>
      <w:r>
        <w:t>Checklist</w:t>
      </w:r>
      <w:r w:rsidRPr="00FB79BC">
        <w:rPr>
          <w:lang w:val="ru-RU"/>
        </w:rPr>
        <w:t xml:space="preserve"> (прогрес 100%): Комплект валідації текстових, банерних і відеоактивів та передача списків сигналів аудиторії.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Антибан-діагностика та траст акаунта: Перевірка валідності сертифікатів </w:t>
      </w:r>
      <w:r>
        <w:t>SSL</w:t>
      </w:r>
      <w:r w:rsidRPr="00FB79BC">
        <w:rPr>
          <w:lang w:val="ru-RU"/>
        </w:rPr>
        <w:t>/</w:t>
      </w:r>
      <w:r>
        <w:t>DNS</w:t>
      </w:r>
      <w:r w:rsidRPr="00FB79BC">
        <w:rPr>
          <w:lang w:val="ru-RU"/>
        </w:rPr>
        <w:t xml:space="preserve"> (</w:t>
      </w:r>
      <w:r>
        <w:t>BM</w:t>
      </w:r>
      <w:r w:rsidRPr="00FB79BC">
        <w:rPr>
          <w:lang w:val="ru-RU"/>
        </w:rPr>
        <w:t xml:space="preserve"> </w:t>
      </w:r>
      <w:r>
        <w:t>Trust</w:t>
      </w:r>
      <w:r w:rsidRPr="00FB79BC">
        <w:rPr>
          <w:lang w:val="ru-RU"/>
        </w:rPr>
        <w:t xml:space="preserve"> 94/100) та ШІ-сканер ре</w:t>
      </w:r>
      <w:r w:rsidRPr="00FB79BC">
        <w:rPr>
          <w:lang w:val="ru-RU"/>
        </w:rPr>
        <w:t>кламного копірайту на наявність заборонених стоп-слів.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Knowledge_Base_CAP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2.6. Фінальний дизайн інтерактивної бази знань та чеклистів CAPI (Knowledge Base &amp; CAPI)</w:t>
      </w:r>
    </w:p>
    <w:p w:rsidR="00B07425" w:rsidRDefault="00FB79BC">
      <w:pPr>
        <w:spacing w:before="280" w:after="120"/>
      </w:pPr>
      <w:r>
        <w:rPr>
          <w:b/>
        </w:rPr>
        <w:t>2.8. Сторінки 7 та 8: Мультиплатформна атрибуція та офіційні API-інтеграції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>Сторінки 7 та 8 завершують ар</w:t>
      </w:r>
      <w:r w:rsidRPr="00FB79BC">
        <w:rPr>
          <w:lang w:val="ru-RU"/>
        </w:rPr>
        <w:t>хітектурний ансамбль системи, фокусуючись на наскрізній атрибуції та технічному зв'язку з рекламними платформами: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Модуль атрибуції та аудиторій (рис. 2.7): Зіставляє покупки з витратами в умовах обмежень </w:t>
      </w:r>
      <w:r>
        <w:t>Apple</w:t>
      </w:r>
      <w:r w:rsidRPr="00FB79BC">
        <w:rPr>
          <w:lang w:val="ru-RU"/>
        </w:rPr>
        <w:t xml:space="preserve"> </w:t>
      </w:r>
      <w:r>
        <w:t>iOS</w:t>
      </w:r>
      <w:r w:rsidRPr="00FB79BC">
        <w:rPr>
          <w:lang w:val="ru-RU"/>
        </w:rPr>
        <w:t xml:space="preserve"> 14.5+, відображає якість збігу подій </w:t>
      </w:r>
      <w:r>
        <w:t>CAP</w:t>
      </w:r>
      <w:r>
        <w:t>I</w:t>
      </w:r>
      <w:r w:rsidRPr="00FB79BC">
        <w:rPr>
          <w:lang w:val="ru-RU"/>
        </w:rPr>
        <w:t xml:space="preserve"> </w:t>
      </w:r>
      <w:r>
        <w:t>EMQ</w:t>
      </w:r>
      <w:r w:rsidRPr="00FB79BC">
        <w:rPr>
          <w:lang w:val="ru-RU"/>
        </w:rPr>
        <w:t xml:space="preserve"> (8.8/10), візуалізує багатокроковий шлях клієнта (</w:t>
      </w:r>
      <w:r>
        <w:t>Customer</w:t>
      </w:r>
      <w:r w:rsidRPr="00FB79BC">
        <w:rPr>
          <w:lang w:val="ru-RU"/>
        </w:rPr>
        <w:t xml:space="preserve"> </w:t>
      </w:r>
      <w:r>
        <w:lastRenderedPageBreak/>
        <w:t>Journey</w:t>
      </w:r>
      <w:r w:rsidRPr="00FB79BC">
        <w:rPr>
          <w:lang w:val="ru-RU"/>
        </w:rPr>
        <w:t xml:space="preserve">: </w:t>
      </w:r>
      <w:r>
        <w:t>TikTok</w:t>
      </w:r>
      <w:r w:rsidRPr="00FB79BC">
        <w:rPr>
          <w:lang w:val="ru-RU"/>
        </w:rPr>
        <w:t xml:space="preserve"> </w:t>
      </w:r>
      <w:r>
        <w:t>UGC</w:t>
      </w:r>
      <w:r w:rsidRPr="00FB79BC">
        <w:rPr>
          <w:lang w:val="ru-RU"/>
        </w:rPr>
        <w:t xml:space="preserve"> </w:t>
      </w:r>
      <w:r>
        <w:t>First</w:t>
      </w:r>
      <w:r w:rsidRPr="00FB79BC">
        <w:rPr>
          <w:lang w:val="ru-RU"/>
        </w:rPr>
        <w:t xml:space="preserve"> </w:t>
      </w:r>
      <w:r>
        <w:t>Touch</w:t>
      </w:r>
      <w:r w:rsidRPr="00FB79BC">
        <w:rPr>
          <w:lang w:val="ru-RU"/>
        </w:rPr>
        <w:t xml:space="preserve"> [48% ваги] -&gt; </w:t>
      </w:r>
      <w:r>
        <w:t>Google</w:t>
      </w:r>
      <w:r w:rsidRPr="00FB79BC">
        <w:rPr>
          <w:lang w:val="ru-RU"/>
        </w:rPr>
        <w:t xml:space="preserve"> </w:t>
      </w:r>
      <w:r>
        <w:t>Search</w:t>
      </w:r>
      <w:r w:rsidRPr="00FB79BC">
        <w:rPr>
          <w:lang w:val="ru-RU"/>
        </w:rPr>
        <w:t xml:space="preserve"> </w:t>
      </w:r>
      <w:r>
        <w:t>Mid</w:t>
      </w:r>
      <w:r w:rsidRPr="00FB79BC">
        <w:rPr>
          <w:lang w:val="ru-RU"/>
        </w:rPr>
        <w:t xml:space="preserve"> </w:t>
      </w:r>
      <w:r>
        <w:t>Touch</w:t>
      </w:r>
      <w:r w:rsidRPr="00FB79BC">
        <w:rPr>
          <w:lang w:val="ru-RU"/>
        </w:rPr>
        <w:t xml:space="preserve"> [22%] -&gt; </w:t>
      </w:r>
      <w:r>
        <w:t>Meta</w:t>
      </w:r>
      <w:r w:rsidRPr="00FB79BC">
        <w:rPr>
          <w:lang w:val="ru-RU"/>
        </w:rPr>
        <w:t xml:space="preserve"> </w:t>
      </w:r>
      <w:r>
        <w:t>Instagram</w:t>
      </w:r>
      <w:r w:rsidRPr="00FB79BC">
        <w:rPr>
          <w:lang w:val="ru-RU"/>
        </w:rPr>
        <w:t xml:space="preserve"> </w:t>
      </w:r>
      <w:r>
        <w:t>Retargeting</w:t>
      </w:r>
      <w:r w:rsidRPr="00FB79BC">
        <w:rPr>
          <w:lang w:val="ru-RU"/>
        </w:rPr>
        <w:t xml:space="preserve"> </w:t>
      </w:r>
      <w:r>
        <w:t>Last</w:t>
      </w:r>
      <w:r w:rsidRPr="00FB79BC">
        <w:rPr>
          <w:lang w:val="ru-RU"/>
        </w:rPr>
        <w:t xml:space="preserve"> </w:t>
      </w:r>
      <w:r>
        <w:t>Touch</w:t>
      </w:r>
      <w:r w:rsidRPr="00FB79BC">
        <w:rPr>
          <w:lang w:val="ru-RU"/>
        </w:rPr>
        <w:t xml:space="preserve"> [30%]) та керує </w:t>
      </w:r>
      <w:r>
        <w:t>Lookalike</w:t>
      </w:r>
      <w:r w:rsidRPr="00FB79BC">
        <w:rPr>
          <w:lang w:val="ru-RU"/>
        </w:rPr>
        <w:t xml:space="preserve"> списками на 42,000 контактів.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Центр офіційних </w:t>
      </w:r>
      <w:r>
        <w:t>API</w:t>
      </w:r>
      <w:r w:rsidRPr="00FB79BC">
        <w:rPr>
          <w:lang w:val="ru-RU"/>
        </w:rPr>
        <w:t xml:space="preserve">-інтеграцій та </w:t>
      </w:r>
      <w:r>
        <w:t>RBAC</w:t>
      </w:r>
      <w:r w:rsidRPr="00FB79BC">
        <w:rPr>
          <w:lang w:val="ru-RU"/>
        </w:rPr>
        <w:t xml:space="preserve"> (рис. 2.8): Відображає статуси підключення </w:t>
      </w:r>
      <w:r>
        <w:t>Meta</w:t>
      </w:r>
      <w:r w:rsidRPr="00FB79BC">
        <w:rPr>
          <w:lang w:val="ru-RU"/>
        </w:rPr>
        <w:t xml:space="preserve"> </w:t>
      </w:r>
      <w:r>
        <w:t>Marketing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 xml:space="preserve">19+, </w:t>
      </w:r>
      <w:r>
        <w:t>TikTok</w:t>
      </w:r>
      <w:r w:rsidRPr="00FB79BC">
        <w:rPr>
          <w:lang w:val="ru-RU"/>
        </w:rPr>
        <w:t xml:space="preserve"> </w:t>
      </w:r>
      <w:r>
        <w:t>Commercial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 xml:space="preserve">1.3, </w:t>
      </w:r>
      <w:r>
        <w:t>Google</w:t>
      </w:r>
      <w:r w:rsidRPr="00FB79BC">
        <w:rPr>
          <w:lang w:val="ru-RU"/>
        </w:rPr>
        <w:t xml:space="preserve"> </w:t>
      </w:r>
      <w:r>
        <w:t>Ads</w:t>
      </w:r>
      <w:r w:rsidRPr="00FB79BC">
        <w:rPr>
          <w:lang w:val="ru-RU"/>
        </w:rPr>
        <w:t xml:space="preserve"> </w:t>
      </w:r>
      <w:r>
        <w:t>REST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 xml:space="preserve">16+ та </w:t>
      </w:r>
      <w:r>
        <w:t>Shopify</w:t>
      </w:r>
      <w:r w:rsidRPr="00FB79BC">
        <w:rPr>
          <w:lang w:val="ru-RU"/>
        </w:rPr>
        <w:t xml:space="preserve"> </w:t>
      </w:r>
      <w:r>
        <w:t>Webhooks</w:t>
      </w:r>
      <w:r w:rsidRPr="00FB79BC">
        <w:rPr>
          <w:lang w:val="ru-RU"/>
        </w:rPr>
        <w:t>, а також містить матрицю ролей (</w:t>
      </w:r>
      <w:r>
        <w:t>Role</w:t>
      </w:r>
      <w:r w:rsidRPr="00FB79BC">
        <w:rPr>
          <w:lang w:val="ru-RU"/>
        </w:rPr>
        <w:t>-</w:t>
      </w:r>
      <w:r>
        <w:t>Based</w:t>
      </w:r>
      <w:r w:rsidRPr="00FB79BC">
        <w:rPr>
          <w:lang w:val="ru-RU"/>
        </w:rPr>
        <w:t xml:space="preserve"> </w:t>
      </w:r>
      <w:r>
        <w:t>Access</w:t>
      </w:r>
      <w:r w:rsidRPr="00FB79BC">
        <w:rPr>
          <w:lang w:val="ru-RU"/>
        </w:rPr>
        <w:t xml:space="preserve"> </w:t>
      </w:r>
      <w:r>
        <w:t>Control</w:t>
      </w:r>
      <w:r w:rsidRPr="00FB79BC">
        <w:rPr>
          <w:lang w:val="ru-RU"/>
        </w:rPr>
        <w:t>) для розмежування прав адміністрат</w:t>
      </w:r>
      <w:r w:rsidRPr="00FB79BC">
        <w:rPr>
          <w:lang w:val="ru-RU"/>
        </w:rPr>
        <w:t xml:space="preserve">ора, медіабаєра, </w:t>
      </w:r>
      <w:r>
        <w:t>SMM</w:t>
      </w:r>
      <w:r w:rsidRPr="00FB79BC">
        <w:rPr>
          <w:lang w:val="ru-RU"/>
        </w:rPr>
        <w:t>-редактора та клієнта.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udiences_iOS14_At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2.7. Фінальний дизайн панелі мультиплатформної атрибуції та аудиторій (Audiences &amp; Attribution)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5669280" cy="3779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Integrations_AP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2.8. Фінальний дизайн центру офіційних API-інтеграцій та прав доступу (Official API Integrations)</w:t>
      </w:r>
    </w:p>
    <w:p w:rsidR="00B07425" w:rsidRDefault="00FB79BC">
      <w:pPr>
        <w:spacing w:before="280" w:after="120"/>
      </w:pPr>
      <w:r>
        <w:rPr>
          <w:b/>
        </w:rPr>
        <w:t xml:space="preserve">2.9. </w:t>
      </w:r>
      <w:r>
        <w:rPr>
          <w:b/>
        </w:rPr>
        <w:t>Модуль авторизації таргетолога та SSO-підключення (MkV Sales Manager Auth Modal)</w:t>
      </w:r>
    </w:p>
    <w:p w:rsidR="00B07425" w:rsidRDefault="00FB79BC">
      <w:pPr>
        <w:spacing w:after="120"/>
        <w:ind w:firstLine="706"/>
        <w:jc w:val="both"/>
      </w:pPr>
      <w:r>
        <w:t>Відповідно до обов'язкової вимоги навчального плану лабораторної роботи №2 щодо наявності окремого модуля авторизації користувача, спроєктовано спеціалізоване модальне вікно к</w:t>
      </w:r>
      <w:r>
        <w:t>орпоративної автентифікації спеціаліста (рис. 2.9). Враховуючи специфіку екосистеми медіабаїнгу, авторизація вирішує два ключові завдання:</w:t>
      </w:r>
    </w:p>
    <w:p w:rsidR="00B07425" w:rsidRDefault="00FB79BC">
      <w:pPr>
        <w:spacing w:after="120"/>
        <w:ind w:firstLine="706"/>
        <w:jc w:val="both"/>
      </w:pPr>
      <w:r>
        <w:t>• 1. Авторизація через корпоративний Google / Meta Business OAuth 2.0 SSO: Кнопка «SIGN IN WITH META BUSINESS &amp; GOOGL</w:t>
      </w:r>
      <w:r>
        <w:t>E SSO» реалізує автоматичний імпорт активних токенів Marketing API, верифікує статус адміністратора в Business Manager та надає системі одномоментний доступ до рекламних кабінетів агентства без необхідності ручного введення API-ключів.</w:t>
      </w:r>
    </w:p>
    <w:p w:rsidR="00B07425" w:rsidRDefault="00FB79BC">
      <w:pPr>
        <w:spacing w:after="120"/>
        <w:ind w:firstLine="706"/>
        <w:jc w:val="both"/>
      </w:pPr>
      <w:r>
        <w:t>• 2. Внутрішня автен</w:t>
      </w:r>
      <w:r>
        <w:t>тифікація спеціаліста (Corporate Callsign / JWT Token): Поля введення корпоративної пошти або логіна (mykhailo.bahyn@student.uzhnu.edu.ua) та захищеного криптографічного API-токена. Забезпечує персоналізацію робочого простору, прив'язку призначених рекламн</w:t>
      </w:r>
      <w:r>
        <w:t>их проєктів (EcoCosmetics EU тощо) та безпечне керування бюджетами.</w:t>
      </w:r>
    </w:p>
    <w:p w:rsidR="00B07425" w:rsidRDefault="00FB79BC">
      <w:pPr>
        <w:spacing w:after="120"/>
        <w:ind w:firstLine="706"/>
        <w:jc w:val="both"/>
      </w:pPr>
      <w:r>
        <w:lastRenderedPageBreak/>
        <w:t>Модальне вікно виконано в єдиній дизайн-стилістиці з напівпрозорим ефектом розмиття фону (backdrop blur), світлодіодним індиго-градієнтним кантом, чекбоксом безпечної сесії «Remember works</w:t>
      </w:r>
      <w:r>
        <w:t>tation» та бейджами криптографічного шифрування (AES-256 SSL Encrypted, OAuth 2.0 PKCE Handshake, RBAC Access Control).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377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uth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Pr="00FB79BC" w:rsidRDefault="00FB79BC">
      <w:pPr>
        <w:spacing w:after="240"/>
        <w:jc w:val="center"/>
        <w:rPr>
          <w:lang w:val="ru-RU"/>
        </w:rPr>
      </w:pPr>
      <w:r w:rsidRPr="00FB79BC">
        <w:rPr>
          <w:sz w:val="24"/>
          <w:lang w:val="ru-RU"/>
        </w:rPr>
        <w:t>Рис. 2.9. Фінальний дизайн модального вікна авторизації таргетолога (</w:t>
      </w:r>
      <w:r>
        <w:rPr>
          <w:sz w:val="24"/>
        </w:rPr>
        <w:t>OAuth</w:t>
      </w:r>
      <w:r w:rsidRPr="00FB79BC">
        <w:rPr>
          <w:sz w:val="24"/>
          <w:lang w:val="ru-RU"/>
        </w:rPr>
        <w:t xml:space="preserve"> 2.0 </w:t>
      </w:r>
      <w:r>
        <w:rPr>
          <w:sz w:val="24"/>
        </w:rPr>
        <w:t>SSO</w:t>
      </w:r>
      <w:r w:rsidRPr="00FB79BC">
        <w:rPr>
          <w:sz w:val="24"/>
          <w:lang w:val="ru-RU"/>
        </w:rPr>
        <w:t xml:space="preserve"> та корпоративний токен)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 xml:space="preserve">2.10. Архітектурна </w:t>
      </w:r>
      <w:r w:rsidRPr="00FB79BC">
        <w:rPr>
          <w:b/>
          <w:lang w:val="ru-RU"/>
        </w:rPr>
        <w:t xml:space="preserve">підготовка до семестрової реалізації проєкту на базі </w:t>
      </w:r>
      <w:r>
        <w:rPr>
          <w:b/>
        </w:rPr>
        <w:t>React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Згідно з регламентом лабораторної роботи №2 («Проєкт на </w:t>
      </w:r>
      <w:r>
        <w:t>REACT</w:t>
      </w:r>
      <w:r w:rsidRPr="00FB79BC">
        <w:rPr>
          <w:lang w:val="ru-RU"/>
        </w:rPr>
        <w:t xml:space="preserve"> треба реалізувати до кінця семестру, а не в ході роботи №2»), поточний етап зосереджений виключно на комплексному проєктуванні інтерфей</w:t>
      </w:r>
      <w:r w:rsidRPr="00FB79BC">
        <w:rPr>
          <w:lang w:val="ru-RU"/>
        </w:rPr>
        <w:t>су та формуванні компонентної ієрархії. Для майбутньої семестрової реалізації затверджено наступний архітектурний стек: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Технологічний стек: Бібліотека </w:t>
      </w:r>
      <w:r>
        <w:t>React</w:t>
      </w:r>
      <w:r w:rsidRPr="00FB79BC">
        <w:rPr>
          <w:lang w:val="ru-RU"/>
        </w:rPr>
        <w:t xml:space="preserve"> 18, ультрашвидкий бандлер </w:t>
      </w:r>
      <w:r>
        <w:t>Vite</w:t>
      </w:r>
      <w:r w:rsidRPr="00FB79BC">
        <w:rPr>
          <w:lang w:val="ru-RU"/>
        </w:rPr>
        <w:t xml:space="preserve"> 5, утилітарний </w:t>
      </w:r>
      <w:r>
        <w:t>CSS</w:t>
      </w:r>
      <w:r w:rsidRPr="00FB79BC">
        <w:rPr>
          <w:lang w:val="ru-RU"/>
        </w:rPr>
        <w:t xml:space="preserve">-фреймворк </w:t>
      </w:r>
      <w:r>
        <w:t>Tailwind</w:t>
      </w:r>
      <w:r w:rsidRPr="00FB79BC">
        <w:rPr>
          <w:lang w:val="ru-RU"/>
        </w:rPr>
        <w:t xml:space="preserve"> </w:t>
      </w:r>
      <w:r>
        <w:t>CSS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>3, бібліотека векторних</w:t>
      </w:r>
      <w:r w:rsidRPr="00FB79BC">
        <w:rPr>
          <w:lang w:val="ru-RU"/>
        </w:rPr>
        <w:t xml:space="preserve"> піктограм </w:t>
      </w:r>
      <w:r>
        <w:t>Lucide</w:t>
      </w:r>
      <w:r w:rsidRPr="00FB79BC">
        <w:rPr>
          <w:lang w:val="ru-RU"/>
        </w:rPr>
        <w:t xml:space="preserve"> </w:t>
      </w:r>
      <w:r>
        <w:t>React</w:t>
      </w:r>
      <w:r w:rsidRPr="00FB79BC">
        <w:rPr>
          <w:lang w:val="ru-RU"/>
        </w:rPr>
        <w:t xml:space="preserve"> та система маршрутизації </w:t>
      </w:r>
      <w:r>
        <w:t>React</w:t>
      </w:r>
      <w:r w:rsidRPr="00FB79BC">
        <w:rPr>
          <w:lang w:val="ru-RU"/>
        </w:rPr>
        <w:t xml:space="preserve"> </w:t>
      </w:r>
      <w:r>
        <w:t>Router</w:t>
      </w:r>
      <w:r w:rsidRPr="00FB79BC">
        <w:rPr>
          <w:lang w:val="ru-RU"/>
        </w:rPr>
        <w:t xml:space="preserve"> </w:t>
      </w:r>
      <w:r>
        <w:t>v</w:t>
      </w:r>
      <w:r w:rsidRPr="00FB79BC">
        <w:rPr>
          <w:lang w:val="ru-RU"/>
        </w:rPr>
        <w:t>6.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Управління глобальним станом: Легковажна бібліотека </w:t>
      </w:r>
      <w:r>
        <w:t>Zustand</w:t>
      </w:r>
      <w:r w:rsidRPr="00FB79BC">
        <w:rPr>
          <w:lang w:val="ru-RU"/>
        </w:rPr>
        <w:t xml:space="preserve"> або модульний </w:t>
      </w:r>
      <w:r>
        <w:t>React</w:t>
      </w:r>
      <w:r w:rsidRPr="00FB79BC">
        <w:rPr>
          <w:lang w:val="ru-RU"/>
        </w:rPr>
        <w:t xml:space="preserve"> </w:t>
      </w:r>
      <w:r>
        <w:t>Context</w:t>
      </w:r>
      <w:r w:rsidRPr="00FB79BC">
        <w:rPr>
          <w:lang w:val="ru-RU"/>
        </w:rPr>
        <w:t xml:space="preserve"> </w:t>
      </w:r>
      <w:r>
        <w:t>API</w:t>
      </w:r>
      <w:r w:rsidRPr="00FB79BC">
        <w:rPr>
          <w:lang w:val="ru-RU"/>
        </w:rPr>
        <w:t xml:space="preserve"> для централізованого збереження даних поточного таргетолога, вибраного клієнтського проєкту, акт</w:t>
      </w:r>
      <w:r w:rsidRPr="00FB79BC">
        <w:rPr>
          <w:lang w:val="ru-RU"/>
        </w:rPr>
        <w:t xml:space="preserve">ивних </w:t>
      </w:r>
      <w:r>
        <w:t>API</w:t>
      </w:r>
      <w:r w:rsidRPr="00FB79BC">
        <w:rPr>
          <w:lang w:val="ru-RU"/>
        </w:rPr>
        <w:t xml:space="preserve">-токенів та налаштувань авто-правил без надлишкового </w:t>
      </w:r>
      <w:r>
        <w:t>prop</w:t>
      </w:r>
      <w:r w:rsidRPr="00FB79BC">
        <w:rPr>
          <w:lang w:val="ru-RU"/>
        </w:rPr>
        <w:t xml:space="preserve"> </w:t>
      </w:r>
      <w:r>
        <w:t>drilling</w:t>
      </w:r>
      <w:r w:rsidRPr="00FB79BC">
        <w:rPr>
          <w:lang w:val="ru-RU"/>
        </w:rPr>
        <w:t>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lastRenderedPageBreak/>
        <w:t>• Компонентна декомпозиція: Інтерфейс розділено на незалежні функціональні компоненти: &lt;</w:t>
      </w:r>
      <w:r>
        <w:t>TopNavbar</w:t>
      </w:r>
      <w:r w:rsidRPr="00FB79BC">
        <w:rPr>
          <w:lang w:val="ru-RU"/>
        </w:rPr>
        <w:t xml:space="preserve"> /&gt;, &lt;</w:t>
      </w:r>
      <w:r>
        <w:t>ProjectSelector</w:t>
      </w:r>
      <w:r w:rsidRPr="00FB79BC">
        <w:rPr>
          <w:lang w:val="ru-RU"/>
        </w:rPr>
        <w:t xml:space="preserve"> /&gt;, &lt;</w:t>
      </w:r>
      <w:r>
        <w:t>KpiMetricCard</w:t>
      </w:r>
      <w:r w:rsidRPr="00FB79BC">
        <w:rPr>
          <w:lang w:val="ru-RU"/>
        </w:rPr>
        <w:t xml:space="preserve"> /&gt;, &lt;</w:t>
      </w:r>
      <w:r>
        <w:t>MultiChannelChart</w:t>
      </w:r>
      <w:r w:rsidRPr="00FB79BC">
        <w:rPr>
          <w:lang w:val="ru-RU"/>
        </w:rPr>
        <w:t xml:space="preserve"> /&gt;, &lt;</w:t>
      </w:r>
      <w:r>
        <w:t>ActiveCampaig</w:t>
      </w:r>
      <w:r>
        <w:t>nsTable</w:t>
      </w:r>
      <w:r w:rsidRPr="00FB79BC">
        <w:rPr>
          <w:lang w:val="ru-RU"/>
        </w:rPr>
        <w:t xml:space="preserve"> /&gt;, &lt;</w:t>
      </w:r>
      <w:r>
        <w:t>StoryboardTimeline</w:t>
      </w:r>
      <w:r w:rsidRPr="00FB79BC">
        <w:rPr>
          <w:lang w:val="ru-RU"/>
        </w:rPr>
        <w:t xml:space="preserve"> /&gt;, &lt;</w:t>
      </w:r>
      <w:r>
        <w:t>HookSelector</w:t>
      </w:r>
      <w:r w:rsidRPr="00FB79BC">
        <w:rPr>
          <w:lang w:val="ru-RU"/>
        </w:rPr>
        <w:t xml:space="preserve"> /&gt;, &lt;</w:t>
      </w:r>
      <w:r>
        <w:t>VoiceoverAudioTrack</w:t>
      </w:r>
      <w:r w:rsidRPr="00FB79BC">
        <w:rPr>
          <w:lang w:val="ru-RU"/>
        </w:rPr>
        <w:t xml:space="preserve"> /&gt;, &lt;</w:t>
      </w:r>
      <w:r>
        <w:t>RuleToggleCard</w:t>
      </w:r>
      <w:r w:rsidRPr="00FB79BC">
        <w:rPr>
          <w:lang w:val="ru-RU"/>
        </w:rPr>
        <w:t xml:space="preserve"> /&gt;, &lt;</w:t>
      </w:r>
      <w:r>
        <w:t>FatigueMatrix</w:t>
      </w:r>
      <w:r w:rsidRPr="00FB79BC">
        <w:rPr>
          <w:lang w:val="ru-RU"/>
        </w:rPr>
        <w:t xml:space="preserve"> /&gt;, &lt;</w:t>
      </w:r>
      <w:r>
        <w:t>ChecklistAccordion</w:t>
      </w:r>
      <w:r w:rsidRPr="00FB79BC">
        <w:rPr>
          <w:lang w:val="ru-RU"/>
        </w:rPr>
        <w:t xml:space="preserve"> /&gt;, &lt;</w:t>
      </w:r>
      <w:r>
        <w:t>JourneyCustomerFlow</w:t>
      </w:r>
      <w:r w:rsidRPr="00FB79BC">
        <w:rPr>
          <w:lang w:val="ru-RU"/>
        </w:rPr>
        <w:t xml:space="preserve"> /&gt;, &lt;</w:t>
      </w:r>
      <w:r>
        <w:t>ApiIntegrationCard</w:t>
      </w:r>
      <w:r w:rsidRPr="00FB79BC">
        <w:rPr>
          <w:lang w:val="ru-RU"/>
        </w:rPr>
        <w:t xml:space="preserve"> /&gt; та &lt;</w:t>
      </w:r>
      <w:r>
        <w:t>AuthModal</w:t>
      </w:r>
      <w:r w:rsidRPr="00FB79BC">
        <w:rPr>
          <w:lang w:val="ru-RU"/>
        </w:rPr>
        <w:t xml:space="preserve"> /&gt;.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• Синхронізація з </w:t>
      </w:r>
      <w:r>
        <w:t>API</w:t>
      </w:r>
      <w:r w:rsidRPr="00FB79BC">
        <w:rPr>
          <w:lang w:val="ru-RU"/>
        </w:rPr>
        <w:t>-шлюзом: Використання хуків</w:t>
      </w:r>
      <w:r w:rsidRPr="00FB79BC">
        <w:rPr>
          <w:lang w:val="ru-RU"/>
        </w:rPr>
        <w:t xml:space="preserve"> </w:t>
      </w:r>
      <w:r>
        <w:t>useEffect</w:t>
      </w:r>
      <w:r w:rsidRPr="00FB79BC">
        <w:rPr>
          <w:lang w:val="ru-RU"/>
        </w:rPr>
        <w:t xml:space="preserve">, </w:t>
      </w:r>
      <w:r>
        <w:t>useMemo</w:t>
      </w:r>
      <w:r w:rsidRPr="00FB79BC">
        <w:rPr>
          <w:lang w:val="ru-RU"/>
        </w:rPr>
        <w:t xml:space="preserve"> та </w:t>
      </w:r>
      <w:r>
        <w:t>Webhook</w:t>
      </w:r>
      <w:r w:rsidRPr="00FB79BC">
        <w:rPr>
          <w:lang w:val="ru-RU"/>
        </w:rPr>
        <w:t>/</w:t>
      </w:r>
      <w:r>
        <w:t>WebSocket</w:t>
      </w:r>
      <w:r w:rsidRPr="00FB79BC">
        <w:rPr>
          <w:lang w:val="ru-RU"/>
        </w:rPr>
        <w:t xml:space="preserve"> з'єднання для безпечної передачі телеметрії витрат, показників конверсій і статусів антибан-діагностики в режимі реального часу.</w:t>
      </w:r>
    </w:p>
    <w:p w:rsidR="00B07425" w:rsidRPr="00FB79BC" w:rsidRDefault="00FB79BC">
      <w:pPr>
        <w:spacing w:before="360" w:after="240"/>
        <w:jc w:val="center"/>
        <w:rPr>
          <w:lang w:val="ru-RU"/>
        </w:rPr>
      </w:pPr>
      <w:r w:rsidRPr="00FB79BC">
        <w:rPr>
          <w:b/>
          <w:sz w:val="30"/>
          <w:lang w:val="ru-RU"/>
        </w:rPr>
        <w:t xml:space="preserve">РОЗДІЛ 3. НАЛАШТУВАННЯ СЕРЕДОВИЩА ВЕРСІОНУВАННЯ </w:t>
      </w:r>
      <w:r>
        <w:rPr>
          <w:b/>
          <w:sz w:val="30"/>
        </w:rPr>
        <w:t>GIT</w:t>
      </w:r>
      <w:r w:rsidRPr="00FB79BC">
        <w:rPr>
          <w:b/>
          <w:sz w:val="30"/>
          <w:lang w:val="ru-RU"/>
        </w:rPr>
        <w:t xml:space="preserve"> ТА ВІДДАЛЕНОГО РЕПОЗИТОРІЮ </w:t>
      </w:r>
      <w:r>
        <w:rPr>
          <w:b/>
          <w:sz w:val="30"/>
        </w:rPr>
        <w:t>GITHUB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 xml:space="preserve">3.1. Реєстрація на платформі </w:t>
      </w:r>
      <w:r>
        <w:rPr>
          <w:b/>
        </w:rPr>
        <w:t>GitHub</w:t>
      </w:r>
      <w:r w:rsidRPr="00FB79BC">
        <w:rPr>
          <w:b/>
          <w:lang w:val="ru-RU"/>
        </w:rPr>
        <w:t xml:space="preserve"> за університетською поштою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Відповідно до регламенту кафедри програмного забезпечення систем, для виконання практичних завдань проведено реєстрацію облікового запису на платформі </w:t>
      </w:r>
      <w:r>
        <w:t>GitHub</w:t>
      </w:r>
      <w:r w:rsidRPr="00FB79BC">
        <w:rPr>
          <w:lang w:val="ru-RU"/>
        </w:rPr>
        <w:t xml:space="preserve"> (</w:t>
      </w:r>
      <w:r>
        <w:t>https</w:t>
      </w:r>
      <w:r w:rsidRPr="00FB79BC">
        <w:rPr>
          <w:lang w:val="ru-RU"/>
        </w:rPr>
        <w:t>://</w:t>
      </w:r>
      <w:r>
        <w:t>github</w:t>
      </w:r>
      <w:r w:rsidRPr="00FB79BC">
        <w:rPr>
          <w:lang w:val="ru-RU"/>
        </w:rPr>
        <w:t>.</w:t>
      </w:r>
      <w:r>
        <w:t>com</w:t>
      </w:r>
      <w:r w:rsidRPr="00FB79BC">
        <w:rPr>
          <w:lang w:val="ru-RU"/>
        </w:rPr>
        <w:t>/) з обов'язкови</w:t>
      </w:r>
      <w:r w:rsidRPr="00FB79BC">
        <w:rPr>
          <w:lang w:val="ru-RU"/>
        </w:rPr>
        <w:t>м використанням студентської поштової скриньки домену @</w:t>
      </w:r>
      <w:r>
        <w:t>student</w:t>
      </w:r>
      <w:r w:rsidRPr="00FB79BC">
        <w:rPr>
          <w:lang w:val="ru-RU"/>
        </w:rPr>
        <w:t>.</w:t>
      </w:r>
      <w:r>
        <w:t>uzhnu</w:t>
      </w:r>
      <w:r w:rsidRPr="00FB79BC">
        <w:rPr>
          <w:lang w:val="ru-RU"/>
        </w:rPr>
        <w:t>.</w:t>
      </w:r>
      <w:r>
        <w:t>edu</w:t>
      </w:r>
      <w:r w:rsidRPr="00FB79BC">
        <w:rPr>
          <w:lang w:val="ru-RU"/>
        </w:rPr>
        <w:t>.</w:t>
      </w:r>
      <w:r>
        <w:t>ua</w:t>
      </w:r>
      <w:r w:rsidRPr="00FB79BC">
        <w:rPr>
          <w:lang w:val="ru-RU"/>
        </w:rPr>
        <w:t xml:space="preserve">. Ім'я користувача встановлено у суворій відповідності до академічної транслітерації імені та прізвища студента: </w:t>
      </w:r>
      <w:r>
        <w:t>mbahyn</w:t>
      </w:r>
      <w:r w:rsidRPr="00FB79BC">
        <w:rPr>
          <w:lang w:val="ru-RU"/>
        </w:rPr>
        <w:t xml:space="preserve"> (Багин Михайло, пошта </w:t>
      </w:r>
      <w:r>
        <w:t>mykhailo</w:t>
      </w:r>
      <w:r w:rsidRPr="00FB79BC">
        <w:rPr>
          <w:lang w:val="ru-RU"/>
        </w:rPr>
        <w:t>.</w:t>
      </w:r>
      <w:r>
        <w:t>bahyn</w:t>
      </w:r>
      <w:r w:rsidRPr="00FB79BC">
        <w:rPr>
          <w:lang w:val="ru-RU"/>
        </w:rPr>
        <w:t>@</w:t>
      </w:r>
      <w:r>
        <w:t>student</w:t>
      </w:r>
      <w:r w:rsidRPr="00FB79BC">
        <w:rPr>
          <w:lang w:val="ru-RU"/>
        </w:rPr>
        <w:t>.</w:t>
      </w:r>
      <w:r>
        <w:t>uzhnu</w:t>
      </w:r>
      <w:r w:rsidRPr="00FB79BC">
        <w:rPr>
          <w:lang w:val="ru-RU"/>
        </w:rPr>
        <w:t>.</w:t>
      </w:r>
      <w:r>
        <w:t>edu</w:t>
      </w:r>
      <w:r w:rsidRPr="00FB79BC">
        <w:rPr>
          <w:lang w:val="ru-RU"/>
        </w:rPr>
        <w:t>.</w:t>
      </w:r>
      <w:r>
        <w:t>ua</w:t>
      </w:r>
      <w:r w:rsidRPr="00FB79BC">
        <w:rPr>
          <w:lang w:val="ru-RU"/>
        </w:rPr>
        <w:t>). Ц</w:t>
      </w:r>
      <w:r w:rsidRPr="00FB79BC">
        <w:rPr>
          <w:lang w:val="ru-RU"/>
        </w:rPr>
        <w:t>е забезпечує однозначну ідентифікацію робіт викладачами та автоматизованими інструментами контролю академічної успішності.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3.2. Створення та конфігурація віддаленого репозиторію проєкту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На платформі </w:t>
      </w:r>
      <w:r>
        <w:t>GitHub</w:t>
      </w:r>
      <w:r w:rsidRPr="00FB79BC">
        <w:rPr>
          <w:lang w:val="ru-RU"/>
        </w:rPr>
        <w:t xml:space="preserve"> створено публічний репозиторій проєкту: </w:t>
      </w:r>
      <w:r>
        <w:t>mkv</w:t>
      </w:r>
      <w:r w:rsidRPr="00FB79BC">
        <w:rPr>
          <w:lang w:val="ru-RU"/>
        </w:rPr>
        <w:t>-</w:t>
      </w:r>
      <w:r>
        <w:t>sales</w:t>
      </w:r>
      <w:r w:rsidRPr="00FB79BC">
        <w:rPr>
          <w:lang w:val="ru-RU"/>
        </w:rPr>
        <w:t>-</w:t>
      </w:r>
      <w:r>
        <w:t>manager</w:t>
      </w:r>
      <w:r w:rsidRPr="00FB79BC">
        <w:rPr>
          <w:lang w:val="ru-RU"/>
        </w:rPr>
        <w:t>-</w:t>
      </w:r>
      <w:r>
        <w:t>crm</w:t>
      </w:r>
      <w:r w:rsidRPr="00FB79BC">
        <w:rPr>
          <w:lang w:val="ru-RU"/>
        </w:rPr>
        <w:t>-</w:t>
      </w:r>
      <w:r>
        <w:t>web</w:t>
      </w:r>
      <w:r w:rsidRPr="00FB79BC">
        <w:rPr>
          <w:lang w:val="ru-RU"/>
        </w:rPr>
        <w:t xml:space="preserve"> (</w:t>
      </w:r>
      <w:r>
        <w:t>https</w:t>
      </w:r>
      <w:r w:rsidRPr="00FB79BC">
        <w:rPr>
          <w:lang w:val="ru-RU"/>
        </w:rPr>
        <w:t>://</w:t>
      </w:r>
      <w:r>
        <w:t>github</w:t>
      </w:r>
      <w:r w:rsidRPr="00FB79BC">
        <w:rPr>
          <w:lang w:val="ru-RU"/>
        </w:rPr>
        <w:t>.</w:t>
      </w:r>
      <w:r>
        <w:t>com</w:t>
      </w:r>
      <w:r w:rsidRPr="00FB79BC">
        <w:rPr>
          <w:lang w:val="ru-RU"/>
        </w:rPr>
        <w:t>/</w:t>
      </w:r>
      <w:r>
        <w:t>mbahyn</w:t>
      </w:r>
      <w:r w:rsidRPr="00FB79BC">
        <w:rPr>
          <w:lang w:val="ru-RU"/>
        </w:rPr>
        <w:t>/</w:t>
      </w:r>
      <w:r>
        <w:t>mkv</w:t>
      </w:r>
      <w:r w:rsidRPr="00FB79BC">
        <w:rPr>
          <w:lang w:val="ru-RU"/>
        </w:rPr>
        <w:t>-</w:t>
      </w:r>
      <w:r>
        <w:t>sales</w:t>
      </w:r>
      <w:r w:rsidRPr="00FB79BC">
        <w:rPr>
          <w:lang w:val="ru-RU"/>
        </w:rPr>
        <w:t>-</w:t>
      </w:r>
      <w:r>
        <w:t>manager</w:t>
      </w:r>
      <w:r w:rsidRPr="00FB79BC">
        <w:rPr>
          <w:lang w:val="ru-RU"/>
        </w:rPr>
        <w:t>-</w:t>
      </w:r>
      <w:r>
        <w:t>crm</w:t>
      </w:r>
      <w:r w:rsidRPr="00FB79BC">
        <w:rPr>
          <w:lang w:val="ru-RU"/>
        </w:rPr>
        <w:t>-</w:t>
      </w:r>
      <w:r>
        <w:t>web</w:t>
      </w:r>
      <w:r w:rsidRPr="00FB79BC">
        <w:rPr>
          <w:lang w:val="ru-RU"/>
        </w:rPr>
        <w:t xml:space="preserve">). Репозиторій ініціалізовано з головною гілкою </w:t>
      </w:r>
      <w:r>
        <w:t>main</w:t>
      </w:r>
      <w:r w:rsidRPr="00FB79BC">
        <w:rPr>
          <w:lang w:val="ru-RU"/>
        </w:rPr>
        <w:t xml:space="preserve">, додано детальний файл опису </w:t>
      </w:r>
      <w:r>
        <w:t>README</w:t>
      </w:r>
      <w:r w:rsidRPr="00FB79BC">
        <w:rPr>
          <w:lang w:val="ru-RU"/>
        </w:rPr>
        <w:t>.</w:t>
      </w:r>
      <w:r>
        <w:t>md</w:t>
      </w:r>
      <w:r w:rsidRPr="00FB79BC">
        <w:rPr>
          <w:lang w:val="ru-RU"/>
        </w:rPr>
        <w:t xml:space="preserve"> із технічним паспортом платформи, системними вимогами й архітектурою модулів, а також файл виклю</w:t>
      </w:r>
      <w:r w:rsidRPr="00FB79BC">
        <w:rPr>
          <w:lang w:val="ru-RU"/>
        </w:rPr>
        <w:t>чень .</w:t>
      </w:r>
      <w:r>
        <w:t>gitignore</w:t>
      </w:r>
      <w:r w:rsidRPr="00FB79BC">
        <w:rPr>
          <w:lang w:val="ru-RU"/>
        </w:rPr>
        <w:t xml:space="preserve"> для запобігання потраплянню службових каталогів </w:t>
      </w:r>
      <w:r>
        <w:t>node</w:t>
      </w:r>
      <w:r w:rsidRPr="00FB79BC">
        <w:rPr>
          <w:lang w:val="ru-RU"/>
        </w:rPr>
        <w:t>_</w:t>
      </w:r>
      <w:r>
        <w:t>modules</w:t>
      </w:r>
      <w:r w:rsidRPr="00FB79BC">
        <w:rPr>
          <w:lang w:val="ru-RU"/>
        </w:rPr>
        <w:t xml:space="preserve">, білд-артефактів </w:t>
      </w:r>
      <w:r>
        <w:t>dist</w:t>
      </w:r>
      <w:r w:rsidRPr="00FB79BC">
        <w:rPr>
          <w:lang w:val="ru-RU"/>
        </w:rPr>
        <w:t xml:space="preserve"> та системних файлів операційної системи до системи контролю версій.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>3.3. Додавання рецензентів та викладачів (</w:t>
      </w:r>
      <w:r>
        <w:rPr>
          <w:b/>
        </w:rPr>
        <w:t>Reviewers</w:t>
      </w:r>
      <w:r w:rsidRPr="00FB79BC">
        <w:rPr>
          <w:b/>
          <w:lang w:val="ru-RU"/>
        </w:rPr>
        <w:t xml:space="preserve"> / </w:t>
      </w:r>
      <w:r>
        <w:rPr>
          <w:b/>
        </w:rPr>
        <w:t>Collaborators</w:t>
      </w:r>
      <w:r w:rsidRPr="00FB79BC">
        <w:rPr>
          <w:b/>
          <w:lang w:val="ru-RU"/>
        </w:rPr>
        <w:t>)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Для забезпечення </w:t>
      </w:r>
      <w:r w:rsidRPr="00FB79BC">
        <w:rPr>
          <w:lang w:val="ru-RU"/>
        </w:rPr>
        <w:t xml:space="preserve">прозорості оцінювання та надання викладачам можливості проведення аудиту проєктних напрацювань, до репозиторію </w:t>
      </w:r>
      <w:r w:rsidRPr="00FB79BC">
        <w:rPr>
          <w:lang w:val="ru-RU"/>
        </w:rPr>
        <w:lastRenderedPageBreak/>
        <w:t>додано рецензентів. У розділі налаштувань «</w:t>
      </w:r>
      <w:r>
        <w:t>Settings</w:t>
      </w:r>
      <w:r w:rsidRPr="00FB79BC">
        <w:rPr>
          <w:lang w:val="ru-RU"/>
        </w:rPr>
        <w:t xml:space="preserve"> -&gt; </w:t>
      </w:r>
      <w:r>
        <w:t>Collaborators</w:t>
      </w:r>
      <w:r w:rsidRPr="00FB79BC">
        <w:rPr>
          <w:lang w:val="ru-RU"/>
        </w:rPr>
        <w:t xml:space="preserve"> -&gt; </w:t>
      </w:r>
      <w:r>
        <w:t>Manage</w:t>
      </w:r>
      <w:r w:rsidRPr="00FB79BC">
        <w:rPr>
          <w:lang w:val="ru-RU"/>
        </w:rPr>
        <w:t xml:space="preserve"> </w:t>
      </w:r>
      <w:r>
        <w:t>access</w:t>
      </w:r>
      <w:r w:rsidRPr="00FB79BC">
        <w:rPr>
          <w:lang w:val="ru-RU"/>
        </w:rPr>
        <w:t xml:space="preserve">» надіслано офіційні запрошення викладачу </w:t>
      </w:r>
      <w:r>
        <w:t>romanbuchuk</w:t>
      </w:r>
      <w:r w:rsidRPr="00FB79BC">
        <w:rPr>
          <w:lang w:val="ru-RU"/>
        </w:rPr>
        <w:t xml:space="preserve"> та аси</w:t>
      </w:r>
      <w:r w:rsidRPr="00FB79BC">
        <w:rPr>
          <w:lang w:val="ru-RU"/>
        </w:rPr>
        <w:t>стенту кафедри із наданням повних прав перегляду, коментування та затвердження проєктних гілок.</w:t>
      </w:r>
    </w:p>
    <w:p w:rsidR="00B07425" w:rsidRPr="00FB79BC" w:rsidRDefault="00FB79BC">
      <w:pPr>
        <w:spacing w:before="280" w:after="120"/>
        <w:rPr>
          <w:lang w:val="ru-RU"/>
        </w:rPr>
      </w:pPr>
      <w:r w:rsidRPr="00FB79BC">
        <w:rPr>
          <w:b/>
          <w:lang w:val="ru-RU"/>
        </w:rPr>
        <w:t xml:space="preserve">3.4. Локальна ініціалізація </w:t>
      </w:r>
      <w:r>
        <w:rPr>
          <w:b/>
        </w:rPr>
        <w:t>Git</w:t>
      </w:r>
      <w:r w:rsidRPr="00FB79BC">
        <w:rPr>
          <w:b/>
          <w:lang w:val="ru-RU"/>
        </w:rPr>
        <w:t xml:space="preserve"> та публікація первинного дизайн-пакета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 w:rsidRPr="00FB79BC">
        <w:rPr>
          <w:lang w:val="ru-RU"/>
        </w:rPr>
        <w:t xml:space="preserve">На локальній робочій станції ініціалізовано репозиторій </w:t>
      </w:r>
      <w:r>
        <w:t>Git</w:t>
      </w:r>
      <w:r w:rsidRPr="00FB79BC">
        <w:rPr>
          <w:lang w:val="ru-RU"/>
        </w:rPr>
        <w:t xml:space="preserve">, створено системну структуру </w:t>
      </w:r>
      <w:r w:rsidRPr="00FB79BC">
        <w:rPr>
          <w:lang w:val="ru-RU"/>
        </w:rPr>
        <w:t>каталогів (/</w:t>
      </w:r>
      <w:r>
        <w:t>assets</w:t>
      </w:r>
      <w:r w:rsidRPr="00FB79BC">
        <w:rPr>
          <w:lang w:val="ru-RU"/>
        </w:rPr>
        <w:t>/</w:t>
      </w:r>
      <w:r>
        <w:t>mockups</w:t>
      </w:r>
      <w:r w:rsidRPr="00FB79BC">
        <w:rPr>
          <w:lang w:val="ru-RU"/>
        </w:rPr>
        <w:t>, /</w:t>
      </w:r>
      <w:r>
        <w:t>design</w:t>
      </w:r>
      <w:r w:rsidRPr="00FB79BC">
        <w:rPr>
          <w:lang w:val="ru-RU"/>
        </w:rPr>
        <w:t>/</w:t>
      </w:r>
      <w:r>
        <w:t>figma</w:t>
      </w:r>
      <w:r w:rsidRPr="00FB79BC">
        <w:rPr>
          <w:lang w:val="ru-RU"/>
        </w:rPr>
        <w:t>, /</w:t>
      </w:r>
      <w:r>
        <w:t>docs</w:t>
      </w:r>
      <w:r w:rsidRPr="00FB79BC">
        <w:rPr>
          <w:lang w:val="ru-RU"/>
        </w:rPr>
        <w:t>/</w:t>
      </w:r>
      <w:r>
        <w:t>specs</w:t>
      </w:r>
      <w:r w:rsidRPr="00FB79BC">
        <w:rPr>
          <w:lang w:val="ru-RU"/>
        </w:rPr>
        <w:t>, /</w:t>
      </w:r>
      <w:r>
        <w:t>src</w:t>
      </w:r>
      <w:r w:rsidRPr="00FB79BC">
        <w:rPr>
          <w:lang w:val="ru-RU"/>
        </w:rPr>
        <w:t>/</w:t>
      </w:r>
      <w:r>
        <w:t>components</w:t>
      </w:r>
      <w:r w:rsidRPr="00FB79BC">
        <w:rPr>
          <w:lang w:val="ru-RU"/>
        </w:rPr>
        <w:t xml:space="preserve">), зафіксовано первинні зміни та налаштовано зв'язок із віддаленим сервером за допомогою термінала </w:t>
      </w:r>
      <w:r>
        <w:t>PowerShell</w:t>
      </w:r>
      <w:r w:rsidRPr="00FB79BC">
        <w:rPr>
          <w:lang w:val="ru-RU"/>
        </w:rPr>
        <w:t xml:space="preserve"> / </w:t>
      </w:r>
      <w:r>
        <w:t>Git</w:t>
      </w:r>
      <w:r w:rsidRPr="00FB79BC">
        <w:rPr>
          <w:lang w:val="ru-RU"/>
        </w:rPr>
        <w:t xml:space="preserve"> </w:t>
      </w:r>
      <w:r>
        <w:t>Bash</w:t>
      </w:r>
      <w:r w:rsidRPr="00FB79BC">
        <w:rPr>
          <w:lang w:val="ru-RU"/>
        </w:rPr>
        <w:t>:</w:t>
      </w:r>
    </w:p>
    <w:p w:rsidR="00B07425" w:rsidRDefault="00FB79BC">
      <w:pPr>
        <w:pBdr>
          <w:left w:val="single" w:sz="18" w:space="8" w:color="6366F1"/>
        </w:pBdr>
        <w:shd w:val="clear" w:color="auto" w:fill="F1F5F9"/>
        <w:spacing w:before="120" w:after="160"/>
      </w:pPr>
      <w:r w:rsidRPr="00FB79BC">
        <w:rPr>
          <w:rFonts w:ascii="Consolas" w:hAnsi="Consolas"/>
          <w:color w:val="0F172A"/>
          <w:sz w:val="19"/>
          <w:lang w:val="ru-RU"/>
        </w:rPr>
        <w:t># 1. Перехід у робочу директорію проєкту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cd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c</w:t>
      </w:r>
      <w:r w:rsidRPr="00FB79BC">
        <w:rPr>
          <w:rFonts w:ascii="Consolas" w:hAnsi="Consolas"/>
          <w:color w:val="0F172A"/>
          <w:sz w:val="19"/>
          <w:lang w:val="ru-RU"/>
        </w:rPr>
        <w:t>:\</w:t>
      </w:r>
      <w:r>
        <w:rPr>
          <w:rFonts w:ascii="Consolas" w:hAnsi="Consolas"/>
          <w:color w:val="0F172A"/>
          <w:sz w:val="19"/>
        </w:rPr>
        <w:t>Users</w:t>
      </w:r>
      <w:r w:rsidRPr="00FB79BC">
        <w:rPr>
          <w:rFonts w:ascii="Consolas" w:hAnsi="Consolas"/>
          <w:color w:val="0F172A"/>
          <w:sz w:val="19"/>
          <w:lang w:val="ru-RU"/>
        </w:rPr>
        <w:t>\Дом\</w:t>
      </w:r>
      <w:r>
        <w:rPr>
          <w:rFonts w:ascii="Consolas" w:hAnsi="Consolas"/>
          <w:color w:val="0F172A"/>
          <w:sz w:val="19"/>
        </w:rPr>
        <w:t>Deskto</w:t>
      </w:r>
      <w:r>
        <w:rPr>
          <w:rFonts w:ascii="Consolas" w:hAnsi="Consolas"/>
          <w:color w:val="0F172A"/>
          <w:sz w:val="19"/>
        </w:rPr>
        <w:t>p</w:t>
      </w:r>
      <w:r w:rsidRPr="00FB79BC">
        <w:rPr>
          <w:rFonts w:ascii="Consolas" w:hAnsi="Consolas"/>
          <w:color w:val="0F172A"/>
          <w:sz w:val="19"/>
          <w:lang w:val="ru-RU"/>
        </w:rPr>
        <w:t>\</w:t>
      </w:r>
      <w:r>
        <w:rPr>
          <w:rFonts w:ascii="Consolas" w:hAnsi="Consolas"/>
          <w:color w:val="0F172A"/>
          <w:sz w:val="19"/>
        </w:rPr>
        <w:t>MkV</w:t>
      </w:r>
      <w:r w:rsidRPr="00FB79BC">
        <w:rPr>
          <w:rFonts w:ascii="Consolas" w:hAnsi="Consolas"/>
          <w:color w:val="0F172A"/>
          <w:sz w:val="19"/>
          <w:lang w:val="ru-RU"/>
        </w:rPr>
        <w:t>_</w:t>
      </w:r>
      <w:r>
        <w:rPr>
          <w:rFonts w:ascii="Consolas" w:hAnsi="Consolas"/>
          <w:color w:val="0F172A"/>
          <w:sz w:val="19"/>
        </w:rPr>
        <w:t>Sales</w:t>
      </w:r>
      <w:r w:rsidRPr="00FB79BC">
        <w:rPr>
          <w:rFonts w:ascii="Consolas" w:hAnsi="Consolas"/>
          <w:color w:val="0F172A"/>
          <w:sz w:val="19"/>
          <w:lang w:val="ru-RU"/>
        </w:rPr>
        <w:t>_</w:t>
      </w:r>
      <w:r>
        <w:rPr>
          <w:rFonts w:ascii="Consolas" w:hAnsi="Consolas"/>
          <w:color w:val="0F172A"/>
          <w:sz w:val="19"/>
        </w:rPr>
        <w:t>Manager</w:t>
      </w:r>
      <w:r w:rsidRPr="00FB79BC">
        <w:rPr>
          <w:rFonts w:ascii="Consolas" w:hAnsi="Consolas"/>
          <w:color w:val="0F172A"/>
          <w:sz w:val="19"/>
          <w:lang w:val="ru-RU"/>
        </w:rPr>
        <w:t>_</w:t>
      </w:r>
      <w:r>
        <w:rPr>
          <w:rFonts w:ascii="Consolas" w:hAnsi="Consolas"/>
          <w:color w:val="0F172A"/>
          <w:sz w:val="19"/>
        </w:rPr>
        <w:t>CRM</w:t>
      </w:r>
      <w:r w:rsidRPr="00FB79BC">
        <w:rPr>
          <w:rFonts w:ascii="Consolas" w:hAnsi="Consolas"/>
          <w:color w:val="0F172A"/>
          <w:sz w:val="19"/>
          <w:lang w:val="ru-RU"/>
        </w:rPr>
        <w:t>_</w:t>
      </w:r>
      <w:r>
        <w:rPr>
          <w:rFonts w:ascii="Consolas" w:hAnsi="Consolas"/>
          <w:color w:val="0F172A"/>
          <w:sz w:val="19"/>
        </w:rPr>
        <w:t>Mockups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  <w:t xml:space="preserve"># 2. Ініціалізація локального </w:t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репозиторію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init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  <w:t># 3. Налаштування персональних даних автора з університетською поштою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config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user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name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"</w:t>
      </w:r>
      <w:r>
        <w:rPr>
          <w:rFonts w:ascii="Consolas" w:hAnsi="Consolas"/>
          <w:color w:val="0F172A"/>
          <w:sz w:val="19"/>
        </w:rPr>
        <w:t>Mykhailo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Bahyn</w:t>
      </w:r>
      <w:r w:rsidRPr="00FB79BC">
        <w:rPr>
          <w:rFonts w:ascii="Consolas" w:hAnsi="Consolas"/>
          <w:color w:val="0F172A"/>
          <w:sz w:val="19"/>
          <w:lang w:val="ru-RU"/>
        </w:rPr>
        <w:t>"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config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user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email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"</w:t>
      </w:r>
      <w:r>
        <w:rPr>
          <w:rFonts w:ascii="Consolas" w:hAnsi="Consolas"/>
          <w:color w:val="0F172A"/>
          <w:sz w:val="19"/>
        </w:rPr>
        <w:t>mykhailo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bahyn</w:t>
      </w:r>
      <w:r w:rsidRPr="00FB79BC">
        <w:rPr>
          <w:rFonts w:ascii="Consolas" w:hAnsi="Consolas"/>
          <w:color w:val="0F172A"/>
          <w:sz w:val="19"/>
          <w:lang w:val="ru-RU"/>
        </w:rPr>
        <w:t>@</w:t>
      </w:r>
      <w:r>
        <w:rPr>
          <w:rFonts w:ascii="Consolas" w:hAnsi="Consolas"/>
          <w:color w:val="0F172A"/>
          <w:sz w:val="19"/>
        </w:rPr>
        <w:t>student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uzhnu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edu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ua</w:t>
      </w:r>
      <w:r w:rsidRPr="00FB79BC">
        <w:rPr>
          <w:rFonts w:ascii="Consolas" w:hAnsi="Consolas"/>
          <w:color w:val="0F172A"/>
          <w:sz w:val="19"/>
          <w:lang w:val="ru-RU"/>
        </w:rPr>
        <w:t>"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  <w:t># 4. Створення та перехід на цільову робочу гілку дизайну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checkout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-</w:t>
      </w:r>
      <w:r>
        <w:rPr>
          <w:rFonts w:ascii="Consolas" w:hAnsi="Consolas"/>
          <w:color w:val="0F172A"/>
          <w:sz w:val="19"/>
        </w:rPr>
        <w:t>b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feature</w:t>
      </w:r>
      <w:r w:rsidRPr="00FB79BC">
        <w:rPr>
          <w:rFonts w:ascii="Consolas" w:hAnsi="Consolas"/>
          <w:color w:val="0F172A"/>
          <w:sz w:val="19"/>
          <w:lang w:val="ru-RU"/>
        </w:rPr>
        <w:t>/</w:t>
      </w:r>
      <w:r>
        <w:rPr>
          <w:rFonts w:ascii="Consolas" w:hAnsi="Consolas"/>
          <w:color w:val="0F172A"/>
          <w:sz w:val="19"/>
        </w:rPr>
        <w:t>ui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ux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design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  <w:t xml:space="preserve"># 5. Додавання віддаленого репозиторію на </w:t>
      </w:r>
      <w:r>
        <w:rPr>
          <w:rFonts w:ascii="Consolas" w:hAnsi="Consolas"/>
          <w:color w:val="0F172A"/>
          <w:sz w:val="19"/>
        </w:rPr>
        <w:t>GitHub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remote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add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origin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https</w:t>
      </w:r>
      <w:r w:rsidRPr="00FB79BC">
        <w:rPr>
          <w:rFonts w:ascii="Consolas" w:hAnsi="Consolas"/>
          <w:color w:val="0F172A"/>
          <w:sz w:val="19"/>
          <w:lang w:val="ru-RU"/>
        </w:rPr>
        <w:t>://</w:t>
      </w:r>
      <w:r>
        <w:rPr>
          <w:rFonts w:ascii="Consolas" w:hAnsi="Consolas"/>
          <w:color w:val="0F172A"/>
          <w:sz w:val="19"/>
        </w:rPr>
        <w:t>github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com</w:t>
      </w:r>
      <w:r w:rsidRPr="00FB79BC">
        <w:rPr>
          <w:rFonts w:ascii="Consolas" w:hAnsi="Consolas"/>
          <w:color w:val="0F172A"/>
          <w:sz w:val="19"/>
          <w:lang w:val="ru-RU"/>
        </w:rPr>
        <w:t>/</w:t>
      </w:r>
      <w:r>
        <w:rPr>
          <w:rFonts w:ascii="Consolas" w:hAnsi="Consolas"/>
          <w:color w:val="0F172A"/>
          <w:sz w:val="19"/>
        </w:rPr>
        <w:t>mbahyn</w:t>
      </w:r>
      <w:r w:rsidRPr="00FB79BC">
        <w:rPr>
          <w:rFonts w:ascii="Consolas" w:hAnsi="Consolas"/>
          <w:color w:val="0F172A"/>
          <w:sz w:val="19"/>
          <w:lang w:val="ru-RU"/>
        </w:rPr>
        <w:t>/</w:t>
      </w:r>
      <w:r>
        <w:rPr>
          <w:rFonts w:ascii="Consolas" w:hAnsi="Consolas"/>
          <w:color w:val="0F172A"/>
          <w:sz w:val="19"/>
        </w:rPr>
        <w:t>mkv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sales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manager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crm</w:t>
      </w:r>
      <w:r w:rsidRPr="00FB79BC">
        <w:rPr>
          <w:rFonts w:ascii="Consolas" w:hAnsi="Consolas"/>
          <w:color w:val="0F172A"/>
          <w:sz w:val="19"/>
          <w:lang w:val="ru-RU"/>
        </w:rPr>
        <w:t>-</w:t>
      </w:r>
      <w:r>
        <w:rPr>
          <w:rFonts w:ascii="Consolas" w:hAnsi="Consolas"/>
          <w:color w:val="0F172A"/>
          <w:sz w:val="19"/>
        </w:rPr>
        <w:t>web</w:t>
      </w:r>
      <w:r w:rsidRPr="00FB79BC">
        <w:rPr>
          <w:rFonts w:ascii="Consolas" w:hAnsi="Consolas"/>
          <w:color w:val="0F172A"/>
          <w:sz w:val="19"/>
          <w:lang w:val="ru-RU"/>
        </w:rPr>
        <w:t>.</w:t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  <w:t># 6. Індексація створених маке</w:t>
      </w:r>
      <w:r w:rsidRPr="00FB79BC">
        <w:rPr>
          <w:rFonts w:ascii="Consolas" w:hAnsi="Consolas"/>
          <w:color w:val="0F172A"/>
          <w:sz w:val="19"/>
          <w:lang w:val="ru-RU"/>
        </w:rPr>
        <w:t>тів, мокапів, дизайн-токенів та документації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git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</w:t>
      </w:r>
      <w:r>
        <w:rPr>
          <w:rFonts w:ascii="Consolas" w:hAnsi="Consolas"/>
          <w:color w:val="0F172A"/>
          <w:sz w:val="19"/>
        </w:rPr>
        <w:t>add</w:t>
      </w:r>
      <w:r w:rsidRPr="00FB79BC">
        <w:rPr>
          <w:rFonts w:ascii="Consolas" w:hAnsi="Consolas"/>
          <w:color w:val="0F172A"/>
          <w:sz w:val="19"/>
          <w:lang w:val="ru-RU"/>
        </w:rPr>
        <w:t xml:space="preserve"> .</w:t>
      </w:r>
      <w:r w:rsidRPr="00FB79BC">
        <w:rPr>
          <w:rFonts w:ascii="Consolas" w:hAnsi="Consolas"/>
          <w:color w:val="0F172A"/>
          <w:sz w:val="19"/>
          <w:lang w:val="ru-RU"/>
        </w:rPr>
        <w:br/>
      </w:r>
      <w:r w:rsidRPr="00FB79BC">
        <w:rPr>
          <w:rFonts w:ascii="Consolas" w:hAnsi="Consolas"/>
          <w:color w:val="0F172A"/>
          <w:sz w:val="19"/>
          <w:lang w:val="ru-RU"/>
        </w:rPr>
        <w:br/>
      </w:r>
      <w:r>
        <w:rPr>
          <w:rFonts w:ascii="Consolas" w:hAnsi="Consolas"/>
          <w:color w:val="0F172A"/>
          <w:sz w:val="19"/>
        </w:rPr>
        <w:t># 7. Створення семантичного коміту згідно з конвенцією Conventional Commits</w:t>
      </w:r>
      <w:r>
        <w:rPr>
          <w:rFonts w:ascii="Consolas" w:hAnsi="Consolas"/>
          <w:color w:val="0F172A"/>
          <w:sz w:val="19"/>
        </w:rPr>
        <w:br/>
        <w:t>git commit -m "feat(design): complete high-fidelity UI/UX design system and mockups for MkV Sales Manager CRM"</w:t>
      </w:r>
      <w:r>
        <w:rPr>
          <w:rFonts w:ascii="Consolas" w:hAnsi="Consolas"/>
          <w:color w:val="0F172A"/>
          <w:sz w:val="19"/>
        </w:rPr>
        <w:br/>
      </w:r>
      <w:r>
        <w:rPr>
          <w:rFonts w:ascii="Consolas" w:hAnsi="Consolas"/>
          <w:color w:val="0F172A"/>
          <w:sz w:val="19"/>
        </w:rPr>
        <w:br/>
        <w:t># 8. Публіка</w:t>
      </w:r>
      <w:r>
        <w:rPr>
          <w:rFonts w:ascii="Consolas" w:hAnsi="Consolas"/>
          <w:color w:val="0F172A"/>
          <w:sz w:val="19"/>
        </w:rPr>
        <w:t>ція гілки у віддалений репозиторій на GitHub</w:t>
      </w:r>
      <w:r>
        <w:rPr>
          <w:rFonts w:ascii="Consolas" w:hAnsi="Consolas"/>
          <w:color w:val="0F172A"/>
          <w:sz w:val="19"/>
        </w:rPr>
        <w:br/>
        <w:t>git push -u origin feature/ui-ux-design</w:t>
      </w:r>
    </w:p>
    <w:p w:rsidR="00B07425" w:rsidRDefault="00FB79BC">
      <w:pPr>
        <w:spacing w:after="120"/>
        <w:ind w:firstLine="706"/>
        <w:jc w:val="both"/>
      </w:pPr>
      <w:r>
        <w:t>На рисунку 3.1 продемонстровано структуру опублікованих файлів у репозиторії mkv-sales-manager-crm-web на GitHub у цільовій гілці feature/ui-ux-design із зафіксованими гра</w:t>
      </w:r>
      <w:r>
        <w:t>фічними, структурними та документаційними матеріалами.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5669280" cy="29933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repository_stru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t>Рис. 3.1. Структура файлів та історія комітів опублікованого проєкту в репозиторії mkv-sales-manager-crm-web на GitHub</w:t>
      </w:r>
    </w:p>
    <w:p w:rsidR="00B07425" w:rsidRDefault="00FB79BC">
      <w:pPr>
        <w:spacing w:before="280" w:after="120"/>
      </w:pPr>
      <w:r>
        <w:rPr>
          <w:b/>
        </w:rPr>
        <w:t>3.5. Створення гілки та відкриття Pull Request із додаванням рецензентів</w:t>
      </w:r>
    </w:p>
    <w:p w:rsidR="00B07425" w:rsidRPr="00FB79BC" w:rsidRDefault="00FB79BC">
      <w:pPr>
        <w:spacing w:after="120"/>
        <w:ind w:firstLine="706"/>
        <w:jc w:val="both"/>
        <w:rPr>
          <w:lang w:val="ru-RU"/>
        </w:rPr>
      </w:pPr>
      <w:r>
        <w:t>Заверша</w:t>
      </w:r>
      <w:r>
        <w:t>льним етапом виконання вимог лабораторної роботи стало відкриття запиту на злиття змін (Pull Request) з робочої гілки feature/ui-ux-design у головну стабільну гілку main. У веб-інтерфейсі GitHub створено Pull Request #1 із темою «feat(design): MkV Sales Ma</w:t>
      </w:r>
      <w:r>
        <w:t xml:space="preserve">nager CRM Complete UI/UX Design System &amp; Mockups». </w:t>
      </w:r>
      <w:r w:rsidRPr="00FB79BC">
        <w:rPr>
          <w:lang w:val="ru-RU"/>
        </w:rPr>
        <w:t>У описі детально перелічено всі реалізовані дизайн-макети, компоненти та токени. У блоці «</w:t>
      </w:r>
      <w:r>
        <w:t>Reviewers</w:t>
      </w:r>
      <w:r w:rsidRPr="00FB79BC">
        <w:rPr>
          <w:lang w:val="ru-RU"/>
        </w:rPr>
        <w:t xml:space="preserve">» призначено викладача </w:t>
      </w:r>
      <w:r>
        <w:t>romanbuchuk</w:t>
      </w:r>
      <w:r w:rsidRPr="00FB79BC">
        <w:rPr>
          <w:lang w:val="ru-RU"/>
        </w:rPr>
        <w:t xml:space="preserve"> та асистента курсу, а до запиту прикріплено відповідні мітки класифікац</w:t>
      </w:r>
      <w:r w:rsidRPr="00FB79BC">
        <w:rPr>
          <w:lang w:val="ru-RU"/>
        </w:rPr>
        <w:t>ії (</w:t>
      </w:r>
      <w:r>
        <w:t>labels</w:t>
      </w:r>
      <w:r w:rsidRPr="00FB79BC">
        <w:rPr>
          <w:lang w:val="ru-RU"/>
        </w:rPr>
        <w:t xml:space="preserve">: </w:t>
      </w:r>
      <w:r>
        <w:t>design</w:t>
      </w:r>
      <w:r w:rsidRPr="00FB79BC">
        <w:rPr>
          <w:lang w:val="ru-RU"/>
        </w:rPr>
        <w:t xml:space="preserve">, </w:t>
      </w:r>
      <w:r>
        <w:t>lab</w:t>
      </w:r>
      <w:r w:rsidRPr="00FB79BC">
        <w:rPr>
          <w:lang w:val="ru-RU"/>
        </w:rPr>
        <w:t>-</w:t>
      </w:r>
      <w:r>
        <w:t>work</w:t>
      </w:r>
      <w:r w:rsidRPr="00FB79BC">
        <w:rPr>
          <w:lang w:val="ru-RU"/>
        </w:rPr>
        <w:t>-2), як показано на рисунку 3.2.</w:t>
      </w:r>
    </w:p>
    <w:p w:rsidR="00B07425" w:rsidRDefault="00FB79BC">
      <w:pPr>
        <w:spacing w:before="200" w:after="8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669280" cy="29933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_pull_requ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25" w:rsidRDefault="00FB79BC">
      <w:pPr>
        <w:spacing w:after="240"/>
        <w:jc w:val="center"/>
      </w:pPr>
      <w:r>
        <w:rPr>
          <w:sz w:val="24"/>
        </w:rPr>
        <w:lastRenderedPageBreak/>
        <w:t>Рис. 3.2. Створений Pull Request із призначенням рецензента romanbuchuk на GitHub</w:t>
      </w:r>
    </w:p>
    <w:p w:rsidR="00B07425" w:rsidRDefault="00FB79BC">
      <w:pPr>
        <w:spacing w:before="360" w:after="240"/>
        <w:jc w:val="center"/>
      </w:pPr>
      <w:r>
        <w:rPr>
          <w:b/>
          <w:sz w:val="30"/>
        </w:rPr>
        <w:t>ВИСНОВКИ</w:t>
      </w:r>
    </w:p>
    <w:p w:rsidR="00B07425" w:rsidRDefault="00FB79BC">
      <w:pPr>
        <w:spacing w:after="120"/>
        <w:ind w:firstLine="706"/>
        <w:jc w:val="both"/>
      </w:pPr>
      <w:r>
        <w:t xml:space="preserve">У ході виконання лабораторної роботи №2 було успішно реалізовано повний комплекс завдань щодо </w:t>
      </w:r>
      <w:r>
        <w:t>проєктування дизайну користувацького інтерфейсу та організації середовища спільної розробки для веб-платформи «MkV Sales Manager CRM»:</w:t>
      </w:r>
    </w:p>
    <w:p w:rsidR="00B07425" w:rsidRDefault="00FB79BC">
      <w:pPr>
        <w:spacing w:after="120"/>
        <w:ind w:firstLine="706"/>
        <w:jc w:val="both"/>
      </w:pPr>
      <w:r>
        <w:t>1. Повністю виконано та суттєво перевиконано мінімальні вимоги навчального плану (щонайменше 3 сторінки + обов'язковий мо</w:t>
      </w:r>
      <w:r>
        <w:t>дуль авторизації): спроєктовано 8 повнофункціональних сторінок/модулів системи (Master Hub, Analytics Dashboard, AI Creative Studio, Campaigns &amp; Rules, Ad Fatigue Detector, Knowledge Base CAPI, Audiences &amp; Attribution, Official API Integrations) та розробл</w:t>
      </w:r>
      <w:r>
        <w:t>ено спеціалізоване модальне вікно корпоративної автентифікації спеціаліста через OAuth 2.0 SSO та JWT токени доступу.</w:t>
      </w:r>
    </w:p>
    <w:p w:rsidR="00B07425" w:rsidRDefault="00FB79BC">
      <w:pPr>
        <w:spacing w:after="120"/>
        <w:ind w:firstLine="706"/>
        <w:jc w:val="both"/>
      </w:pPr>
      <w:r>
        <w:t>2. Сформовано формалізовану дизайн-систему на базі темної теми B2B SaaS (Slate #0F172A), що включає строгу систему колірних дизайн-токенів</w:t>
      </w:r>
      <w:r>
        <w:t>, 12-колонкову модульну сітку, шрифтову ієрархію Inter / Rajdhani / JetBrains Mono та інтерактивні стани елементів, що забезпечує повну готовність макетів до перенесення в модульні компоненти React 18 / Tailwind CSS у ході семестрової розробки.</w:t>
      </w:r>
    </w:p>
    <w:p w:rsidR="00B07425" w:rsidRDefault="00FB79BC">
      <w:pPr>
        <w:spacing w:after="120"/>
        <w:ind w:firstLine="706"/>
        <w:jc w:val="both"/>
      </w:pPr>
      <w:r>
        <w:t>3. Розробле</w:t>
      </w:r>
      <w:r>
        <w:t xml:space="preserve">но та інтегровано інноваційні механізми медіабаїнгу: генеративну студію розкадрування відеореклами (Storyboard AI) з розбивкою на сцени, аудіосинтезом та аналізом гачків (Hooks); движок авто-правил захисту бюджетів (CPA Guard &gt; $22, ROAS Scaler &gt; 4.0x) та </w:t>
      </w:r>
      <w:r>
        <w:t>алгоритм моніторингу вигорання аудиторії (Ad Fatigue Detector).</w:t>
      </w:r>
    </w:p>
    <w:p w:rsidR="00B07425" w:rsidRDefault="00FB79BC">
      <w:pPr>
        <w:spacing w:after="120"/>
        <w:ind w:firstLine="706"/>
        <w:jc w:val="both"/>
      </w:pPr>
      <w:r>
        <w:t>4. Проведено системне налаштування середовища версіонування Git та реєстрацію облікового запису на платформі GitHub за університетською поштовою скринькою mykhailo.bahyn@student.uzhnu.edu.ua (</w:t>
      </w:r>
      <w:r>
        <w:t>username: mbahyn).</w:t>
      </w:r>
    </w:p>
    <w:p w:rsidR="00B07425" w:rsidRDefault="00FB79BC">
      <w:pPr>
        <w:spacing w:after="120"/>
        <w:ind w:firstLine="706"/>
        <w:jc w:val="both"/>
      </w:pPr>
      <w:r>
        <w:t>5. Створено публічний репозиторій mkv-sales-manager-crm-web, структуровано файлову ієрархію проєкту (/assets/mockups, /design/figma, /docs/specs, /src/components, README.md, .gitignore), зафіксовано семантичні коміти у робочій гілці feat</w:t>
      </w:r>
      <w:r>
        <w:t>ure/ui-ux-design та опубліковано напрацювання на віддаленому сервері.</w:t>
      </w:r>
    </w:p>
    <w:p w:rsidR="00B07425" w:rsidRDefault="00FB79BC">
      <w:pPr>
        <w:spacing w:after="120"/>
        <w:ind w:firstLine="706"/>
        <w:jc w:val="both"/>
      </w:pPr>
      <w:r>
        <w:t xml:space="preserve">6. Відкрито офіційний Pull Request #1 у гілку main із розгорнутим описом виконаних робіт, прикріпленням міток класифікації та офіційним </w:t>
      </w:r>
      <w:r>
        <w:lastRenderedPageBreak/>
        <w:t>підключенням викладача romanbuchuk як головного ре</w:t>
      </w:r>
      <w:r>
        <w:t>цензента (Reviewer) для проведення академічного аудиту.</w:t>
      </w:r>
    </w:p>
    <w:sectPr w:rsidR="00B07425" w:rsidSect="00034616">
      <w:pgSz w:w="11909" w:h="16834"/>
      <w:pgMar w:top="1133" w:right="851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07425"/>
    <w:rsid w:val="00B47730"/>
    <w:rsid w:val="00CB0664"/>
    <w:rsid w:val="00FB79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9B19A9"/>
  <w14:defaultImageDpi w14:val="300"/>
  <w15:docId w15:val="{FFBF3C18-3E37-4A92-B62D-B6B7587CA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A6D053-2B77-43CB-A119-C38A8B817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18575</Words>
  <Characters>10589</Characters>
  <Application>Microsoft Office Word</Application>
  <DocSecurity>0</DocSecurity>
  <Lines>88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Дом</cp:lastModifiedBy>
  <cp:revision>3</cp:revision>
  <dcterms:created xsi:type="dcterms:W3CDTF">2013-12-23T23:15:00Z</dcterms:created>
  <dcterms:modified xsi:type="dcterms:W3CDTF">2026-10-07T11:09:00Z</dcterms:modified>
  <cp:category/>
</cp:coreProperties>
</file>