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52F9" w14:textId="77777777" w:rsidR="009E0548" w:rsidRPr="009E0548" w:rsidRDefault="009E0548" w:rsidP="009E0548">
      <w:pPr>
        <w:rPr>
          <w:sz w:val="32"/>
          <w:szCs w:val="32"/>
          <w:lang w:bidi="fa-IR"/>
        </w:rPr>
      </w:pPr>
      <w:r w:rsidRPr="009E0548">
        <w:rPr>
          <w:sz w:val="32"/>
          <w:szCs w:val="32"/>
          <w:lang w:bidi="fa-IR"/>
        </w:rPr>
        <w:t>In this essay, the data science methodology will be applied to the concept of “Personalized Medicine.”</w:t>
      </w:r>
    </w:p>
    <w:p w14:paraId="6190F951" w14:textId="77777777" w:rsidR="009E0548" w:rsidRPr="009E0548" w:rsidRDefault="009E0548" w:rsidP="009E0548">
      <w:pPr>
        <w:rPr>
          <w:b/>
          <w:bCs/>
          <w:i/>
          <w:iCs/>
          <w:sz w:val="32"/>
          <w:szCs w:val="32"/>
          <w:u w:val="single"/>
          <w:lang w:bidi="fa-IR"/>
        </w:rPr>
      </w:pPr>
      <w:r w:rsidRPr="009E0548">
        <w:rPr>
          <w:b/>
          <w:bCs/>
          <w:i/>
          <w:iCs/>
          <w:sz w:val="32"/>
          <w:szCs w:val="32"/>
          <w:u w:val="single"/>
          <w:lang w:bidi="fa-IR"/>
        </w:rPr>
        <w:t>Business Understanding</w:t>
      </w:r>
    </w:p>
    <w:p w14:paraId="11B9709F" w14:textId="77777777" w:rsidR="009E0548" w:rsidRPr="009E0548" w:rsidRDefault="009E0548" w:rsidP="009E0548">
      <w:pPr>
        <w:rPr>
          <w:sz w:val="32"/>
          <w:szCs w:val="32"/>
          <w:lang w:bidi="fa-IR"/>
        </w:rPr>
      </w:pPr>
      <w:r w:rsidRPr="009E0548">
        <w:rPr>
          <w:sz w:val="32"/>
          <w:szCs w:val="32"/>
          <w:lang w:bidi="fa-IR"/>
        </w:rPr>
        <w:t>In the Business Understanding stage, we define the goals we want to achieve. Each individual has personal and specific health data that can be used for treatment when they are sick. Additionally, individuals may be sensitive to certain medicines, and by using this data, we can predict whether some medicines might be dangerous for them. Moreover, we can identify high-risk patients for targeted interventions.</w:t>
      </w:r>
    </w:p>
    <w:p w14:paraId="12222F39" w14:textId="77777777" w:rsidR="009E0548" w:rsidRPr="009E0548" w:rsidRDefault="009E0548" w:rsidP="009E0548">
      <w:pPr>
        <w:rPr>
          <w:sz w:val="32"/>
          <w:szCs w:val="32"/>
          <w:lang w:bidi="fa-IR"/>
        </w:rPr>
      </w:pPr>
      <w:r w:rsidRPr="009E0548">
        <w:rPr>
          <w:sz w:val="32"/>
          <w:szCs w:val="32"/>
          <w:lang w:bidi="fa-IR"/>
        </w:rPr>
        <w:t>The key questions are:</w:t>
      </w:r>
    </w:p>
    <w:p w14:paraId="447A5EAB" w14:textId="77777777" w:rsidR="009E0548" w:rsidRPr="009E0548" w:rsidRDefault="009E0548" w:rsidP="009E0548">
      <w:pPr>
        <w:numPr>
          <w:ilvl w:val="0"/>
          <w:numId w:val="5"/>
        </w:numPr>
        <w:rPr>
          <w:sz w:val="32"/>
          <w:szCs w:val="32"/>
          <w:lang w:bidi="fa-IR"/>
        </w:rPr>
      </w:pPr>
      <w:r w:rsidRPr="009E0548">
        <w:rPr>
          <w:sz w:val="32"/>
          <w:szCs w:val="32"/>
          <w:lang w:bidi="fa-IR"/>
        </w:rPr>
        <w:t>Can we tailor a treatment plan for a patient based on their data?</w:t>
      </w:r>
    </w:p>
    <w:p w14:paraId="258EB278" w14:textId="77777777" w:rsidR="009E0548" w:rsidRPr="009E0548" w:rsidRDefault="009E0548" w:rsidP="009E0548">
      <w:pPr>
        <w:numPr>
          <w:ilvl w:val="0"/>
          <w:numId w:val="5"/>
        </w:numPr>
        <w:rPr>
          <w:sz w:val="32"/>
          <w:szCs w:val="32"/>
          <w:lang w:bidi="fa-IR"/>
        </w:rPr>
      </w:pPr>
      <w:r w:rsidRPr="009E0548">
        <w:rPr>
          <w:sz w:val="32"/>
          <w:szCs w:val="32"/>
          <w:lang w:bidi="fa-IR"/>
        </w:rPr>
        <w:t>Can we predict patient responses to specific treatments?</w:t>
      </w:r>
    </w:p>
    <w:p w14:paraId="6E617218" w14:textId="77777777" w:rsidR="009E0548" w:rsidRPr="009E0548" w:rsidRDefault="009E0548" w:rsidP="009E0548">
      <w:pPr>
        <w:numPr>
          <w:ilvl w:val="0"/>
          <w:numId w:val="5"/>
        </w:numPr>
        <w:rPr>
          <w:sz w:val="32"/>
          <w:szCs w:val="32"/>
          <w:lang w:bidi="fa-IR"/>
        </w:rPr>
      </w:pPr>
      <w:r w:rsidRPr="009E0548">
        <w:rPr>
          <w:sz w:val="32"/>
          <w:szCs w:val="32"/>
          <w:lang w:bidi="fa-IR"/>
        </w:rPr>
        <w:t>Can we identify high-risk patients for targeted interventions?</w:t>
      </w:r>
    </w:p>
    <w:p w14:paraId="2B62EE05" w14:textId="77777777" w:rsidR="009E0548" w:rsidRPr="009E0548" w:rsidRDefault="009E0548" w:rsidP="009E0548">
      <w:pPr>
        <w:rPr>
          <w:b/>
          <w:bCs/>
          <w:i/>
          <w:iCs/>
          <w:sz w:val="32"/>
          <w:szCs w:val="32"/>
          <w:u w:val="single"/>
          <w:lang w:bidi="fa-IR"/>
        </w:rPr>
      </w:pPr>
      <w:r w:rsidRPr="009E0548">
        <w:rPr>
          <w:b/>
          <w:bCs/>
          <w:i/>
          <w:iCs/>
          <w:sz w:val="32"/>
          <w:szCs w:val="32"/>
          <w:u w:val="single"/>
          <w:lang w:bidi="fa-IR"/>
        </w:rPr>
        <w:t>Analytic Approach</w:t>
      </w:r>
    </w:p>
    <w:p w14:paraId="0D51ED7E" w14:textId="77777777" w:rsidR="009E0548" w:rsidRPr="009E0548" w:rsidRDefault="009E0548" w:rsidP="009E0548">
      <w:pPr>
        <w:rPr>
          <w:sz w:val="32"/>
          <w:szCs w:val="32"/>
          <w:lang w:bidi="fa-IR"/>
        </w:rPr>
      </w:pPr>
      <w:r w:rsidRPr="009E0548">
        <w:rPr>
          <w:sz w:val="32"/>
          <w:szCs w:val="32"/>
          <w:lang w:bidi="fa-IR"/>
        </w:rPr>
        <w:t>In the next stage, we determine the analytic approach:</w:t>
      </w:r>
    </w:p>
    <w:p w14:paraId="1B10ACAE" w14:textId="77777777" w:rsidR="009E0548" w:rsidRPr="009E0548" w:rsidRDefault="009E0548" w:rsidP="009E0548">
      <w:pPr>
        <w:numPr>
          <w:ilvl w:val="0"/>
          <w:numId w:val="6"/>
        </w:numPr>
        <w:rPr>
          <w:sz w:val="32"/>
          <w:szCs w:val="32"/>
          <w:lang w:bidi="fa-IR"/>
        </w:rPr>
      </w:pPr>
      <w:r w:rsidRPr="009E0548">
        <w:rPr>
          <w:b/>
          <w:bCs/>
          <w:sz w:val="32"/>
          <w:szCs w:val="32"/>
          <w:lang w:bidi="fa-IR"/>
        </w:rPr>
        <w:t>Tailoring Treatment Plans Based on Patient Data</w:t>
      </w:r>
      <w:r w:rsidRPr="009E0548">
        <w:rPr>
          <w:sz w:val="32"/>
          <w:szCs w:val="32"/>
          <w:lang w:bidi="fa-IR"/>
        </w:rPr>
        <w:t>: Prescriptive Model</w:t>
      </w:r>
    </w:p>
    <w:p w14:paraId="69BD41A3" w14:textId="77777777" w:rsidR="009E0548" w:rsidRPr="009E0548" w:rsidRDefault="009E0548" w:rsidP="009E0548">
      <w:pPr>
        <w:numPr>
          <w:ilvl w:val="0"/>
          <w:numId w:val="6"/>
        </w:numPr>
        <w:rPr>
          <w:sz w:val="32"/>
          <w:szCs w:val="32"/>
          <w:lang w:bidi="fa-IR"/>
        </w:rPr>
      </w:pPr>
      <w:r w:rsidRPr="009E0548">
        <w:rPr>
          <w:b/>
          <w:bCs/>
          <w:sz w:val="32"/>
          <w:szCs w:val="32"/>
          <w:lang w:bidi="fa-IR"/>
        </w:rPr>
        <w:t>Predicting Patient Responses to Specific Treatments</w:t>
      </w:r>
      <w:r w:rsidRPr="009E0548">
        <w:rPr>
          <w:sz w:val="32"/>
          <w:szCs w:val="32"/>
          <w:lang w:bidi="fa-IR"/>
        </w:rPr>
        <w:t>: Predictive Model</w:t>
      </w:r>
    </w:p>
    <w:p w14:paraId="1C8BED6C" w14:textId="77777777" w:rsidR="009E0548" w:rsidRPr="009E0548" w:rsidRDefault="009E0548" w:rsidP="009E0548">
      <w:pPr>
        <w:numPr>
          <w:ilvl w:val="0"/>
          <w:numId w:val="6"/>
        </w:numPr>
        <w:rPr>
          <w:sz w:val="32"/>
          <w:szCs w:val="32"/>
          <w:lang w:bidi="fa-IR"/>
        </w:rPr>
      </w:pPr>
      <w:r w:rsidRPr="009E0548">
        <w:rPr>
          <w:b/>
          <w:bCs/>
          <w:sz w:val="32"/>
          <w:szCs w:val="32"/>
          <w:lang w:bidi="fa-IR"/>
        </w:rPr>
        <w:t>Identifying High-Risk Patients for Targeted Interventions</w:t>
      </w:r>
      <w:r w:rsidRPr="009E0548">
        <w:rPr>
          <w:sz w:val="32"/>
          <w:szCs w:val="32"/>
          <w:lang w:bidi="fa-IR"/>
        </w:rPr>
        <w:t>: Predictive Model</w:t>
      </w:r>
    </w:p>
    <w:p w14:paraId="3F200E98" w14:textId="77777777" w:rsidR="009E0548" w:rsidRPr="009E0548" w:rsidRDefault="009E0548" w:rsidP="009E0548">
      <w:pPr>
        <w:rPr>
          <w:b/>
          <w:bCs/>
          <w:i/>
          <w:iCs/>
          <w:sz w:val="32"/>
          <w:szCs w:val="32"/>
          <w:u w:val="single"/>
          <w:lang w:bidi="fa-IR"/>
        </w:rPr>
      </w:pPr>
      <w:r w:rsidRPr="009E0548">
        <w:rPr>
          <w:b/>
          <w:bCs/>
          <w:i/>
          <w:iCs/>
          <w:sz w:val="32"/>
          <w:szCs w:val="32"/>
          <w:u w:val="single"/>
          <w:lang w:bidi="fa-IR"/>
        </w:rPr>
        <w:t>Data Requirements</w:t>
      </w:r>
    </w:p>
    <w:p w14:paraId="4BDCA633" w14:textId="77777777" w:rsidR="009E0548" w:rsidRPr="009E0548" w:rsidRDefault="009E0548" w:rsidP="009E0548">
      <w:pPr>
        <w:rPr>
          <w:sz w:val="32"/>
          <w:szCs w:val="32"/>
          <w:lang w:bidi="fa-IR"/>
        </w:rPr>
      </w:pPr>
      <w:r w:rsidRPr="009E0548">
        <w:rPr>
          <w:sz w:val="32"/>
          <w:szCs w:val="32"/>
          <w:lang w:bidi="fa-IR"/>
        </w:rPr>
        <w:t>We then identify the data requirements. The data needed can include:</w:t>
      </w:r>
    </w:p>
    <w:p w14:paraId="6AE0C938" w14:textId="77777777" w:rsidR="009E0548" w:rsidRPr="009E0548" w:rsidRDefault="009E0548" w:rsidP="009E0548">
      <w:pPr>
        <w:numPr>
          <w:ilvl w:val="0"/>
          <w:numId w:val="7"/>
        </w:numPr>
        <w:rPr>
          <w:sz w:val="32"/>
          <w:szCs w:val="32"/>
          <w:lang w:bidi="fa-IR"/>
        </w:rPr>
      </w:pPr>
      <w:r w:rsidRPr="009E0548">
        <w:rPr>
          <w:b/>
          <w:bCs/>
          <w:sz w:val="32"/>
          <w:szCs w:val="32"/>
          <w:lang w:bidi="fa-IR"/>
        </w:rPr>
        <w:t>Clinical Features</w:t>
      </w:r>
      <w:r w:rsidRPr="009E0548">
        <w:rPr>
          <w:sz w:val="32"/>
          <w:szCs w:val="32"/>
          <w:lang w:bidi="fa-IR"/>
        </w:rPr>
        <w:t>: Age, gender, medical history, lab test results.</w:t>
      </w:r>
    </w:p>
    <w:p w14:paraId="4C944940" w14:textId="77777777" w:rsidR="009E0548" w:rsidRPr="009E0548" w:rsidRDefault="009E0548" w:rsidP="009E0548">
      <w:pPr>
        <w:numPr>
          <w:ilvl w:val="0"/>
          <w:numId w:val="7"/>
        </w:numPr>
        <w:rPr>
          <w:sz w:val="32"/>
          <w:szCs w:val="32"/>
          <w:lang w:bidi="fa-IR"/>
        </w:rPr>
      </w:pPr>
      <w:r w:rsidRPr="009E0548">
        <w:rPr>
          <w:b/>
          <w:bCs/>
          <w:sz w:val="32"/>
          <w:szCs w:val="32"/>
          <w:lang w:bidi="fa-IR"/>
        </w:rPr>
        <w:t>Genomic Features</w:t>
      </w:r>
      <w:r w:rsidRPr="009E0548">
        <w:rPr>
          <w:sz w:val="32"/>
          <w:szCs w:val="32"/>
          <w:lang w:bidi="fa-IR"/>
        </w:rPr>
        <w:t>: Genetic markers, mutation status.</w:t>
      </w:r>
    </w:p>
    <w:p w14:paraId="6FCB0945" w14:textId="77777777" w:rsidR="009E0548" w:rsidRPr="009E0548" w:rsidRDefault="009E0548" w:rsidP="009E0548">
      <w:pPr>
        <w:numPr>
          <w:ilvl w:val="0"/>
          <w:numId w:val="7"/>
        </w:numPr>
        <w:rPr>
          <w:sz w:val="32"/>
          <w:szCs w:val="32"/>
          <w:lang w:bidi="fa-IR"/>
        </w:rPr>
      </w:pPr>
      <w:r w:rsidRPr="009E0548">
        <w:rPr>
          <w:b/>
          <w:bCs/>
          <w:sz w:val="32"/>
          <w:szCs w:val="32"/>
          <w:lang w:bidi="fa-IR"/>
        </w:rPr>
        <w:lastRenderedPageBreak/>
        <w:t>Behavioral Features</w:t>
      </w:r>
      <w:r w:rsidRPr="009E0548">
        <w:rPr>
          <w:sz w:val="32"/>
          <w:szCs w:val="32"/>
          <w:lang w:bidi="fa-IR"/>
        </w:rPr>
        <w:t>: Exercise frequency, diet, smoking status.</w:t>
      </w:r>
    </w:p>
    <w:p w14:paraId="5B2F80EB" w14:textId="77777777" w:rsidR="009E0548" w:rsidRPr="009E0548" w:rsidRDefault="009E0548" w:rsidP="009E0548">
      <w:pPr>
        <w:numPr>
          <w:ilvl w:val="0"/>
          <w:numId w:val="7"/>
        </w:numPr>
        <w:rPr>
          <w:sz w:val="32"/>
          <w:szCs w:val="32"/>
          <w:lang w:bidi="fa-IR"/>
        </w:rPr>
      </w:pPr>
      <w:r w:rsidRPr="009E0548">
        <w:rPr>
          <w:b/>
          <w:bCs/>
          <w:sz w:val="32"/>
          <w:szCs w:val="32"/>
          <w:lang w:bidi="fa-IR"/>
        </w:rPr>
        <w:t>Environmental Features</w:t>
      </w:r>
      <w:r w:rsidRPr="009E0548">
        <w:rPr>
          <w:sz w:val="32"/>
          <w:szCs w:val="32"/>
          <w:lang w:bidi="fa-IR"/>
        </w:rPr>
        <w:t>: Pollution levels, socioeconomic status.</w:t>
      </w:r>
    </w:p>
    <w:p w14:paraId="4871A418" w14:textId="77777777" w:rsidR="009E0548" w:rsidRPr="009E0548" w:rsidRDefault="009E0548" w:rsidP="009E0548">
      <w:pPr>
        <w:numPr>
          <w:ilvl w:val="0"/>
          <w:numId w:val="7"/>
        </w:numPr>
        <w:rPr>
          <w:sz w:val="32"/>
          <w:szCs w:val="32"/>
          <w:lang w:bidi="fa-IR"/>
        </w:rPr>
      </w:pPr>
      <w:r w:rsidRPr="009E0548">
        <w:rPr>
          <w:b/>
          <w:bCs/>
          <w:sz w:val="32"/>
          <w:szCs w:val="32"/>
          <w:lang w:bidi="fa-IR"/>
        </w:rPr>
        <w:t>Sensor Features</w:t>
      </w:r>
      <w:r w:rsidRPr="009E0548">
        <w:rPr>
          <w:sz w:val="32"/>
          <w:szCs w:val="32"/>
          <w:lang w:bidi="fa-IR"/>
        </w:rPr>
        <w:t>: Average daily steps, heart rate variability.</w:t>
      </w:r>
    </w:p>
    <w:p w14:paraId="4AB0F5B3" w14:textId="77777777" w:rsidR="009E0548" w:rsidRPr="009E0548" w:rsidRDefault="009E0548" w:rsidP="009E0548">
      <w:pPr>
        <w:rPr>
          <w:b/>
          <w:bCs/>
          <w:i/>
          <w:iCs/>
          <w:sz w:val="32"/>
          <w:szCs w:val="32"/>
          <w:u w:val="single"/>
          <w:lang w:bidi="fa-IR"/>
        </w:rPr>
      </w:pPr>
      <w:r w:rsidRPr="009E0548">
        <w:rPr>
          <w:b/>
          <w:bCs/>
          <w:i/>
          <w:iCs/>
          <w:sz w:val="32"/>
          <w:szCs w:val="32"/>
          <w:u w:val="single"/>
          <w:lang w:bidi="fa-IR"/>
        </w:rPr>
        <w:t>Data Collection</w:t>
      </w:r>
    </w:p>
    <w:p w14:paraId="01CEAAB9" w14:textId="77777777" w:rsidR="009E0548" w:rsidRPr="009E0548" w:rsidRDefault="009E0548" w:rsidP="009E0548">
      <w:pPr>
        <w:rPr>
          <w:sz w:val="32"/>
          <w:szCs w:val="32"/>
          <w:lang w:bidi="fa-IR"/>
        </w:rPr>
      </w:pPr>
      <w:r w:rsidRPr="009E0548">
        <w:rPr>
          <w:sz w:val="32"/>
          <w:szCs w:val="32"/>
          <w:lang w:bidi="fa-IR"/>
        </w:rPr>
        <w:t>In the Data Collection stage, data can be gathered from various sources such as:</w:t>
      </w:r>
    </w:p>
    <w:p w14:paraId="707834C0" w14:textId="77777777" w:rsidR="009E0548" w:rsidRPr="009E0548" w:rsidRDefault="009E0548" w:rsidP="009E0548">
      <w:pPr>
        <w:numPr>
          <w:ilvl w:val="0"/>
          <w:numId w:val="8"/>
        </w:numPr>
        <w:rPr>
          <w:sz w:val="32"/>
          <w:szCs w:val="32"/>
          <w:lang w:bidi="fa-IR"/>
        </w:rPr>
      </w:pPr>
      <w:r w:rsidRPr="009E0548">
        <w:rPr>
          <w:b/>
          <w:bCs/>
          <w:sz w:val="32"/>
          <w:szCs w:val="32"/>
          <w:lang w:bidi="fa-IR"/>
        </w:rPr>
        <w:t>Clinical Data</w:t>
      </w:r>
      <w:r w:rsidRPr="009E0548">
        <w:rPr>
          <w:sz w:val="32"/>
          <w:szCs w:val="32"/>
          <w:lang w:bidi="fa-IR"/>
        </w:rPr>
        <w:t>: Electronic health records (EHRs), including patient history, diagnoses, treatments, and outcomes.</w:t>
      </w:r>
    </w:p>
    <w:p w14:paraId="4E8C96C6" w14:textId="77777777" w:rsidR="009E0548" w:rsidRPr="009E0548" w:rsidRDefault="009E0548" w:rsidP="009E0548">
      <w:pPr>
        <w:numPr>
          <w:ilvl w:val="0"/>
          <w:numId w:val="8"/>
        </w:numPr>
        <w:rPr>
          <w:sz w:val="32"/>
          <w:szCs w:val="32"/>
          <w:lang w:bidi="fa-IR"/>
        </w:rPr>
      </w:pPr>
      <w:r w:rsidRPr="009E0548">
        <w:rPr>
          <w:b/>
          <w:bCs/>
          <w:sz w:val="32"/>
          <w:szCs w:val="32"/>
          <w:lang w:bidi="fa-IR"/>
        </w:rPr>
        <w:t>Genomic Data</w:t>
      </w:r>
      <w:r w:rsidRPr="009E0548">
        <w:rPr>
          <w:sz w:val="32"/>
          <w:szCs w:val="32"/>
          <w:lang w:bidi="fa-IR"/>
        </w:rPr>
        <w:t>: DNA sequences, gene expression profiles, and other omics data.</w:t>
      </w:r>
    </w:p>
    <w:p w14:paraId="0280FF6D" w14:textId="77777777" w:rsidR="009E0548" w:rsidRPr="009E0548" w:rsidRDefault="009E0548" w:rsidP="009E0548">
      <w:pPr>
        <w:numPr>
          <w:ilvl w:val="0"/>
          <w:numId w:val="8"/>
        </w:numPr>
        <w:rPr>
          <w:sz w:val="32"/>
          <w:szCs w:val="32"/>
          <w:lang w:bidi="fa-IR"/>
        </w:rPr>
      </w:pPr>
      <w:r w:rsidRPr="009E0548">
        <w:rPr>
          <w:b/>
          <w:bCs/>
          <w:sz w:val="32"/>
          <w:szCs w:val="32"/>
          <w:lang w:bidi="fa-IR"/>
        </w:rPr>
        <w:t>Behavioral Data</w:t>
      </w:r>
      <w:r w:rsidRPr="009E0548">
        <w:rPr>
          <w:sz w:val="32"/>
          <w:szCs w:val="32"/>
          <w:lang w:bidi="fa-IR"/>
        </w:rPr>
        <w:t>: Lifestyle information, adherence to treatment plans.</w:t>
      </w:r>
    </w:p>
    <w:p w14:paraId="29D3B5BE" w14:textId="77777777" w:rsidR="009E0548" w:rsidRPr="009E0548" w:rsidRDefault="009E0548" w:rsidP="009E0548">
      <w:pPr>
        <w:numPr>
          <w:ilvl w:val="0"/>
          <w:numId w:val="8"/>
        </w:numPr>
        <w:rPr>
          <w:sz w:val="32"/>
          <w:szCs w:val="32"/>
          <w:lang w:bidi="fa-IR"/>
        </w:rPr>
      </w:pPr>
      <w:r w:rsidRPr="009E0548">
        <w:rPr>
          <w:b/>
          <w:bCs/>
          <w:sz w:val="32"/>
          <w:szCs w:val="32"/>
          <w:lang w:bidi="fa-IR"/>
        </w:rPr>
        <w:t>Environmental Data</w:t>
      </w:r>
      <w:r w:rsidRPr="009E0548">
        <w:rPr>
          <w:sz w:val="32"/>
          <w:szCs w:val="32"/>
          <w:lang w:bidi="fa-IR"/>
        </w:rPr>
        <w:t>: Information about the patient's environment, such as pollution levels and socioeconomic factors.</w:t>
      </w:r>
    </w:p>
    <w:p w14:paraId="39EFF5E5" w14:textId="77777777" w:rsidR="009E0548" w:rsidRPr="009E0548" w:rsidRDefault="009E0548" w:rsidP="009E0548">
      <w:pPr>
        <w:numPr>
          <w:ilvl w:val="0"/>
          <w:numId w:val="8"/>
        </w:numPr>
        <w:rPr>
          <w:sz w:val="32"/>
          <w:szCs w:val="32"/>
          <w:lang w:bidi="fa-IR"/>
        </w:rPr>
      </w:pPr>
      <w:r w:rsidRPr="009E0548">
        <w:rPr>
          <w:b/>
          <w:bCs/>
          <w:sz w:val="32"/>
          <w:szCs w:val="32"/>
          <w:lang w:bidi="fa-IR"/>
        </w:rPr>
        <w:t>Wearable and Sensor Data</w:t>
      </w:r>
      <w:r w:rsidRPr="009E0548">
        <w:rPr>
          <w:sz w:val="32"/>
          <w:szCs w:val="32"/>
          <w:lang w:bidi="fa-IR"/>
        </w:rPr>
        <w:t>: Data from devices monitoring heart rate, physical activity, etc.</w:t>
      </w:r>
    </w:p>
    <w:p w14:paraId="45B921B1" w14:textId="77777777" w:rsidR="009E0548" w:rsidRPr="009E0548" w:rsidRDefault="009E0548" w:rsidP="009E0548">
      <w:pPr>
        <w:rPr>
          <w:b/>
          <w:bCs/>
          <w:i/>
          <w:iCs/>
          <w:sz w:val="32"/>
          <w:szCs w:val="32"/>
          <w:u w:val="single"/>
          <w:lang w:bidi="fa-IR"/>
        </w:rPr>
      </w:pPr>
      <w:r w:rsidRPr="009E0548">
        <w:rPr>
          <w:b/>
          <w:bCs/>
          <w:i/>
          <w:iCs/>
          <w:sz w:val="32"/>
          <w:szCs w:val="32"/>
          <w:u w:val="single"/>
          <w:lang w:bidi="fa-IR"/>
        </w:rPr>
        <w:t>Data Understanding and Preparation</w:t>
      </w:r>
    </w:p>
    <w:p w14:paraId="6A4E526C" w14:textId="77777777" w:rsidR="009E0548" w:rsidRPr="009E0548" w:rsidRDefault="009E0548" w:rsidP="009E0548">
      <w:pPr>
        <w:rPr>
          <w:sz w:val="32"/>
          <w:szCs w:val="32"/>
          <w:lang w:bidi="fa-IR"/>
        </w:rPr>
      </w:pPr>
      <w:r w:rsidRPr="009E0548">
        <w:rPr>
          <w:sz w:val="32"/>
          <w:szCs w:val="32"/>
          <w:lang w:bidi="fa-IR"/>
        </w:rPr>
        <w:t>Data preparation is crucial to ensure data quality and usability:</w:t>
      </w:r>
    </w:p>
    <w:p w14:paraId="59BCF23E" w14:textId="77777777" w:rsidR="009E0548" w:rsidRPr="009E0548" w:rsidRDefault="009E0548" w:rsidP="009E0548">
      <w:pPr>
        <w:numPr>
          <w:ilvl w:val="0"/>
          <w:numId w:val="9"/>
        </w:numPr>
        <w:rPr>
          <w:sz w:val="32"/>
          <w:szCs w:val="32"/>
          <w:lang w:bidi="fa-IR"/>
        </w:rPr>
      </w:pPr>
      <w:r w:rsidRPr="009E0548">
        <w:rPr>
          <w:b/>
          <w:bCs/>
          <w:sz w:val="32"/>
          <w:szCs w:val="32"/>
          <w:lang w:bidi="fa-IR"/>
        </w:rPr>
        <w:t>Data Cleaning</w:t>
      </w:r>
      <w:r w:rsidRPr="009E0548">
        <w:rPr>
          <w:sz w:val="32"/>
          <w:szCs w:val="32"/>
          <w:lang w:bidi="fa-IR"/>
        </w:rPr>
        <w:t>: Handling missing values, removing duplicates, and correcting errors.</w:t>
      </w:r>
    </w:p>
    <w:p w14:paraId="40A61BC6" w14:textId="77777777" w:rsidR="009E0548" w:rsidRPr="009E0548" w:rsidRDefault="009E0548" w:rsidP="009E0548">
      <w:pPr>
        <w:numPr>
          <w:ilvl w:val="0"/>
          <w:numId w:val="9"/>
        </w:numPr>
        <w:rPr>
          <w:sz w:val="32"/>
          <w:szCs w:val="32"/>
          <w:lang w:bidi="fa-IR"/>
        </w:rPr>
      </w:pPr>
      <w:r w:rsidRPr="009E0548">
        <w:rPr>
          <w:b/>
          <w:bCs/>
          <w:sz w:val="32"/>
          <w:szCs w:val="32"/>
          <w:lang w:bidi="fa-IR"/>
        </w:rPr>
        <w:t>Data Normalization</w:t>
      </w:r>
      <w:r w:rsidRPr="009E0548">
        <w:rPr>
          <w:sz w:val="32"/>
          <w:szCs w:val="32"/>
          <w:lang w:bidi="fa-IR"/>
        </w:rPr>
        <w:t>: Scaling features to a common range.</w:t>
      </w:r>
    </w:p>
    <w:p w14:paraId="3F84604F" w14:textId="77777777" w:rsidR="009E0548" w:rsidRPr="009E0548" w:rsidRDefault="009E0548" w:rsidP="009E0548">
      <w:pPr>
        <w:numPr>
          <w:ilvl w:val="0"/>
          <w:numId w:val="9"/>
        </w:numPr>
        <w:rPr>
          <w:sz w:val="32"/>
          <w:szCs w:val="32"/>
          <w:lang w:bidi="fa-IR"/>
        </w:rPr>
      </w:pPr>
      <w:r w:rsidRPr="009E0548">
        <w:rPr>
          <w:b/>
          <w:bCs/>
          <w:sz w:val="32"/>
          <w:szCs w:val="32"/>
          <w:lang w:bidi="fa-IR"/>
        </w:rPr>
        <w:t>Data Transformation</w:t>
      </w:r>
      <w:r w:rsidRPr="009E0548">
        <w:rPr>
          <w:sz w:val="32"/>
          <w:szCs w:val="32"/>
          <w:lang w:bidi="fa-IR"/>
        </w:rPr>
        <w:t>: Encoding categorical variables and creating derived variables.</w:t>
      </w:r>
    </w:p>
    <w:p w14:paraId="546F8752" w14:textId="77777777" w:rsidR="009E0548" w:rsidRPr="009E0548" w:rsidRDefault="009E0548" w:rsidP="009E0548">
      <w:pPr>
        <w:numPr>
          <w:ilvl w:val="0"/>
          <w:numId w:val="9"/>
        </w:numPr>
        <w:rPr>
          <w:sz w:val="32"/>
          <w:szCs w:val="32"/>
          <w:lang w:bidi="fa-IR"/>
        </w:rPr>
      </w:pPr>
      <w:r w:rsidRPr="009E0548">
        <w:rPr>
          <w:b/>
          <w:bCs/>
          <w:sz w:val="32"/>
          <w:szCs w:val="32"/>
          <w:lang w:bidi="fa-IR"/>
        </w:rPr>
        <w:t>Data Integration</w:t>
      </w:r>
      <w:r w:rsidRPr="009E0548">
        <w:rPr>
          <w:sz w:val="32"/>
          <w:szCs w:val="32"/>
          <w:lang w:bidi="fa-IR"/>
        </w:rPr>
        <w:t>: Combining data from different sources into a unified dataset.</w:t>
      </w:r>
    </w:p>
    <w:p w14:paraId="55A73FB6" w14:textId="77777777" w:rsidR="009E0548" w:rsidRPr="009E0548" w:rsidRDefault="009E0548" w:rsidP="009E0548">
      <w:pPr>
        <w:rPr>
          <w:sz w:val="32"/>
          <w:szCs w:val="32"/>
          <w:lang w:bidi="fa-IR"/>
        </w:rPr>
      </w:pPr>
      <w:r w:rsidRPr="009E0548">
        <w:rPr>
          <w:sz w:val="32"/>
          <w:szCs w:val="32"/>
          <w:lang w:bidi="fa-IR"/>
        </w:rPr>
        <w:lastRenderedPageBreak/>
        <w:t>We can also group patients by specific keywords for particular cases. For example, people with a history of heart attack can be grouped as high-risk patients. Other insights that can be derived from data include:</w:t>
      </w:r>
    </w:p>
    <w:p w14:paraId="0C440AAD" w14:textId="77777777" w:rsidR="009E0548" w:rsidRPr="009E0548" w:rsidRDefault="009E0548" w:rsidP="009E0548">
      <w:pPr>
        <w:numPr>
          <w:ilvl w:val="0"/>
          <w:numId w:val="10"/>
        </w:numPr>
        <w:rPr>
          <w:sz w:val="32"/>
          <w:szCs w:val="32"/>
          <w:lang w:bidi="fa-IR"/>
        </w:rPr>
      </w:pPr>
      <w:r w:rsidRPr="009E0548">
        <w:rPr>
          <w:sz w:val="32"/>
          <w:szCs w:val="32"/>
          <w:lang w:bidi="fa-IR"/>
        </w:rPr>
        <w:t>Calculating mean age, median survival time, and standard deviation of lab test results.</w:t>
      </w:r>
    </w:p>
    <w:p w14:paraId="295A555B" w14:textId="77777777" w:rsidR="009E0548" w:rsidRPr="009E0548" w:rsidRDefault="009E0548" w:rsidP="009E0548">
      <w:pPr>
        <w:numPr>
          <w:ilvl w:val="0"/>
          <w:numId w:val="10"/>
        </w:numPr>
        <w:rPr>
          <w:sz w:val="32"/>
          <w:szCs w:val="32"/>
          <w:lang w:bidi="fa-IR"/>
        </w:rPr>
      </w:pPr>
      <w:r w:rsidRPr="009E0548">
        <w:rPr>
          <w:sz w:val="32"/>
          <w:szCs w:val="32"/>
          <w:lang w:bidi="fa-IR"/>
        </w:rPr>
        <w:t>Using histograms to visualize the distribution of blood pressure readings and scatter plots to examine the relationship between age and cholesterol levels.</w:t>
      </w:r>
    </w:p>
    <w:p w14:paraId="09895AFB" w14:textId="77777777" w:rsidR="009E0548" w:rsidRPr="009E0548" w:rsidRDefault="009E0548" w:rsidP="009E0548">
      <w:pPr>
        <w:numPr>
          <w:ilvl w:val="0"/>
          <w:numId w:val="10"/>
        </w:numPr>
        <w:rPr>
          <w:sz w:val="32"/>
          <w:szCs w:val="32"/>
          <w:lang w:bidi="fa-IR"/>
        </w:rPr>
      </w:pPr>
      <w:r w:rsidRPr="009E0548">
        <w:rPr>
          <w:sz w:val="32"/>
          <w:szCs w:val="32"/>
          <w:lang w:bidi="fa-IR"/>
        </w:rPr>
        <w:t>Identifying missing genomic sequences and deciding on imputation techniques.</w:t>
      </w:r>
    </w:p>
    <w:p w14:paraId="7573F744" w14:textId="77777777" w:rsidR="009E0548" w:rsidRPr="009E0548" w:rsidRDefault="009E0548" w:rsidP="009E0548">
      <w:pPr>
        <w:numPr>
          <w:ilvl w:val="0"/>
          <w:numId w:val="10"/>
        </w:numPr>
        <w:rPr>
          <w:sz w:val="32"/>
          <w:szCs w:val="32"/>
          <w:lang w:bidi="fa-IR"/>
        </w:rPr>
      </w:pPr>
      <w:r w:rsidRPr="009E0548">
        <w:rPr>
          <w:sz w:val="32"/>
          <w:szCs w:val="32"/>
          <w:lang w:bidi="fa-IR"/>
        </w:rPr>
        <w:t>Detecting outliers in gene expression levels using box plots.</w:t>
      </w:r>
    </w:p>
    <w:p w14:paraId="7CE1F2B8" w14:textId="77777777" w:rsidR="009E0548" w:rsidRPr="009E0548" w:rsidRDefault="009E0548" w:rsidP="009E0548">
      <w:pPr>
        <w:numPr>
          <w:ilvl w:val="0"/>
          <w:numId w:val="10"/>
        </w:numPr>
        <w:rPr>
          <w:sz w:val="32"/>
          <w:szCs w:val="32"/>
          <w:lang w:bidi="fa-IR"/>
        </w:rPr>
      </w:pPr>
      <w:r w:rsidRPr="009E0548">
        <w:rPr>
          <w:sz w:val="32"/>
          <w:szCs w:val="32"/>
          <w:lang w:bidi="fa-IR"/>
        </w:rPr>
        <w:t>Summarizing the distribution of biomarkers.</w:t>
      </w:r>
    </w:p>
    <w:p w14:paraId="03298957" w14:textId="77777777" w:rsidR="009E0548" w:rsidRPr="009E0548" w:rsidRDefault="009E0548" w:rsidP="009E0548">
      <w:pPr>
        <w:numPr>
          <w:ilvl w:val="0"/>
          <w:numId w:val="10"/>
        </w:numPr>
        <w:rPr>
          <w:sz w:val="32"/>
          <w:szCs w:val="32"/>
          <w:lang w:bidi="fa-IR"/>
        </w:rPr>
      </w:pPr>
      <w:r w:rsidRPr="009E0548">
        <w:rPr>
          <w:sz w:val="32"/>
          <w:szCs w:val="32"/>
          <w:lang w:bidi="fa-IR"/>
        </w:rPr>
        <w:t>Cross-tabulating treatment type and response rate.</w:t>
      </w:r>
    </w:p>
    <w:p w14:paraId="6B8671E5" w14:textId="77777777" w:rsidR="009E0548" w:rsidRPr="009E0548" w:rsidRDefault="009E0548" w:rsidP="009E0548">
      <w:pPr>
        <w:numPr>
          <w:ilvl w:val="0"/>
          <w:numId w:val="10"/>
        </w:numPr>
        <w:rPr>
          <w:sz w:val="32"/>
          <w:szCs w:val="32"/>
          <w:lang w:bidi="fa-IR"/>
        </w:rPr>
      </w:pPr>
      <w:r w:rsidRPr="009E0548">
        <w:rPr>
          <w:sz w:val="32"/>
          <w:szCs w:val="32"/>
          <w:lang w:bidi="fa-IR"/>
        </w:rPr>
        <w:t>Performing PCA to reduce the dimensionality of multi-omics data.</w:t>
      </w:r>
    </w:p>
    <w:p w14:paraId="1FCC4D3D" w14:textId="77777777" w:rsidR="009E0548" w:rsidRPr="009E0548" w:rsidRDefault="009E0548" w:rsidP="009E0548">
      <w:pPr>
        <w:numPr>
          <w:ilvl w:val="0"/>
          <w:numId w:val="10"/>
        </w:numPr>
        <w:rPr>
          <w:sz w:val="32"/>
          <w:szCs w:val="32"/>
          <w:lang w:bidi="fa-IR"/>
        </w:rPr>
      </w:pPr>
      <w:r w:rsidRPr="009E0548">
        <w:rPr>
          <w:sz w:val="32"/>
          <w:szCs w:val="32"/>
          <w:lang w:bidi="fa-IR"/>
        </w:rPr>
        <w:t>Collaborating with oncologists to understand the significance of specific genetic mutations in cancer treatment.</w:t>
      </w:r>
    </w:p>
    <w:p w14:paraId="7BBBEF0E" w14:textId="77777777" w:rsidR="009E0548" w:rsidRPr="009E0548" w:rsidRDefault="009E0548" w:rsidP="009E0548">
      <w:pPr>
        <w:numPr>
          <w:ilvl w:val="0"/>
          <w:numId w:val="10"/>
        </w:numPr>
        <w:rPr>
          <w:sz w:val="32"/>
          <w:szCs w:val="32"/>
          <w:lang w:bidi="fa-IR"/>
        </w:rPr>
      </w:pPr>
      <w:r w:rsidRPr="009E0548">
        <w:rPr>
          <w:sz w:val="32"/>
          <w:szCs w:val="32"/>
          <w:lang w:bidi="fa-IR"/>
        </w:rPr>
        <w:t>Reviewing studies on the efficacy of personalized cancer therapies.</w:t>
      </w:r>
    </w:p>
    <w:p w14:paraId="73CEDA61" w14:textId="5DBA2F04" w:rsidR="009E0548" w:rsidRPr="009E0548" w:rsidRDefault="009E0548" w:rsidP="009E0548">
      <w:pPr>
        <w:rPr>
          <w:b/>
          <w:bCs/>
          <w:i/>
          <w:iCs/>
          <w:sz w:val="32"/>
          <w:szCs w:val="32"/>
          <w:u w:val="single"/>
          <w:lang w:bidi="fa-IR"/>
        </w:rPr>
      </w:pPr>
      <w:r w:rsidRPr="009E0548">
        <w:rPr>
          <w:b/>
          <w:bCs/>
          <w:i/>
          <w:iCs/>
          <w:sz w:val="32"/>
          <w:szCs w:val="32"/>
          <w:u w:val="single"/>
          <w:lang w:bidi="fa-IR"/>
        </w:rPr>
        <w:t>Model</w:t>
      </w:r>
      <w:r w:rsidR="00254ADD">
        <w:rPr>
          <w:b/>
          <w:bCs/>
          <w:i/>
          <w:iCs/>
          <w:sz w:val="32"/>
          <w:szCs w:val="32"/>
          <w:u w:val="single"/>
          <w:lang w:bidi="fa-IR"/>
        </w:rPr>
        <w:t>ing and</w:t>
      </w:r>
      <w:r w:rsidRPr="009E0548">
        <w:rPr>
          <w:b/>
          <w:bCs/>
          <w:i/>
          <w:iCs/>
          <w:sz w:val="32"/>
          <w:szCs w:val="32"/>
          <w:u w:val="single"/>
          <w:lang w:bidi="fa-IR"/>
        </w:rPr>
        <w:t xml:space="preserve"> Evaluation</w:t>
      </w:r>
    </w:p>
    <w:p w14:paraId="619CA376" w14:textId="77777777" w:rsidR="009E0548" w:rsidRPr="009E0548" w:rsidRDefault="009E0548" w:rsidP="009E0548">
      <w:pPr>
        <w:rPr>
          <w:sz w:val="32"/>
          <w:szCs w:val="32"/>
          <w:lang w:bidi="fa-IR"/>
        </w:rPr>
      </w:pPr>
      <w:r w:rsidRPr="009E0548">
        <w:rPr>
          <w:sz w:val="32"/>
          <w:szCs w:val="32"/>
          <w:lang w:bidi="fa-IR"/>
        </w:rPr>
        <w:t>Next, we examine the model's output to assess its accuracy. We may tune the model by adjusting parameters and making appropriate modifications based on this feedback to ensure that we achieve the desired outcomes.</w:t>
      </w:r>
    </w:p>
    <w:p w14:paraId="4CB89AB8" w14:textId="4B7AEB14" w:rsidR="005A3D2E" w:rsidRPr="009E0548" w:rsidRDefault="005A3D2E" w:rsidP="005A3D2E">
      <w:pPr>
        <w:rPr>
          <w:sz w:val="32"/>
          <w:szCs w:val="32"/>
          <w:rtl/>
          <w:lang w:bidi="fa-IR"/>
        </w:rPr>
      </w:pPr>
    </w:p>
    <w:sectPr w:rsidR="005A3D2E" w:rsidRPr="009E0548" w:rsidSect="009E054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A1F"/>
    <w:multiLevelType w:val="multilevel"/>
    <w:tmpl w:val="DD0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66181"/>
    <w:multiLevelType w:val="multilevel"/>
    <w:tmpl w:val="A938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1C37"/>
    <w:multiLevelType w:val="hybridMultilevel"/>
    <w:tmpl w:val="628E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E054C"/>
    <w:multiLevelType w:val="multilevel"/>
    <w:tmpl w:val="D02E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05462"/>
    <w:multiLevelType w:val="multilevel"/>
    <w:tmpl w:val="DA4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10D08"/>
    <w:multiLevelType w:val="hybridMultilevel"/>
    <w:tmpl w:val="5442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D6AB2"/>
    <w:multiLevelType w:val="hybridMultilevel"/>
    <w:tmpl w:val="D3B8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F4837"/>
    <w:multiLevelType w:val="multilevel"/>
    <w:tmpl w:val="4F0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B7BB5"/>
    <w:multiLevelType w:val="multilevel"/>
    <w:tmpl w:val="4490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01470C"/>
    <w:multiLevelType w:val="multilevel"/>
    <w:tmpl w:val="96A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8"/>
  </w:num>
  <w:num w:numId="6">
    <w:abstractNumId w:val="3"/>
  </w:num>
  <w:num w:numId="7">
    <w:abstractNumId w:val="1"/>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CD"/>
    <w:rsid w:val="00253A42"/>
    <w:rsid w:val="00254ADD"/>
    <w:rsid w:val="002C5ECD"/>
    <w:rsid w:val="002C7C53"/>
    <w:rsid w:val="003260B3"/>
    <w:rsid w:val="003827E9"/>
    <w:rsid w:val="004038AF"/>
    <w:rsid w:val="005A3D2E"/>
    <w:rsid w:val="009E0548"/>
    <w:rsid w:val="00C4743B"/>
    <w:rsid w:val="00E418EF"/>
    <w:rsid w:val="00EA6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48DBE"/>
  <w15:chartTrackingRefBased/>
  <w15:docId w15:val="{4C6A9197-8FDB-4022-8694-3CA9BBB8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88919">
      <w:bodyDiv w:val="1"/>
      <w:marLeft w:val="0"/>
      <w:marRight w:val="0"/>
      <w:marTop w:val="0"/>
      <w:marBottom w:val="0"/>
      <w:divBdr>
        <w:top w:val="none" w:sz="0" w:space="0" w:color="auto"/>
        <w:left w:val="none" w:sz="0" w:space="0" w:color="auto"/>
        <w:bottom w:val="none" w:sz="0" w:space="0" w:color="auto"/>
        <w:right w:val="none" w:sz="0" w:space="0" w:color="auto"/>
      </w:divBdr>
    </w:div>
    <w:div w:id="704673763">
      <w:bodyDiv w:val="1"/>
      <w:marLeft w:val="0"/>
      <w:marRight w:val="0"/>
      <w:marTop w:val="0"/>
      <w:marBottom w:val="0"/>
      <w:divBdr>
        <w:top w:val="none" w:sz="0" w:space="0" w:color="auto"/>
        <w:left w:val="none" w:sz="0" w:space="0" w:color="auto"/>
        <w:bottom w:val="none" w:sz="0" w:space="0" w:color="auto"/>
        <w:right w:val="none" w:sz="0" w:space="0" w:color="auto"/>
      </w:divBdr>
    </w:div>
    <w:div w:id="776873880">
      <w:bodyDiv w:val="1"/>
      <w:marLeft w:val="0"/>
      <w:marRight w:val="0"/>
      <w:marTop w:val="0"/>
      <w:marBottom w:val="0"/>
      <w:divBdr>
        <w:top w:val="none" w:sz="0" w:space="0" w:color="auto"/>
        <w:left w:val="none" w:sz="0" w:space="0" w:color="auto"/>
        <w:bottom w:val="none" w:sz="0" w:space="0" w:color="auto"/>
        <w:right w:val="none" w:sz="0" w:space="0" w:color="auto"/>
      </w:divBdr>
    </w:div>
    <w:div w:id="831602889">
      <w:bodyDiv w:val="1"/>
      <w:marLeft w:val="0"/>
      <w:marRight w:val="0"/>
      <w:marTop w:val="0"/>
      <w:marBottom w:val="0"/>
      <w:divBdr>
        <w:top w:val="none" w:sz="0" w:space="0" w:color="auto"/>
        <w:left w:val="none" w:sz="0" w:space="0" w:color="auto"/>
        <w:bottom w:val="none" w:sz="0" w:space="0" w:color="auto"/>
        <w:right w:val="none" w:sz="0" w:space="0" w:color="auto"/>
      </w:divBdr>
    </w:div>
    <w:div w:id="871309656">
      <w:bodyDiv w:val="1"/>
      <w:marLeft w:val="0"/>
      <w:marRight w:val="0"/>
      <w:marTop w:val="0"/>
      <w:marBottom w:val="0"/>
      <w:divBdr>
        <w:top w:val="none" w:sz="0" w:space="0" w:color="auto"/>
        <w:left w:val="none" w:sz="0" w:space="0" w:color="auto"/>
        <w:bottom w:val="none" w:sz="0" w:space="0" w:color="auto"/>
        <w:right w:val="none" w:sz="0" w:space="0" w:color="auto"/>
      </w:divBdr>
    </w:div>
    <w:div w:id="1226113115">
      <w:bodyDiv w:val="1"/>
      <w:marLeft w:val="0"/>
      <w:marRight w:val="0"/>
      <w:marTop w:val="0"/>
      <w:marBottom w:val="0"/>
      <w:divBdr>
        <w:top w:val="none" w:sz="0" w:space="0" w:color="auto"/>
        <w:left w:val="none" w:sz="0" w:space="0" w:color="auto"/>
        <w:bottom w:val="none" w:sz="0" w:space="0" w:color="auto"/>
        <w:right w:val="none" w:sz="0" w:space="0" w:color="auto"/>
      </w:divBdr>
    </w:div>
    <w:div w:id="20214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498</Words>
  <Characters>3110</Characters>
  <Application>Microsoft Office Word</Application>
  <DocSecurity>0</DocSecurity>
  <Lines>73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kazemi</dc:creator>
  <cp:keywords/>
  <dc:description/>
  <cp:lastModifiedBy>moein kazemi</cp:lastModifiedBy>
  <cp:revision>5</cp:revision>
  <dcterms:created xsi:type="dcterms:W3CDTF">2024-07-31T11:17:00Z</dcterms:created>
  <dcterms:modified xsi:type="dcterms:W3CDTF">2024-07-31T16:49:00Z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0271cc0e049c3a27d5c347aa7d57dfe2fb41e5d7a96631bfdadac924980f942c</vt:lpwstr>
  </property>
</Properties>
</file>