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06A8" w14:textId="77777777" w:rsidR="00DC44D4" w:rsidRDefault="00DC44D4">
      <w:r w:rsidRPr="00DC44D4">
        <w:t>https://stackoverflow.com/questions/9389730/is-it-possible-to-use-mutex-in-multiprocessing-case-on-linux-unix#:~:text=Mutexes%20can%20synchronize%20threads%20within,been%20initialized%20for%20this%20task.</w:t>
      </w:r>
    </w:p>
    <w:sectPr w:rsidR="00DC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4"/>
    <w:rsid w:val="00D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3A3E9"/>
  <w15:chartTrackingRefBased/>
  <w15:docId w15:val="{1D0C1C10-EE94-C947-AD9D-AD4BCCED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kazemi</dc:creator>
  <cp:keywords/>
  <dc:description/>
  <cp:lastModifiedBy>moein kazemi</cp:lastModifiedBy>
  <cp:revision>2</cp:revision>
  <dcterms:created xsi:type="dcterms:W3CDTF">2022-05-15T19:43:00Z</dcterms:created>
  <dcterms:modified xsi:type="dcterms:W3CDTF">2022-05-15T19:43:00Z</dcterms:modified>
</cp:coreProperties>
</file>