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05.png" ContentType="image/png"/>
  <Override PartName="/word/media/rId109.png" ContentType="image/png"/>
  <Override PartName="/word/media/rId117.png" ContentType="image/png"/>
  <Override PartName="/word/media/rId113.png" ContentType="image/png"/>
  <Override PartName="/word/media/rId62.png" ContentType="image/png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Голованова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программы вывода символьных и численных значений, программы вычисления арифметических выражений.</w:t>
      </w:r>
      <w:r>
        <w:t xml:space="preserve"> </w:t>
      </w:r>
      <w:r>
        <w:t xml:space="preserve">Создать программу вычисления выражения y = f(x), выбрав вариант из таблицы 7.3 по номеру, полученному в при выполнении лабораторной работы.</w:t>
      </w:r>
    </w:p>
    <w:bookmarkEnd w:id="21"/>
    <w:bookmarkStart w:id="10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Арифметические инструкций языка ассемблера NASM - операции, позволяющие производить арифметические вычисления в ассемблере. К ним относятся такие операции как команда целочисленного сложения add, команда целочисленного вычитания sub, команды инкремента и декремента inc (от англ. increment) и dec (от англ. decrement), команда изменения знака операнда neg, команды умножения mul и imu, команды деления div и idiv</w:t>
      </w:r>
      <w:r>
        <w:t xml:space="preserve"> </w:t>
      </w:r>
      <w:r>
        <w:t xml:space="preserve">.</w:t>
      </w:r>
      <w:r>
        <w:t xml:space="preserve"> </w:t>
      </w:r>
      <w:r>
        <w:t xml:space="preserve"># Выполнение лабораторной работы</w:t>
      </w:r>
    </w:p>
    <w:bookmarkStart w:id="70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Я создала каталог для программам лабораторной работы №7, перешла в него и создала файл lab7-1.asm (рис. 1).</w:t>
      </w:r>
    </w:p>
    <w:p>
      <w:pPr>
        <w:pStyle w:val="CaptionedFigure"/>
      </w:pPr>
      <w:bookmarkStart w:id="25" w:name="fig:001"/>
      <w:r>
        <w:drawing>
          <wp:inline>
            <wp:extent cx="3325090" cy="984738"/>
            <wp:effectExtent b="0" l="0" r="0" t="0"/>
            <wp:docPr descr="Рис. 1: Создание каталога для программам лабораторной работы №7 и файла lab7-1.asm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2022-11-24%2010481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090" cy="984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 для программам лабораторной работы №7 и файла lab7-1.asm</w:t>
      </w:r>
    </w:p>
    <w:p>
      <w:pPr>
        <w:pStyle w:val="BodyText"/>
      </w:pPr>
      <w:r>
        <w:t xml:space="preserve">Я введла в файл lab7-1.asm текст программы из листинга 7.1 (рис. 2).</w:t>
      </w:r>
    </w:p>
    <w:p>
      <w:pPr>
        <w:pStyle w:val="CaptionedFigure"/>
      </w:pPr>
      <w:bookmarkStart w:id="29" w:name="fig:002"/>
      <w:r>
        <w:drawing>
          <wp:inline>
            <wp:extent cx="3427401" cy="2180492"/>
            <wp:effectExtent b="0" l="0" r="0" t="0"/>
            <wp:docPr descr="Рис. 2: Введение текста программы из листинга 7.1" title="" id="27" name="Picture"/>
            <a:graphic>
              <a:graphicData uri="http://schemas.openxmlformats.org/drawingml/2006/picture">
                <pic:pic>
                  <pic:nvPicPr>
                    <pic:cNvPr descr="image/Снимок%20экрана%202022-11-24%2010503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01" cy="2180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Введение текста программы из листинга 7.1</w:t>
      </w:r>
    </w:p>
    <w:p>
      <w:pPr>
        <w:pStyle w:val="BodyText"/>
      </w:pPr>
      <w:r>
        <w:t xml:space="preserve">Я создала исполняемый файл и запустите его (рис. 3).</w:t>
      </w:r>
    </w:p>
    <w:p>
      <w:pPr>
        <w:pStyle w:val="CaptionedFigure"/>
      </w:pPr>
      <w:bookmarkStart w:id="33" w:name="fig:003"/>
      <w:r>
        <w:drawing>
          <wp:inline>
            <wp:extent cx="3299513" cy="671412"/>
            <wp:effectExtent b="0" l="0" r="0" t="0"/>
            <wp:docPr descr="Рис. 3: Создание и запуск исполняемого файла lab7-1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2022-11-24%2010565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513" cy="671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Создание и запуск исполняемого файла lab7-1</w:t>
      </w:r>
    </w:p>
    <w:p>
      <w:pPr>
        <w:pStyle w:val="BodyText"/>
      </w:pPr>
      <w:r>
        <w:t xml:space="preserve">В данном случае при выводе значения регистра eax я ожидала увидеть число 10. Однако результатом будет символ j. Это происходит потому, что кодсимвола 6 равен 00110110 в двоичном представлении (или 54 в десятичном представлении), а код символа 4 – 00110100 (52). Команда add eax,ebx записала в регистр eax сумму кодов – 01101010 (106), что в свою очередь является кодом символа j.</w:t>
      </w:r>
      <w:r>
        <w:t xml:space="preserve"> </w:t>
      </w:r>
      <w:r>
        <w:t xml:space="preserve">Я исправила текст программы и вместо символов записала в регистры числа, заменив строки</w:t>
      </w:r>
      <w:r>
        <w:t xml:space="preserve"> </w:t>
      </w: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строки</w:t>
      </w:r>
      <w:r>
        <w:t xml:space="preserve"> </w:t>
      </w:r>
      <w:r>
        <w:t xml:space="preserve">mov eax,6</w:t>
      </w:r>
      <w:r>
        <w:t xml:space="preserve"> </w:t>
      </w:r>
      <w:r>
        <w:t xml:space="preserve">mov ebx,4 (рис. 4).</w:t>
      </w:r>
    </w:p>
    <w:p>
      <w:pPr>
        <w:pStyle w:val="CaptionedFigure"/>
      </w:pPr>
      <w:bookmarkStart w:id="37" w:name="fig:004"/>
      <w:r>
        <w:drawing>
          <wp:inline>
            <wp:extent cx="3178019" cy="2180492"/>
            <wp:effectExtent b="0" l="0" r="0" t="0"/>
            <wp:docPr descr="Рис. 4: Исправление текста файла lab7-1.asm" title="" id="35" name="Picture"/>
            <a:graphic>
              <a:graphicData uri="http://schemas.openxmlformats.org/drawingml/2006/picture">
                <pic:pic>
                  <pic:nvPicPr>
                    <pic:cNvPr descr="image/Снимок%20экрана%202022-11-24%2010592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019" cy="2180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Исправление текста файла lab7-1.asm</w:t>
      </w:r>
    </w:p>
    <w:p>
      <w:pPr>
        <w:pStyle w:val="BodyText"/>
      </w:pPr>
      <w:r>
        <w:t xml:space="preserve">Я создала исполняемый файл и запустила его (рис. 5).</w:t>
      </w:r>
    </w:p>
    <w:p>
      <w:pPr>
        <w:pStyle w:val="CaptionedFigure"/>
      </w:pPr>
      <w:bookmarkStart w:id="41" w:name="fig:005"/>
      <w:r>
        <w:drawing>
          <wp:inline>
            <wp:extent cx="3325090" cy="716173"/>
            <wp:effectExtent b="0" l="0" r="0" t="0"/>
            <wp:docPr descr="Рис. 5: Создание и запуск исполняемого исправленного файла lab7-1" title="" id="39" name="Picture"/>
            <a:graphic>
              <a:graphicData uri="http://schemas.openxmlformats.org/drawingml/2006/picture">
                <pic:pic>
                  <pic:nvPicPr>
                    <pic:cNvPr descr="image/Снимок%20экрана%202022-11-24%20110400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090" cy="716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Создание и запуск исполняемого исправленного файла lab7-1</w:t>
      </w:r>
    </w:p>
    <w:p>
      <w:pPr>
        <w:pStyle w:val="BodyText"/>
      </w:pPr>
      <w:r>
        <w:t xml:space="preserve">В данном случае выводится символ с кодом 10. Пользуясь таблицей ASCII, я определа, что код 10 соответствует символу</w:t>
      </w:r>
      <w:r>
        <w:t xml:space="preserve"> </w:t>
      </w:r>
      <w:r>
        <w:t xml:space="preserve">‘</w:t>
      </w:r>
      <w:r>
        <w:t xml:space="preserve">LF, /n</w:t>
      </w:r>
      <w:r>
        <w:t xml:space="preserve">’</w:t>
      </w:r>
      <w:r>
        <w:t xml:space="preserve">, причём символ не отображается при выводе на экран.</w:t>
      </w:r>
    </w:p>
    <w:p>
      <w:pPr>
        <w:pStyle w:val="BodyText"/>
      </w:pPr>
      <w:r>
        <w:t xml:space="preserve">Я создала файл lab7-2.asm в каталоге ~/work/arch-pc/lab07 и ввела в него текст программы из листинга 7.2 (рис. 6, рис. 7).</w:t>
      </w:r>
    </w:p>
    <w:p>
      <w:pPr>
        <w:pStyle w:val="CaptionedFigure"/>
      </w:pPr>
      <w:bookmarkStart w:id="45" w:name="fig:006"/>
      <w:r>
        <w:drawing>
          <wp:inline>
            <wp:extent cx="3421006" cy="255776"/>
            <wp:effectExtent b="0" l="0" r="0" t="0"/>
            <wp:docPr descr="Рис. 6: Создание файла lab7-2.asm" title="" id="43" name="Picture"/>
            <a:graphic>
              <a:graphicData uri="http://schemas.openxmlformats.org/drawingml/2006/picture">
                <pic:pic>
                  <pic:nvPicPr>
                    <pic:cNvPr descr="image/Снимок%20экрана%202022-11-24%2011110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006" cy="255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Создание файла lab7-2.asm</w:t>
      </w:r>
    </w:p>
    <w:p>
      <w:pPr>
        <w:pStyle w:val="CaptionedFigure"/>
      </w:pPr>
      <w:bookmarkStart w:id="49" w:name="fig:007"/>
      <w:r>
        <w:drawing>
          <wp:inline>
            <wp:extent cx="3478556" cy="1828800"/>
            <wp:effectExtent b="0" l="0" r="0" t="0"/>
            <wp:docPr descr="Рис. 7: Введение текста программы из листинга 7.2" title="" id="47" name="Picture"/>
            <a:graphic>
              <a:graphicData uri="http://schemas.openxmlformats.org/drawingml/2006/picture">
                <pic:pic>
                  <pic:nvPicPr>
                    <pic:cNvPr descr="image/Снимок%20экрана%202022-11-24%2011123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556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Введение текста программы из листинга 7.2</w:t>
      </w:r>
    </w:p>
    <w:p>
      <w:pPr>
        <w:pStyle w:val="BodyText"/>
      </w:pPr>
      <w:r>
        <w:t xml:space="preserve">Я создала исполняемый файл и запустила его (рис. 8).</w:t>
      </w:r>
    </w:p>
    <w:p>
      <w:pPr>
        <w:pStyle w:val="CaptionedFigure"/>
      </w:pPr>
      <w:bookmarkStart w:id="53" w:name="fig:008"/>
      <w:r>
        <w:drawing>
          <wp:inline>
            <wp:extent cx="3241963" cy="620257"/>
            <wp:effectExtent b="0" l="0" r="0" t="0"/>
            <wp:docPr descr="Рис. 8: Создание и запуск исполняемого файла lab7-2" title="" id="51" name="Picture"/>
            <a:graphic>
              <a:graphicData uri="http://schemas.openxmlformats.org/drawingml/2006/picture">
                <pic:pic>
                  <pic:nvPicPr>
                    <pic:cNvPr descr="image/Снимок%20экрана%202022-11-24%2011151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963" cy="620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Создание и запуск исполняемого файла lab7-2</w:t>
      </w:r>
    </w:p>
    <w:p>
      <w:pPr>
        <w:pStyle w:val="BodyText"/>
      </w:pPr>
      <w:r>
        <w:t xml:space="preserve">В результате работы программы я получила число 106. В данном случае, как и в первом,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 в отличии от программы из листинга 7.1, функция iprintLF позволяет вывести число, а не символ, кодом которого является это число.</w:t>
      </w:r>
      <w:r>
        <w:t xml:space="preserve"> </w:t>
      </w:r>
      <w:r>
        <w:t xml:space="preserve">Я изменила символы на числа, заменив строки</w:t>
      </w:r>
      <w:r>
        <w:t xml:space="preserve"> </w:t>
      </w: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строки</w:t>
      </w:r>
      <w:r>
        <w:t xml:space="preserve"> </w:t>
      </w:r>
      <w:r>
        <w:t xml:space="preserve">mov eax,6</w:t>
      </w:r>
      <w:r>
        <w:t xml:space="preserve"> </w:t>
      </w:r>
      <w:r>
        <w:t xml:space="preserve">mov ebx,4 (рис. 9).</w:t>
      </w:r>
    </w:p>
    <w:p>
      <w:pPr>
        <w:pStyle w:val="CaptionedFigure"/>
      </w:pPr>
      <w:bookmarkStart w:id="57" w:name="fig:009"/>
      <w:r>
        <w:drawing>
          <wp:inline>
            <wp:extent cx="2941426" cy="1732883"/>
            <wp:effectExtent b="0" l="0" r="0" t="0"/>
            <wp:docPr descr="Рис. 9: Исправление текста файла lab7-2.asm" title="" id="55" name="Picture"/>
            <a:graphic>
              <a:graphicData uri="http://schemas.openxmlformats.org/drawingml/2006/picture">
                <pic:pic>
                  <pic:nvPicPr>
                    <pic:cNvPr descr="image/Снимок%20экрана%202022-11-24%2011171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426" cy="1732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Исправление текста файла lab7-2.asm</w:t>
      </w:r>
    </w:p>
    <w:p>
      <w:pPr>
        <w:pStyle w:val="BodyText"/>
      </w:pPr>
      <w:r>
        <w:t xml:space="preserve">Я создала исполняемый файл и запустила его (рис. 10).</w:t>
      </w:r>
    </w:p>
    <w:p>
      <w:pPr>
        <w:pStyle w:val="CaptionedFigure"/>
      </w:pPr>
      <w:bookmarkStart w:id="61" w:name="fig:010"/>
      <w:r>
        <w:drawing>
          <wp:inline>
            <wp:extent cx="3382640" cy="620257"/>
            <wp:effectExtent b="0" l="0" r="0" t="0"/>
            <wp:docPr descr="Рис. 10: Создание и запуск исполняемого исправленного файла lab7-2" title="" id="59" name="Picture"/>
            <a:graphic>
              <a:graphicData uri="http://schemas.openxmlformats.org/drawingml/2006/picture">
                <pic:pic>
                  <pic:nvPicPr>
                    <pic:cNvPr descr="image/Снимок%20экрана%202022-11-24%20111845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40" cy="620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Создание и запуск исполняемого исправленного файла lab7-2</w:t>
      </w:r>
    </w:p>
    <w:p>
      <w:pPr>
        <w:pStyle w:val="BodyText"/>
      </w:pPr>
      <w:r>
        <w:t xml:space="preserve">В результате работы программы я получила число 10.</w:t>
      </w:r>
      <w:r>
        <w:t xml:space="preserve"> </w:t>
      </w:r>
      <w:r>
        <w:t xml:space="preserve">Я заменила функцию iprintLF на iprint, создала исполняемый файл и запустила его (рис. 11, рис. 12). После вывода функция iprint в отличии от функции iprintLF не переводит строку.</w:t>
      </w:r>
    </w:p>
    <w:p>
      <w:pPr>
        <w:pStyle w:val="CaptionedFigure"/>
      </w:pPr>
      <w:bookmarkStart w:id="65" w:name="fig:011"/>
      <w:r>
        <w:drawing>
          <wp:inline>
            <wp:extent cx="2532184" cy="1752067"/>
            <wp:effectExtent b="0" l="0" r="0" t="0"/>
            <wp:docPr descr="Рис. 11: Замена функции iprintLF на iprint в тексте файла lab7-2.asm" title="" id="63" name="Picture"/>
            <a:graphic>
              <a:graphicData uri="http://schemas.openxmlformats.org/drawingml/2006/picture">
                <pic:pic>
                  <pic:nvPicPr>
                    <pic:cNvPr descr="image/Снимок%20экрана%202022-11-25%20172126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84" cy="1752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Замена функции iprintLF на iprint в тексте файла lab7-2.asm</w:t>
      </w:r>
    </w:p>
    <w:p>
      <w:pPr>
        <w:pStyle w:val="CaptionedFigure"/>
      </w:pPr>
      <w:bookmarkStart w:id="69" w:name="fig:012"/>
      <w:r>
        <w:drawing>
          <wp:inline>
            <wp:extent cx="3229174" cy="613862"/>
            <wp:effectExtent b="0" l="0" r="0" t="0"/>
            <wp:docPr descr="Рис. 12: Создание и запуск исполняемого исправленного файла lab7-2" title="" id="67" name="Picture"/>
            <a:graphic>
              <a:graphicData uri="http://schemas.openxmlformats.org/drawingml/2006/picture">
                <pic:pic>
                  <pic:nvPicPr>
                    <pic:cNvPr descr="image/Снимок%20экрана%202022-11-25%20172958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174" cy="613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Создание и запуск исполняемого исправленного файла lab7-2</w:t>
      </w:r>
    </w:p>
    <w:bookmarkEnd w:id="70"/>
    <w:bookmarkStart w:id="103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я рассмотрела программу вычисления арифметического выражения f(x) = (5 * 2 + 3)/3.</w:t>
      </w:r>
      <w:r>
        <w:t xml:space="preserve"> </w:t>
      </w:r>
      <w:r>
        <w:t xml:space="preserve">Я создала файл lab7-3.asm в каталоге ~/work/arch-pc/lab07 (рис. 13).</w:t>
      </w:r>
    </w:p>
    <w:p>
      <w:pPr>
        <w:pStyle w:val="CaptionedFigure"/>
      </w:pPr>
      <w:bookmarkStart w:id="74" w:name="fig:013"/>
      <w:r>
        <w:drawing>
          <wp:inline>
            <wp:extent cx="3478556" cy="274959"/>
            <wp:effectExtent b="0" l="0" r="0" t="0"/>
            <wp:docPr descr="Рис. 13: Создание файла lab7-3.asm" title="" id="72" name="Picture"/>
            <a:graphic>
              <a:graphicData uri="http://schemas.openxmlformats.org/drawingml/2006/picture">
                <pic:pic>
                  <pic:nvPicPr>
                    <pic:cNvPr descr="image/Снимок%20экрана%202022-11-24%2011194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556" cy="27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Создание файла lab7-3.asm</w:t>
      </w:r>
    </w:p>
    <w:p>
      <w:pPr>
        <w:pStyle w:val="BodyText"/>
      </w:pPr>
      <w:r>
        <w:t xml:space="preserve">Я внимательно изучила текст программы из листинга 7.3 и ввела в lab7-3.asm (рис. 14)</w:t>
      </w:r>
    </w:p>
    <w:p>
      <w:pPr>
        <w:pStyle w:val="CaptionedFigure"/>
      </w:pPr>
      <w:bookmarkStart w:id="78" w:name="fig:014"/>
      <w:r>
        <w:drawing>
          <wp:inline>
            <wp:extent cx="3357062" cy="4143574"/>
            <wp:effectExtent b="0" l="0" r="0" t="0"/>
            <wp:docPr descr="Рис. 14: Введение текста программы из листинга 7.3" title="" id="76" name="Picture"/>
            <a:graphic>
              <a:graphicData uri="http://schemas.openxmlformats.org/drawingml/2006/picture">
                <pic:pic>
                  <pic:nvPicPr>
                    <pic:cNvPr descr="image/Снимок%20экрана%202022-11-24%20112145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062" cy="4143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Введение текста программы из листинга 7.3</w:t>
      </w:r>
    </w:p>
    <w:p>
      <w:pPr>
        <w:pStyle w:val="BodyText"/>
      </w:pPr>
      <w:r>
        <w:t xml:space="preserve">Я создала исполняемый файл и запустила его (рис. 15).</w:t>
      </w:r>
    </w:p>
    <w:p>
      <w:pPr>
        <w:pStyle w:val="CaptionedFigure"/>
      </w:pPr>
      <w:bookmarkStart w:id="82" w:name="fig:015"/>
      <w:r>
        <w:drawing>
          <wp:inline>
            <wp:extent cx="3325090" cy="767328"/>
            <wp:effectExtent b="0" l="0" r="0" t="0"/>
            <wp:docPr descr="Рис. 15: Создание и запуск исполняемого файла lab7-3" title="" id="80" name="Picture"/>
            <a:graphic>
              <a:graphicData uri="http://schemas.openxmlformats.org/drawingml/2006/picture">
                <pic:pic>
                  <pic:nvPicPr>
                    <pic:cNvPr descr="image/Снимок%20экрана%202022-11-24%2011240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090" cy="767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Создание и запуск исполняемого файла lab7-3</w:t>
      </w:r>
    </w:p>
    <w:p>
      <w:pPr>
        <w:pStyle w:val="BodyText"/>
      </w:pPr>
      <w:r>
        <w:t xml:space="preserve">Я изменила текст программы для вычисления выражения f(x) = (4 * 6 + 2)/5, создала исполняемый файл и проверила его работу (рис. 16, рис. 17).</w:t>
      </w:r>
    </w:p>
    <w:p>
      <w:pPr>
        <w:pStyle w:val="CaptionedFigure"/>
      </w:pPr>
      <w:bookmarkStart w:id="86" w:name="fig:016"/>
      <w:r>
        <w:drawing>
          <wp:inline>
            <wp:extent cx="3229174" cy="3798276"/>
            <wp:effectExtent b="0" l="0" r="0" t="0"/>
            <wp:docPr descr="Рис. 16: Исправление текста файла lab7-3.asm" title="" id="84" name="Picture"/>
            <a:graphic>
              <a:graphicData uri="http://schemas.openxmlformats.org/drawingml/2006/picture">
                <pic:pic>
                  <pic:nvPicPr>
                    <pic:cNvPr descr="image/Снимок%20экрана%202022-11-24%20114528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174" cy="3798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Исправление текста файла lab7-3.asm</w:t>
      </w:r>
    </w:p>
    <w:p>
      <w:pPr>
        <w:pStyle w:val="CaptionedFigure"/>
      </w:pPr>
      <w:bookmarkStart w:id="90" w:name="fig:017"/>
      <w:r>
        <w:drawing>
          <wp:inline>
            <wp:extent cx="3325090" cy="735356"/>
            <wp:effectExtent b="0" l="0" r="0" t="0"/>
            <wp:docPr descr="Рис. 17: Создание и запуск исполняемого изменённого файла lab7-3" title="" id="88" name="Picture"/>
            <a:graphic>
              <a:graphicData uri="http://schemas.openxmlformats.org/drawingml/2006/picture">
                <pic:pic>
                  <pic:nvPicPr>
                    <pic:cNvPr descr="image/Снимок%20экрана%202022-11-24%2011474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090" cy="735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Создание и запуск исполняемого изменённого файла lab7-3</w:t>
      </w:r>
    </w:p>
    <w:p>
      <w:pPr>
        <w:pStyle w:val="BodyText"/>
      </w:pPr>
      <w:r>
        <w:t xml:space="preserve">В качестве другого примера я рассмотрела программу вычисления варианта задания по номеру студенческого билета, работающую по следующему</w:t>
      </w:r>
      <w:r>
        <w:t xml:space="preserve"> </w:t>
      </w:r>
      <w:r>
        <w:t xml:space="preserve">алгоритму:</w:t>
      </w:r>
      <w:r>
        <w:t xml:space="preserve"> </w:t>
      </w:r>
      <w:r>
        <w:t xml:space="preserve">• вывести запрос на введение No студенческого билета;</w:t>
      </w:r>
      <w:r>
        <w:t xml:space="preserve"> </w:t>
      </w:r>
      <w:r>
        <w:t xml:space="preserve">• вычислить номер варианта по формуле: (Sn mod 20) + 1, где Sn – номер студенческого билета (В данном случае a mod b – это остаток</w:t>
      </w:r>
      <w:r>
        <w:t xml:space="preserve"> </w:t>
      </w:r>
      <w:r>
        <w:t xml:space="preserve">от деления a на b);</w:t>
      </w:r>
      <w:r>
        <w:t xml:space="preserve"> </w:t>
      </w:r>
      <w:r>
        <w:t xml:space="preserve">• вывести на экран номер варианта.</w:t>
      </w:r>
      <w:r>
        <w:t xml:space="preserve"> </w:t>
      </w:r>
      <w:r>
        <w:t xml:space="preserve">Я создала файл variant.asm в каталоге ~/work/arch-pc/lab07 (рис. 18).</w:t>
      </w:r>
    </w:p>
    <w:p>
      <w:pPr>
        <w:pStyle w:val="CaptionedFigure"/>
      </w:pPr>
      <w:bookmarkStart w:id="94" w:name="fig:018"/>
      <w:r>
        <w:drawing>
          <wp:inline>
            <wp:extent cx="3452979" cy="294142"/>
            <wp:effectExtent b="0" l="0" r="0" t="0"/>
            <wp:docPr descr="Рис. 18: Создание файла variant.asm" title="" id="92" name="Picture"/>
            <a:graphic>
              <a:graphicData uri="http://schemas.openxmlformats.org/drawingml/2006/picture">
                <pic:pic>
                  <pic:nvPicPr>
                    <pic:cNvPr descr="image/Снимок%20экрана%202022-11-24%2011490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979" cy="294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Создание файла variant.asm</w:t>
      </w:r>
    </w:p>
    <w:p>
      <w:pPr>
        <w:pStyle w:val="BodyText"/>
      </w:pPr>
      <w:r>
        <w:t xml:space="preserve">Внимательно изучите текст программы из листинга 7.4 и введите в файл variant.asm (рис. 19).</w:t>
      </w:r>
    </w:p>
    <w:p>
      <w:pPr>
        <w:pStyle w:val="CaptionedFigure"/>
      </w:pPr>
      <w:bookmarkStart w:id="98" w:name="fig:019"/>
      <w:r>
        <w:drawing>
          <wp:inline>
            <wp:extent cx="3414612" cy="3938953"/>
            <wp:effectExtent b="0" l="0" r="0" t="0"/>
            <wp:docPr descr="Рис. 19: Введение текста программы из листинга 7.4" title="" id="96" name="Picture"/>
            <a:graphic>
              <a:graphicData uri="http://schemas.openxmlformats.org/drawingml/2006/picture">
                <pic:pic>
                  <pic:nvPicPr>
                    <pic:cNvPr descr="image/Снимок%20экрана%202022-11-24%20115152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612" cy="3938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Введение текста программы из листинга 7.4</w:t>
      </w:r>
    </w:p>
    <w:p>
      <w:pPr>
        <w:pStyle w:val="BodyText"/>
      </w:pPr>
      <w:r>
        <w:t xml:space="preserve">Я создала исполняемый файл и запустила его (рис. 20).</w:t>
      </w:r>
    </w:p>
    <w:p>
      <w:pPr>
        <w:pStyle w:val="CaptionedFigure"/>
      </w:pPr>
      <w:bookmarkStart w:id="102" w:name="fig:020"/>
      <w:r>
        <w:drawing>
          <wp:inline>
            <wp:extent cx="3363457" cy="869639"/>
            <wp:effectExtent b="0" l="0" r="0" t="0"/>
            <wp:docPr descr="Рис. 20: Создание и запуск исполняемого файла variant" title="" id="100" name="Picture"/>
            <a:graphic>
              <a:graphicData uri="http://schemas.openxmlformats.org/drawingml/2006/picture">
                <pic:pic>
                  <pic:nvPicPr>
                    <pic:cNvPr descr="image/Снимок%20экрана%202022-11-24%20115624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457" cy="869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Создание и запуск исполняемого файла variant</w:t>
      </w:r>
    </w:p>
    <w:p>
      <w:pPr>
        <w:pStyle w:val="BodyText"/>
      </w:pPr>
      <w:r>
        <w:t xml:space="preserve">Я проверила результат работы программы, вычислив номер варианта аналитически. Ответы на вопросы:</w:t>
      </w:r>
      <w:r>
        <w:t xml:space="preserve"> </w:t>
      </w:r>
      <w:r>
        <w:t xml:space="preserve">1.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отвечают строки: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2. Инструкции nasm: mov ecx, x означает запись адреса переменной в</w:t>
      </w:r>
      <w:r>
        <w:t xml:space="preserve"> </w:t>
      </w:r>
      <w:r>
        <w:t xml:space="preserve">‘</w:t>
      </w:r>
      <w:r>
        <w:t xml:space="preserve">EAX</w:t>
      </w:r>
      <w:r>
        <w:t xml:space="preserve">’</w:t>
      </w:r>
      <w:r>
        <w:t xml:space="preserve">, mov edx, 80 - запись длины вводимого сообщения в</w:t>
      </w:r>
      <w:r>
        <w:t xml:space="preserve"> </w:t>
      </w:r>
      <w:r>
        <w:t xml:space="preserve">‘</w:t>
      </w:r>
      <w:r>
        <w:t xml:space="preserve">EBX</w:t>
      </w:r>
      <w:r>
        <w:t xml:space="preserve">’</w:t>
      </w:r>
      <w:r>
        <w:t xml:space="preserve">, call sread - вызов подпрограммы ввода сообщения.</w:t>
      </w:r>
      <w:r>
        <w:t xml:space="preserve"> </w:t>
      </w:r>
      <w:r>
        <w:t xml:space="preserve">3.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ASCII кода в число.</w:t>
      </w:r>
      <w:r>
        <w:t xml:space="preserve"> </w:t>
      </w:r>
      <w:r>
        <w:t xml:space="preserve">4. За вычисления варианта отвечают строки: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  <w:r>
        <w:t xml:space="preserve"> </w:t>
      </w:r>
      <w:r>
        <w:t xml:space="preserve">5.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записывается в регистр edx.</w:t>
      </w:r>
      <w:r>
        <w:t xml:space="preserve"> </w:t>
      </w:r>
      <w:r>
        <w:t xml:space="preserve">6.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прибавления к числу единицы.</w:t>
      </w:r>
      <w:r>
        <w:t xml:space="preserve"> </w:t>
      </w:r>
      <w:r>
        <w:t xml:space="preserve">7. За вывод на экран результата вычислений отвечают строки: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103"/>
    <w:bookmarkEnd w:id="104"/>
    <w:bookmarkStart w:id="121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Я создала файл var19.asm и написала в нём программу вычисления выражения y = f(x) так, чтобы она выводила выражение для вычисления, выводила запрос на ввод значения x, вычисляла заданное выражение в зависимости от введенного x, выводила результат вычислений (рис. 21, рис. 22). Вид функции f(x) я выбрала из таблицы 7.3 вариантов заданий в соответствии с номером, полученным мной при выполнении лабораторной работы (Вариант №19: ( 1/3 * x + 5) * 7, x1=3, x2=9)(рис. 23).</w:t>
      </w:r>
    </w:p>
    <w:p>
      <w:pPr>
        <w:pStyle w:val="CaptionedFigure"/>
      </w:pPr>
      <w:bookmarkStart w:id="108" w:name="fig:021"/>
      <w:r>
        <w:drawing>
          <wp:inline>
            <wp:extent cx="3587261" cy="409241"/>
            <wp:effectExtent b="0" l="0" r="0" t="0"/>
            <wp:docPr descr="Рис. 21: Создание файла var19.asm" title="" id="106" name="Picture"/>
            <a:graphic>
              <a:graphicData uri="http://schemas.openxmlformats.org/drawingml/2006/picture">
                <pic:pic>
                  <pic:nvPicPr>
                    <pic:cNvPr descr="image/Снимок%20экрана%202022-11-25%20163300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261" cy="409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Рис. 21: Создание файла var19.asm</w:t>
      </w:r>
    </w:p>
    <w:p>
      <w:pPr>
        <w:pStyle w:val="CaptionedFigure"/>
      </w:pPr>
      <w:bookmarkStart w:id="112" w:name="fig:022"/>
      <w:r>
        <w:drawing>
          <wp:inline>
            <wp:extent cx="3452979" cy="4450506"/>
            <wp:effectExtent b="0" l="0" r="0" t="0"/>
            <wp:docPr descr="Рис. 22: Введение текста программы для функции из таблицы 7.3" title="" id="110" name="Picture"/>
            <a:graphic>
              <a:graphicData uri="http://schemas.openxmlformats.org/drawingml/2006/picture">
                <pic:pic>
                  <pic:nvPicPr>
                    <pic:cNvPr descr="image/Снимок%20экрана%202022-11-25%20163409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979" cy="4450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Рис. 22: Введение текста программы для функции из таблицы 7.3</w:t>
      </w:r>
    </w:p>
    <w:p>
      <w:pPr>
        <w:pStyle w:val="CaptionedFigure"/>
      </w:pPr>
      <w:bookmarkStart w:id="116" w:name="fig:023"/>
      <w:r>
        <w:drawing>
          <wp:inline>
            <wp:extent cx="2058998" cy="3452979"/>
            <wp:effectExtent b="0" l="0" r="0" t="0"/>
            <wp:docPr descr="Рис. 23: Таблица 7.3" title="" id="114" name="Picture"/>
            <a:graphic>
              <a:graphicData uri="http://schemas.openxmlformats.org/drawingml/2006/picture">
                <pic:pic>
                  <pic:nvPicPr>
                    <pic:cNvPr descr="image/Снимок%20экрана%202022-11-25%20164146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998" cy="3452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Рис. 23: Таблица 7.3</w:t>
      </w:r>
    </w:p>
    <w:p>
      <w:pPr>
        <w:pStyle w:val="BodyText"/>
      </w:pPr>
      <w:r>
        <w:t xml:space="preserve">Я создала исполняемый файл и проверила его работу для значений x1 и x2 из таблицы 7.3 (рис. 24).</w:t>
      </w:r>
    </w:p>
    <w:p>
      <w:pPr>
        <w:pStyle w:val="CaptionedFigure"/>
      </w:pPr>
      <w:bookmarkStart w:id="120" w:name="fig:024"/>
      <w:r>
        <w:drawing>
          <wp:inline>
            <wp:extent cx="3497739" cy="1445135"/>
            <wp:effectExtent b="0" l="0" r="0" t="0"/>
            <wp:docPr descr="Рис. 24: Создание и проверка исполняемого файла var19" title="" id="118" name="Picture"/>
            <a:graphic>
              <a:graphicData uri="http://schemas.openxmlformats.org/drawingml/2006/picture">
                <pic:pic>
                  <pic:nvPicPr>
                    <pic:cNvPr descr="image/Снимок%20экрана%202022-11-25%20163834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739" cy="1445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Рис. 24: Создание и проверка исполняемого файла var19</w:t>
      </w:r>
    </w:p>
    <w:bookmarkEnd w:id="121"/>
    <w:bookmarkStart w:id="12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арифметические инструкций языка ассемблера NASM.</w:t>
      </w:r>
    </w:p>
    <w:bookmarkEnd w:id="1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7" Target="media/rId117.png" /><Relationship Type="http://schemas.openxmlformats.org/officeDocument/2006/relationships/image" Id="rId113" Target="media/rId113.png" /><Relationship Type="http://schemas.openxmlformats.org/officeDocument/2006/relationships/image" Id="rId62" Target="media/rId62.png" /><Relationship Type="http://schemas.openxmlformats.org/officeDocument/2006/relationships/image" Id="rId66" Target="media/rId6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Голованова Мария Константиновна</dc:creator>
  <dc:language>ru-RU</dc:language>
  <cp:keywords/>
  <dcterms:created xsi:type="dcterms:W3CDTF">2022-11-25T16:15:24Z</dcterms:created>
  <dcterms:modified xsi:type="dcterms:W3CDTF">2022-11-25T16:15:24Z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