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4.png" ContentType="image/png"/>
  <Override PartName="/word/media/rId9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  <w:r>
        <w:t xml:space="preserve"> </w:t>
      </w:r>
      <w:r>
        <w:t xml:space="preserve">Написать программу, которая находит сумму значений функции f(x) для x = x1, x2, …, xn (т. е. находит f(x1) + f(x2) +…+ f(xn)), где значения xi передаются как аргументы.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Основной функцией стека является функция сохранения адресов возврата и передачи аргументов при вызове процедур. Также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esp. Противоположный конец стека называется дном. Последнее добавленное в стек значение извлекается первым.</w:t>
      </w:r>
      <w:r>
        <w:t xml:space="preserve"> </w:t>
      </w:r>
      <w:r>
        <w:t xml:space="preserve">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работы со стеком в процессоре есть специальные регистры (ss, bp, sp) и команды. Также для стека существует две основные операции: добавление элемента в вершину стека (push) и извлечение элемента из вершины стека (pop).</w:t>
      </w:r>
      <w:r>
        <w:t xml:space="preserve"> </w:t>
      </w:r>
      <w:r>
        <w:t xml:space="preserve">Для организации циклов существуют специальные инструкции, для каждой максимальное количество проходов задаётся в регистре ecx. Наиболее простой является инструкция loop, которая позволяет организовать безусловный цикл. Она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метке, если равен, то переход не выполняется и управление передаётся команде, следующей сразу после команды loop.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создала каталог для программам лабораторной работы №9, перешла в него и создала файл lab9-1.asm (рис. 1).</w:t>
      </w:r>
    </w:p>
    <w:p>
      <w:pPr>
        <w:pStyle w:val="CaptionedFigure"/>
      </w:pPr>
      <w:bookmarkStart w:id="26" w:name="fig:001"/>
      <w:r>
        <w:drawing>
          <wp:inline>
            <wp:extent cx="5334000" cy="1224759"/>
            <wp:effectExtent b="0" l="0" r="0" t="0"/>
            <wp:docPr descr="Рис. 1: Создание каталога для программам лабораторной работы №9 и файла lab9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8-51-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программам лабораторной работы №9 и файла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 счетчика и на каждом шаге уменьшает его значение на единицу. В качестве примера я рассмотрела программу, выводящую значение регистра ecx. Я внимательно изучила текст программы листинга 9.1 и ввела его в файл lab9-1.asm (рис. 2).</w:t>
      </w:r>
    </w:p>
    <w:p>
      <w:pPr>
        <w:pStyle w:val="CaptionedFigure"/>
      </w:pPr>
      <w:bookmarkStart w:id="30" w:name="fig:002"/>
      <w:r>
        <w:drawing>
          <wp:inline>
            <wp:extent cx="5334000" cy="7307704"/>
            <wp:effectExtent b="0" l="0" r="0" t="0"/>
            <wp:docPr descr="Рис. 2: Введение текста программы из листинга 9.1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20-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 из листинга 9.1</w:t>
      </w:r>
    </w:p>
    <w:p>
      <w:pPr>
        <w:pStyle w:val="BodyText"/>
      </w:pPr>
      <w:r>
        <w:t xml:space="preserve">Я создала исполняемый файл и проверила его работу (рис. 3).</w:t>
      </w:r>
    </w:p>
    <w:p>
      <w:pPr>
        <w:pStyle w:val="CaptionedFigure"/>
      </w:pPr>
      <w:bookmarkStart w:id="34" w:name="fig:003"/>
      <w:r>
        <w:drawing>
          <wp:inline>
            <wp:extent cx="5334000" cy="2892168"/>
            <wp:effectExtent b="0" l="0" r="0" t="0"/>
            <wp:docPr descr="Рис. 3: Создание и запуск исполняемого файла lab9-1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29-1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 запуск исполняемого файла lab9-1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 привести к некорректной работе программы. Я изменила текст программы, добавив изменение значение регистра ecx в цикле (рис. 4).</w:t>
      </w:r>
    </w:p>
    <w:p>
      <w:pPr>
        <w:pStyle w:val="CaptionedFigure"/>
      </w:pPr>
      <w:bookmarkStart w:id="38" w:name="fig:004"/>
      <w:r>
        <w:drawing>
          <wp:inline>
            <wp:extent cx="3873500" cy="1993900"/>
            <wp:effectExtent b="0" l="0" r="0" t="0"/>
            <wp:docPr descr="Рис. 4: Изменение текста файла lab9-1.asm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33-4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файла lab9-1.asm</w:t>
      </w:r>
    </w:p>
    <w:p>
      <w:pPr>
        <w:pStyle w:val="BodyText"/>
      </w:pPr>
      <w:r>
        <w:t xml:space="preserve">Я создала исполняемый файл и проверила его работу (рис. 5). Регистр ecx принимает в цикле значения, которые не могут входить в N (слишком большие для введённого N). Число проходов цикла не соответствует значению N, введенному с клавиатуры.</w:t>
      </w:r>
    </w:p>
    <w:p>
      <w:pPr>
        <w:pStyle w:val="CaptionedFigure"/>
      </w:pPr>
      <w:bookmarkStart w:id="42" w:name="fig:005"/>
      <w:r>
        <w:drawing>
          <wp:inline>
            <wp:extent cx="3797300" cy="10452100"/>
            <wp:effectExtent b="0" l="0" r="0" t="0"/>
            <wp:docPr descr="Рис. 5: Результат работы изменённого файла lab9-1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19-57-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4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работы изменённого файла lab9-1.asm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Я внесла изменения в текст программы, добавив команды push и pop (добавления в стек и извлечения из стека) для сохранения значения счетчика цикла loop (рис. 6).</w:t>
      </w:r>
    </w:p>
    <w:p>
      <w:pPr>
        <w:pStyle w:val="CaptionedFigure"/>
      </w:pPr>
      <w:bookmarkStart w:id="46" w:name="fig:006"/>
      <w:r>
        <w:drawing>
          <wp:inline>
            <wp:extent cx="4483100" cy="2476500"/>
            <wp:effectExtent b="0" l="0" r="0" t="0"/>
            <wp:docPr descr="Рис. 6: Изменение текста файла lab9-1.asm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01-3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Изменение текста файла lab9-1.asm</w:t>
      </w:r>
    </w:p>
    <w:p>
      <w:pPr>
        <w:pStyle w:val="BodyText"/>
      </w:pPr>
      <w:r>
        <w:t xml:space="preserve">Я создала исполняемый файл и проверила его работу (рис. 7). В данном случае число проходов цикла соответствует значению N, введенному с клавиатуры.</w:t>
      </w:r>
    </w:p>
    <w:p>
      <w:pPr>
        <w:pStyle w:val="CaptionedFigure"/>
      </w:pPr>
      <w:bookmarkStart w:id="50" w:name="fig:007"/>
      <w:r>
        <w:drawing>
          <wp:inline>
            <wp:extent cx="5334000" cy="2339473"/>
            <wp:effectExtent b="0" l="0" r="0" t="0"/>
            <wp:docPr descr="Рис. 7: Создание и запуск изменённого исполняемого файла lab9-1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06-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и запуск изменённого исполняемого файла lab9-1</w:t>
      </w:r>
    </w:p>
    <w:bookmarkEnd w:id="51"/>
    <w:bookmarkStart w:id="8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я рассмотрела программу, которая выводит на экран аргументы командной строки.</w:t>
      </w:r>
      <w:r>
        <w:t xml:space="preserve"> </w:t>
      </w:r>
      <w:r>
        <w:t xml:space="preserve">Я создала файл lab9-2.asm в каталоге ~/work/arch-pc/lab09 (рис. 8).</w:t>
      </w:r>
    </w:p>
    <w:p>
      <w:pPr>
        <w:pStyle w:val="CaptionedFigure"/>
      </w:pPr>
      <w:bookmarkStart w:id="55" w:name="fig:008"/>
      <w:r>
        <w:drawing>
          <wp:inline>
            <wp:extent cx="5270500" cy="622300"/>
            <wp:effectExtent b="0" l="0" r="0" t="0"/>
            <wp:docPr descr="Рис. 8: Создание файла lab9-2.asm в каталоге ~/work/arch-pc/lab09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10-4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файла lab9-2.asm в каталоге ~/work/arch-pc/lab09</w:t>
      </w:r>
    </w:p>
    <w:p>
      <w:pPr>
        <w:pStyle w:val="BodyText"/>
      </w:pPr>
      <w:r>
        <w:t xml:space="preserve">Я внимательно изучила текст программы листинга 9.2 и ввела его в файл lab9-2.asm (рис. 9)</w:t>
      </w:r>
    </w:p>
    <w:p>
      <w:pPr>
        <w:pStyle w:val="CaptionedFigure"/>
      </w:pPr>
      <w:bookmarkStart w:id="59" w:name="fig:009"/>
      <w:r>
        <w:drawing>
          <wp:inline>
            <wp:extent cx="5334000" cy="5626942"/>
            <wp:effectExtent b="0" l="0" r="0" t="0"/>
            <wp:docPr descr="Рис. 9: Введение текста программы из листинга 9.2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13-3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Введение текста программы из листинга 9.2</w:t>
      </w:r>
    </w:p>
    <w:p>
      <w:pPr>
        <w:pStyle w:val="BodyText"/>
      </w:pPr>
      <w:r>
        <w:t xml:space="preserve">Я создала исполняемый файл и проверила его работу (рис. 10). Программа обработала 4 аргумента.</w:t>
      </w:r>
    </w:p>
    <w:p>
      <w:pPr>
        <w:pStyle w:val="CaptionedFigure"/>
      </w:pPr>
      <w:bookmarkStart w:id="63" w:name="fig:010"/>
      <w:r>
        <w:drawing>
          <wp:inline>
            <wp:extent cx="5334000" cy="1038161"/>
            <wp:effectExtent b="0" l="0" r="0" t="0"/>
            <wp:docPr descr="Рис. 10: Создание и запуск исполняемого файла lab9-2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2-38-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и запуск исполняемого файла lab9-2</w:t>
      </w:r>
    </w:p>
    <w:p>
      <w:pPr>
        <w:pStyle w:val="BodyText"/>
      </w:pPr>
      <w:r>
        <w:t xml:space="preserve">Я рассмотрела еще один пример программы, которая выводит сумму чисел, которые передаются в программу как аргументы. Я создала файл lab9-3.asm в каталоге ~/work/arch-pc/lab09 (рис. 11) и ввела в него текст программы из листинга 9.3(рис. 12)</w:t>
      </w:r>
    </w:p>
    <w:p>
      <w:pPr>
        <w:pStyle w:val="CaptionedFigure"/>
      </w:pPr>
      <w:bookmarkStart w:id="67" w:name="fig:011"/>
      <w:r>
        <w:drawing>
          <wp:inline>
            <wp:extent cx="4940300" cy="546100"/>
            <wp:effectExtent b="0" l="0" r="0" t="0"/>
            <wp:docPr descr="Рис. 11: Создание файла lab9-3.asm в каталоге ~/work/arch-pc/lab09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34-2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Создание файла lab9-3.asm в каталоге ~/work/arch-pc/lab09</w:t>
      </w:r>
    </w:p>
    <w:p>
      <w:pPr>
        <w:pStyle w:val="CaptionedFigure"/>
      </w:pPr>
      <w:bookmarkStart w:id="71" w:name="fig:012"/>
      <w:r>
        <w:drawing>
          <wp:inline>
            <wp:extent cx="5334000" cy="6682550"/>
            <wp:effectExtent b="0" l="0" r="0" t="0"/>
            <wp:docPr descr="Рис. 12: Введение текста программы из листинга 9.3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0-37-5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Введение текста программы из листинга 9.3</w:t>
      </w:r>
    </w:p>
    <w:p>
      <w:pPr>
        <w:pStyle w:val="BodyText"/>
      </w:pPr>
      <w:r>
        <w:t xml:space="preserve">Я создала исполняемый файл и запустила его, указав аргументы (рис. 13)</w:t>
      </w:r>
    </w:p>
    <w:p>
      <w:pPr>
        <w:pStyle w:val="CaptionedFigure"/>
      </w:pPr>
      <w:bookmarkStart w:id="75" w:name="fig:013"/>
      <w:r>
        <w:drawing>
          <wp:inline>
            <wp:extent cx="5334000" cy="978068"/>
            <wp:effectExtent b="0" l="0" r="0" t="0"/>
            <wp:docPr descr="Рис. 13: Создание исполняемого файла lab9-3 и его запуск с указанием аргументов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7%2021-08-3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Создание исполняемого файла lab9-3 и его запуск с указанием аргументов</w:t>
      </w:r>
    </w:p>
    <w:p>
      <w:pPr>
        <w:pStyle w:val="BodyText"/>
      </w:pPr>
      <w:r>
        <w:t xml:space="preserve">Я изменила текст программы из листинга 9.3 для вычисления произведения аргументов командной строки (рис. 14).</w:t>
      </w:r>
    </w:p>
    <w:p>
      <w:pPr>
        <w:pStyle w:val="CaptionedFigure"/>
      </w:pPr>
      <w:bookmarkStart w:id="79" w:name="fig:014"/>
      <w:r>
        <w:drawing>
          <wp:inline>
            <wp:extent cx="5334000" cy="3882838"/>
            <wp:effectExtent b="0" l="0" r="0" t="0"/>
            <wp:docPr descr="Рис. 14: Изменение текста файла lab9-3.asm для вычисления произведения аргументов командной строки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5-0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Изменение текста файла lab9-3.asm для вычисления произведения аргументов командной строки</w:t>
      </w:r>
    </w:p>
    <w:p>
      <w:pPr>
        <w:pStyle w:val="BodyText"/>
      </w:pPr>
      <w:r>
        <w:t xml:space="preserve">Я создала новый исполняемый файл и запустила его, указав аргументы (рис. 15)</w:t>
      </w:r>
    </w:p>
    <w:p>
      <w:pPr>
        <w:pStyle w:val="CaptionedFigure"/>
      </w:pPr>
      <w:bookmarkStart w:id="83" w:name="fig:015"/>
      <w:r>
        <w:drawing>
          <wp:inline>
            <wp:extent cx="5334000" cy="1802027"/>
            <wp:effectExtent b="0" l="0" r="0" t="0"/>
            <wp:docPr descr="Рис. 15: Создание нового исполняемого файла lab9-3 и его запуск с указанием аргументов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0-56-5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нового исполняемого файла lab9-3 и его запуск с указанием аргументов</w:t>
      </w:r>
    </w:p>
    <w:bookmarkEnd w:id="84"/>
    <w:bookmarkEnd w:id="85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написала программу, которая находит сумму значений функции f(x) для x = x1, x2, …, xn, т.е. программа выводит значение f(x1) + f(x2) +…+ f(xn). Значения xi передаются как аргументы. Вид функции f(x) я выбрала из таблицы 9.1 вариантов заданий в соответствии с вариантом, полученным при выполнении лабораторной работы №7 (вариант 19).</w:t>
      </w:r>
      <w:r>
        <w:t xml:space="preserve"> </w:t>
      </w:r>
      <w:r>
        <w:t xml:space="preserve">Я создала файл lab9-4-var19.asm в каталоге ~/work/arch-pc/lab09 (рис. 16) и ввела в него текст составленной программы (рис. 17).</w:t>
      </w:r>
    </w:p>
    <w:p>
      <w:pPr>
        <w:pStyle w:val="CaptionedFigure"/>
      </w:pPr>
      <w:bookmarkStart w:id="89" w:name="fig:016"/>
      <w:r>
        <w:drawing>
          <wp:inline>
            <wp:extent cx="5334000" cy="512482"/>
            <wp:effectExtent b="0" l="0" r="0" t="0"/>
            <wp:docPr descr="Рис. 16: Создание файла lab9-4-var19.asm в каталоге ~/work/arch-pc/lab09" title="" id="8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14-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Создание файла lab9-4-var19.asm в каталоге ~/work/arch-pc/lab09</w:t>
      </w:r>
    </w:p>
    <w:p>
      <w:pPr>
        <w:pStyle w:val="CaptionedFigure"/>
      </w:pPr>
      <w:bookmarkStart w:id="93" w:name="fig:017"/>
      <w:r>
        <w:drawing>
          <wp:inline>
            <wp:extent cx="5334000" cy="4121727"/>
            <wp:effectExtent b="0" l="0" r="0" t="0"/>
            <wp:docPr descr="Рис. 17: Текст составленной программы в файле lab9-4-var19.asm" title="" id="9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37-1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Текст составленной программы в файле lab9-4-var19.asm</w:t>
      </w:r>
    </w:p>
    <w:p>
      <w:pPr>
        <w:pStyle w:val="BodyText"/>
      </w:pPr>
      <w:r>
        <w:t xml:space="preserve">Я создала исполняемый файл и проверила его работу на нескольких наборах x = x1, x2, …, xn (рис. 18).</w:t>
      </w:r>
    </w:p>
    <w:p>
      <w:pPr>
        <w:pStyle w:val="CaptionedFigure"/>
      </w:pPr>
      <w:bookmarkStart w:id="97" w:name="fig:018"/>
      <w:r>
        <w:drawing>
          <wp:inline>
            <wp:extent cx="5334000" cy="1405466"/>
            <wp:effectExtent b="0" l="0" r="0" t="0"/>
            <wp:docPr descr="Рис. 18: Создание исполняемого файла lab9-3 и его проверка на нескольких наборах x = x1, x2, …, xn" title="" id="9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8%2011-36-0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Создание исполняемого файла lab9-3 и его проверка на нескольких наборах x = x1, x2, …, xn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циклов и обработкой аргументов командной строки.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4" Target="media/rId94.png" /><Relationship Type="http://schemas.openxmlformats.org/officeDocument/2006/relationships/image" Id="rId90" Target="media/rId90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Голованова Мария Константиновна</dc:creator>
  <dc:language>ru-RU</dc:language>
  <cp:keywords/>
  <dcterms:created xsi:type="dcterms:W3CDTF">2022-12-09T12:05:33Z</dcterms:created>
  <dcterms:modified xsi:type="dcterms:W3CDTF">2022-12-09T12:05:33Z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