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4BA79" w14:textId="1167A66D" w:rsidR="00CF07B1" w:rsidRDefault="00A6516C" w:rsidP="00EC1FD8">
      <w:pPr>
        <w:ind w:firstLine="720"/>
      </w:pPr>
      <w:r>
        <w:t xml:space="preserve">As a developer on the SNHU Travel Application team, I had to adapt and keep up with many changing requests for features that </w:t>
      </w:r>
      <w:r w:rsidR="00EC1FD8">
        <w:t>must</w:t>
      </w:r>
      <w:r>
        <w:t xml:space="preserve"> be incorporated into the development cycles of the app. My main responsibility was to </w:t>
      </w:r>
      <w:r w:rsidR="00EC1FD8">
        <w:t>coordinate</w:t>
      </w:r>
      <w:r>
        <w:t xml:space="preserve"> with the other team members and deliver a working application that met all acceptance </w:t>
      </w:r>
      <w:r w:rsidR="00EC1FD8">
        <w:t>criteria</w:t>
      </w:r>
      <w:r>
        <w:t xml:space="preserve"> as well as passing all code tests and having code coverage that is acceptable by our company standards. I believe </w:t>
      </w:r>
      <w:r w:rsidR="00EC1FD8">
        <w:t>developers</w:t>
      </w:r>
      <w:r>
        <w:t xml:space="preserve"> </w:t>
      </w:r>
      <w:r w:rsidR="00EC1FD8">
        <w:t>are</w:t>
      </w:r>
      <w:r>
        <w:t xml:space="preserve"> an essential part of an agile team, where every single action I take has an impact on the iteration cycle and the final product. </w:t>
      </w:r>
    </w:p>
    <w:p w14:paraId="6F0E37C6" w14:textId="550B02F8" w:rsidR="00A6516C" w:rsidRDefault="00A6516C" w:rsidP="00A6516C">
      <w:pPr>
        <w:ind w:firstLine="720"/>
      </w:pPr>
      <w:r>
        <w:t xml:space="preserve">Being a developer on such a project where business needs and features are always changing according to the trends and consumer </w:t>
      </w:r>
      <w:r w:rsidR="00EC1FD8">
        <w:t>demands</w:t>
      </w:r>
      <w:r>
        <w:t xml:space="preserve">, we are usually notified about changes that are to be made in the app with very little warning. But that is the nature of the business, and to make life easier for developers, having the Product Owner be in constant communication with the Dev Team and the Scrum Master is crucial. And having the PO provide and receive very regular updates to business stakeholders would also ensure we do dive too far into a feature that business would rather change </w:t>
      </w:r>
      <w:r w:rsidR="00EC1FD8">
        <w:t>later</w:t>
      </w:r>
      <w:r>
        <w:t>, thus saving valuable time and resources.</w:t>
      </w:r>
    </w:p>
    <w:p w14:paraId="034D6FDE" w14:textId="3791BF3C" w:rsidR="00730A1C" w:rsidRDefault="00730A1C" w:rsidP="00A6516C">
      <w:pPr>
        <w:ind w:firstLine="720"/>
      </w:pPr>
      <w:r>
        <w:t xml:space="preserve">The agile methodology is fantastic for flexible development process, as our work is done in short </w:t>
      </w:r>
      <w:r w:rsidR="00EC1FD8">
        <w:t>bursts</w:t>
      </w:r>
      <w:r>
        <w:t xml:space="preserve">, led by test driven development, so if a change in direction arises, it is relatively </w:t>
      </w:r>
      <w:r w:rsidR="00EC1FD8">
        <w:t>risk free</w:t>
      </w:r>
      <w:r>
        <w:t xml:space="preserve"> to quicky develop new features/stories and </w:t>
      </w:r>
      <w:r w:rsidR="00EC1FD8">
        <w:t>prioritize</w:t>
      </w:r>
      <w:r>
        <w:t xml:space="preserve"> those for development. The daily standups are a great way for us </w:t>
      </w:r>
      <w:r w:rsidR="00EC1FD8">
        <w:t>developers</w:t>
      </w:r>
      <w:r>
        <w:t xml:space="preserve"> to ensure we receive any response or information we need, and moving forward, more proactive </w:t>
      </w:r>
      <w:r w:rsidR="00EC1FD8">
        <w:t>involvement</w:t>
      </w:r>
      <w:r>
        <w:t xml:space="preserve"> from the dev team seeking inquiries and feedback from the PO and stakeholders will allows us to get any responses we might need.</w:t>
      </w:r>
    </w:p>
    <w:p w14:paraId="6D6C9081" w14:textId="02CA7A18" w:rsidR="00730A1C" w:rsidRDefault="00730A1C" w:rsidP="00A6516C">
      <w:pPr>
        <w:ind w:firstLine="720"/>
      </w:pPr>
      <w:r>
        <w:lastRenderedPageBreak/>
        <w:t xml:space="preserve">Below is an example of proactive </w:t>
      </w:r>
      <w:r w:rsidR="00EC1FD8">
        <w:t>involvement</w:t>
      </w:r>
      <w:r>
        <w:t xml:space="preserve"> from the dev team for more clarification regarding changes in the form on an </w:t>
      </w:r>
      <w:r w:rsidR="00EC1FD8">
        <w:t>email</w:t>
      </w:r>
      <w:r>
        <w:t>:</w:t>
      </w:r>
    </w:p>
    <w:p w14:paraId="44EB26C4" w14:textId="01B18B6B" w:rsidR="00730A1C" w:rsidRDefault="00730A1C" w:rsidP="00A6516C">
      <w:pPr>
        <w:ind w:firstLine="720"/>
      </w:pPr>
      <w:r>
        <w:t>Hello Maria</w:t>
      </w:r>
      <w:r w:rsidR="00EC1FD8">
        <w:t xml:space="preserve"> and Jason</w:t>
      </w:r>
      <w:r>
        <w:t>,</w:t>
      </w:r>
    </w:p>
    <w:p w14:paraId="24E20CFA" w14:textId="05037A7C" w:rsidR="00730A1C" w:rsidRDefault="00730A1C" w:rsidP="00730A1C">
      <w:pPr>
        <w:ind w:left="720"/>
      </w:pPr>
      <w:r>
        <w:t>Hope all is well. Just wanted to reach out about some questions the dev team has regarding the changes to app we discussed today at DSU.</w:t>
      </w:r>
    </w:p>
    <w:p w14:paraId="1FA815BA" w14:textId="5350B6AD" w:rsidR="00730A1C" w:rsidRDefault="00730A1C" w:rsidP="00730A1C">
      <w:pPr>
        <w:pStyle w:val="ListParagraph"/>
        <w:numPr>
          <w:ilvl w:val="0"/>
          <w:numId w:val="1"/>
        </w:numPr>
      </w:pPr>
      <w:r>
        <w:t xml:space="preserve">Would you like </w:t>
      </w:r>
      <w:r w:rsidR="00EC1FD8">
        <w:t>the descriptions of the new destinations to have key words such as detox or wellness, to indicate their category?</w:t>
      </w:r>
    </w:p>
    <w:p w14:paraId="06DC28E7" w14:textId="2473B34F" w:rsidR="00EC1FD8" w:rsidRDefault="00EC1FD8" w:rsidP="00730A1C">
      <w:pPr>
        <w:pStyle w:val="ListParagraph"/>
        <w:numPr>
          <w:ilvl w:val="0"/>
          <w:numId w:val="1"/>
        </w:numPr>
      </w:pPr>
      <w:r>
        <w:t>Are we making the shift to having wellness/detox focused destinations appear first only in the top 5/10 categories or the entire website as a whole?</w:t>
      </w:r>
    </w:p>
    <w:p w14:paraId="2F0236D0" w14:textId="747C84CE" w:rsidR="00EC1FD8" w:rsidRDefault="00EC1FD8" w:rsidP="00730A1C">
      <w:pPr>
        <w:pStyle w:val="ListParagraph"/>
        <w:numPr>
          <w:ilvl w:val="0"/>
          <w:numId w:val="1"/>
        </w:numPr>
      </w:pPr>
      <w:r>
        <w:t>Would you like to see any other visual changes in the UI, e.g. warm colors, to indicate a destination focus on detox/wellness.</w:t>
      </w:r>
    </w:p>
    <w:p w14:paraId="1E3B3601" w14:textId="053F6A10" w:rsidR="00EC1FD8" w:rsidRDefault="00EC1FD8" w:rsidP="00EC1FD8">
      <w:pPr>
        <w:ind w:left="1125"/>
      </w:pPr>
      <w:r>
        <w:t>In terms of testing, I do not think we need whole new test cases, but mostly category checks and other UI changes checks if business requests them. Please let us know, we are eager to start on the new changes, thank you.</w:t>
      </w:r>
    </w:p>
    <w:p w14:paraId="5E05DEF9" w14:textId="77777777" w:rsidR="00EC1FD8" w:rsidRDefault="00EC1FD8" w:rsidP="00EC1FD8">
      <w:pPr>
        <w:ind w:left="1125"/>
      </w:pPr>
      <w:r>
        <w:t>Best,</w:t>
      </w:r>
    </w:p>
    <w:p w14:paraId="49FE2AD8" w14:textId="474931BC" w:rsidR="00EC1FD8" w:rsidRDefault="00EC1FD8" w:rsidP="00EC1FD8">
      <w:pPr>
        <w:ind w:left="1125"/>
      </w:pPr>
      <w:proofErr w:type="spellStart"/>
      <w:r>
        <w:t>Linkhon</w:t>
      </w:r>
      <w:proofErr w:type="spellEnd"/>
    </w:p>
    <w:p w14:paraId="00188244" w14:textId="028289D3" w:rsidR="00EC1FD8" w:rsidRDefault="00EC1FD8" w:rsidP="00EC1FD8">
      <w:r>
        <w:t>Resources:</w:t>
      </w:r>
    </w:p>
    <w:p w14:paraId="23C92416" w14:textId="77777777" w:rsidR="00EC1FD8" w:rsidRDefault="00EC1FD8" w:rsidP="00EC1FD8">
      <w:pPr>
        <w:pStyle w:val="NormalWeb"/>
        <w:ind w:left="567" w:hanging="567"/>
      </w:pPr>
      <w:r>
        <w:t xml:space="preserve">DiCesare, M. (2024, May 6). </w:t>
      </w:r>
      <w:r>
        <w:rPr>
          <w:i/>
          <w:iCs/>
        </w:rPr>
        <w:t>5 ways to Improve Agile Team Communication &amp; Trust</w:t>
      </w:r>
      <w:r>
        <w:t xml:space="preserve">. </w:t>
      </w:r>
      <w:proofErr w:type="spellStart"/>
      <w:r>
        <w:t>Mendix</w:t>
      </w:r>
      <w:proofErr w:type="spellEnd"/>
      <w:r>
        <w:t xml:space="preserve">. </w:t>
      </w:r>
      <w:hyperlink r:id="rId5" w:history="1">
        <w:r w:rsidRPr="00EC1FD8">
          <w:rPr>
            <w:rStyle w:val="Hyperlink"/>
          </w:rPr>
          <w:t>https://www.mendix.com/blog/boost-team-communication-trust-agile-environment/</w:t>
        </w:r>
      </w:hyperlink>
    </w:p>
    <w:p w14:paraId="2A7B2460" w14:textId="44FED338" w:rsidR="00EC1FD8" w:rsidRDefault="00EC1FD8" w:rsidP="00EC1FD8">
      <w:pPr>
        <w:pStyle w:val="NormalWeb"/>
        <w:ind w:left="567" w:hanging="567"/>
      </w:pPr>
      <w:r>
        <w:rPr>
          <w:i/>
          <w:iCs/>
        </w:rPr>
        <w:t xml:space="preserve">3 ways product </w:t>
      </w:r>
      <w:proofErr w:type="gramStart"/>
      <w:r>
        <w:rPr>
          <w:i/>
          <w:iCs/>
        </w:rPr>
        <w:t>owner</w:t>
      </w:r>
      <w:proofErr w:type="gramEnd"/>
      <w:r>
        <w:rPr>
          <w:i/>
          <w:iCs/>
        </w:rPr>
        <w:t xml:space="preserve"> should collaborate with developers</w:t>
      </w:r>
      <w:r>
        <w:t xml:space="preserve">. </w:t>
      </w:r>
      <w:proofErr w:type="spellStart"/>
      <w:r>
        <w:t>PremierAgile</w:t>
      </w:r>
      <w:proofErr w:type="spellEnd"/>
      <w:r>
        <w:t xml:space="preserve">. </w:t>
      </w:r>
      <w:hyperlink r:id="rId6" w:history="1">
        <w:r w:rsidRPr="00EC1FD8">
          <w:rPr>
            <w:rStyle w:val="Hyperlink"/>
          </w:rPr>
          <w:t xml:space="preserve">https://premieragile.com/product-owner-collaborate-with-developers/ </w:t>
        </w:r>
      </w:hyperlink>
      <w:r>
        <w:t xml:space="preserve"> </w:t>
      </w:r>
    </w:p>
    <w:sectPr w:rsidR="00EC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07C58"/>
    <w:multiLevelType w:val="hybridMultilevel"/>
    <w:tmpl w:val="3D4266B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80192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6C"/>
    <w:rsid w:val="00730A1C"/>
    <w:rsid w:val="00A6516C"/>
    <w:rsid w:val="00BB5736"/>
    <w:rsid w:val="00BF7762"/>
    <w:rsid w:val="00CF07B1"/>
    <w:rsid w:val="00EC1FD8"/>
    <w:rsid w:val="00FB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2234"/>
  <w15:chartTrackingRefBased/>
  <w15:docId w15:val="{605FD4F1-F4D7-4AEE-B9BA-9AB48934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736"/>
  </w:style>
  <w:style w:type="paragraph" w:styleId="Heading1">
    <w:name w:val="heading 1"/>
    <w:basedOn w:val="Normal"/>
    <w:next w:val="Normal"/>
    <w:link w:val="Heading1Char"/>
    <w:uiPriority w:val="9"/>
    <w:qFormat/>
    <w:rsid w:val="00BB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36"/>
    <w:rPr>
      <w:rFonts w:eastAsiaTheme="majorEastAsia" w:cstheme="majorBidi"/>
      <w:color w:val="272727" w:themeColor="text1" w:themeTint="D8"/>
    </w:rPr>
  </w:style>
  <w:style w:type="paragraph" w:styleId="Title">
    <w:name w:val="Title"/>
    <w:basedOn w:val="Normal"/>
    <w:next w:val="Normal"/>
    <w:link w:val="TitleChar"/>
    <w:uiPriority w:val="10"/>
    <w:qFormat/>
    <w:rsid w:val="00BB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3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B5736"/>
    <w:pPr>
      <w:ind w:left="720"/>
      <w:contextualSpacing/>
    </w:pPr>
  </w:style>
  <w:style w:type="paragraph" w:styleId="Quote">
    <w:name w:val="Quote"/>
    <w:basedOn w:val="Normal"/>
    <w:next w:val="Normal"/>
    <w:link w:val="QuoteChar"/>
    <w:uiPriority w:val="29"/>
    <w:qFormat/>
    <w:rsid w:val="00BB5736"/>
    <w:pPr>
      <w:spacing w:before="160"/>
      <w:jc w:val="center"/>
    </w:pPr>
    <w:rPr>
      <w:i/>
      <w:iCs/>
      <w:color w:val="404040" w:themeColor="text1" w:themeTint="BF"/>
    </w:rPr>
  </w:style>
  <w:style w:type="character" w:customStyle="1" w:styleId="QuoteChar">
    <w:name w:val="Quote Char"/>
    <w:basedOn w:val="DefaultParagraphFont"/>
    <w:link w:val="Quote"/>
    <w:uiPriority w:val="29"/>
    <w:rsid w:val="00BB5736"/>
    <w:rPr>
      <w:i/>
      <w:iCs/>
      <w:color w:val="404040" w:themeColor="text1" w:themeTint="BF"/>
    </w:rPr>
  </w:style>
  <w:style w:type="paragraph" w:styleId="IntenseQuote">
    <w:name w:val="Intense Quote"/>
    <w:basedOn w:val="Normal"/>
    <w:next w:val="Normal"/>
    <w:link w:val="IntenseQuoteChar"/>
    <w:uiPriority w:val="30"/>
    <w:qFormat/>
    <w:rsid w:val="00BB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36"/>
    <w:rPr>
      <w:i/>
      <w:iCs/>
      <w:color w:val="0F4761" w:themeColor="accent1" w:themeShade="BF"/>
    </w:rPr>
  </w:style>
  <w:style w:type="character" w:styleId="IntenseEmphasis">
    <w:name w:val="Intense Emphasis"/>
    <w:basedOn w:val="DefaultParagraphFont"/>
    <w:uiPriority w:val="21"/>
    <w:qFormat/>
    <w:rsid w:val="00BB5736"/>
    <w:rPr>
      <w:i/>
      <w:iCs/>
      <w:color w:val="0F4761" w:themeColor="accent1" w:themeShade="BF"/>
    </w:rPr>
  </w:style>
  <w:style w:type="character" w:styleId="IntenseReference">
    <w:name w:val="Intense Reference"/>
    <w:basedOn w:val="DefaultParagraphFont"/>
    <w:uiPriority w:val="32"/>
    <w:qFormat/>
    <w:rsid w:val="00BB5736"/>
    <w:rPr>
      <w:b/>
      <w:bCs/>
      <w:smallCaps/>
      <w:color w:val="0F4761" w:themeColor="accent1" w:themeShade="BF"/>
      <w:spacing w:val="5"/>
    </w:rPr>
  </w:style>
  <w:style w:type="paragraph" w:styleId="NormalWeb">
    <w:name w:val="Normal (Web)"/>
    <w:basedOn w:val="Normal"/>
    <w:uiPriority w:val="99"/>
    <w:semiHidden/>
    <w:unhideWhenUsed/>
    <w:rsid w:val="00EC1F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C1FD8"/>
    <w:rPr>
      <w:color w:val="467886" w:themeColor="hyperlink"/>
      <w:u w:val="single"/>
    </w:rPr>
  </w:style>
  <w:style w:type="character" w:styleId="UnresolvedMention">
    <w:name w:val="Unresolved Mention"/>
    <w:basedOn w:val="DefaultParagraphFont"/>
    <w:uiPriority w:val="99"/>
    <w:semiHidden/>
    <w:unhideWhenUsed/>
    <w:rsid w:val="00EC1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44478">
      <w:bodyDiv w:val="1"/>
      <w:marLeft w:val="0"/>
      <w:marRight w:val="0"/>
      <w:marTop w:val="0"/>
      <w:marBottom w:val="0"/>
      <w:divBdr>
        <w:top w:val="none" w:sz="0" w:space="0" w:color="auto"/>
        <w:left w:val="none" w:sz="0" w:space="0" w:color="auto"/>
        <w:bottom w:val="none" w:sz="0" w:space="0" w:color="auto"/>
        <w:right w:val="none" w:sz="0" w:space="0" w:color="auto"/>
      </w:divBdr>
    </w:div>
    <w:div w:id="11358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mieragile.com/product-owner-collaborate-with-developers/%20%20" TargetMode="External"/><Relationship Id="rId5" Type="http://schemas.openxmlformats.org/officeDocument/2006/relationships/hyperlink" Target="https://www.mendix.com/blog/boost-team-communication-trust-agile-environment/%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Zhu</dc:creator>
  <cp:keywords/>
  <dc:description/>
  <cp:lastModifiedBy>Cathy Zhu</cp:lastModifiedBy>
  <cp:revision>1</cp:revision>
  <dcterms:created xsi:type="dcterms:W3CDTF">2024-06-09T20:09:00Z</dcterms:created>
  <dcterms:modified xsi:type="dcterms:W3CDTF">2024-06-09T20:39:00Z</dcterms:modified>
</cp:coreProperties>
</file>