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273F318F" w:rsidR="00680F14" w:rsidRPr="004650A0" w:rsidRDefault="0017741E">
      <w:pPr>
        <w:rPr>
          <w:b/>
        </w:rPr>
      </w:pPr>
      <w:r w:rsidRPr="004650A0">
        <w:rPr>
          <w:b/>
        </w:rPr>
        <w:t>Genetic</w:t>
      </w:r>
      <w:r w:rsidR="00795C86">
        <w:rPr>
          <w:b/>
        </w:rPr>
        <w:t>ally</w:t>
      </w:r>
      <w:r w:rsidRPr="004650A0">
        <w:rPr>
          <w:b/>
        </w:rPr>
        <w:t xml:space="preserve"> </w:t>
      </w:r>
      <w:r w:rsidR="00795C86">
        <w:rPr>
          <w:b/>
        </w:rPr>
        <w:t xml:space="preserve">based variation in response to </w:t>
      </w:r>
      <w:r w:rsidR="00D13AA0">
        <w:rPr>
          <w:b/>
        </w:rPr>
        <w:t>an insect herbivore</w:t>
      </w:r>
      <w:r w:rsidR="00795C86">
        <w:rPr>
          <w:b/>
        </w:rPr>
        <w:t xml:space="preserve"> alters interaction network structure</w:t>
      </w:r>
    </w:p>
    <w:p w14:paraId="2A5F9C62" w14:textId="77777777" w:rsidR="0017741E" w:rsidRDefault="0017741E"/>
    <w:p w14:paraId="490BD10C" w14:textId="57ECC97D" w:rsidR="00567A60" w:rsidRDefault="00BB7CA5" w:rsidP="00535210">
      <w:r>
        <w:t>M.K. Lau</w:t>
      </w:r>
      <w:r w:rsidR="00EB3747">
        <w:t xml:space="preserve">, T.G. Wojtowicz, </w:t>
      </w:r>
      <w:r w:rsidR="0062651A">
        <w:t xml:space="preserve">A.R. Keith, </w:t>
      </w:r>
      <w:r w:rsidR="00EB3747">
        <w:t>T.G. Whitham</w:t>
      </w:r>
    </w:p>
    <w:p w14:paraId="0D77C031" w14:textId="77777777" w:rsidR="00567A60" w:rsidRDefault="00567A60" w:rsidP="0034305E">
      <w:pPr>
        <w:pStyle w:val="ListParagraph"/>
        <w:ind w:left="0"/>
      </w:pPr>
    </w:p>
    <w:p w14:paraId="35E346EA" w14:textId="77777777" w:rsidR="00DE4CA6" w:rsidRDefault="00857477">
      <w:r>
        <w:t xml:space="preserve">Target: </w:t>
      </w:r>
      <w:r w:rsidR="00FC1526">
        <w:t>Ecology</w:t>
      </w:r>
      <w:r w:rsidR="00DB3D65">
        <w:t xml:space="preserve"> Letters</w:t>
      </w:r>
      <w:r w:rsidR="00280D3C">
        <w:t xml:space="preserve"> </w:t>
      </w:r>
      <w:bookmarkStart w:id="0" w:name="_GoBack"/>
      <w:bookmarkEnd w:id="0"/>
    </w:p>
    <w:p w14:paraId="1DC0E0A9" w14:textId="6B244164" w:rsidR="002D2CC7" w:rsidRDefault="002D2CC7">
      <w:r>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62E55776" w14:textId="49479A2E" w:rsidR="00F72B56" w:rsidRDefault="0088191C" w:rsidP="00F72B56">
      <w:pPr>
        <w:pStyle w:val="ListParagraph"/>
        <w:numPr>
          <w:ilvl w:val="1"/>
          <w:numId w:val="5"/>
        </w:numPr>
      </w:pPr>
      <w:r>
        <w:t>Both living</w:t>
      </w:r>
      <w:r w:rsidR="002A3684">
        <w:t xml:space="preserve"> and senesced leaves showed significant co-occurrence patterns</w:t>
      </w:r>
      <w:r w:rsidR="005A258F">
        <w:t xml:space="preserve"> with high amounts of community aggregation</w:t>
      </w:r>
    </w:p>
    <w:p w14:paraId="191D401F" w14:textId="7BF7807D" w:rsidR="00E46DFC" w:rsidRDefault="005A258F" w:rsidP="00E46DFC">
      <w:pPr>
        <w:pStyle w:val="ListParagraph"/>
        <w:numPr>
          <w:ilvl w:val="2"/>
          <w:numId w:val="5"/>
        </w:numPr>
      </w:pPr>
      <w:r>
        <w:t>SES</w:t>
      </w:r>
      <w:r w:rsidRPr="005A258F">
        <w:rPr>
          <w:vertAlign w:val="subscript"/>
        </w:rPr>
        <w:t>live</w:t>
      </w:r>
      <w:r>
        <w:t xml:space="preserve"> = -7.865, P &lt;&lt; 0.001</w:t>
      </w:r>
    </w:p>
    <w:p w14:paraId="38D71164" w14:textId="5DE6E9DA" w:rsidR="005A258F" w:rsidRDefault="005A258F" w:rsidP="005A258F">
      <w:pPr>
        <w:pStyle w:val="ListParagraph"/>
        <w:numPr>
          <w:ilvl w:val="2"/>
          <w:numId w:val="5"/>
        </w:numPr>
      </w:pPr>
      <w:r>
        <w:t>SES</w:t>
      </w:r>
      <w:r>
        <w:rPr>
          <w:vertAlign w:val="subscript"/>
        </w:rPr>
        <w:t>senesced</w:t>
      </w:r>
      <w:r>
        <w:t xml:space="preserve"> = -4.447, P &lt;&lt; 0.001</w:t>
      </w:r>
    </w:p>
    <w:p w14:paraId="68A9F1AB" w14:textId="3AD7DEF8" w:rsidR="007F7861" w:rsidRDefault="007F7861" w:rsidP="005A258F">
      <w:pPr>
        <w:pStyle w:val="ListParagraph"/>
        <w:numPr>
          <w:ilvl w:val="2"/>
          <w:numId w:val="5"/>
        </w:numPr>
      </w:pPr>
      <w:r>
        <w:t xml:space="preserve">Co-occurrence network structure differed between live and senescent (QAP: </w:t>
      </w:r>
      <w:r w:rsidRPr="007F7861">
        <w:rPr>
          <w:i/>
        </w:rPr>
        <w:t>z</w:t>
      </w:r>
      <w:r>
        <w:t xml:space="preserve">=7.454, </w:t>
      </w:r>
      <w:r w:rsidRPr="007F7861">
        <w:rPr>
          <w:i/>
        </w:rPr>
        <w:t>P</w:t>
      </w:r>
      <w:r>
        <w:t>&lt;&lt;0.001)</w:t>
      </w:r>
    </w:p>
    <w:p w14:paraId="6EACF31D" w14:textId="0B8BE205" w:rsidR="005A258F" w:rsidRDefault="004367CF" w:rsidP="00E46DFC">
      <w:pPr>
        <w:pStyle w:val="ListParagraph"/>
        <w:numPr>
          <w:ilvl w:val="2"/>
          <w:numId w:val="5"/>
        </w:numPr>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0E35BF4A" w14:textId="25F9C4D9" w:rsidR="00A06DB5" w:rsidRDefault="00E61EC9" w:rsidP="00A06DB5">
      <w:pPr>
        <w:pStyle w:val="ListParagraph"/>
        <w:numPr>
          <w:ilvl w:val="1"/>
          <w:numId w:val="5"/>
        </w:numPr>
      </w:pPr>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p w14:paraId="5EF3E282" w14:textId="6EB95A7B" w:rsidR="00081F53" w:rsidRDefault="00081F53" w:rsidP="00081F53">
      <w:pPr>
        <w:pStyle w:val="ListParagraph"/>
        <w:numPr>
          <w:ilvl w:val="0"/>
          <w:numId w:val="5"/>
        </w:numPr>
      </w:pPr>
      <w:r>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1"/>
      <w:r w:rsidR="00891F9A">
        <w:t>genetic diversity</w:t>
      </w:r>
      <w:r w:rsidR="000D1856">
        <w:t xml:space="preserve"> </w:t>
      </w:r>
      <w:commentRangeEnd w:id="1"/>
      <w:r w:rsidR="00090882">
        <w:rPr>
          <w:rStyle w:val="CommentReference"/>
        </w:rPr>
        <w:commentReference w:id="1"/>
      </w:r>
      <w:r w:rsidR="00891F9A">
        <w:t xml:space="preserve">on communities and how </w:t>
      </w:r>
      <w:commentRangeStart w:id="2"/>
      <w:r w:rsidR="00891F9A">
        <w:t xml:space="preserve">natural selection </w:t>
      </w:r>
      <w:commentRangeEnd w:id="2"/>
      <w:r w:rsidR="00D31949">
        <w:rPr>
          <w:rStyle w:val="CommentReference"/>
        </w:rPr>
        <w:commentReference w:id="2"/>
      </w:r>
      <w:r w:rsidR="00891F9A">
        <w:t>may act in the context of complex ecological communities.</w:t>
      </w:r>
    </w:p>
    <w:p w14:paraId="3C97096E" w14:textId="77777777" w:rsidR="002552CA" w:rsidRDefault="002552CA" w:rsidP="002552CA">
      <w:pPr>
        <w:pStyle w:val="ListParagraph"/>
        <w:ind w:left="2160"/>
      </w:pPr>
    </w:p>
    <w:p w14:paraId="70D4696D" w14:textId="77777777" w:rsidR="008A013D" w:rsidRDefault="008A013D">
      <w:r>
        <w:br w:type="page"/>
      </w:r>
    </w:p>
    <w:p w14:paraId="58C4EBA8" w14:textId="7E99064D" w:rsidR="00145E71" w:rsidRDefault="002D2CC7" w:rsidP="00DE12C0">
      <w:pPr>
        <w:rPr>
          <w:b/>
        </w:rPr>
      </w:pPr>
      <w:r w:rsidRPr="002D2ED9">
        <w:rPr>
          <w:b/>
        </w:rPr>
        <w:t>Introduction</w:t>
      </w:r>
    </w:p>
    <w:p w14:paraId="4F93B9E6" w14:textId="77777777" w:rsidR="00DE12C0" w:rsidRPr="00DE12C0" w:rsidRDefault="00DE12C0" w:rsidP="00DE12C0">
      <w:pPr>
        <w:rPr>
          <w:b/>
        </w:rPr>
      </w:pPr>
    </w:p>
    <w:p w14:paraId="58BB3987" w14:textId="21DACC80" w:rsidR="005D3351" w:rsidRDefault="005F0D54" w:rsidP="00C43CDD">
      <w:pPr>
        <w:pStyle w:val="ListParagraph"/>
        <w:spacing w:line="480" w:lineRule="auto"/>
        <w:ind w:left="0"/>
      </w:pPr>
      <w:r>
        <w:t>Understanding</w:t>
      </w:r>
      <w:r w:rsidR="000B1253">
        <w:t xml:space="preserve"> the</w:t>
      </w:r>
      <w:r>
        <w:t xml:space="preserve"> </w:t>
      </w:r>
      <w:r w:rsidR="00425F61">
        <w:t xml:space="preserve">interplay between ecological and </w:t>
      </w:r>
      <w:r>
        <w:t xml:space="preserve">evolutionary dynamics in the context of multi-species communities is a major </w:t>
      </w:r>
      <w:r w:rsidR="00425F61">
        <w:t xml:space="preserve">research </w:t>
      </w:r>
      <w:r>
        <w:t xml:space="preserve">frontier. </w:t>
      </w:r>
      <w:r w:rsidR="000F1598">
        <w:t xml:space="preserve">This is based on the now </w:t>
      </w:r>
      <w:r w:rsidR="00AC5817">
        <w:t xml:space="preserve">sizeable </w:t>
      </w:r>
      <w:r w:rsidR="00696193">
        <w:t>body of research showing that genetic variation in a single species can contribute to the structure, assembly and stability of communities (</w:t>
      </w:r>
      <w:r w:rsidR="00005DD8">
        <w:t xml:space="preserve">see </w:t>
      </w:r>
      <w:r w:rsidR="003371FF">
        <w:t>Whitham et al. 2013</w:t>
      </w:r>
      <w:r w:rsidR="007931A1">
        <w:t xml:space="preserve"> and </w:t>
      </w:r>
      <w:commentRangeStart w:id="3"/>
      <w:r w:rsidR="007931A1">
        <w:t>Thompson 2013</w:t>
      </w:r>
      <w:commentRangeEnd w:id="3"/>
      <w:r w:rsidR="001767BC">
        <w:rPr>
          <w:rStyle w:val="CommentReference"/>
        </w:rPr>
        <w:commentReference w:id="3"/>
      </w:r>
      <w:r w:rsidR="00696193">
        <w:t xml:space="preserve">).  </w:t>
      </w:r>
      <w:r w:rsidR="00991A63">
        <w:t xml:space="preserve">These studies have primarily focused on the role of a single species on composition and have generally </w:t>
      </w:r>
      <w:r w:rsidR="00A577D1">
        <w:t xml:space="preserve">not </w:t>
      </w:r>
      <w:r w:rsidR="00991A63">
        <w:t>put this in the context of shifting interactions among species</w:t>
      </w:r>
      <w:r w:rsidR="00BD2B4F">
        <w:t xml:space="preserve"> (but see Bailey et al. 2007</w:t>
      </w:r>
      <w:r w:rsidR="009303E8">
        <w:t>,</w:t>
      </w:r>
      <w:r w:rsidR="00BD2B4F">
        <w:t xml:space="preserve"> </w:t>
      </w:r>
      <w:commentRangeStart w:id="4"/>
      <w:r w:rsidR="005F7AD6">
        <w:t>Bolnick et al. 2011, Moya-Larano 2011 and Pires 2011</w:t>
      </w:r>
      <w:commentRangeEnd w:id="4"/>
      <w:r w:rsidR="005F7AD6">
        <w:rPr>
          <w:rStyle w:val="CommentReference"/>
        </w:rPr>
        <w:commentReference w:id="4"/>
      </w:r>
      <w:r w:rsidR="00BD2B4F">
        <w:t>)</w:t>
      </w:r>
      <w:r w:rsidR="00991A63">
        <w:t xml:space="preserve">. </w:t>
      </w:r>
      <w:r w:rsidR="000A3D51">
        <w:t xml:space="preserve">Recently, the merger of findings from the fields of ecological genetics </w:t>
      </w:r>
      <w:r w:rsidR="0017358F">
        <w:t xml:space="preserve">and network ecology </w:t>
      </w:r>
      <w:r w:rsidR="000A3D51">
        <w:t>has</w:t>
      </w:r>
      <w:r w:rsidR="0017358F">
        <w:t xml:space="preserve"> lead</w:t>
      </w:r>
      <w:r w:rsidR="001657A9">
        <w:t xml:space="preserve"> to a </w:t>
      </w:r>
      <w:r w:rsidR="00D318A9">
        <w:t>new, more complete</w:t>
      </w:r>
      <w:r w:rsidR="001657A9">
        <w:t xml:space="preserve"> </w:t>
      </w:r>
      <w:r w:rsidR="0017358F">
        <w:t xml:space="preserve">perspective of </w:t>
      </w:r>
      <w:r w:rsidR="001657A9">
        <w:t>evolutionary ecology.</w:t>
      </w:r>
      <w:r w:rsidR="000A3D51">
        <w:t xml:space="preserve"> </w:t>
      </w:r>
      <w:r w:rsidR="00B43C82">
        <w:t xml:space="preserve">The primary contribution of </w:t>
      </w:r>
      <w:commentRangeStart w:id="5"/>
      <w:r w:rsidR="00B43C82">
        <w:t>n</w:t>
      </w:r>
      <w:r w:rsidR="0017358F">
        <w:t>etwork ec</w:t>
      </w:r>
      <w:r w:rsidR="00D126EB">
        <w:t xml:space="preserve">ology </w:t>
      </w:r>
      <w:commentRangeEnd w:id="5"/>
      <w:r w:rsidR="004770A1">
        <w:rPr>
          <w:rStyle w:val="CommentReference"/>
        </w:rPr>
        <w:commentReference w:id="5"/>
      </w:r>
      <w:r w:rsidR="00B43C82">
        <w:t xml:space="preserve">has been the </w:t>
      </w:r>
      <w:r w:rsidR="0017358F">
        <w:t xml:space="preserve">development of a </w:t>
      </w:r>
      <w:r w:rsidR="00877FE2">
        <w:t xml:space="preserve">perspective that </w:t>
      </w:r>
      <w:r w:rsidR="00FC20EC">
        <w:t>enables the study of structures beyond isolated species pairs</w:t>
      </w:r>
      <w:r w:rsidR="00136963">
        <w:t xml:space="preserve"> (Proulx et al. 2005)</w:t>
      </w:r>
      <w:r w:rsidR="00FC20EC">
        <w:t>.</w:t>
      </w:r>
    </w:p>
    <w:p w14:paraId="0E5B0984" w14:textId="13F27739" w:rsidR="00CD3DED" w:rsidRDefault="00890CA5" w:rsidP="003A64C5">
      <w:pPr>
        <w:pStyle w:val="ListParagraph"/>
        <w:spacing w:line="480" w:lineRule="auto"/>
        <w:ind w:left="0" w:firstLine="720"/>
      </w:pPr>
      <w:r>
        <w:t xml:space="preserve">Of the many </w:t>
      </w:r>
      <w:r w:rsidR="00360D2D">
        <w:t>structural concepts</w:t>
      </w:r>
      <w:r>
        <w:t xml:space="preserve"> in network theory</w:t>
      </w:r>
      <w:r w:rsidR="00360D2D">
        <w:t>, nestedness</w:t>
      </w:r>
      <w:r w:rsidR="00F1793F">
        <w:t xml:space="preserve"> has </w:t>
      </w:r>
      <w:r w:rsidR="00360D2D">
        <w:t>played an important role in advancing the study of ecological networks</w:t>
      </w:r>
      <w:r w:rsidR="004A2B6D">
        <w:t xml:space="preserve"> and of evolution in a community context</w:t>
      </w:r>
      <w:r w:rsidR="00360D2D">
        <w:t xml:space="preserve">. </w:t>
      </w:r>
      <w:r w:rsidR="00491EDB">
        <w:t>Primarily used in the study of networks comprised of two distinct groups (i.e. bi-partite networks), n</w:t>
      </w:r>
      <w:r w:rsidR="00D126EB">
        <w:t>estedness</w:t>
      </w:r>
      <w:r w:rsidR="00491EDB">
        <w:t xml:space="preserve"> is the tendency for both generalist and specialist species to interact with generalist species</w:t>
      </w:r>
      <w:r w:rsidR="00D96330">
        <w:t xml:space="preserve"> (Atmar and Patterson 1993)</w:t>
      </w:r>
      <w:r w:rsidR="00491EDB">
        <w:t>.</w:t>
      </w:r>
      <w:r w:rsidR="006651B8">
        <w:t xml:space="preserve"> </w:t>
      </w:r>
      <w:r w:rsidR="007117F5">
        <w:t>S</w:t>
      </w:r>
      <w:r w:rsidR="00672CD9">
        <w:t xml:space="preserve">tudied predominantly in mutualistic networks, </w:t>
      </w:r>
      <w:r w:rsidR="007117F5">
        <w:t xml:space="preserve">nestedness has been shown to increase diversity </w:t>
      </w:r>
      <w:r w:rsidR="00154939">
        <w:t>(Bascompte et al. 2006)</w:t>
      </w:r>
      <w:r w:rsidR="00E501B4">
        <w:t xml:space="preserve">. </w:t>
      </w:r>
      <w:r w:rsidR="00412EBC">
        <w:t xml:space="preserve">One mechanism for the effect of </w:t>
      </w:r>
      <w:r w:rsidR="00E501B4">
        <w:t xml:space="preserve">nestedness </w:t>
      </w:r>
      <w:r w:rsidR="00412EBC">
        <w:t xml:space="preserve">is that it should minimize </w:t>
      </w:r>
      <w:r w:rsidR="00E501B4">
        <w:t>competition among species within each part of the network (</w:t>
      </w:r>
      <w:commentRangeStart w:id="6"/>
      <w:r w:rsidR="00E501B4">
        <w:t>Patterson and Brown 1991</w:t>
      </w:r>
      <w:commentRangeEnd w:id="6"/>
      <w:r w:rsidR="00E501B4">
        <w:rPr>
          <w:rStyle w:val="CommentReference"/>
        </w:rPr>
        <w:commentReference w:id="6"/>
      </w:r>
      <w:r w:rsidR="00E501B4">
        <w:t>)</w:t>
      </w:r>
      <w:r w:rsidR="00A31B20">
        <w:t>.</w:t>
      </w:r>
      <w:r w:rsidR="003A1534">
        <w:t xml:space="preserve"> </w:t>
      </w:r>
      <w:r w:rsidR="00BB72B9">
        <w:t xml:space="preserve">It has often been concluded that nestedness arises in ecological networks through selection for species interactions that </w:t>
      </w:r>
      <w:r w:rsidR="007D6DBB">
        <w:t>lead to nestedness.</w:t>
      </w:r>
    </w:p>
    <w:p w14:paraId="60E24EB6" w14:textId="77777777" w:rsidR="006C367F" w:rsidRDefault="00763869" w:rsidP="00C15728">
      <w:pPr>
        <w:pStyle w:val="ListParagraph"/>
        <w:spacing w:line="480" w:lineRule="auto"/>
        <w:ind w:left="0" w:firstLine="720"/>
      </w:pPr>
      <w:r>
        <w:t xml:space="preserve">Genetic variation in foundation species is likely to contribute to the structure of ecological interaction networks. </w:t>
      </w:r>
      <w:r w:rsidR="00252768">
        <w:t xml:space="preserve">Genetic diversity has previously been shown to have positive effects on </w:t>
      </w:r>
      <w:r w:rsidR="009377C6">
        <w:t xml:space="preserve">arthropod </w:t>
      </w:r>
      <w:r w:rsidR="00252768">
        <w:t>species</w:t>
      </w:r>
      <w:r w:rsidR="009377C6">
        <w:t>’</w:t>
      </w:r>
      <w:r w:rsidR="00252768">
        <w:t xml:space="preserve"> diversity in ecosystems (Wimp et al. </w:t>
      </w:r>
      <w:commentRangeStart w:id="7"/>
      <w:r w:rsidR="00252768">
        <w:t>2004</w:t>
      </w:r>
      <w:commentRangeEnd w:id="7"/>
      <w:r w:rsidR="00252768">
        <w:rPr>
          <w:rStyle w:val="CommentReference"/>
        </w:rPr>
        <w:commentReference w:id="7"/>
      </w:r>
      <w:r w:rsidR="00026D51">
        <w:t>, Crutsinger et al. 2006</w:t>
      </w:r>
      <w:r w:rsidR="00396935">
        <w:t>, Agrawal???</w:t>
      </w:r>
      <w:r w:rsidR="008223DB">
        <w:t>, Strauss???</w:t>
      </w:r>
      <w:r w:rsidR="00252768">
        <w:t>).</w:t>
      </w:r>
      <w:r w:rsidR="009377C6" w:rsidRPr="009377C6">
        <w:t xml:space="preserve"> </w:t>
      </w:r>
      <w:r w:rsidR="009377C6">
        <w:t>Genetic variation in plant species, such as cottonwoods (Keith et al. 2010) and evening primrose (Agrawal et al. 20??)</w:t>
      </w:r>
      <w:r w:rsidR="00922281">
        <w:t>, has also been shown to affect insect community composition</w:t>
      </w:r>
      <w:r w:rsidR="007F239E">
        <w:t>.</w:t>
      </w:r>
      <w:r w:rsidR="00303E0A">
        <w:t xml:space="preserve"> In addition, plant genetic similarity has also been shown to the similarity of the communities of arthropods associated with cottonwoods (Bangert et al. 2005) and eucalypts (</w:t>
      </w:r>
      <w:r w:rsidR="00726B98">
        <w:t>Barbour et al. 2011</w:t>
      </w:r>
      <w:r w:rsidR="00303E0A">
        <w:t>)</w:t>
      </w:r>
      <w:r w:rsidR="00A6411E">
        <w:t>.</w:t>
      </w:r>
      <w:r w:rsidR="00AC4468">
        <w:t xml:space="preserve"> </w:t>
      </w:r>
      <w:r w:rsidR="002E14C7">
        <w:t xml:space="preserve">Thus, because genetic variation leads to distinct but overlapping communities of associated species, it is possible that these compositional effects will lead to nestedness of arthropods and other groups of </w:t>
      </w:r>
      <w:r w:rsidR="00CC6777">
        <w:t>interacting species</w:t>
      </w:r>
      <w:r w:rsidR="002E14C7">
        <w:t xml:space="preserve">. </w:t>
      </w:r>
    </w:p>
    <w:p w14:paraId="2D15F1D9" w14:textId="64A1F2C3" w:rsidR="003A64C5" w:rsidRDefault="00763869" w:rsidP="00C15728">
      <w:pPr>
        <w:pStyle w:val="ListParagraph"/>
        <w:spacing w:line="480" w:lineRule="auto"/>
        <w:ind w:left="0" w:firstLine="720"/>
      </w:pPr>
      <w:r>
        <w:t xml:space="preserve">Although studies of nestedness have often employed an evolutionary perspective, all such empirical studies have been at the scale of species-species interaction networks. </w:t>
      </w:r>
      <w:r w:rsidR="00EF334C">
        <w:t xml:space="preserve">DISCUSS </w:t>
      </w:r>
      <w:r w:rsidR="00EF334C" w:rsidRPr="00EF334C">
        <w:t xml:space="preserve">Bailey et al. 2007, </w:t>
      </w:r>
      <w:commentRangeStart w:id="8"/>
      <w:r w:rsidR="00EF334C" w:rsidRPr="00EF334C">
        <w:t>Bolnick et al. 2011, Moya-Larano 2011 and Pires 2011</w:t>
      </w:r>
      <w:commentRangeEnd w:id="8"/>
      <w:r w:rsidR="00EF334C" w:rsidRPr="00EF334C">
        <w:commentReference w:id="8"/>
      </w:r>
      <w:r w:rsidR="00F223DC">
        <w:t>.</w:t>
      </w:r>
    </w:p>
    <w:p w14:paraId="6D137A90" w14:textId="3DEBD857" w:rsidR="00763869" w:rsidRPr="005F3274" w:rsidRDefault="005F3274" w:rsidP="003A64C5">
      <w:pPr>
        <w:pStyle w:val="ListParagraph"/>
        <w:spacing w:line="480" w:lineRule="auto"/>
        <w:ind w:left="0" w:firstLine="720"/>
      </w:pPr>
      <w:r>
        <w:t xml:space="preserve">Here, we study the structure of interactions between leaf modifying arthropods and </w:t>
      </w:r>
      <w:r w:rsidR="00885B7C">
        <w:t xml:space="preserve">a foundation species, </w:t>
      </w:r>
      <w:r w:rsidRPr="005F3274">
        <w:rPr>
          <w:i/>
        </w:rPr>
        <w:t>Populus angustifolia</w:t>
      </w:r>
      <w:r>
        <w:t xml:space="preserve"> James (narrowleaf cottonwood)</w:t>
      </w:r>
      <w:r w:rsidR="004445F3">
        <w:t>,</w:t>
      </w:r>
      <w:r>
        <w:t xml:space="preserve"> to examine how genetically based variability influences interaction network structure</w:t>
      </w:r>
      <w:r w:rsidR="004D34D1">
        <w:t>.</w:t>
      </w:r>
      <w:r w:rsidR="00E96E99">
        <w:t xml:space="preserve"> </w:t>
      </w:r>
      <w:r w:rsidR="004D34D1">
        <w:t xml:space="preserve">We use </w:t>
      </w:r>
      <w:r w:rsidR="00E96E99">
        <w:t xml:space="preserve">a common garden to experimentally </w:t>
      </w:r>
      <w:r w:rsidR="004D34D1">
        <w:t>separate</w:t>
      </w:r>
      <w:r w:rsidR="00E96E99">
        <w:t xml:space="preserve"> the community level effects of phenotypic variation</w:t>
      </w:r>
      <w:r w:rsidR="00791F61">
        <w:t xml:space="preserve"> </w:t>
      </w:r>
      <w:r w:rsidR="00061609">
        <w:t xml:space="preserve">by minimizing and randomizing </w:t>
      </w:r>
      <w:r w:rsidR="00E96E99">
        <w:t>local environment</w:t>
      </w:r>
      <w:r w:rsidR="00791F61">
        <w:t>al</w:t>
      </w:r>
      <w:r w:rsidR="00061609">
        <w:t xml:space="preserve"> variation</w:t>
      </w:r>
      <w:r>
        <w:t>. We set out to test the main hypothesis that genetic variation in traits determining interactions can lead to nestedness in ecological interaction networks</w:t>
      </w:r>
      <w:r w:rsidR="000D2D87">
        <w:t xml:space="preserve"> and the ensuing hypothesis that genetically based variation in traits involved in a plant-herbivore interaction contribute to nestedness</w:t>
      </w:r>
      <w:r>
        <w:t xml:space="preserve">. </w:t>
      </w:r>
      <w:r w:rsidR="00957530">
        <w:t>W</w:t>
      </w:r>
      <w:r w:rsidR="00D10ED8">
        <w:t>e</w:t>
      </w:r>
      <w:r w:rsidR="00957530">
        <w:t xml:space="preserve"> begin by testing </w:t>
      </w:r>
      <w:r w:rsidR="00D10ED8">
        <w:t xml:space="preserve">whether or not plant genotype contributes to nestedness of a plant interaction network by influencing community composition. We then explore how genetically based variation in traits controlling an interaction with a keystone herbivore contributes to </w:t>
      </w:r>
      <w:r w:rsidR="00397235">
        <w:t>network structure</w:t>
      </w:r>
      <w:r w:rsidR="00D10ED8">
        <w:t xml:space="preserve">. </w:t>
      </w:r>
      <w:r>
        <w:t xml:space="preserve">These findings have important implications </w:t>
      </w:r>
      <w:r w:rsidR="001438DC">
        <w:t xml:space="preserve">for </w:t>
      </w:r>
      <w:r w:rsidR="004E6C1B">
        <w:t xml:space="preserve">both </w:t>
      </w:r>
      <w:r w:rsidR="001438DC">
        <w:t>ecological and evolutionary theory, as a genetic basis to nestedness would provide a means for selection to act on</w:t>
      </w:r>
      <w:r w:rsidR="00740E7A">
        <w:t xml:space="preserve"> ecological interaction network structure</w:t>
      </w:r>
      <w:r w:rsidR="001438DC">
        <w:t xml:space="preserve"> and a new mechanism </w:t>
      </w:r>
      <w:r w:rsidR="00351FC1">
        <w:t>for how genetic variation contributes to community stability.</w:t>
      </w:r>
    </w:p>
    <w:p w14:paraId="44CF0F6B" w14:textId="77777777" w:rsidR="009D6424" w:rsidRDefault="009D6424" w:rsidP="00C43CDD">
      <w:pPr>
        <w:pStyle w:val="ListParagraph"/>
        <w:spacing w:line="480" w:lineRule="auto"/>
        <w:ind w:left="0"/>
      </w:pPr>
    </w:p>
    <w:p w14:paraId="4A6C834A" w14:textId="4750CDCE" w:rsidR="002D2CC7" w:rsidRPr="00EC62ED" w:rsidRDefault="002D2CC7" w:rsidP="00C43CDD">
      <w:pPr>
        <w:pStyle w:val="ListParagraph"/>
        <w:spacing w:line="480" w:lineRule="auto"/>
        <w:ind w:left="0"/>
        <w:rPr>
          <w:b/>
        </w:rPr>
      </w:pPr>
      <w:r w:rsidRPr="00EC62ED">
        <w:rPr>
          <w:b/>
        </w:rPr>
        <w:t>Methods</w:t>
      </w:r>
    </w:p>
    <w:p w14:paraId="4D2E2DEF" w14:textId="18AE6A99" w:rsidR="00857477" w:rsidRPr="00EC62ED" w:rsidRDefault="00EC62ED" w:rsidP="00C43CDD">
      <w:pPr>
        <w:pStyle w:val="ListParagraph"/>
        <w:spacing w:line="480" w:lineRule="auto"/>
        <w:ind w:left="0"/>
        <w:rPr>
          <w:i/>
        </w:rPr>
      </w:pPr>
      <w:r>
        <w:rPr>
          <w:i/>
        </w:rPr>
        <w:t>C</w:t>
      </w:r>
      <w:r w:rsidRPr="00EC62ED">
        <w:rPr>
          <w:i/>
        </w:rPr>
        <w:t xml:space="preserve">ommon </w:t>
      </w:r>
      <w:r w:rsidR="00573BC6">
        <w:rPr>
          <w:i/>
        </w:rPr>
        <w:t>Garden D</w:t>
      </w:r>
      <w:r w:rsidR="00632054">
        <w:rPr>
          <w:i/>
        </w:rPr>
        <w:t>esign</w:t>
      </w:r>
    </w:p>
    <w:p w14:paraId="381C175E" w14:textId="7EE138F4" w:rsidR="00567A61" w:rsidRDefault="00DD7442" w:rsidP="00C43CDD">
      <w:pPr>
        <w:pStyle w:val="ListParagraph"/>
        <w:spacing w:line="480" w:lineRule="auto"/>
        <w:ind w:left="0"/>
      </w:pPr>
      <w:r>
        <w:t xml:space="preserve">Location, Pit site in Uintah. Genotypes largely originated from nearby site (screen). </w:t>
      </w:r>
      <w:r w:rsidR="006C69D9">
        <w:t xml:space="preserve">Replicated </w:t>
      </w:r>
      <w:r w:rsidR="00C20DEB">
        <w:t>genotypes</w:t>
      </w:r>
      <w:r w:rsidR="006C69D9">
        <w:t xml:space="preserve">. </w:t>
      </w:r>
      <w:r w:rsidR="00C20DEB">
        <w:t>Randomly planted</w:t>
      </w:r>
      <w:r w:rsidR="006C69D9">
        <w:t xml:space="preserve"> in 1991 (Martinsen et al. </w:t>
      </w:r>
      <w:r w:rsidR="00171607">
        <w:t>????</w:t>
      </w:r>
      <w:r w:rsidR="006C69D9">
        <w:t xml:space="preserve">). </w:t>
      </w:r>
      <w:r w:rsidR="00511C29">
        <w:t>Genotypes identified by RFLP.</w:t>
      </w:r>
    </w:p>
    <w:p w14:paraId="0A4C20DD" w14:textId="77777777" w:rsidR="006C69D9" w:rsidRDefault="006C69D9" w:rsidP="00C43CDD">
      <w:pPr>
        <w:pStyle w:val="ListParagraph"/>
        <w:spacing w:line="480" w:lineRule="auto"/>
        <w:ind w:left="0"/>
      </w:pPr>
    </w:p>
    <w:p w14:paraId="167F8460" w14:textId="61255E6F" w:rsidR="008D40D1" w:rsidRPr="008D40D1" w:rsidRDefault="0071693B" w:rsidP="00C43CDD">
      <w:pPr>
        <w:pStyle w:val="ListParagraph"/>
        <w:spacing w:line="480" w:lineRule="auto"/>
        <w:ind w:left="0"/>
        <w:rPr>
          <w:i/>
        </w:rPr>
      </w:pPr>
      <w:r>
        <w:rPr>
          <w:i/>
        </w:rPr>
        <w:t xml:space="preserve">Leaf-modifying </w:t>
      </w:r>
      <w:r w:rsidR="00D10685">
        <w:rPr>
          <w:i/>
        </w:rPr>
        <w:t>Insect</w:t>
      </w:r>
      <w:r w:rsidR="008D40D1" w:rsidRPr="008D40D1">
        <w:rPr>
          <w:i/>
        </w:rPr>
        <w:t xml:space="preserve"> Observations</w:t>
      </w:r>
    </w:p>
    <w:p w14:paraId="1777DE5B" w14:textId="35C10CE6" w:rsidR="008D40D1" w:rsidRDefault="00D10685" w:rsidP="00C43CDD">
      <w:pPr>
        <w:pStyle w:val="ListParagraph"/>
        <w:spacing w:line="480" w:lineRule="auto"/>
        <w:ind w:left="0"/>
      </w:pPr>
      <w:r>
        <w:t xml:space="preserve">Insect observations were conducted on both living and senescing leaves. This was done in order to illucidate how tree </w:t>
      </w:r>
      <w:r w:rsidR="00C622C1">
        <w:t xml:space="preserve">sensescence, which is known to be driven by </w:t>
      </w:r>
      <w:r w:rsidR="00C622C1" w:rsidRPr="0051536F">
        <w:rPr>
          <w:i/>
        </w:rPr>
        <w:t>P. betae</w:t>
      </w:r>
      <w:r w:rsidR="00C622C1">
        <w:t>, to influence network structure</w:t>
      </w:r>
      <w:r w:rsidR="005B16BE">
        <w:t>.</w:t>
      </w:r>
    </w:p>
    <w:p w14:paraId="05EF2E5C" w14:textId="77777777" w:rsidR="00C622C1" w:rsidRDefault="00C622C1" w:rsidP="00C43CDD">
      <w:pPr>
        <w:pStyle w:val="ListParagraph"/>
        <w:spacing w:line="480" w:lineRule="auto"/>
        <w:ind w:left="0"/>
      </w:pPr>
    </w:p>
    <w:p w14:paraId="10EE2D63" w14:textId="6829DDA7" w:rsidR="009D2B12" w:rsidRDefault="0056756A" w:rsidP="00C43CDD">
      <w:pPr>
        <w:pStyle w:val="ListParagraph"/>
        <w:spacing w:line="480" w:lineRule="auto"/>
        <w:ind w:left="0"/>
        <w:rPr>
          <w:i/>
        </w:rPr>
      </w:pPr>
      <w:r>
        <w:rPr>
          <w:i/>
        </w:rPr>
        <w:t xml:space="preserve">Network </w:t>
      </w:r>
      <w:r w:rsidR="009D2B12">
        <w:rPr>
          <w:i/>
        </w:rPr>
        <w:t>Modeling</w:t>
      </w:r>
    </w:p>
    <w:p w14:paraId="46D8044D" w14:textId="5ED3C823" w:rsidR="009D2B12" w:rsidRDefault="009D2B12" w:rsidP="00C43CDD">
      <w:pPr>
        <w:pStyle w:val="ListParagraph"/>
        <w:spacing w:line="480" w:lineRule="auto"/>
        <w:ind w:left="0"/>
        <w:rPr>
          <w:i/>
        </w:rPr>
      </w:pPr>
      <w:r>
        <w:t xml:space="preserve">Bipartite network </w:t>
      </w:r>
      <w:r w:rsidR="00B94D90">
        <w:t xml:space="preserve">builder </w:t>
      </w:r>
      <w:r>
        <w:t>and Araujo method</w:t>
      </w:r>
    </w:p>
    <w:p w14:paraId="3F390006" w14:textId="77777777" w:rsidR="009D2B12" w:rsidRDefault="009D2B12" w:rsidP="00C43CDD">
      <w:pPr>
        <w:pStyle w:val="ListParagraph"/>
        <w:spacing w:line="480" w:lineRule="auto"/>
        <w:ind w:left="0"/>
        <w:rPr>
          <w:i/>
        </w:rPr>
      </w:pPr>
    </w:p>
    <w:p w14:paraId="28B94F2F" w14:textId="0F188A9E" w:rsidR="00567A61" w:rsidRPr="008D40D1" w:rsidRDefault="00B67103" w:rsidP="00C43CDD">
      <w:pPr>
        <w:pStyle w:val="ListParagraph"/>
        <w:spacing w:line="480" w:lineRule="auto"/>
        <w:ind w:left="0"/>
        <w:rPr>
          <w:i/>
        </w:rPr>
      </w:pPr>
      <w:r>
        <w:rPr>
          <w:i/>
        </w:rPr>
        <w:t xml:space="preserve">Statistical </w:t>
      </w:r>
      <w:r w:rsidR="00CC1217">
        <w:rPr>
          <w:i/>
        </w:rPr>
        <w:t>Analyses</w:t>
      </w:r>
      <w:r w:rsidR="00BE7E7E">
        <w:rPr>
          <w:i/>
        </w:rPr>
        <w:t xml:space="preserve"> and Software</w:t>
      </w:r>
    </w:p>
    <w:p w14:paraId="56FB48C4" w14:textId="3B8A7EAE" w:rsidR="008D40D1" w:rsidRDefault="00F54CF4" w:rsidP="00C43CDD">
      <w:pPr>
        <w:pStyle w:val="ListParagraph"/>
        <w:spacing w:line="480" w:lineRule="auto"/>
        <w:ind w:left="0"/>
      </w:pPr>
      <w:r>
        <w:t xml:space="preserve">REML, PERMANOVA, t-test, </w:t>
      </w:r>
      <w:r w:rsidR="007909C4">
        <w:t>Nestedness, nestedness temperature, co-occurrence null modeling</w:t>
      </w:r>
      <w:r w:rsidR="00311E03">
        <w:t>, SES, C-Score</w:t>
      </w:r>
      <w:r w:rsidR="0033039D">
        <w:t xml:space="preserve">, </w:t>
      </w:r>
      <w:r w:rsidR="00BE7E7E">
        <w:t>vegan, bipartite, ComGenR, ecodist</w:t>
      </w:r>
    </w:p>
    <w:p w14:paraId="08C2CF15" w14:textId="77777777" w:rsidR="009D2B12" w:rsidRDefault="009D2B12" w:rsidP="00C43CDD">
      <w:pPr>
        <w:pStyle w:val="ListParagraph"/>
        <w:spacing w:line="480" w:lineRule="auto"/>
        <w:ind w:left="0"/>
      </w:pPr>
    </w:p>
    <w:p w14:paraId="7FA514BE" w14:textId="0E2756AE" w:rsidR="00857477" w:rsidRPr="0090269E" w:rsidRDefault="002D2CC7" w:rsidP="00C43CDD">
      <w:pPr>
        <w:pStyle w:val="ListParagraph"/>
        <w:spacing w:line="480" w:lineRule="auto"/>
        <w:ind w:left="0"/>
        <w:rPr>
          <w:b/>
        </w:rPr>
      </w:pPr>
      <w:r w:rsidRPr="0090269E">
        <w:rPr>
          <w:b/>
        </w:rPr>
        <w:t>Results</w:t>
      </w:r>
    </w:p>
    <w:p w14:paraId="0FFBB13E" w14:textId="77777777" w:rsidR="00E372C9" w:rsidRDefault="00E372C9" w:rsidP="00E372C9">
      <w:pPr>
        <w:pStyle w:val="ListParagraph"/>
        <w:numPr>
          <w:ilvl w:val="1"/>
          <w:numId w:val="5"/>
        </w:numPr>
        <w:spacing w:line="480" w:lineRule="auto"/>
      </w:pPr>
      <w:commentRangeStart w:id="9"/>
      <w:r>
        <w:t>Living</w:t>
      </w:r>
      <w:commentRangeEnd w:id="9"/>
      <w:r w:rsidR="00242F1B">
        <w:rPr>
          <w:rStyle w:val="CommentReference"/>
        </w:rPr>
        <w:commentReference w:id="9"/>
      </w:r>
      <w:r>
        <w:t xml:space="preserve"> but not senesced genotype-herbivore bipartite network structure was significantly nested </w:t>
      </w:r>
    </w:p>
    <w:p w14:paraId="45CB3EF0" w14:textId="77777777" w:rsidR="00E372C9" w:rsidRDefault="00E372C9" w:rsidP="00E372C9">
      <w:pPr>
        <w:pStyle w:val="ListParagraph"/>
        <w:numPr>
          <w:ilvl w:val="2"/>
          <w:numId w:val="5"/>
        </w:numPr>
        <w:spacing w:line="480" w:lineRule="auto"/>
      </w:pPr>
      <w:r>
        <w:t xml:space="preserve">Live: </w:t>
      </w:r>
      <w:r w:rsidRPr="008055E4">
        <w:rPr>
          <w:i/>
        </w:rPr>
        <w:t>z</w:t>
      </w:r>
      <w:r>
        <w:t>=</w:t>
      </w:r>
      <w:r w:rsidRPr="008055E4">
        <w:t>-2.2931</w:t>
      </w:r>
      <w:r>
        <w:t xml:space="preserve">, </w:t>
      </w:r>
      <w:r w:rsidRPr="008055E4">
        <w:rPr>
          <w:i/>
        </w:rPr>
        <w:t>P</w:t>
      </w:r>
      <w:r>
        <w:t>=0.023</w:t>
      </w:r>
    </w:p>
    <w:p w14:paraId="56A84213" w14:textId="6645A81F" w:rsidR="00E372C9" w:rsidRDefault="00E372C9" w:rsidP="00E372C9">
      <w:pPr>
        <w:pStyle w:val="ListParagraph"/>
        <w:numPr>
          <w:ilvl w:val="2"/>
          <w:numId w:val="5"/>
        </w:numPr>
        <w:spacing w:line="480" w:lineRule="auto"/>
      </w:pPr>
      <w:r>
        <w:t xml:space="preserve">Senesced = </w:t>
      </w:r>
      <w:r w:rsidRPr="008055E4">
        <w:rPr>
          <w:i/>
        </w:rPr>
        <w:t>z</w:t>
      </w:r>
      <w:r>
        <w:t>=</w:t>
      </w:r>
      <w:r w:rsidRPr="008055E4">
        <w:t>-</w:t>
      </w:r>
      <w:r>
        <w:t xml:space="preserve">1.786, </w:t>
      </w:r>
      <w:r w:rsidRPr="008055E4">
        <w:rPr>
          <w:i/>
        </w:rPr>
        <w:t>P</w:t>
      </w:r>
      <w:r>
        <w:t>=0.086</w:t>
      </w:r>
    </w:p>
    <w:p w14:paraId="0112054B" w14:textId="6CD0AFFA" w:rsidR="00DC3CF5" w:rsidRDefault="00DC3CF5" w:rsidP="00DC3CF5">
      <w:pPr>
        <w:pStyle w:val="ListParagraph"/>
        <w:numPr>
          <w:ilvl w:val="1"/>
          <w:numId w:val="5"/>
        </w:numPr>
        <w:spacing w:line="480" w:lineRule="auto"/>
      </w:pPr>
      <w:commentRangeStart w:id="10"/>
      <w:r>
        <w:t>Genotype</w:t>
      </w:r>
      <w:commentRangeEnd w:id="10"/>
      <w:r w:rsidR="00A57F75">
        <w:rPr>
          <w:rStyle w:val="CommentReference"/>
        </w:rPr>
        <w:commentReference w:id="10"/>
      </w:r>
      <w:r>
        <w:t xml:space="preserv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5A790B91" w14:textId="77777777" w:rsidR="003A50D7" w:rsidRDefault="003A50D7" w:rsidP="003A50D7">
      <w:pPr>
        <w:pStyle w:val="ListParagraph"/>
        <w:numPr>
          <w:ilvl w:val="1"/>
          <w:numId w:val="5"/>
        </w:numPr>
        <w:spacing w:line="480" w:lineRule="auto"/>
      </w:pPr>
      <w:r>
        <w:t xml:space="preserve">Both living and senesced leaves showed significant co-occurrence patterns with high amounts of community </w:t>
      </w:r>
      <w:commentRangeStart w:id="11"/>
      <w:r>
        <w:t>aggregation</w:t>
      </w:r>
      <w:commentRangeEnd w:id="11"/>
      <w:r w:rsidR="00DF0EEE">
        <w:rPr>
          <w:rStyle w:val="CommentReference"/>
        </w:rPr>
        <w:commentReference w:id="11"/>
      </w:r>
    </w:p>
    <w:p w14:paraId="70BDA07A" w14:textId="77777777" w:rsidR="003A50D7" w:rsidRDefault="003A50D7" w:rsidP="003A50D7">
      <w:pPr>
        <w:pStyle w:val="ListParagraph"/>
        <w:numPr>
          <w:ilvl w:val="2"/>
          <w:numId w:val="5"/>
        </w:numPr>
        <w:spacing w:line="480" w:lineRule="auto"/>
      </w:pPr>
      <w:r>
        <w:t>SES</w:t>
      </w:r>
      <w:r w:rsidRPr="005A258F">
        <w:rPr>
          <w:vertAlign w:val="subscript"/>
        </w:rPr>
        <w:t>live</w:t>
      </w:r>
      <w:r>
        <w:t xml:space="preserve"> = -7.865, P &lt;&lt; 0.001</w:t>
      </w:r>
    </w:p>
    <w:p w14:paraId="35C24A41" w14:textId="77777777" w:rsidR="003A50D7" w:rsidRDefault="003A50D7" w:rsidP="003A50D7">
      <w:pPr>
        <w:pStyle w:val="ListParagraph"/>
        <w:numPr>
          <w:ilvl w:val="2"/>
          <w:numId w:val="5"/>
        </w:numPr>
        <w:spacing w:line="480" w:lineRule="auto"/>
      </w:pPr>
      <w:r>
        <w:t>SES</w:t>
      </w:r>
      <w:r>
        <w:rPr>
          <w:vertAlign w:val="subscript"/>
        </w:rPr>
        <w:t>senesced</w:t>
      </w:r>
      <w:r>
        <w:t xml:space="preserve"> = -4.447, P &lt;&lt; 0.001</w:t>
      </w:r>
    </w:p>
    <w:p w14:paraId="79A762AC" w14:textId="77777777" w:rsidR="003A50D7" w:rsidRDefault="003A50D7" w:rsidP="003A50D7">
      <w:pPr>
        <w:pStyle w:val="ListParagraph"/>
        <w:numPr>
          <w:ilvl w:val="2"/>
          <w:numId w:val="5"/>
        </w:numPr>
        <w:spacing w:line="480" w:lineRule="auto"/>
      </w:pPr>
      <w:r>
        <w:t xml:space="preserve">Co-occurrence network structure differed between live and senescent (QAP: </w:t>
      </w:r>
      <w:r w:rsidRPr="007F7861">
        <w:rPr>
          <w:i/>
        </w:rPr>
        <w:t>z</w:t>
      </w:r>
      <w:r>
        <w:t xml:space="preserve">=7.454, </w:t>
      </w:r>
      <w:r w:rsidRPr="007F7861">
        <w:rPr>
          <w:i/>
        </w:rPr>
        <w:t>P</w:t>
      </w:r>
      <w:r>
        <w:t>&lt;&lt;0.001)</w:t>
      </w:r>
    </w:p>
    <w:p w14:paraId="58269042" w14:textId="1D89E748" w:rsidR="003A50D7" w:rsidRDefault="003A50D7" w:rsidP="003A50D7">
      <w:pPr>
        <w:pStyle w:val="ListParagraph"/>
        <w:numPr>
          <w:ilvl w:val="2"/>
          <w:numId w:val="5"/>
        </w:numPr>
        <w:spacing w:line="480" w:lineRule="auto"/>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61FC9FA8" w14:textId="77777777" w:rsidR="00E11DD3" w:rsidRDefault="00E11DD3" w:rsidP="00C43CDD">
      <w:pPr>
        <w:pStyle w:val="ListParagraph"/>
        <w:numPr>
          <w:ilvl w:val="1"/>
          <w:numId w:val="5"/>
        </w:numPr>
        <w:spacing w:line="480" w:lineRule="auto"/>
      </w:pPr>
      <w:r>
        <w:t xml:space="preserve">Early senescence of leaves was driven by genetically based susceptibility to </w:t>
      </w:r>
      <w:r w:rsidRPr="00802D39">
        <w:rPr>
          <w:i/>
        </w:rPr>
        <w:t xml:space="preserve">Pemphigus </w:t>
      </w:r>
      <w:commentRangeStart w:id="12"/>
      <w:r w:rsidRPr="00802D39">
        <w:rPr>
          <w:i/>
        </w:rPr>
        <w:t>betae</w:t>
      </w:r>
      <w:commentRangeEnd w:id="12"/>
      <w:r w:rsidR="00C427ED">
        <w:rPr>
          <w:rStyle w:val="CommentReference"/>
        </w:rPr>
        <w:commentReference w:id="12"/>
      </w:r>
    </w:p>
    <w:p w14:paraId="3385E346" w14:textId="4F244044" w:rsidR="00E11DD3" w:rsidRPr="0019698F" w:rsidRDefault="00507CB7" w:rsidP="00C43CDD">
      <w:pPr>
        <w:pStyle w:val="ListParagraph"/>
        <w:numPr>
          <w:ilvl w:val="2"/>
          <w:numId w:val="5"/>
        </w:numPr>
        <w:spacing w:line="480" w:lineRule="auto"/>
      </w:pPr>
      <w:r>
        <w:t>Average p</w:t>
      </w:r>
      <w:r w:rsidR="00E11DD3">
        <w:t xml:space="preserve">ercent leaves with </w:t>
      </w:r>
      <w:r w:rsidR="00E11DD3" w:rsidRPr="00782F1D">
        <w:rPr>
          <w:i/>
        </w:rPr>
        <w:t xml:space="preserve">P. betae </w:t>
      </w:r>
      <w:r w:rsidR="007C5033">
        <w:t>decreased</w:t>
      </w:r>
      <w:r w:rsidR="00E11DD3">
        <w:t xml:space="preserve"> 31% from </w:t>
      </w:r>
      <w:r w:rsidR="007C5033">
        <w:t>senescing to live</w:t>
      </w:r>
      <w:r w:rsidR="00E11DD3">
        <w:t xml:space="preserve"> leaves</w:t>
      </w:r>
      <w:r w:rsidR="0000054C">
        <w:t xml:space="preserve"> (</w:t>
      </w:r>
      <w:r w:rsidR="00083D6A">
        <w:t xml:space="preserve">Paired </w:t>
      </w:r>
      <w:r w:rsidR="0000054C">
        <w:t>t=-5.5791, df=34, P&lt;&lt;0.001)</w:t>
      </w:r>
    </w:p>
    <w:p w14:paraId="326CB5D8" w14:textId="3460C5A5" w:rsidR="00E11DD3" w:rsidRDefault="00303F09" w:rsidP="00C43CDD">
      <w:pPr>
        <w:pStyle w:val="ListParagraph"/>
        <w:numPr>
          <w:ilvl w:val="2"/>
          <w:numId w:val="5"/>
        </w:numPr>
        <w:spacing w:line="480" w:lineRule="auto"/>
      </w:pPr>
      <w:r w:rsidRPr="00303F09">
        <w:t>The percent of</w:t>
      </w:r>
      <w:r w:rsidR="003A6B54">
        <w:t xml:space="preserve"> leaves with</w:t>
      </w:r>
      <w:r w:rsidRPr="00303F09">
        <w:t xml:space="preserve"> </w:t>
      </w:r>
      <w:r w:rsidR="00E11DD3" w:rsidRPr="00F72B56">
        <w:rPr>
          <w:i/>
        </w:rPr>
        <w:t>P. betae</w:t>
      </w:r>
      <w:r w:rsidR="00E11DD3">
        <w:t xml:space="preserve"> was heritable </w:t>
      </w:r>
      <w:r w:rsidR="003A6B54">
        <w:t xml:space="preserve">for live </w:t>
      </w:r>
      <w:r w:rsidR="00E11DD3">
        <w:t>(</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E11DD3">
        <w:t xml:space="preserve">=0.39, </w:t>
      </w:r>
      <m:oMath>
        <m:r>
          <w:rPr>
            <w:rFonts w:ascii="Cambria Math" w:hAnsi="Cambria Math"/>
          </w:rPr>
          <m:t>χ</m:t>
        </m:r>
      </m:oMath>
      <w:r w:rsidR="00E11DD3" w:rsidRPr="00C033ED">
        <w:rPr>
          <w:vertAlign w:val="superscript"/>
        </w:rPr>
        <w:t>2</w:t>
      </w:r>
      <w:r w:rsidR="00E11DD3">
        <w:t xml:space="preserve">=6.75, </w:t>
      </w:r>
      <w:r w:rsidR="00E11DD3" w:rsidRPr="009B3CB3">
        <w:rPr>
          <w:i/>
        </w:rPr>
        <w:t>P</w:t>
      </w:r>
      <w:r w:rsidR="003A6B54">
        <w:t>=0.009), but not senescent</w:t>
      </w:r>
      <w:r w:rsidR="00E11DD3">
        <w:t xml:space="preserve"> leaves (</w:t>
      </w:r>
      <m:oMath>
        <m:r>
          <w:rPr>
            <w:rFonts w:ascii="Cambria Math" w:hAnsi="Cambria Math"/>
          </w:rPr>
          <m:t>χ</m:t>
        </m:r>
      </m:oMath>
      <w:r w:rsidR="00E11DD3" w:rsidRPr="00C033ED">
        <w:rPr>
          <w:vertAlign w:val="superscript"/>
        </w:rPr>
        <w:t>2</w:t>
      </w:r>
      <w:r w:rsidR="00E11DD3">
        <w:t xml:space="preserve">=3.32, </w:t>
      </w:r>
      <w:commentRangeStart w:id="13"/>
      <w:r w:rsidR="00E11DD3" w:rsidRPr="00215386">
        <w:rPr>
          <w:i/>
        </w:rPr>
        <w:t>P</w:t>
      </w:r>
      <w:r w:rsidR="00E11DD3">
        <w:t>=0.07</w:t>
      </w:r>
      <w:commentRangeEnd w:id="13"/>
      <w:r w:rsidR="00155FAD">
        <w:rPr>
          <w:rStyle w:val="CommentReference"/>
        </w:rPr>
        <w:commentReference w:id="13"/>
      </w:r>
      <w:r w:rsidR="00E11DD3">
        <w:t>)</w:t>
      </w:r>
    </w:p>
    <w:p w14:paraId="5068D750" w14:textId="736EF123" w:rsidR="00326EBB" w:rsidRPr="00BB2D56" w:rsidRDefault="00326EBB" w:rsidP="00326EBB">
      <w:pPr>
        <w:pStyle w:val="ListParagraph"/>
        <w:numPr>
          <w:ilvl w:val="2"/>
          <w:numId w:val="5"/>
        </w:numPr>
        <w:spacing w:line="480" w:lineRule="auto"/>
      </w:pPr>
      <w:r>
        <w:t xml:space="preserve">The </w:t>
      </w:r>
      <w:commentRangeStart w:id="14"/>
      <w:r>
        <w:t>frequency</w:t>
      </w:r>
      <w:r w:rsidR="00131104">
        <w:t xml:space="preserve"> </w:t>
      </w:r>
      <w:commentRangeEnd w:id="14"/>
      <w:r w:rsidR="00376FA8">
        <w:rPr>
          <w:rStyle w:val="CommentReference"/>
        </w:rPr>
        <w:commentReference w:id="14"/>
      </w:r>
      <w:r w:rsidR="00131104">
        <w:t>of leaves with gall free and single gall leaves</w:t>
      </w:r>
      <w:r>
        <w:t xml:space="preserve"> varied among genotypes for live leaves (</w:t>
      </w:r>
      <w:r w:rsidR="002436D0">
        <w:t xml:space="preserve">REML: </w:t>
      </w:r>
      <w:r>
        <w:t xml:space="preserve">X2=6.701,P=0.0096 and X2=6.27,P=0.012), while the </w:t>
      </w:r>
      <w:r w:rsidR="008C36DF">
        <w:t xml:space="preserve">frequency of </w:t>
      </w:r>
      <w:r w:rsidR="00F60C44">
        <w:t>leaves with 2 gall</w:t>
      </w:r>
      <w:r w:rsidR="008C36DF">
        <w:t xml:space="preserve"> </w:t>
      </w:r>
      <w:r w:rsidR="00F60C44">
        <w:t xml:space="preserve">leaves </w:t>
      </w:r>
      <w:r w:rsidR="008C36DF">
        <w:t>varied among genotypes for senescent leaves (</w:t>
      </w:r>
      <w:r w:rsidR="002436D0">
        <w:t xml:space="preserve">REML: </w:t>
      </w:r>
      <w:r w:rsidR="006369F7" w:rsidRPr="006369F7">
        <w:t>X2=4.045,P=0.044</w:t>
      </w:r>
      <w:r w:rsidR="008C36DF">
        <w:t>)</w:t>
      </w:r>
      <w:r w:rsidR="00CC3E05">
        <w:t>.</w:t>
      </w:r>
    </w:p>
    <w:p w14:paraId="0A54603C" w14:textId="77777777" w:rsidR="00E11DD3" w:rsidRDefault="00E11DD3" w:rsidP="00C43CDD">
      <w:pPr>
        <w:pStyle w:val="ListParagraph"/>
        <w:spacing w:line="480" w:lineRule="auto"/>
        <w:ind w:left="0"/>
      </w:pPr>
    </w:p>
    <w:p w14:paraId="1C3E3C1A" w14:textId="77777777" w:rsidR="0042697E" w:rsidRDefault="0042697E" w:rsidP="00C43CDD">
      <w:pPr>
        <w:pStyle w:val="ListParagraph"/>
        <w:spacing w:line="480" w:lineRule="auto"/>
        <w:ind w:left="0"/>
      </w:pPr>
    </w:p>
    <w:p w14:paraId="49C6F0C6" w14:textId="23D74E19" w:rsidR="002D2CC7" w:rsidRDefault="002D2CC7" w:rsidP="00C43CDD">
      <w:pPr>
        <w:pStyle w:val="ListParagraph"/>
        <w:spacing w:line="480" w:lineRule="auto"/>
        <w:ind w:left="0"/>
      </w:pPr>
      <w:commentRangeStart w:id="15"/>
      <w:r>
        <w:t>Discussion</w:t>
      </w:r>
      <w:commentRangeEnd w:id="15"/>
      <w:r w:rsidR="00EB3747">
        <w:rPr>
          <w:rStyle w:val="CommentReference"/>
        </w:rPr>
        <w:commentReference w:id="15"/>
      </w:r>
    </w:p>
    <w:p w14:paraId="700FA91A" w14:textId="77777777" w:rsidR="002D2CC7" w:rsidRDefault="002D2CC7" w:rsidP="00C43CDD">
      <w:pPr>
        <w:pStyle w:val="ListParagraph"/>
        <w:spacing w:line="480" w:lineRule="auto"/>
        <w:ind w:left="0"/>
      </w:pPr>
    </w:p>
    <w:p w14:paraId="15DBCE1B" w14:textId="2C7E9E0D" w:rsidR="002D2CC7" w:rsidRDefault="002D2CC7" w:rsidP="00C43CDD">
      <w:pPr>
        <w:spacing w:line="480" w:lineRule="auto"/>
      </w:pPr>
      <w:r>
        <w:br w:type="page"/>
      </w:r>
    </w:p>
    <w:p w14:paraId="10823410" w14:textId="1252D5C1" w:rsidR="002D2CC7" w:rsidRDefault="002D2CC7" w:rsidP="00C43CDD">
      <w:pPr>
        <w:pStyle w:val="ListParagraph"/>
        <w:spacing w:line="480" w:lineRule="auto"/>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0D68DE23" w14:textId="4E9856E0" w:rsidR="00595D8D" w:rsidRDefault="00062770" w:rsidP="006F1B7F">
      <w:r>
        <w:rPr>
          <w:noProof/>
        </w:rPr>
        <w:drawing>
          <wp:inline distT="0" distB="0" distL="0" distR="0" wp14:anchorId="1C9F9ECB" wp14:editId="4D41DE5A">
            <wp:extent cx="3657600" cy="4001834"/>
            <wp:effectExtent l="0" t="0" r="0" b="11430"/>
            <wp:docPr id="1" name="Picture 1" descr="Macintosh HD:Users:Aeolus:Desktop:Screen shot 2014-02-05 at 3.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5 at 3.1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94" cy="4002155"/>
                    </a:xfrm>
                    <a:prstGeom prst="rect">
                      <a:avLst/>
                    </a:prstGeom>
                    <a:noFill/>
                    <a:ln>
                      <a:noFill/>
                    </a:ln>
                  </pic:spPr>
                </pic:pic>
              </a:graphicData>
            </a:graphic>
          </wp:inline>
        </w:drawing>
      </w:r>
      <w:r w:rsidR="00B83CE2">
        <w:rPr>
          <w:noProof/>
        </w:rPr>
        <w:drawing>
          <wp:inline distT="0" distB="0" distL="0" distR="0" wp14:anchorId="2432696F" wp14:editId="24462483">
            <wp:extent cx="4282758" cy="3844868"/>
            <wp:effectExtent l="0" t="0" r="10160" b="0"/>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55" cy="3845942"/>
                    </a:xfrm>
                    <a:prstGeom prst="rect">
                      <a:avLst/>
                    </a:prstGeom>
                    <a:noFill/>
                    <a:ln>
                      <a:noFill/>
                    </a:ln>
                  </pic:spPr>
                </pic:pic>
              </a:graphicData>
            </a:graphic>
          </wp:inline>
        </w:drawing>
      </w:r>
    </w:p>
    <w:p w14:paraId="2C7F8DF9" w14:textId="77777777" w:rsidR="006F1B7F" w:rsidRDefault="006F1B7F"/>
    <w:p w14:paraId="34765CC7" w14:textId="5374CF8A" w:rsidR="006F1B7F" w:rsidRDefault="006F1B7F"/>
    <w:p w14:paraId="4649EBD8" w14:textId="77777777" w:rsidR="0018198D" w:rsidRDefault="0018198D"/>
    <w:p w14:paraId="1CE99942" w14:textId="77777777" w:rsidR="0018198D" w:rsidRDefault="0018198D"/>
    <w:p w14:paraId="48A94002" w14:textId="77777777" w:rsidR="0018198D" w:rsidRDefault="0018198D"/>
    <w:p w14:paraId="16DEF1FF" w14:textId="77777777" w:rsidR="008F3AEF" w:rsidRDefault="008F3AEF"/>
    <w:p w14:paraId="01F69038" w14:textId="77777777" w:rsidR="008F3AEF" w:rsidRDefault="008F3AEF"/>
    <w:p w14:paraId="33C73BC4" w14:textId="45E26B70" w:rsidR="00241AA9" w:rsidRDefault="00F76CC0">
      <w:r>
        <w:t xml:space="preserve">Figure 2. </w:t>
      </w:r>
    </w:p>
    <w:p w14:paraId="686E27AC" w14:textId="190D3311" w:rsidR="004B30D0" w:rsidRDefault="007A4D5B">
      <w:commentRangeStart w:id="16"/>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16"/>
      <w:r w:rsidR="002F29B8">
        <w:rPr>
          <w:rStyle w:val="CommentReference"/>
        </w:rPr>
        <w:commentReference w:id="16"/>
      </w:r>
    </w:p>
    <w:p w14:paraId="64F4DA28" w14:textId="37053C96" w:rsidR="004B30D0" w:rsidRDefault="004B30D0"/>
    <w:p w14:paraId="5559BF06" w14:textId="77777777" w:rsidR="00690D0A" w:rsidRDefault="00690D0A"/>
    <w:p w14:paraId="6EB2E43F" w14:textId="77777777" w:rsidR="00186D38" w:rsidRDefault="00186D38"/>
    <w:p w14:paraId="440AEDC1" w14:textId="77777777" w:rsidR="00595D8D" w:rsidRDefault="00595D8D"/>
    <w:p w14:paraId="63773180" w14:textId="1EC639B2" w:rsidR="00186D38" w:rsidRDefault="00A314C8">
      <w:r>
        <w:t>Figure 3</w:t>
      </w:r>
    </w:p>
    <w:p w14:paraId="724FE70B" w14:textId="7E5F7A58" w:rsidR="00595D8D" w:rsidRDefault="00595D8D">
      <w:r>
        <w:rPr>
          <w:noProof/>
        </w:rPr>
        <w:drawing>
          <wp:inline distT="0" distB="0" distL="0" distR="0" wp14:anchorId="2FE56ACB" wp14:editId="0F3ECC16">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p>
    <w:p w14:paraId="70C7E794" w14:textId="77280F67" w:rsidR="00A314C8" w:rsidRDefault="00A314C8"/>
    <w:p w14:paraId="26F963F4" w14:textId="039F32B4" w:rsidR="00A314C8" w:rsidRDefault="00A314C8"/>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15"/>
        <w:gridCol w:w="1530"/>
      </w:tblGrid>
      <w:tr w:rsidR="002D016F" w:rsidRPr="002D016F" w14:paraId="17ADEFFC" w14:textId="77777777" w:rsidTr="002D016F">
        <w:trPr>
          <w:trHeight w:val="440"/>
          <w:tblCellSpacing w:w="0" w:type="dxa"/>
        </w:trPr>
        <w:tc>
          <w:tcPr>
            <w:tcW w:w="181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1530"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2D016F">
        <w:trPr>
          <w:trHeight w:val="440"/>
          <w:tblCellSpacing w:w="0" w:type="dxa"/>
        </w:trPr>
        <w:tc>
          <w:tcPr>
            <w:tcW w:w="181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1530" w:type="dxa"/>
            <w:vAlign w:val="center"/>
            <w:hideMark/>
          </w:tcPr>
          <w:p w14:paraId="4B0545E1"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p>
        </w:tc>
      </w:tr>
      <w:tr w:rsidR="002D016F" w:rsidRPr="002D016F" w14:paraId="06969644" w14:textId="77777777" w:rsidTr="002D016F">
        <w:trPr>
          <w:trHeight w:val="440"/>
          <w:tblCellSpacing w:w="0" w:type="dxa"/>
        </w:trPr>
        <w:tc>
          <w:tcPr>
            <w:tcW w:w="181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1530" w:type="dxa"/>
            <w:vAlign w:val="center"/>
            <w:hideMark/>
          </w:tcPr>
          <w:p w14:paraId="4746EA48"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scrape</w:t>
            </w:r>
          </w:p>
        </w:tc>
      </w:tr>
      <w:tr w:rsidR="002D016F" w:rsidRPr="002D016F" w14:paraId="3960E700" w14:textId="77777777" w:rsidTr="002D016F">
        <w:trPr>
          <w:trHeight w:val="440"/>
          <w:tblCellSpacing w:w="0" w:type="dxa"/>
        </w:trPr>
        <w:tc>
          <w:tcPr>
            <w:tcW w:w="181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1530" w:type="dxa"/>
            <w:vAlign w:val="center"/>
            <w:hideMark/>
          </w:tcPr>
          <w:p w14:paraId="1928480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chomp</w:t>
            </w:r>
          </w:p>
        </w:tc>
      </w:tr>
      <w:tr w:rsidR="002D016F" w:rsidRPr="002D016F" w14:paraId="31DDCDB7" w14:textId="77777777" w:rsidTr="002D016F">
        <w:trPr>
          <w:trHeight w:val="440"/>
          <w:tblCellSpacing w:w="0" w:type="dxa"/>
        </w:trPr>
        <w:tc>
          <w:tcPr>
            <w:tcW w:w="181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1530" w:type="dxa"/>
            <w:vAlign w:val="center"/>
            <w:hideMark/>
          </w:tcPr>
          <w:p w14:paraId="472A03B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p>
        </w:tc>
      </w:tr>
      <w:tr w:rsidR="002D016F" w:rsidRPr="002D016F" w14:paraId="56240E5A" w14:textId="77777777" w:rsidTr="002D016F">
        <w:trPr>
          <w:trHeight w:val="440"/>
          <w:tblCellSpacing w:w="0" w:type="dxa"/>
        </w:trPr>
        <w:tc>
          <w:tcPr>
            <w:tcW w:w="181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1530" w:type="dxa"/>
            <w:vAlign w:val="center"/>
            <w:hideMark/>
          </w:tcPr>
          <w:p w14:paraId="494AD04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p>
        </w:tc>
      </w:tr>
      <w:tr w:rsidR="002D016F" w:rsidRPr="002D016F" w14:paraId="6773ACF0" w14:textId="77777777" w:rsidTr="002D016F">
        <w:trPr>
          <w:trHeight w:val="440"/>
          <w:tblCellSpacing w:w="0" w:type="dxa"/>
        </w:trPr>
        <w:tc>
          <w:tcPr>
            <w:tcW w:w="181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1530" w:type="dxa"/>
            <w:vAlign w:val="center"/>
            <w:hideMark/>
          </w:tcPr>
          <w:p w14:paraId="0EBF9995"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p>
        </w:tc>
      </w:tr>
      <w:tr w:rsidR="002D016F" w:rsidRPr="002D016F" w14:paraId="5485AED4" w14:textId="77777777" w:rsidTr="002D016F">
        <w:trPr>
          <w:trHeight w:val="440"/>
          <w:tblCellSpacing w:w="0" w:type="dxa"/>
        </w:trPr>
        <w:tc>
          <w:tcPr>
            <w:tcW w:w="181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1530" w:type="dxa"/>
            <w:vAlign w:val="center"/>
            <w:hideMark/>
          </w:tcPr>
          <w:p w14:paraId="30D41DB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thrips</w:t>
            </w:r>
          </w:p>
        </w:tc>
      </w:tr>
      <w:tr w:rsidR="002D016F" w:rsidRPr="002D016F" w14:paraId="658DE50D" w14:textId="77777777" w:rsidTr="002D016F">
        <w:trPr>
          <w:trHeight w:val="440"/>
          <w:tblCellSpacing w:w="0" w:type="dxa"/>
        </w:trPr>
        <w:tc>
          <w:tcPr>
            <w:tcW w:w="181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1530" w:type="dxa"/>
            <w:vAlign w:val="center"/>
            <w:hideMark/>
          </w:tcPr>
          <w:p w14:paraId="7DD4BE1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tier</w:t>
            </w:r>
          </w:p>
        </w:tc>
      </w:tr>
      <w:tr w:rsidR="002D016F" w:rsidRPr="002D016F" w14:paraId="7FE95DE3" w14:textId="77777777" w:rsidTr="002D016F">
        <w:trPr>
          <w:trHeight w:val="440"/>
          <w:tblCellSpacing w:w="0" w:type="dxa"/>
        </w:trPr>
        <w:tc>
          <w:tcPr>
            <w:tcW w:w="181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1530" w:type="dxa"/>
            <w:vAlign w:val="center"/>
            <w:hideMark/>
          </w:tcPr>
          <w:p w14:paraId="7FE499B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p>
        </w:tc>
      </w:tr>
      <w:tr w:rsidR="002D016F" w:rsidRPr="002D016F" w14:paraId="02F16A89" w14:textId="77777777" w:rsidTr="002D016F">
        <w:trPr>
          <w:trHeight w:val="440"/>
          <w:tblCellSpacing w:w="0" w:type="dxa"/>
        </w:trPr>
        <w:tc>
          <w:tcPr>
            <w:tcW w:w="181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1530" w:type="dxa"/>
            <w:vAlign w:val="center"/>
            <w:hideMark/>
          </w:tcPr>
          <w:p w14:paraId="0F1DBD3C"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p>
        </w:tc>
      </w:tr>
      <w:tr w:rsidR="002D016F" w:rsidRPr="002D016F" w14:paraId="6ECCC1F7" w14:textId="77777777" w:rsidTr="002D016F">
        <w:trPr>
          <w:trHeight w:val="440"/>
          <w:tblCellSpacing w:w="0" w:type="dxa"/>
        </w:trPr>
        <w:tc>
          <w:tcPr>
            <w:tcW w:w="181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1530" w:type="dxa"/>
            <w:vAlign w:val="center"/>
            <w:hideMark/>
          </w:tcPr>
          <w:p w14:paraId="06E3DE1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p>
        </w:tc>
      </w:tr>
      <w:tr w:rsidR="002D016F" w:rsidRPr="002D016F" w14:paraId="24EB723B" w14:textId="77777777" w:rsidTr="002D016F">
        <w:trPr>
          <w:trHeight w:val="440"/>
          <w:tblCellSpacing w:w="0" w:type="dxa"/>
        </w:trPr>
        <w:tc>
          <w:tcPr>
            <w:tcW w:w="181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1530" w:type="dxa"/>
            <w:vAlign w:val="center"/>
            <w:hideMark/>
          </w:tcPr>
          <w:p w14:paraId="0CE76A7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p>
        </w:tc>
      </w:tr>
      <w:tr w:rsidR="002D016F" w:rsidRPr="002D016F" w14:paraId="0EB44CA9" w14:textId="77777777" w:rsidTr="002D016F">
        <w:trPr>
          <w:trHeight w:val="440"/>
          <w:tblCellSpacing w:w="0" w:type="dxa"/>
        </w:trPr>
        <w:tc>
          <w:tcPr>
            <w:tcW w:w="181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1530" w:type="dxa"/>
            <w:vAlign w:val="center"/>
            <w:hideMark/>
          </w:tcPr>
          <w:p w14:paraId="035FD67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pinch</w:t>
            </w:r>
          </w:p>
        </w:tc>
      </w:tr>
      <w:tr w:rsidR="002D016F" w:rsidRPr="002D016F" w14:paraId="7C414A01" w14:textId="77777777" w:rsidTr="002D016F">
        <w:trPr>
          <w:trHeight w:val="440"/>
          <w:tblCellSpacing w:w="0" w:type="dxa"/>
        </w:trPr>
        <w:tc>
          <w:tcPr>
            <w:tcW w:w="181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1530" w:type="dxa"/>
            <w:vAlign w:val="center"/>
            <w:hideMark/>
          </w:tcPr>
          <w:p w14:paraId="776BC3B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p>
        </w:tc>
      </w:tr>
      <w:tr w:rsidR="002D016F" w:rsidRPr="002D016F" w14:paraId="1033FBDA" w14:textId="77777777" w:rsidTr="002D016F">
        <w:trPr>
          <w:trHeight w:val="440"/>
          <w:tblCellSpacing w:w="0" w:type="dxa"/>
        </w:trPr>
        <w:tc>
          <w:tcPr>
            <w:tcW w:w="181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1530" w:type="dxa"/>
            <w:vAlign w:val="center"/>
            <w:hideMark/>
          </w:tcPr>
          <w:p w14:paraId="59C9079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2-03T18:06:00Z" w:initials="MKL">
    <w:p w14:paraId="217FC8FF" w14:textId="4A8B8E6C" w:rsidR="00F54CF4" w:rsidRDefault="00F54CF4">
      <w:pPr>
        <w:pStyle w:val="CommentText"/>
      </w:pPr>
      <w:r>
        <w:rPr>
          <w:rStyle w:val="CommentReference"/>
        </w:rPr>
        <w:annotationRef/>
      </w:r>
      <w:r>
        <w:t xml:space="preserve">That is, genetic diversity can create nestedness by influencing community composition. This is a potentially overlooked effect of genetic variation acting on communities. </w:t>
      </w:r>
    </w:p>
  </w:comment>
  <w:comment w:id="2" w:author="Matthew K. Lau" w:date="2014-02-03T18:06:00Z" w:initials="MKL">
    <w:p w14:paraId="2888C0BB" w14:textId="12B246D0" w:rsidR="00F54CF4" w:rsidRDefault="00F54CF4">
      <w:pPr>
        <w:pStyle w:val="CommentText"/>
      </w:pPr>
      <w:r>
        <w:rPr>
          <w:rStyle w:val="CommentReference"/>
        </w:rPr>
        <w:annotationRef/>
      </w:r>
      <w:r>
        <w:t xml:space="preserve">I.e. selection on genotypes can alter the structure of the interaction network. </w:t>
      </w:r>
    </w:p>
  </w:comment>
  <w:comment w:id="3" w:author="Matthew K. Lau" w:date="2014-02-05T14:14:00Z" w:initials="MKL">
    <w:p w14:paraId="595ED35C" w14:textId="0452E572" w:rsidR="00F54CF4" w:rsidRDefault="00F54CF4">
      <w:pPr>
        <w:pStyle w:val="CommentText"/>
      </w:pPr>
      <w:r>
        <w:rPr>
          <w:rStyle w:val="CommentReference"/>
        </w:rPr>
        <w:annotationRef/>
      </w:r>
      <w:r>
        <w:t>Relentless evolution.</w:t>
      </w:r>
    </w:p>
  </w:comment>
  <w:comment w:id="4" w:author="Matthew K. Lau" w:date="2014-02-05T10:41:00Z" w:initials="MKL">
    <w:p w14:paraId="6443DF12" w14:textId="14596112" w:rsidR="00F54CF4" w:rsidRDefault="00F54CF4">
      <w:pPr>
        <w:pStyle w:val="CommentText"/>
      </w:pPr>
      <w:r>
        <w:rPr>
          <w:rStyle w:val="CommentReference"/>
        </w:rPr>
        <w:annotationRef/>
      </w:r>
      <w:r>
        <w:t>Relentless Evolution pg. 344, paragraph 2.</w:t>
      </w:r>
    </w:p>
  </w:comment>
  <w:comment w:id="5" w:author="Matthew K. Lau" w:date="2014-02-05T12:10:00Z" w:initials="MKL">
    <w:p w14:paraId="27D90565" w14:textId="5ACBA064" w:rsidR="00F54CF4" w:rsidRDefault="00F54CF4">
      <w:pPr>
        <w:pStyle w:val="CommentText"/>
      </w:pPr>
      <w:r>
        <w:rPr>
          <w:rStyle w:val="CommentReference"/>
        </w:rPr>
        <w:annotationRef/>
      </w:r>
      <w:r>
        <w:t xml:space="preserve">Indirect effects are important </w:t>
      </w:r>
    </w:p>
    <w:p w14:paraId="0A758DBF" w14:textId="77777777" w:rsidR="00F54CF4" w:rsidRDefault="00F54CF4">
      <w:pPr>
        <w:pStyle w:val="CommentText"/>
      </w:pPr>
    </w:p>
    <w:p w14:paraId="15E9AFCF" w14:textId="77777777" w:rsidR="00F54CF4" w:rsidRPr="004770A1" w:rsidRDefault="00F54CF4" w:rsidP="004770A1">
      <w:pPr>
        <w:pStyle w:val="CommentText"/>
      </w:pPr>
      <w:r w:rsidRPr="004770A1">
        <w:t>Dominance of Indirect Causality in Ecosystems Author(s): Masahiko Higashi and Bernard C. Patten Source: The American Naturalist, Vol. 133, No. 2 (Feb., 1989), pp. 288-302 Published by: The University of Chicago Press for The American Society of Naturalists Stable URL: http://www.jstor.org/stable/2462306 .</w:t>
      </w:r>
    </w:p>
    <w:p w14:paraId="50D50B85" w14:textId="410A46F4" w:rsidR="00F54CF4" w:rsidRDefault="00F54CF4" w:rsidP="004770A1">
      <w:pPr>
        <w:pStyle w:val="CommentText"/>
      </w:pPr>
      <w:r w:rsidRPr="004770A1">
        <w:t>Accessed: 10/01/2011 11:17</w:t>
      </w:r>
    </w:p>
  </w:comment>
  <w:comment w:id="6" w:author="Matthew K. Lau" w:date="2014-02-05T13:35:00Z" w:initials="MKL">
    <w:p w14:paraId="4E3E850C" w14:textId="1336AE8F" w:rsidR="00F54CF4" w:rsidRDefault="00F54CF4">
      <w:pPr>
        <w:pStyle w:val="CommentText"/>
      </w:pPr>
      <w:r>
        <w:rPr>
          <w:rStyle w:val="CommentReference"/>
        </w:rPr>
        <w:annotationRef/>
      </w:r>
    </w:p>
    <w:p w14:paraId="4F830B81" w14:textId="1EC0634A" w:rsidR="00F54CF4" w:rsidRDefault="00F54CF4">
      <w:pPr>
        <w:pStyle w:val="CommentText"/>
      </w:pPr>
      <w:r w:rsidRPr="00E501B4">
        <w:t>http://biology.unm.edu/jhbrown/Documents/Publications/Patterson&amp;Brown1991JBG.pdf</w:t>
      </w:r>
    </w:p>
  </w:comment>
  <w:comment w:id="7" w:author="Matthew K. Lau" w:date="2014-02-05T13:54:00Z" w:initials="MKL">
    <w:p w14:paraId="784DC86C" w14:textId="5B0EC262" w:rsidR="00F54CF4" w:rsidRDefault="00F54CF4">
      <w:pPr>
        <w:pStyle w:val="CommentText"/>
      </w:pPr>
      <w:r>
        <w:rPr>
          <w:rStyle w:val="CommentReference"/>
        </w:rPr>
        <w:annotationRef/>
      </w:r>
    </w:p>
    <w:p w14:paraId="6044053D" w14:textId="77777777" w:rsidR="00F54CF4" w:rsidRDefault="00F54CF4">
      <w:pPr>
        <w:pStyle w:val="CommentText"/>
      </w:pPr>
    </w:p>
    <w:p w14:paraId="4333A969" w14:textId="725004A4" w:rsidR="00F54CF4" w:rsidRPr="00252768" w:rsidRDefault="00F54CF4" w:rsidP="00252768">
      <w:pPr>
        <w:pStyle w:val="CommentText"/>
      </w:pPr>
    </w:p>
    <w:p w14:paraId="2FF6EA20" w14:textId="16BA925C" w:rsidR="00F54CF4" w:rsidRPr="00252768" w:rsidRDefault="00F54CF4" w:rsidP="00252768">
      <w:pPr>
        <w:pStyle w:val="CommentText"/>
      </w:pPr>
    </w:p>
    <w:p w14:paraId="2C89D49F" w14:textId="1575063D" w:rsidR="00F54CF4" w:rsidRDefault="00F54CF4" w:rsidP="00252768">
      <w:pPr>
        <w:pStyle w:val="CommentText"/>
      </w:pPr>
      <w:r>
        <w:t xml:space="preserve">Wimpe et al. </w:t>
      </w:r>
      <w:r w:rsidRPr="00252768">
        <w:t>Conserving plant genetic diversity for dependent animal communities</w:t>
      </w:r>
      <w:r>
        <w:t>.</w:t>
      </w:r>
    </w:p>
    <w:p w14:paraId="330299A2" w14:textId="05CC9B78" w:rsidR="00F54CF4" w:rsidRDefault="00F54CF4" w:rsidP="00252768">
      <w:pPr>
        <w:pStyle w:val="CommentText"/>
      </w:pPr>
      <w:r w:rsidRPr="00252768">
        <w:t>Ecology Letters, (2004) 7: 776–780</w:t>
      </w:r>
    </w:p>
  </w:comment>
  <w:comment w:id="8" w:author="Matthew K. Lau" w:date="2014-02-05T16:23:00Z" w:initials="MKL">
    <w:p w14:paraId="6DAE38B9" w14:textId="77777777" w:rsidR="00EF334C" w:rsidRDefault="00EF334C" w:rsidP="00EF334C">
      <w:pPr>
        <w:pStyle w:val="CommentText"/>
      </w:pPr>
      <w:r>
        <w:rPr>
          <w:rStyle w:val="CommentReference"/>
        </w:rPr>
        <w:annotationRef/>
      </w:r>
      <w:r>
        <w:t>Relentless Evolution pg. 344, paragraph 2.</w:t>
      </w:r>
    </w:p>
  </w:comment>
  <w:comment w:id="9" w:author="Matthew K. Lau" w:date="2014-02-05T15:04:00Z" w:initials="MKL">
    <w:p w14:paraId="67ABCBE9" w14:textId="4DFEA9E7" w:rsidR="00F54CF4" w:rsidRDefault="00F54CF4">
      <w:pPr>
        <w:pStyle w:val="CommentText"/>
      </w:pPr>
      <w:r>
        <w:rPr>
          <w:rStyle w:val="CommentReference"/>
        </w:rPr>
        <w:annotationRef/>
      </w:r>
      <w:r>
        <w:t>Figure 1. Show live leaf genotype-species network.</w:t>
      </w:r>
    </w:p>
  </w:comment>
  <w:comment w:id="10" w:author="Matthew K. Lau" w:date="2014-02-05T15:05:00Z" w:initials="MKL">
    <w:p w14:paraId="776B5869" w14:textId="307FC9B2" w:rsidR="00F54CF4" w:rsidRDefault="00F54CF4">
      <w:pPr>
        <w:pStyle w:val="CommentText"/>
      </w:pPr>
      <w:r>
        <w:rPr>
          <w:rStyle w:val="CommentReference"/>
        </w:rPr>
        <w:annotationRef/>
      </w:r>
      <w:r>
        <w:t xml:space="preserve">NMDS ordination </w:t>
      </w:r>
    </w:p>
  </w:comment>
  <w:comment w:id="11" w:author="Matthew K. Lau" w:date="2014-02-05T15:05:00Z" w:initials="MKL">
    <w:p w14:paraId="7CA79402" w14:textId="3E338A85" w:rsidR="00F54CF4" w:rsidRDefault="00F54CF4">
      <w:pPr>
        <w:pStyle w:val="CommentText"/>
      </w:pPr>
      <w:r>
        <w:rPr>
          <w:rStyle w:val="CommentReference"/>
        </w:rPr>
        <w:annotationRef/>
      </w:r>
      <w:r>
        <w:rPr>
          <w:rStyle w:val="CommentReference"/>
        </w:rPr>
        <w:t>Unipartite network</w:t>
      </w:r>
    </w:p>
  </w:comment>
  <w:comment w:id="12" w:author="Matthew K. Lau" w:date="2014-02-05T15:07:00Z" w:initials="MKL">
    <w:p w14:paraId="5ED263C7" w14:textId="49D3EE88" w:rsidR="00F54CF4" w:rsidRDefault="00F54CF4">
      <w:pPr>
        <w:pStyle w:val="CommentText"/>
      </w:pPr>
      <w:r>
        <w:rPr>
          <w:rStyle w:val="CommentReference"/>
        </w:rPr>
        <w:annotationRef/>
      </w:r>
      <w:r>
        <w:t xml:space="preserve">Figure. </w:t>
      </w:r>
    </w:p>
    <w:p w14:paraId="75AB5B21" w14:textId="56F55AD9" w:rsidR="00F54CF4" w:rsidRDefault="00F54CF4">
      <w:pPr>
        <w:pStyle w:val="CommentText"/>
      </w:pPr>
      <w:r>
        <w:t>- Genotype variation of total and 0,1,2 and gall leaves among genotypes</w:t>
      </w:r>
    </w:p>
  </w:comment>
  <w:comment w:id="13" w:author="Matthew K. Lau" w:date="2014-02-05T14:55:00Z" w:initials="MKL">
    <w:p w14:paraId="3FF23D71" w14:textId="3B05EBE3" w:rsidR="00F54CF4" w:rsidRDefault="00F54CF4">
      <w:pPr>
        <w:pStyle w:val="CommentText"/>
      </w:pPr>
      <w:r>
        <w:rPr>
          <w:rStyle w:val="CommentReference"/>
        </w:rPr>
        <w:annotationRef/>
      </w:r>
      <w:r>
        <w:t>This is likely marginal because the main difference among genotypes was 3 gall leaves, which are rarer than either 1 or 2 gall leaves.</w:t>
      </w:r>
    </w:p>
  </w:comment>
  <w:comment w:id="14" w:author="Matthew K. Lau" w:date="2014-02-05T15:02:00Z" w:initials="MKL">
    <w:p w14:paraId="6056EF55" w14:textId="3D9D757F" w:rsidR="00F54CF4" w:rsidRDefault="00F54CF4">
      <w:pPr>
        <w:pStyle w:val="CommentText"/>
      </w:pPr>
      <w:r>
        <w:rPr>
          <w:rStyle w:val="CommentReference"/>
        </w:rPr>
        <w:annotationRef/>
      </w:r>
      <w:r>
        <w:t>Cite Tom’s early work with P. betae galls and Williams and Whitham 1981.</w:t>
      </w:r>
    </w:p>
  </w:comment>
  <w:comment w:id="15" w:author="Matthew K. Lau" w:date="2014-02-05T13:53:00Z" w:initials="MKL">
    <w:p w14:paraId="591A300B" w14:textId="5CB1FB4D" w:rsidR="00F54CF4" w:rsidRDefault="00F54CF4">
      <w:pPr>
        <w:pStyle w:val="CommentText"/>
      </w:pPr>
      <w:r>
        <w:rPr>
          <w:rStyle w:val="CommentReference"/>
        </w:rPr>
        <w:annotationRef/>
      </w:r>
    </w:p>
    <w:p w14:paraId="1AE0E383" w14:textId="77777777" w:rsidR="00F54CF4" w:rsidRDefault="00F54CF4" w:rsidP="00EB3747">
      <w:pPr>
        <w:pStyle w:val="CommentText"/>
        <w:numPr>
          <w:ilvl w:val="0"/>
          <w:numId w:val="4"/>
        </w:numPr>
      </w:pPr>
      <w:r>
        <w:t>Zytynska</w:t>
      </w:r>
    </w:p>
    <w:p w14:paraId="4084E026" w14:textId="77777777" w:rsidR="00F54CF4" w:rsidRDefault="00F54CF4" w:rsidP="00EB3747">
      <w:pPr>
        <w:pStyle w:val="CommentText"/>
        <w:numPr>
          <w:ilvl w:val="0"/>
          <w:numId w:val="4"/>
        </w:numPr>
      </w:pPr>
      <w:r>
        <w:t>McKown</w:t>
      </w:r>
    </w:p>
    <w:p w14:paraId="4497D730" w14:textId="77777777" w:rsidR="00F54CF4" w:rsidRDefault="00F54CF4" w:rsidP="00EB3747">
      <w:pPr>
        <w:pStyle w:val="CommentText"/>
        <w:numPr>
          <w:ilvl w:val="0"/>
          <w:numId w:val="4"/>
        </w:numPr>
      </w:pPr>
      <w:r>
        <w:t>Colutti</w:t>
      </w:r>
    </w:p>
    <w:p w14:paraId="10272DEC" w14:textId="77777777" w:rsidR="00F54CF4" w:rsidRDefault="00F54CF4" w:rsidP="00EB3747">
      <w:pPr>
        <w:pStyle w:val="CommentText"/>
        <w:numPr>
          <w:ilvl w:val="0"/>
          <w:numId w:val="4"/>
        </w:numPr>
      </w:pPr>
      <w:r>
        <w:t>Shuster 2006</w:t>
      </w:r>
    </w:p>
    <w:p w14:paraId="4A197646" w14:textId="77777777" w:rsidR="00F54CF4" w:rsidRDefault="00F54CF4" w:rsidP="00EB3747">
      <w:pPr>
        <w:pStyle w:val="CommentText"/>
        <w:numPr>
          <w:ilvl w:val="0"/>
          <w:numId w:val="4"/>
        </w:numPr>
      </w:pPr>
      <w:r>
        <w:t>Bailey 200?</w:t>
      </w:r>
    </w:p>
    <w:p w14:paraId="4DDB3678" w14:textId="77777777" w:rsidR="00F54CF4" w:rsidRDefault="00F54CF4" w:rsidP="00EB3747">
      <w:pPr>
        <w:pStyle w:val="CommentText"/>
        <w:numPr>
          <w:ilvl w:val="0"/>
          <w:numId w:val="4"/>
        </w:numPr>
      </w:pPr>
      <w:r>
        <w:t>Bascompte</w:t>
      </w:r>
    </w:p>
    <w:p w14:paraId="648F872B" w14:textId="6DC567AB" w:rsidR="00F54CF4" w:rsidRDefault="00F54CF4" w:rsidP="00EB3747">
      <w:pPr>
        <w:pStyle w:val="CommentText"/>
      </w:pPr>
      <w:r>
        <w:t>Fontaine</w:t>
      </w:r>
    </w:p>
  </w:comment>
  <w:comment w:id="16" w:author="Matthew K. Lau" w:date="2014-02-03T17:49:00Z" w:initials="MKL">
    <w:p w14:paraId="2C13345E" w14:textId="04B467B4" w:rsidR="00F54CF4" w:rsidRDefault="00F54CF4">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F54CF4" w:rsidRDefault="00F54CF4" w:rsidP="0048282F">
      <w:r>
        <w:separator/>
      </w:r>
    </w:p>
  </w:endnote>
  <w:endnote w:type="continuationSeparator" w:id="0">
    <w:p w14:paraId="1C8C6419" w14:textId="77777777" w:rsidR="00F54CF4" w:rsidRDefault="00F54CF4"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F54CF4" w:rsidRDefault="00F54C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4CA6">
      <w:rPr>
        <w:rStyle w:val="PageNumber"/>
        <w:noProof/>
      </w:rPr>
      <w:t>1</w:t>
    </w:r>
    <w:r>
      <w:rPr>
        <w:rStyle w:val="PageNumber"/>
      </w:rPr>
      <w:fldChar w:fldCharType="end"/>
    </w:r>
  </w:p>
  <w:p w14:paraId="290B8760" w14:textId="77777777" w:rsidR="00F54CF4" w:rsidRDefault="00F54C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F54CF4" w:rsidRDefault="00F54CF4" w:rsidP="0048282F">
      <w:r>
        <w:separator/>
      </w:r>
    </w:p>
  </w:footnote>
  <w:footnote w:type="continuationSeparator" w:id="0">
    <w:p w14:paraId="5DF3FE0C" w14:textId="77777777" w:rsidR="00F54CF4" w:rsidRDefault="00F54CF4"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5DD8"/>
    <w:rsid w:val="00006497"/>
    <w:rsid w:val="00011E2B"/>
    <w:rsid w:val="000202F5"/>
    <w:rsid w:val="00024362"/>
    <w:rsid w:val="00026D51"/>
    <w:rsid w:val="000325F3"/>
    <w:rsid w:val="00035034"/>
    <w:rsid w:val="00056A3B"/>
    <w:rsid w:val="00061609"/>
    <w:rsid w:val="00062770"/>
    <w:rsid w:val="00081F53"/>
    <w:rsid w:val="00083D6A"/>
    <w:rsid w:val="00085B63"/>
    <w:rsid w:val="00087657"/>
    <w:rsid w:val="00090882"/>
    <w:rsid w:val="0009436F"/>
    <w:rsid w:val="000A3D51"/>
    <w:rsid w:val="000B1253"/>
    <w:rsid w:val="000C1AE2"/>
    <w:rsid w:val="000C42B1"/>
    <w:rsid w:val="000C6B49"/>
    <w:rsid w:val="000D1856"/>
    <w:rsid w:val="000D2D87"/>
    <w:rsid w:val="000E126B"/>
    <w:rsid w:val="000F1598"/>
    <w:rsid w:val="000F2758"/>
    <w:rsid w:val="000F4C74"/>
    <w:rsid w:val="00131104"/>
    <w:rsid w:val="00132280"/>
    <w:rsid w:val="001338A0"/>
    <w:rsid w:val="001365F0"/>
    <w:rsid w:val="00136963"/>
    <w:rsid w:val="0014074D"/>
    <w:rsid w:val="00140F3C"/>
    <w:rsid w:val="001438DC"/>
    <w:rsid w:val="00145E71"/>
    <w:rsid w:val="00154939"/>
    <w:rsid w:val="00155FAD"/>
    <w:rsid w:val="001657A9"/>
    <w:rsid w:val="00171607"/>
    <w:rsid w:val="001718A6"/>
    <w:rsid w:val="0017358F"/>
    <w:rsid w:val="001767BC"/>
    <w:rsid w:val="0017741E"/>
    <w:rsid w:val="0018198D"/>
    <w:rsid w:val="00186D38"/>
    <w:rsid w:val="0019698F"/>
    <w:rsid w:val="001B15B4"/>
    <w:rsid w:val="001B55DE"/>
    <w:rsid w:val="001D380C"/>
    <w:rsid w:val="001D3812"/>
    <w:rsid w:val="001E2700"/>
    <w:rsid w:val="001F3B4C"/>
    <w:rsid w:val="001F6F41"/>
    <w:rsid w:val="00200188"/>
    <w:rsid w:val="00200A75"/>
    <w:rsid w:val="00215386"/>
    <w:rsid w:val="0022168B"/>
    <w:rsid w:val="002224AD"/>
    <w:rsid w:val="00224E81"/>
    <w:rsid w:val="00230B58"/>
    <w:rsid w:val="00233A50"/>
    <w:rsid w:val="00234CDB"/>
    <w:rsid w:val="00236252"/>
    <w:rsid w:val="00241AA9"/>
    <w:rsid w:val="00242F1B"/>
    <w:rsid w:val="002436D0"/>
    <w:rsid w:val="00252768"/>
    <w:rsid w:val="002552CA"/>
    <w:rsid w:val="00257C32"/>
    <w:rsid w:val="002665E5"/>
    <w:rsid w:val="00280208"/>
    <w:rsid w:val="00280D3C"/>
    <w:rsid w:val="00286F7E"/>
    <w:rsid w:val="00296F64"/>
    <w:rsid w:val="002A1662"/>
    <w:rsid w:val="002A3684"/>
    <w:rsid w:val="002A5179"/>
    <w:rsid w:val="002A537C"/>
    <w:rsid w:val="002C553C"/>
    <w:rsid w:val="002D016F"/>
    <w:rsid w:val="002D2052"/>
    <w:rsid w:val="002D2CC7"/>
    <w:rsid w:val="002D2ED9"/>
    <w:rsid w:val="002D4A70"/>
    <w:rsid w:val="002E14C7"/>
    <w:rsid w:val="002F29B8"/>
    <w:rsid w:val="003005CC"/>
    <w:rsid w:val="00303E0A"/>
    <w:rsid w:val="00303F09"/>
    <w:rsid w:val="00304192"/>
    <w:rsid w:val="003076C7"/>
    <w:rsid w:val="00311CA0"/>
    <w:rsid w:val="00311E03"/>
    <w:rsid w:val="00317BB7"/>
    <w:rsid w:val="00322844"/>
    <w:rsid w:val="00326EBB"/>
    <w:rsid w:val="0033039D"/>
    <w:rsid w:val="003371FF"/>
    <w:rsid w:val="003420F4"/>
    <w:rsid w:val="0034305E"/>
    <w:rsid w:val="003438C5"/>
    <w:rsid w:val="003453A1"/>
    <w:rsid w:val="00351FC1"/>
    <w:rsid w:val="0035202D"/>
    <w:rsid w:val="003561CB"/>
    <w:rsid w:val="003576F7"/>
    <w:rsid w:val="00360D2D"/>
    <w:rsid w:val="00376FA8"/>
    <w:rsid w:val="00377413"/>
    <w:rsid w:val="003809BA"/>
    <w:rsid w:val="00387501"/>
    <w:rsid w:val="0039041D"/>
    <w:rsid w:val="00392C59"/>
    <w:rsid w:val="0039521B"/>
    <w:rsid w:val="00396935"/>
    <w:rsid w:val="00397235"/>
    <w:rsid w:val="003A1534"/>
    <w:rsid w:val="003A3BA5"/>
    <w:rsid w:val="003A50D7"/>
    <w:rsid w:val="003A64C5"/>
    <w:rsid w:val="003A6B54"/>
    <w:rsid w:val="003C3914"/>
    <w:rsid w:val="003C7EB7"/>
    <w:rsid w:val="003F2A6C"/>
    <w:rsid w:val="003F6CF2"/>
    <w:rsid w:val="00405A1B"/>
    <w:rsid w:val="00411195"/>
    <w:rsid w:val="00412EBC"/>
    <w:rsid w:val="00425F61"/>
    <w:rsid w:val="0042697E"/>
    <w:rsid w:val="0043010C"/>
    <w:rsid w:val="00432BF4"/>
    <w:rsid w:val="004367CF"/>
    <w:rsid w:val="004445F3"/>
    <w:rsid w:val="00446BEA"/>
    <w:rsid w:val="00446C33"/>
    <w:rsid w:val="00447BFF"/>
    <w:rsid w:val="00453EFD"/>
    <w:rsid w:val="004650A0"/>
    <w:rsid w:val="00466EBB"/>
    <w:rsid w:val="004739DE"/>
    <w:rsid w:val="004770A1"/>
    <w:rsid w:val="0048282F"/>
    <w:rsid w:val="00491EDB"/>
    <w:rsid w:val="004928E7"/>
    <w:rsid w:val="004955FA"/>
    <w:rsid w:val="004A1B9C"/>
    <w:rsid w:val="004A1D1F"/>
    <w:rsid w:val="004A2B6D"/>
    <w:rsid w:val="004A5D4E"/>
    <w:rsid w:val="004A6EEC"/>
    <w:rsid w:val="004B30D0"/>
    <w:rsid w:val="004B6EFC"/>
    <w:rsid w:val="004D34D1"/>
    <w:rsid w:val="004D537F"/>
    <w:rsid w:val="004E290B"/>
    <w:rsid w:val="004E6C1B"/>
    <w:rsid w:val="004F78DB"/>
    <w:rsid w:val="00507CB7"/>
    <w:rsid w:val="00511C29"/>
    <w:rsid w:val="0051536F"/>
    <w:rsid w:val="005242E6"/>
    <w:rsid w:val="00535210"/>
    <w:rsid w:val="005550B1"/>
    <w:rsid w:val="00561081"/>
    <w:rsid w:val="00561281"/>
    <w:rsid w:val="0056756A"/>
    <w:rsid w:val="00567A60"/>
    <w:rsid w:val="00567A61"/>
    <w:rsid w:val="005727EC"/>
    <w:rsid w:val="00573BC6"/>
    <w:rsid w:val="0058612A"/>
    <w:rsid w:val="00595D8D"/>
    <w:rsid w:val="005A258F"/>
    <w:rsid w:val="005B16BE"/>
    <w:rsid w:val="005D3351"/>
    <w:rsid w:val="005F0D54"/>
    <w:rsid w:val="005F3274"/>
    <w:rsid w:val="005F7AD6"/>
    <w:rsid w:val="006107D8"/>
    <w:rsid w:val="00612C88"/>
    <w:rsid w:val="006146B1"/>
    <w:rsid w:val="00617086"/>
    <w:rsid w:val="00620D4A"/>
    <w:rsid w:val="006219DB"/>
    <w:rsid w:val="00622D3F"/>
    <w:rsid w:val="0062651A"/>
    <w:rsid w:val="00632054"/>
    <w:rsid w:val="00635803"/>
    <w:rsid w:val="006369F7"/>
    <w:rsid w:val="0063711E"/>
    <w:rsid w:val="00642A46"/>
    <w:rsid w:val="006525F9"/>
    <w:rsid w:val="006651B8"/>
    <w:rsid w:val="00672CD9"/>
    <w:rsid w:val="006742E0"/>
    <w:rsid w:val="00680F14"/>
    <w:rsid w:val="006834FE"/>
    <w:rsid w:val="00684408"/>
    <w:rsid w:val="00690D0A"/>
    <w:rsid w:val="00696193"/>
    <w:rsid w:val="006A0040"/>
    <w:rsid w:val="006A210D"/>
    <w:rsid w:val="006A4A60"/>
    <w:rsid w:val="006A6DA9"/>
    <w:rsid w:val="006B28F9"/>
    <w:rsid w:val="006B2ADE"/>
    <w:rsid w:val="006B37C5"/>
    <w:rsid w:val="006C367F"/>
    <w:rsid w:val="006C69D9"/>
    <w:rsid w:val="006D307B"/>
    <w:rsid w:val="006D3A8F"/>
    <w:rsid w:val="006F081E"/>
    <w:rsid w:val="006F1B7F"/>
    <w:rsid w:val="00702C11"/>
    <w:rsid w:val="00711160"/>
    <w:rsid w:val="007117F5"/>
    <w:rsid w:val="00715DB7"/>
    <w:rsid w:val="0071693B"/>
    <w:rsid w:val="00720F68"/>
    <w:rsid w:val="00726B98"/>
    <w:rsid w:val="00731CA6"/>
    <w:rsid w:val="00740E7A"/>
    <w:rsid w:val="00753CAE"/>
    <w:rsid w:val="00756D1C"/>
    <w:rsid w:val="00763869"/>
    <w:rsid w:val="007659CF"/>
    <w:rsid w:val="0076647A"/>
    <w:rsid w:val="0078128C"/>
    <w:rsid w:val="00782F1D"/>
    <w:rsid w:val="007909C4"/>
    <w:rsid w:val="00791F61"/>
    <w:rsid w:val="007931A1"/>
    <w:rsid w:val="007954E6"/>
    <w:rsid w:val="00795C86"/>
    <w:rsid w:val="007A4D5B"/>
    <w:rsid w:val="007B7802"/>
    <w:rsid w:val="007B7F3B"/>
    <w:rsid w:val="007C3BDA"/>
    <w:rsid w:val="007C454E"/>
    <w:rsid w:val="007C5033"/>
    <w:rsid w:val="007D6DBB"/>
    <w:rsid w:val="007E7FED"/>
    <w:rsid w:val="007F0BCC"/>
    <w:rsid w:val="007F239E"/>
    <w:rsid w:val="007F7861"/>
    <w:rsid w:val="00801B6A"/>
    <w:rsid w:val="00802D39"/>
    <w:rsid w:val="008055E4"/>
    <w:rsid w:val="008109B3"/>
    <w:rsid w:val="008223DB"/>
    <w:rsid w:val="00831802"/>
    <w:rsid w:val="00836599"/>
    <w:rsid w:val="00843938"/>
    <w:rsid w:val="00857477"/>
    <w:rsid w:val="00860383"/>
    <w:rsid w:val="00862DCC"/>
    <w:rsid w:val="00877FE2"/>
    <w:rsid w:val="0088191C"/>
    <w:rsid w:val="008851D3"/>
    <w:rsid w:val="00885B7C"/>
    <w:rsid w:val="00890CA5"/>
    <w:rsid w:val="00891F9A"/>
    <w:rsid w:val="008952FC"/>
    <w:rsid w:val="008A013D"/>
    <w:rsid w:val="008A16C4"/>
    <w:rsid w:val="008C336D"/>
    <w:rsid w:val="008C36DF"/>
    <w:rsid w:val="008D07A2"/>
    <w:rsid w:val="008D40D1"/>
    <w:rsid w:val="008F372B"/>
    <w:rsid w:val="008F3AEF"/>
    <w:rsid w:val="0090269E"/>
    <w:rsid w:val="00904239"/>
    <w:rsid w:val="009045C0"/>
    <w:rsid w:val="009147DC"/>
    <w:rsid w:val="00915536"/>
    <w:rsid w:val="00921B49"/>
    <w:rsid w:val="00922281"/>
    <w:rsid w:val="009235E8"/>
    <w:rsid w:val="00926818"/>
    <w:rsid w:val="009303E8"/>
    <w:rsid w:val="009314CA"/>
    <w:rsid w:val="009337C0"/>
    <w:rsid w:val="00936D76"/>
    <w:rsid w:val="009377C6"/>
    <w:rsid w:val="009403BA"/>
    <w:rsid w:val="00942FBD"/>
    <w:rsid w:val="00944F4F"/>
    <w:rsid w:val="00947CA4"/>
    <w:rsid w:val="00957530"/>
    <w:rsid w:val="00957E64"/>
    <w:rsid w:val="009758FA"/>
    <w:rsid w:val="00991A63"/>
    <w:rsid w:val="00992520"/>
    <w:rsid w:val="00996CD8"/>
    <w:rsid w:val="009A69AE"/>
    <w:rsid w:val="009B13B7"/>
    <w:rsid w:val="009B1785"/>
    <w:rsid w:val="009B3CB3"/>
    <w:rsid w:val="009B7E58"/>
    <w:rsid w:val="009C3D2E"/>
    <w:rsid w:val="009C62D1"/>
    <w:rsid w:val="009C68BB"/>
    <w:rsid w:val="009D2B12"/>
    <w:rsid w:val="009D6424"/>
    <w:rsid w:val="00A06DB5"/>
    <w:rsid w:val="00A11EAE"/>
    <w:rsid w:val="00A11F8F"/>
    <w:rsid w:val="00A2271D"/>
    <w:rsid w:val="00A24B73"/>
    <w:rsid w:val="00A314C8"/>
    <w:rsid w:val="00A31B20"/>
    <w:rsid w:val="00A3303C"/>
    <w:rsid w:val="00A365F0"/>
    <w:rsid w:val="00A37F91"/>
    <w:rsid w:val="00A47A92"/>
    <w:rsid w:val="00A55317"/>
    <w:rsid w:val="00A577D1"/>
    <w:rsid w:val="00A57F75"/>
    <w:rsid w:val="00A6411E"/>
    <w:rsid w:val="00A77B4F"/>
    <w:rsid w:val="00A859D3"/>
    <w:rsid w:val="00A87D2D"/>
    <w:rsid w:val="00AA22B3"/>
    <w:rsid w:val="00AA26B5"/>
    <w:rsid w:val="00AA4A0C"/>
    <w:rsid w:val="00AA715A"/>
    <w:rsid w:val="00AC4468"/>
    <w:rsid w:val="00AC5817"/>
    <w:rsid w:val="00AD2C6F"/>
    <w:rsid w:val="00AF5EA4"/>
    <w:rsid w:val="00B215EC"/>
    <w:rsid w:val="00B21DE0"/>
    <w:rsid w:val="00B32A16"/>
    <w:rsid w:val="00B33F80"/>
    <w:rsid w:val="00B343DB"/>
    <w:rsid w:val="00B345E4"/>
    <w:rsid w:val="00B43C82"/>
    <w:rsid w:val="00B4786F"/>
    <w:rsid w:val="00B67103"/>
    <w:rsid w:val="00B70F46"/>
    <w:rsid w:val="00B83CE2"/>
    <w:rsid w:val="00B91BFE"/>
    <w:rsid w:val="00B94D90"/>
    <w:rsid w:val="00BB2D56"/>
    <w:rsid w:val="00BB6596"/>
    <w:rsid w:val="00BB72B9"/>
    <w:rsid w:val="00BB7CA5"/>
    <w:rsid w:val="00BC0BA3"/>
    <w:rsid w:val="00BC4412"/>
    <w:rsid w:val="00BD2B4F"/>
    <w:rsid w:val="00BD6AF7"/>
    <w:rsid w:val="00BE17B4"/>
    <w:rsid w:val="00BE7E7E"/>
    <w:rsid w:val="00C01188"/>
    <w:rsid w:val="00C033ED"/>
    <w:rsid w:val="00C15728"/>
    <w:rsid w:val="00C20DEB"/>
    <w:rsid w:val="00C3288F"/>
    <w:rsid w:val="00C34AE3"/>
    <w:rsid w:val="00C370B4"/>
    <w:rsid w:val="00C37F0B"/>
    <w:rsid w:val="00C42678"/>
    <w:rsid w:val="00C427ED"/>
    <w:rsid w:val="00C43CDD"/>
    <w:rsid w:val="00C622C1"/>
    <w:rsid w:val="00C743BC"/>
    <w:rsid w:val="00C80AC2"/>
    <w:rsid w:val="00C86F6D"/>
    <w:rsid w:val="00C87619"/>
    <w:rsid w:val="00CA28A7"/>
    <w:rsid w:val="00CA4730"/>
    <w:rsid w:val="00CA49DC"/>
    <w:rsid w:val="00CB60B6"/>
    <w:rsid w:val="00CC1217"/>
    <w:rsid w:val="00CC2B9E"/>
    <w:rsid w:val="00CC3E05"/>
    <w:rsid w:val="00CC6777"/>
    <w:rsid w:val="00CD3DED"/>
    <w:rsid w:val="00CE43A2"/>
    <w:rsid w:val="00CE60C3"/>
    <w:rsid w:val="00CE744B"/>
    <w:rsid w:val="00CF025B"/>
    <w:rsid w:val="00CF2AE6"/>
    <w:rsid w:val="00CF3E86"/>
    <w:rsid w:val="00D10685"/>
    <w:rsid w:val="00D10ED8"/>
    <w:rsid w:val="00D126EB"/>
    <w:rsid w:val="00D13AA0"/>
    <w:rsid w:val="00D240B9"/>
    <w:rsid w:val="00D25120"/>
    <w:rsid w:val="00D2750A"/>
    <w:rsid w:val="00D318A9"/>
    <w:rsid w:val="00D31949"/>
    <w:rsid w:val="00D41A2A"/>
    <w:rsid w:val="00D41B76"/>
    <w:rsid w:val="00D44827"/>
    <w:rsid w:val="00D47E67"/>
    <w:rsid w:val="00D57A5A"/>
    <w:rsid w:val="00D65116"/>
    <w:rsid w:val="00D65E60"/>
    <w:rsid w:val="00D71C59"/>
    <w:rsid w:val="00D7559A"/>
    <w:rsid w:val="00D805B4"/>
    <w:rsid w:val="00D94A13"/>
    <w:rsid w:val="00D96330"/>
    <w:rsid w:val="00DB19FE"/>
    <w:rsid w:val="00DB3D65"/>
    <w:rsid w:val="00DB45EA"/>
    <w:rsid w:val="00DC0886"/>
    <w:rsid w:val="00DC3CF5"/>
    <w:rsid w:val="00DD36FF"/>
    <w:rsid w:val="00DD7442"/>
    <w:rsid w:val="00DE12C0"/>
    <w:rsid w:val="00DE4032"/>
    <w:rsid w:val="00DE4CA6"/>
    <w:rsid w:val="00DF0EEE"/>
    <w:rsid w:val="00E11DD3"/>
    <w:rsid w:val="00E271F0"/>
    <w:rsid w:val="00E372C9"/>
    <w:rsid w:val="00E4680B"/>
    <w:rsid w:val="00E46DFC"/>
    <w:rsid w:val="00E46F72"/>
    <w:rsid w:val="00E47E0A"/>
    <w:rsid w:val="00E501B4"/>
    <w:rsid w:val="00E60FE6"/>
    <w:rsid w:val="00E61EC9"/>
    <w:rsid w:val="00E67BA2"/>
    <w:rsid w:val="00E746F2"/>
    <w:rsid w:val="00E84613"/>
    <w:rsid w:val="00E85059"/>
    <w:rsid w:val="00E900B7"/>
    <w:rsid w:val="00E91AFB"/>
    <w:rsid w:val="00E96E99"/>
    <w:rsid w:val="00EA28BF"/>
    <w:rsid w:val="00EA7109"/>
    <w:rsid w:val="00EB3747"/>
    <w:rsid w:val="00EC0B23"/>
    <w:rsid w:val="00EC5A66"/>
    <w:rsid w:val="00EC62ED"/>
    <w:rsid w:val="00ED1FE3"/>
    <w:rsid w:val="00ED2DBE"/>
    <w:rsid w:val="00ED6701"/>
    <w:rsid w:val="00ED7102"/>
    <w:rsid w:val="00EE47E0"/>
    <w:rsid w:val="00EE630B"/>
    <w:rsid w:val="00EF109E"/>
    <w:rsid w:val="00EF334C"/>
    <w:rsid w:val="00EF7678"/>
    <w:rsid w:val="00F117A2"/>
    <w:rsid w:val="00F1793F"/>
    <w:rsid w:val="00F223DC"/>
    <w:rsid w:val="00F425C6"/>
    <w:rsid w:val="00F43933"/>
    <w:rsid w:val="00F455B7"/>
    <w:rsid w:val="00F478DD"/>
    <w:rsid w:val="00F54CF4"/>
    <w:rsid w:val="00F60C44"/>
    <w:rsid w:val="00F64B4D"/>
    <w:rsid w:val="00F72B56"/>
    <w:rsid w:val="00F76CC0"/>
    <w:rsid w:val="00F77DDA"/>
    <w:rsid w:val="00F948BF"/>
    <w:rsid w:val="00FA0456"/>
    <w:rsid w:val="00FA5ADB"/>
    <w:rsid w:val="00FB17B4"/>
    <w:rsid w:val="00FB5349"/>
    <w:rsid w:val="00FC1526"/>
    <w:rsid w:val="00FC20EC"/>
    <w:rsid w:val="00FD0CD3"/>
    <w:rsid w:val="00FD5815"/>
    <w:rsid w:val="00FD58F7"/>
    <w:rsid w:val="00FE567A"/>
    <w:rsid w:val="00FF6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C654-1176-184D-98F2-08D9BAA28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1380</Words>
  <Characters>7872</Characters>
  <Application>Microsoft Macintosh Word</Application>
  <DocSecurity>0</DocSecurity>
  <Lines>65</Lines>
  <Paragraphs>18</Paragraphs>
  <ScaleCrop>false</ScaleCrop>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467</cp:revision>
  <dcterms:created xsi:type="dcterms:W3CDTF">2014-01-15T15:36:00Z</dcterms:created>
  <dcterms:modified xsi:type="dcterms:W3CDTF">2014-02-05T22:27:00Z</dcterms:modified>
</cp:coreProperties>
</file>