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0F907D59" w:rsidR="0017741E" w:rsidRPr="00734E4A" w:rsidRDefault="00CE0A2A">
      <w:pPr>
        <w:rPr>
          <w:b/>
        </w:rPr>
      </w:pPr>
      <w:commentRangeStart w:id="0"/>
      <w:r>
        <w:rPr>
          <w:b/>
        </w:rPr>
        <w:t>No</w:t>
      </w:r>
      <w:commentRangeEnd w:id="0"/>
      <w:r w:rsidR="00325E2B">
        <w:rPr>
          <w:rStyle w:val="CommentReference"/>
        </w:rPr>
        <w:commentReference w:id="0"/>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D21B3F4" w:rsidR="00567A60" w:rsidRDefault="00BB7CA5" w:rsidP="00535210">
      <w:r>
        <w:t>M.K. Lau</w:t>
      </w:r>
      <w:r w:rsidR="005A0AC7">
        <w:t>, S.R. Borrett, S.M. Shuster,</w:t>
      </w:r>
      <w:r w:rsidR="00CB5CBF">
        <w:t xml:space="preserve"> A.R. Keith, M. Fortuna</w:t>
      </w:r>
      <w:r w:rsidR="005A0AC7">
        <w:t xml:space="preserve"> 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8"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however, although the majority of these studies use an evolutionary perspective, no empirical studies have explored the genetic basis of these patterns.</w:t>
      </w:r>
    </w:p>
    <w:p w14:paraId="3DE75F52" w14:textId="13A4E31B" w:rsidR="00620BA1" w:rsidRDefault="00E61875" w:rsidP="00E61875">
      <w:pPr>
        <w:pStyle w:val="ListParagraph"/>
        <w:numPr>
          <w:ilvl w:val="0"/>
          <w:numId w:val="4"/>
        </w:numPr>
      </w:pPr>
      <w:r>
        <w:t xml:space="preserve">Here, we </w:t>
      </w:r>
      <w:r w:rsidR="00620BA1">
        <w:t>investigate structural patterns that genetic variation in a foundation species contributes to interaction network structure and what functional consequences this might have for evolutionary dynamics.</w:t>
      </w:r>
    </w:p>
    <w:p w14:paraId="75194976" w14:textId="6C0E3D3C" w:rsidR="00EA37F7" w:rsidRDefault="00F74D68" w:rsidP="00E61875">
      <w:pPr>
        <w:pStyle w:val="ListParagraph"/>
        <w:numPr>
          <w:ilvl w:val="0"/>
          <w:numId w:val="4"/>
        </w:numPr>
      </w:pPr>
      <w:r>
        <w:t>We first</w:t>
      </w:r>
      <w:r w:rsidR="00141096">
        <w:t xml:space="preserve"> analyze an empirical genotype-species 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robustness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 xml:space="preserve">under the most conservative null model of network </w:t>
      </w:r>
      <w:commentRangeStart w:id="1"/>
      <w:r w:rsidR="00E17E80">
        <w:t>structure</w:t>
      </w:r>
      <w:commentRangeEnd w:id="1"/>
      <w:r w:rsidR="00300DB1">
        <w:rPr>
          <w:rStyle w:val="CommentReference"/>
        </w:rPr>
        <w:commentReference w:id="1"/>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 xml:space="preserve">genotype-species networks increased as the effect of genetic variation </w:t>
      </w:r>
      <w:commentRangeStart w:id="2"/>
      <w:r w:rsidR="00AD1484">
        <w:t>increased</w:t>
      </w:r>
      <w:commentRangeEnd w:id="2"/>
      <w:r w:rsidR="003556DE">
        <w:rPr>
          <w:rStyle w:val="CommentReference"/>
        </w:rPr>
        <w:commentReference w:id="2"/>
      </w:r>
      <w:r w:rsidR="00AD1484">
        <w:t>,</w:t>
      </w:r>
    </w:p>
    <w:p w14:paraId="1DDCABF8" w14:textId="38AA82FB" w:rsidR="00E24A64" w:rsidRDefault="00AD1484" w:rsidP="002C0461">
      <w:pPr>
        <w:pStyle w:val="ListParagraph"/>
        <w:numPr>
          <w:ilvl w:val="1"/>
          <w:numId w:val="4"/>
        </w:numPr>
      </w:pPr>
      <w:r>
        <w:t xml:space="preserve">When genotypic effects and ecological diversity </w:t>
      </w:r>
      <w:r w:rsidR="0034090D">
        <w:t xml:space="preserve">were both </w:t>
      </w:r>
      <w:r>
        <w:t xml:space="preserve">high, selection on phenotypically similar genotypes had the highest impact on </w:t>
      </w:r>
      <w:r w:rsidR="002C296A">
        <w:t>community robustness</w:t>
      </w:r>
      <w:r>
        <w:t>.</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3"/>
      <w:r w:rsidRPr="008522B6">
        <w:rPr>
          <w:b/>
        </w:rPr>
        <w:t>Introduction</w:t>
      </w:r>
      <w:commentRangeEnd w:id="3"/>
      <w:r w:rsidR="008D625B" w:rsidRPr="008522B6">
        <w:rPr>
          <w:rStyle w:val="CommentReference"/>
          <w:b/>
        </w:rPr>
        <w:commentReference w:id="3"/>
      </w:r>
    </w:p>
    <w:p w14:paraId="2637B6DF" w14:textId="7C39C232" w:rsidR="00AE0B51" w:rsidRDefault="00D43604" w:rsidP="00307D20">
      <w:pPr>
        <w:spacing w:line="480" w:lineRule="auto"/>
      </w:pP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1E1511">
        <w:t>. S</w:t>
      </w:r>
      <w:r w:rsidR="00D22AEF">
        <w:t>pecies interactions have been shown repeatedly to drive the evolution of biological diversity</w:t>
      </w:r>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2013 and Gugerli et al. 2013</w:t>
      </w:r>
      <w:r w:rsidR="00D22AEF">
        <w:t>).</w:t>
      </w:r>
      <w:r w:rsidR="001D7BE7">
        <w:t xml:space="preserve"> </w:t>
      </w:r>
      <w:r w:rsidR="00B27039">
        <w:t xml:space="preserve">One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r w:rsidR="00E95D52">
        <w:t>Wimp et al. 2005</w:t>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is the genetic similarity rule (Bangert et al. 200)</w:t>
      </w:r>
      <w:r w:rsidR="00977856">
        <w:t>,</w:t>
      </w:r>
      <w:r w:rsidR="00B5435E">
        <w:t xml:space="preserve"> </w:t>
      </w:r>
      <w:r w:rsidR="00977856">
        <w:t xml:space="preserve">which states </w:t>
      </w:r>
      <w:r w:rsidR="00AB0C27">
        <w:t xml:space="preserve">that genetically distinct individuals tend to be different phenotypically, </w:t>
      </w:r>
      <w:r w:rsidR="00A033E8">
        <w:t xml:space="preserve">creating </w:t>
      </w:r>
      <w:r w:rsidR="00AB0C27">
        <w:t xml:space="preserve">differences </w:t>
      </w:r>
      <w:r w:rsidR="00D95B26">
        <w:t xml:space="preserve">among individuals </w:t>
      </w:r>
      <w:r w:rsidR="00C52169">
        <w:t>in</w:t>
      </w:r>
      <w:r w:rsidR="00D95B26">
        <w:t xml:space="preserve"> their</w:t>
      </w:r>
      <w:r w:rsidR="00C52169">
        <w:t xml:space="preserve"> interactions</w:t>
      </w:r>
      <w:r w:rsidR="00D95B26">
        <w:t xml:space="preserve"> with associated species</w:t>
      </w:r>
      <w:r w:rsidR="00AB0C27">
        <w:t>.</w:t>
      </w:r>
      <w:r w:rsidR="004D3FB0">
        <w:t xml:space="preserve"> </w:t>
      </w:r>
      <w:r w:rsidR="008E5606">
        <w:t>Although previous work has considered the effects that genetic variation can have on tri-trophic interactions (Bailey et al. 2007 and Smith et al. 2012),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p>
    <w:p w14:paraId="166D457D" w14:textId="77777777" w:rsidR="00FD43CF" w:rsidRDefault="005F6404" w:rsidP="00DE3974">
      <w:pPr>
        <w:spacing w:line="480" w:lineRule="auto"/>
        <w:ind w:firstLine="720"/>
      </w:pPr>
      <w:r>
        <w:t>T</w:t>
      </w:r>
      <w:r w:rsidR="004C439A">
        <w:t xml:space="preserve">he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r w:rsidR="007A3063">
        <w:t xml:space="preserve"> has been a major contribution of network ecology</w:t>
      </w:r>
      <w:r w:rsidR="004C439A">
        <w:t xml:space="preserve">. </w:t>
      </w:r>
      <w:r w:rsidR="00693F9C">
        <w:t xml:space="preserve">Although the </w:t>
      </w:r>
      <w:r w:rsidR="001B2DEC">
        <w:t xml:space="preserve">food </w:t>
      </w:r>
      <w:r w:rsidR="004B28AE">
        <w:t xml:space="preserve">web or </w:t>
      </w:r>
      <w:r w:rsidR="008426E3">
        <w:t xml:space="preserve">ecological </w:t>
      </w:r>
      <w:r w:rsidR="004B28AE">
        <w:t xml:space="preserve">network </w:t>
      </w:r>
      <w:r w:rsidR="00693F9C">
        <w:t xml:space="preserve">concept </w:t>
      </w:r>
      <w:r w:rsidR="004B28AE">
        <w:t xml:space="preserve">dates </w:t>
      </w:r>
      <w:r w:rsidR="00693F9C">
        <w:t xml:space="preserve">back to </w:t>
      </w:r>
      <w:r w:rsidR="00A979B5">
        <w:t>at least 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network structure </w:t>
      </w:r>
      <w:r w:rsidR="00386B2D">
        <w:t xml:space="preserve">has </w:t>
      </w:r>
      <w:r w:rsidR="009F23B4">
        <w:t>on ecological dynamics (MacArthur 1955)</w:t>
      </w:r>
      <w:r w:rsidR="00693F9C">
        <w:t xml:space="preserve">. </w:t>
      </w:r>
      <w:r w:rsidR="00A32182">
        <w:t>Put s</w:t>
      </w:r>
      <w:r w:rsidR="00DC34F6">
        <w:t>imply, the network perspective facilitates the quantification and conceptualization of relationships</w:t>
      </w:r>
      <w:r w:rsidR="00981A9F">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A17350">
        <w:t>; Cohen et al. 1981;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 xml:space="preserve">, </w:t>
      </w:r>
      <w:r w:rsidR="00755CD8">
        <w:t>indirect effects</w:t>
      </w:r>
      <w:r w:rsidR="00755CD8" w:rsidRPr="00981A9F">
        <w:t xml:space="preserve"> </w:t>
      </w:r>
      <w:r w:rsidR="00755CD8">
        <w:t xml:space="preserve">(Patten and Higashi 1991) </w:t>
      </w:r>
      <w:r w:rsidR="00BB601E">
        <w:t xml:space="preserve">and </w:t>
      </w:r>
      <w:r w:rsidR="000C01DE">
        <w:t xml:space="preserve">the </w:t>
      </w:r>
      <w:r w:rsidR="00BB601E">
        <w:t>co-evolution</w:t>
      </w:r>
      <w:r w:rsidR="00557F5C">
        <w:t xml:space="preserve"> </w:t>
      </w:r>
      <w:r w:rsidR="00B812C1">
        <w:t xml:space="preserve">of species </w:t>
      </w:r>
      <w:r w:rsidR="00BB601E">
        <w:t>(</w:t>
      </w:r>
      <w:r w:rsidR="00557F5C">
        <w:t xml:space="preserve">Bascompte et al. 2003). </w:t>
      </w:r>
    </w:p>
    <w:p w14:paraId="19D92B1C" w14:textId="022999C1" w:rsidR="00ED1134" w:rsidRDefault="00C80A86" w:rsidP="00FD43CF">
      <w:pPr>
        <w:spacing w:line="480" w:lineRule="auto"/>
        <w:ind w:firstLine="720"/>
      </w:pPr>
      <w:r>
        <w:t xml:space="preserve">Recently, studies </w:t>
      </w:r>
      <w:r w:rsidR="000C1F8B">
        <w:t>using a bipartite network perspective have propelled our understanding of co-evolution in complex communities of interacting species</w:t>
      </w:r>
      <w:r w:rsidR="00FD43CF">
        <w:t xml:space="preserve">. Bipartite networks are composed of two groups of species that interact more strongly across than within “parts” of the network. </w:t>
      </w:r>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 xml:space="preserve">consistent </w:t>
      </w:r>
      <w:r w:rsidR="00D819D2">
        <w:t xml:space="preserve">structural </w:t>
      </w:r>
      <w:r w:rsidR="00566933">
        <w:t>patterns</w:t>
      </w:r>
      <w:r w:rsidR="000F5ED3">
        <w:t xml:space="preserve"> (Bascompte et al. 2003, Vasquez et al. 2009, Thebault and Fontaine 2011). </w:t>
      </w:r>
      <w:r w:rsidR="00566933">
        <w:t xml:space="preserve"> </w:t>
      </w:r>
      <w:r w:rsidR="00C40442">
        <w:t xml:space="preserve">In particular </w:t>
      </w:r>
      <w:r w:rsidR="00566933">
        <w:t>nestedness</w:t>
      </w:r>
      <w:r w:rsidR="002A15C8">
        <w:t>,</w:t>
      </w:r>
      <w:r w:rsidR="00566933">
        <w:t xml:space="preserve"> </w:t>
      </w:r>
      <w:r w:rsidR="002A15C8">
        <w:t xml:space="preserve">where </w:t>
      </w:r>
      <w:r w:rsidR="00C25579">
        <w:t>more specialized species interact with subsets of the community that interact with more generalized species</w:t>
      </w:r>
      <w:r w:rsidR="00F82641">
        <w:t xml:space="preserve"> (</w:t>
      </w:r>
      <w:commentRangeStart w:id="4"/>
      <w:r w:rsidR="00AF3E5F">
        <w:t>Patterson and Atmar 1986</w:t>
      </w:r>
      <w:commentRangeEnd w:id="4"/>
      <w:r w:rsidR="00031285">
        <w:rPr>
          <w:rStyle w:val="CommentReference"/>
        </w:rPr>
        <w:commentReference w:id="4"/>
      </w:r>
      <w:r w:rsidR="004F2917">
        <w:t>)</w:t>
      </w:r>
      <w:r w:rsidR="00AF4E34">
        <w:t>, has been observed repeatedly in many types of networks</w:t>
      </w:r>
      <w:r w:rsidR="00715987">
        <w:t xml:space="preserve"> (Bascompte 2010)</w:t>
      </w:r>
      <w:r w:rsidR="00566933">
        <w:t>.</w:t>
      </w:r>
      <w:r w:rsidR="00937654">
        <w:t xml:space="preserve"> </w:t>
      </w:r>
      <w:r w:rsidR="009072EB">
        <w:t>Evidence from simulated species removal studies suggest that nestedness contributes to community stability and species co-existence by minimizing competition among species</w:t>
      </w:r>
      <w:r w:rsidR="001343C9">
        <w:t xml:space="preserve"> (Fortuna </w:t>
      </w:r>
      <w:r w:rsidR="00AF6AAB">
        <w:t>and Bascompte 2006</w:t>
      </w:r>
      <w:r w:rsidR="001343C9">
        <w:t>)</w:t>
      </w:r>
      <w:r w:rsidR="00E66503">
        <w:t>.</w:t>
      </w:r>
    </w:p>
    <w:p w14:paraId="5E392855" w14:textId="25DFE468" w:rsidR="003F7187" w:rsidRDefault="00A67286" w:rsidP="00661574">
      <w:pPr>
        <w:spacing w:line="480" w:lineRule="auto"/>
        <w:ind w:firstLine="720"/>
      </w:pPr>
      <w:r>
        <w:t xml:space="preserve">Multiple mechanisms </w:t>
      </w:r>
      <w:r w:rsidR="00CE1B1E">
        <w:t xml:space="preserve">can contribute to network </w:t>
      </w:r>
      <w:r w:rsidR="007235A0">
        <w:t>structure</w:t>
      </w:r>
      <w:r w:rsidR="00211202">
        <w:t xml:space="preserve">. </w:t>
      </w:r>
      <w:r w:rsidR="00EF1CC0">
        <w:t xml:space="preserve">Vasquez et al. </w:t>
      </w:r>
      <w:r w:rsidR="001145FC">
        <w:t xml:space="preserve">(2009) very clearly </w:t>
      </w:r>
      <w:r w:rsidR="009B1C41">
        <w:t xml:space="preserve">reviewed </w:t>
      </w:r>
      <w:r w:rsidR="00CE1B1E">
        <w:t xml:space="preserve">how </w:t>
      </w:r>
      <w:r w:rsidR="00580A4F">
        <w:t>ecological and evolutionary processes and observation influence</w:t>
      </w:r>
      <w:r w:rsidR="00F64F8D">
        <w:t xml:space="preserve"> bipartite</w:t>
      </w:r>
      <w:r w:rsidR="001145FC">
        <w:t xml:space="preserve"> network structure. </w:t>
      </w:r>
      <w:r w:rsidR="00661574">
        <w:t xml:space="preserve">In particular, phylogenetic network studies have demonstrated evidence for the evolutionary contribution to </w:t>
      </w:r>
      <w:r w:rsidR="00690CBF">
        <w:t xml:space="preserve">bipartite networks </w:t>
      </w:r>
      <w:r w:rsidR="00661574">
        <w:t xml:space="preserve">structure with </w:t>
      </w:r>
      <w:r w:rsidR="007B3617">
        <w:t xml:space="preserve">phylogeny explaining patterns in interaction overlap among species </w:t>
      </w:r>
      <w:r w:rsidR="002076A5">
        <w:t>(</w:t>
      </w:r>
      <w:r w:rsidR="00D02EEF">
        <w:t xml:space="preserve">Rezende et al. </w:t>
      </w:r>
      <w:commentRangeStart w:id="5"/>
      <w:r w:rsidR="00D02EEF">
        <w:t>2007</w:t>
      </w:r>
      <w:commentRangeEnd w:id="5"/>
      <w:r w:rsidR="00D02EEF">
        <w:rPr>
          <w:rStyle w:val="CommentReference"/>
        </w:rPr>
        <w:commentReference w:id="5"/>
      </w:r>
      <w:r w:rsidR="00D02EEF">
        <w:t xml:space="preserve">, </w:t>
      </w:r>
      <w:r w:rsidR="00256087">
        <w:t xml:space="preserve">Rafferty and Ives </w:t>
      </w:r>
      <w:commentRangeStart w:id="6"/>
      <w:r w:rsidR="00256087">
        <w:t>2013</w:t>
      </w:r>
      <w:commentRangeEnd w:id="6"/>
      <w:r w:rsidR="004E6922">
        <w:rPr>
          <w:rStyle w:val="CommentReference"/>
        </w:rPr>
        <w:commentReference w:id="6"/>
      </w:r>
      <w:r w:rsidR="002076A5">
        <w:t xml:space="preserve">). </w:t>
      </w:r>
      <w:r w:rsidR="00E4677C">
        <w:t>All of these studies have been conducted at the level of species-species networks, even though similar process</w:t>
      </w:r>
      <w:r w:rsidR="000F2DEF">
        <w:t>es</w:t>
      </w:r>
      <w:r w:rsidR="00E4677C">
        <w:t xml:space="preserve"> (e.g., the genetic similarity rule of community composition) have been shown to operat</w:t>
      </w:r>
      <w:r w:rsidR="004A2D88">
        <w:t>e below the species level (Wimp</w:t>
      </w:r>
      <w:r w:rsidR="00E4677C">
        <w:t xml:space="preserve"> et al. 2005; Bangert et al. 2007</w:t>
      </w:r>
      <w:r w:rsidR="003B4281">
        <w:t>; Keith et al. 2010</w:t>
      </w:r>
      <w:r w:rsidR="00E4677C">
        <w:t>)</w:t>
      </w:r>
      <w:r w:rsidR="003B4281">
        <w:t>.</w:t>
      </w:r>
    </w:p>
    <w:p w14:paraId="14ECD74C" w14:textId="67F57AC9" w:rsidR="009C6619" w:rsidRDefault="007952EF" w:rsidP="00C254D5">
      <w:pPr>
        <w:spacing w:line="480" w:lineRule="auto"/>
        <w:ind w:firstLine="720"/>
      </w:pPr>
      <w:r>
        <w:t>In this study, we</w:t>
      </w:r>
      <w:r w:rsidR="00D45B9D">
        <w:t xml:space="preserve"> explore the genetic basis for interaction network structure.</w:t>
      </w:r>
      <w:r>
        <w:t xml:space="preserve"> </w:t>
      </w:r>
      <w:r w:rsidR="003B2DCD">
        <w:t>We focus on interactions between genotypes of a foundation species and its associated community (Fig. 1</w:t>
      </w:r>
      <w:r w:rsidR="00ED2E52">
        <w:t xml:space="preserve">), as network structure at this level has important consequences for community dynamics (Ellison et al. 2005; Whitham et al. 2006). </w:t>
      </w:r>
      <w:r w:rsidR="00D45B9D">
        <w:t>F</w:t>
      </w:r>
      <w:r w:rsidR="00363457">
        <w:t>irst</w:t>
      </w:r>
      <w:r w:rsidR="000C4C7A">
        <w:t>,</w:t>
      </w:r>
      <w:r w:rsidR="00363457">
        <w:t xml:space="preserve"> </w:t>
      </w:r>
      <w:r w:rsidR="007D54A1">
        <w:t>we examine the structure of an empirical</w:t>
      </w:r>
      <w:r w:rsidR="005E3122">
        <w:t>, genotype-species</w:t>
      </w:r>
      <w:r w:rsidR="007D54A1">
        <w:t xml:space="preserve"> network</w:t>
      </w:r>
      <w:r w:rsidR="00737100">
        <w:t xml:space="preserve"> of a foundation species (</w:t>
      </w:r>
      <w:r w:rsidR="00737100">
        <w:rPr>
          <w:i/>
        </w:rPr>
        <w:t>Populus angustifolia</w:t>
      </w:r>
      <w:r w:rsidR="00737100">
        <w:t>) and its associated canopy arthropod community</w:t>
      </w:r>
      <w:r w:rsidR="007D54A1">
        <w:t>.</w:t>
      </w:r>
      <w:r w:rsidR="00D0679F">
        <w:t xml:space="preserve"> Specifically, we hypothesize</w:t>
      </w:r>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 xml:space="preserve">because </w:t>
      </w:r>
      <w:r w:rsidR="007F7926">
        <w:t xml:space="preserve">in addition to genetics </w:t>
      </w:r>
      <w:r w:rsidR="00223CC9">
        <w:t xml:space="preserve">multiple, inter-correlated processes could produce </w:t>
      </w:r>
      <w:r w:rsidR="009422D7">
        <w:t xml:space="preserve">the empirical </w:t>
      </w:r>
      <w:r w:rsidR="00223CC9">
        <w:t xml:space="preserve">network structure, </w:t>
      </w:r>
      <w:r w:rsidR="005D6771">
        <w:t>we use a</w:t>
      </w:r>
      <w:r w:rsidR="007D54A1">
        <w:t xml:space="preserve"> </w:t>
      </w:r>
      <w:r w:rsidR="002845FB">
        <w:t xml:space="preserve">previously developed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r w:rsidR="00C255CA">
        <w:t>influences</w:t>
      </w:r>
      <w:r w:rsidR="00382E17">
        <w:t xml:space="preserve"> the </w:t>
      </w:r>
      <w:r w:rsidR="00F95597">
        <w:t xml:space="preserve">network </w:t>
      </w:r>
      <w:r w:rsidR="00382E17">
        <w:t>structure</w:t>
      </w:r>
      <w:commentRangeStart w:id="7"/>
      <w:r w:rsidR="007D54A1">
        <w:t>.</w:t>
      </w:r>
      <w:commentRangeEnd w:id="7"/>
      <w:r w:rsidR="00C255CA">
        <w:rPr>
          <w:rStyle w:val="CommentReference"/>
        </w:rPr>
        <w:commentReference w:id="7"/>
      </w:r>
      <w:r w:rsidR="007D54A1">
        <w:t xml:space="preserve"> </w:t>
      </w:r>
      <w:r w:rsidR="009B3554">
        <w:t xml:space="preserve">Last, </w:t>
      </w:r>
      <w:r w:rsidR="007D54A1">
        <w:t xml:space="preserve">we </w:t>
      </w:r>
      <w:r w:rsidR="001A7B50">
        <w:t xml:space="preserve">test how </w:t>
      </w:r>
      <w:r w:rsidR="007D54A1">
        <w:t>loss of genetic diversity</w:t>
      </w:r>
      <w:r w:rsidR="00AE67DB">
        <w:t xml:space="preserve"> </w:t>
      </w:r>
      <w:r w:rsidR="001A7B50">
        <w:t xml:space="preserve">in these simulated communities can impact </w:t>
      </w:r>
      <w:r w:rsidR="007D54A1">
        <w:t xml:space="preserve">network robustness. </w:t>
      </w:r>
      <w:r w:rsidR="005F3E5E">
        <w:t xml:space="preserve">Demonstrating a link between genetic variation and network structure and robustness </w:t>
      </w:r>
      <w:r w:rsidR="00491603">
        <w:t xml:space="preserve">will </w:t>
      </w:r>
      <w:r w:rsidR="008858FE">
        <w:t>add to</w:t>
      </w:r>
      <w:r w:rsidR="00491603">
        <w:t xml:space="preserve"> our understanding of both how </w:t>
      </w:r>
      <w:r w:rsidR="00D7051F">
        <w:t xml:space="preserve">genetic diversity </w:t>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36611889" w:rsidR="00215B40" w:rsidRDefault="00FC1A4E" w:rsidP="00BA3642">
      <w:pPr>
        <w:spacing w:line="480" w:lineRule="auto"/>
        <w:ind w:firstLine="720"/>
      </w:pPr>
      <w:r>
        <w:t>An</w:t>
      </w:r>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data </w:t>
      </w:r>
      <w:r w:rsidR="009054FA">
        <w:t xml:space="preserve">from Keith et al. </w:t>
      </w:r>
      <w:commentRangeStart w:id="8"/>
      <w:r w:rsidR="009054FA">
        <w:t>2014</w:t>
      </w:r>
      <w:commentRangeEnd w:id="8"/>
      <w:r w:rsidR="00012F84">
        <w:rPr>
          <w:rStyle w:val="CommentReference"/>
        </w:rPr>
        <w:commentReference w:id="8"/>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know genetic identity. </w:t>
      </w:r>
      <w:r w:rsidR="00EE4FCD">
        <w:t>R</w:t>
      </w:r>
      <w:r w:rsidR="008B6726">
        <w:t xml:space="preserve">eplicate clones of genotypes </w:t>
      </w:r>
      <w:r w:rsidR="00D75417">
        <w:t xml:space="preserve">collected from the Weber River Watershed (Utah, U.S.A.) </w:t>
      </w:r>
      <w:r w:rsidR="008B6726">
        <w:t xml:space="preserve">were planted randomly </w:t>
      </w:r>
      <w:r w:rsidR="00AF5E49">
        <w:t xml:space="preserve">in 2009 </w:t>
      </w:r>
      <w:r w:rsidR="008B6726">
        <w:t xml:space="preserve">in a common environment in order to both minimize and randomize the effect of </w:t>
      </w:r>
      <w:r w:rsidR="009054FA">
        <w:t>environmental variation</w:t>
      </w:r>
      <w:r w:rsidR="00AF5E49">
        <w:t xml:space="preserve"> (Martinsen et al. 2001)</w:t>
      </w:r>
      <w:r w:rsidR="008B6726">
        <w:t>.</w:t>
      </w:r>
      <w:r w:rsidR="009054FA">
        <w:t xml:space="preserve"> </w:t>
      </w:r>
      <w:r w:rsidR="00E94D23">
        <w:t xml:space="preserve">Surveys </w:t>
      </w:r>
      <w:r w:rsidR="00EE45BD">
        <w:t xml:space="preserve">of 4 </w:t>
      </w:r>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p>
    <w:p w14:paraId="12A22777" w14:textId="26197CE2"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9"/>
      <w:r w:rsidR="005C377A">
        <w:t>Nestedness</w:t>
      </w:r>
      <w:commentRangeEnd w:id="9"/>
      <w:r w:rsidR="00287366">
        <w:rPr>
          <w:rStyle w:val="CommentReference"/>
        </w:rPr>
        <w:commentReference w:id="9"/>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sometimes referred to as a fixed-fixed algorithm</w:t>
      </w:r>
      <w:r w:rsidR="00942C8E">
        <w:t xml:space="preserve"> (</w:t>
      </w:r>
      <w:r w:rsidR="00427434">
        <w:t>Wright et al. 1998; Gotelli 2001</w:t>
      </w:r>
      <w:r w:rsidR="00942C8E">
        <w:t>).</w:t>
      </w:r>
      <w:r w:rsidR="00AE099B">
        <w:t xml:space="preserve"> </w:t>
      </w:r>
      <w:r w:rsidR="001E4D62">
        <w:t>After an initial series of “burn-in” permutations of the original matrix a total of 5000</w:t>
      </w:r>
      <w:r w:rsidR="00942C8E">
        <w:t xml:space="preserve"> </w:t>
      </w:r>
      <w:r w:rsidR="001E4D62">
        <w:t>randomizations were used to test the significance of the nestedness metric.</w:t>
      </w:r>
    </w:p>
    <w:p w14:paraId="47C1A998" w14:textId="538032AF"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Wimp et al. 2007 and Keith et al. 2010),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r>
        <w:t>Restricted Maximum Likelihood (REML)</w:t>
      </w:r>
      <w:r w:rsidR="00414E47">
        <w:t>, which permits appropriate testing of genetic analyses by allowing for the specification genotype as a fixed effect (</w:t>
      </w:r>
      <w:r w:rsidR="00377C2E" w:rsidRPr="00377C2E">
        <w:t>F</w:t>
      </w:r>
      <w:r w:rsidR="00377C2E">
        <w:t>alconer and Mackay, 1996;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568B0A6D"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w:t>
      </w:r>
      <w:r w:rsidR="005A297D">
        <w:t xml:space="preserve"> (i.e., a species that has a large effect on the community; Ellison et al. 2005)</w:t>
      </w:r>
      <w:r>
        <w:t xml:space="preserve">. 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r w:rsidR="00BA6486">
        <w:t>Ronce and Kirkpatrick</w:t>
      </w:r>
      <w:r w:rsidR="00A97374">
        <w:t xml:space="preserve"> 2001</w:t>
      </w:r>
      <w:r w:rsidR="009F759D">
        <w:t>)</w:t>
      </w:r>
      <w:r w:rsidR="003B56D4">
        <w:t xml:space="preserve">. </w:t>
      </w:r>
    </w:p>
    <w:p w14:paraId="34732F5D" w14:textId="76074198" w:rsidR="00104094" w:rsidRDefault="009F759D" w:rsidP="00E36188">
      <w:pPr>
        <w:pStyle w:val="ListParagraph"/>
        <w:spacing w:line="480" w:lineRule="auto"/>
        <w:ind w:left="0" w:firstLine="72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2121EA" w14:textId="444AC892"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3) genetic effects. 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r w:rsidR="00B034E3">
        <w:t xml:space="preserve">modeled to produce </w:t>
      </w:r>
      <w:r w:rsidR="00EA6140">
        <w:t>a random effect.</w:t>
      </w:r>
      <w:r w:rsidR="00774E9F">
        <w:t xml:space="preserve"> This is an obvious oversimplification of nature</w:t>
      </w:r>
      <w:r w:rsidR="00B13997">
        <w:t xml:space="preserve">; however, we argue that this effect is not essential to the initial demonstration of the effect of genetics on interactions network structure as it is commonly assumed that intra-partite interactions (e.g., interactions among arthropods in plant-mutualist networks) are often assumed to be relatively small by comparison or random in their </w:t>
      </w:r>
      <w:commentRangeStart w:id="10"/>
      <w:r w:rsidR="00B13997">
        <w:t>effects</w:t>
      </w:r>
      <w:commentRangeEnd w:id="10"/>
      <w:r w:rsidR="00895110">
        <w:rPr>
          <w:rStyle w:val="CommentReference"/>
        </w:rPr>
        <w:commentReference w:id="10"/>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for all simulations with the exception of the robustness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3C4D2701" w14:textId="58B3473A" w:rsidR="00543E03" w:rsidRDefault="00A73C5B" w:rsidP="00543E03">
      <w:pPr>
        <w:spacing w:line="480" w:lineRule="auto"/>
        <w:ind w:firstLine="720"/>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 xml:space="preserve">es most often observed in natural </w:t>
      </w:r>
      <w:commentRangeStart w:id="11"/>
      <w:r w:rsidR="00D30FDB">
        <w:t>communities</w:t>
      </w:r>
      <w:commentRangeEnd w:id="11"/>
      <w:r w:rsidR="000C718C">
        <w:rPr>
          <w:rStyle w:val="CommentReference"/>
        </w:rPr>
        <w:commentReference w:id="11"/>
      </w:r>
      <w:r w:rsidR="00DD67BE">
        <w:t>.</w:t>
      </w:r>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12"/>
      <w:r w:rsidR="009E643B">
        <w:t>Bates et al. 2013</w:t>
      </w:r>
      <w:commentRangeEnd w:id="12"/>
      <w:r w:rsidR="002A342D">
        <w:rPr>
          <w:rStyle w:val="CommentReference"/>
        </w:rPr>
        <w:commentReference w:id="12"/>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9"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7A4BADA9"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underlying genetic variation</w:t>
      </w:r>
      <w:r>
        <w:t>. The nestedness was statistically different f</w:t>
      </w:r>
      <w:r w:rsidR="00846EFE">
        <w:t>rom the null expectation (Fig. 2</w:t>
      </w:r>
      <w:r>
        <w:t xml:space="preserve">; nested temperature = 19.542, </w:t>
      </w:r>
      <w:r w:rsidRPr="00EE7B06">
        <w:rPr>
          <w:i/>
        </w:rPr>
        <w:t>P</w:t>
      </w:r>
      <w:r>
        <w:t xml:space="preserve"> = 0.017). Genotypes differed significantly in the </w:t>
      </w:r>
      <w:r w:rsidR="00970604">
        <w:t>total relativized abundance values (i.e., genotype 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r w:rsidR="00BE1891">
        <w:t>.</w:t>
      </w:r>
    </w:p>
    <w:p w14:paraId="0035A037" w14:textId="65EDE520" w:rsidR="00846EFE" w:rsidRDefault="00A7734C" w:rsidP="00A22E62">
      <w:pPr>
        <w:spacing w:line="480" w:lineRule="auto"/>
        <w:ind w:firstLine="720"/>
      </w:pPr>
      <w:r w:rsidRPr="00CB6CC1">
        <w:t xml:space="preserve">Genetic variation </w:t>
      </w:r>
      <w:r w:rsidR="00DC0D07" w:rsidRPr="00CB6CC1">
        <w:t xml:space="preserve">altered </w:t>
      </w:r>
      <w:r w:rsidRPr="00CB6CC1">
        <w:t xml:space="preserve">species </w:t>
      </w:r>
      <w:r w:rsidR="00CD3D58">
        <w:t xml:space="preserve">interaction </w:t>
      </w:r>
      <w:r w:rsidRPr="00CB6CC1">
        <w:t xml:space="preserve">patterns </w:t>
      </w:r>
      <w:r w:rsidR="009C285A" w:rsidRPr="00CB6CC1">
        <w:t xml:space="preserve">to </w:t>
      </w:r>
      <w:r w:rsidR="008F08F0">
        <w:t xml:space="preserve">create </w:t>
      </w:r>
      <w:r w:rsidRPr="00CB6CC1">
        <w:t>nestedness</w:t>
      </w:r>
      <w:r w:rsidR="00CB6CC1">
        <w:t xml:space="preserve">. Simulated tree phenotypes </w:t>
      </w:r>
      <w:r w:rsidR="00685D3D">
        <w:t>(Fig. 3</w:t>
      </w:r>
      <w:r w:rsidR="00CB6CC1">
        <w:t>a</w:t>
      </w:r>
      <w:r w:rsidR="00CB6CC1">
        <w:t>)</w:t>
      </w:r>
      <w:r w:rsidR="00CB6CC1">
        <w:t xml:space="preserve"> produced significant variation in community composition</w:t>
      </w:r>
      <w:r w:rsidR="00A22E62">
        <w:t xml:space="preserve"> in the simulated communities</w:t>
      </w:r>
      <w:r w:rsidR="001F456A">
        <w:t xml:space="preserve"> </w:t>
      </w:r>
      <w:r w:rsidR="00685D3D">
        <w:t>(Fig. 3</w:t>
      </w:r>
      <w:r w:rsidR="00CB6CC1">
        <w:t>b</w:t>
      </w:r>
      <w:r w:rsidR="00CB6CC1">
        <w:t>)</w:t>
      </w:r>
      <w:r w:rsidR="00F57691">
        <w:t>.</w:t>
      </w:r>
      <w:r w:rsidR="00A22E62">
        <w:t xml:space="preserve"> </w:t>
      </w:r>
    </w:p>
    <w:p w14:paraId="75ACE1A7" w14:textId="38DD8A5E" w:rsidR="00620254" w:rsidRDefault="005803A2" w:rsidP="004762E0">
      <w:pPr>
        <w:spacing w:line="480" w:lineRule="auto"/>
        <w:ind w:firstLine="720"/>
      </w:pPr>
      <w:r>
        <w:t>Nestedness of simulated communities increased with the effect of genotype.</w:t>
      </w:r>
      <w:r w:rsidR="00A22E62">
        <w:t xml:space="preserve"> </w:t>
      </w:r>
      <w:r>
        <w:t>The va</w:t>
      </w:r>
      <w:r w:rsidR="006A6119">
        <w:t xml:space="preserve">riation of simulated communities increased non-linearly across each of the eight levels of community level effect of genetic variation </w:t>
      </w:r>
      <w:r w:rsidR="00A7734C">
        <w:t>(</w:t>
      </w:r>
      <w:r w:rsidR="00AF14BF">
        <w:t>Fig. 4</w:t>
      </w:r>
      <w:r w:rsidR="00A7734C">
        <w:t>)</w:t>
      </w:r>
      <w:r w:rsidR="00164A41">
        <w:t>.</w:t>
      </w:r>
      <w:r w:rsidR="004762E0">
        <w:t xml:space="preserve"> The non-linear trend was the result of the power scaling of the co-efficient that determines selection.</w:t>
      </w:r>
      <w:r w:rsidR="00164A41">
        <w:t xml:space="preserve"> </w:t>
      </w:r>
    </w:p>
    <w:p w14:paraId="4B76EAA8" w14:textId="4E620126"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r w:rsidR="00620254" w:rsidRPr="000534BA">
        <w:t>robustness</w:t>
      </w:r>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727372">
        <w:t>; Fig. 5</w:t>
      </w:r>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r w:rsidR="003B5758" w:rsidRPr="003B5758">
        <w:t xml:space="preserve">more susceptible to removals overall, but this susceptibility </w:t>
      </w:r>
      <w:r w:rsidR="00DC639F">
        <w:t xml:space="preserve">was </w:t>
      </w:r>
      <w:r w:rsidR="003B5758" w:rsidRPr="003B5758">
        <w:t xml:space="preserve">driven by the species abundances and not the effect of genotype.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r w:rsidR="00F17C0F">
        <w:t xml:space="preserve"> to </w:t>
      </w:r>
      <w:r w:rsidR="00C87FEF">
        <w:t>fluctuations</w:t>
      </w:r>
      <w:r w:rsidR="008D08DD">
        <w:t xml:space="preserve"> in the foundation species.</w:t>
      </w:r>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i/>
        </w:rPr>
      </w:pPr>
      <w:r>
        <w:t xml:space="preserve">From the introduction: </w:t>
      </w:r>
      <w:r w:rsidR="00117ABB">
        <w:t xml:space="preserve">h1) </w:t>
      </w:r>
      <w:r>
        <w:t xml:space="preserve">ow genetic diversity impacts ecological communities and </w:t>
      </w:r>
      <w:r w:rsidR="00117ABB">
        <w:t xml:space="preserve">2) </w:t>
      </w:r>
      <w:r>
        <w:t>how selection acts on species interactions in complex communities.</w:t>
      </w:r>
    </w:p>
    <w:p w14:paraId="54DA8375" w14:textId="40212D75" w:rsidR="006366FF" w:rsidRPr="006366FF" w:rsidRDefault="006366FF" w:rsidP="00307D20">
      <w:pPr>
        <w:spacing w:line="480" w:lineRule="auto"/>
        <w:rPr>
          <w:i/>
        </w:rPr>
      </w:pPr>
      <w:r>
        <w:rPr>
          <w:i/>
        </w:rPr>
        <w:t>Nestendess</w:t>
      </w:r>
      <w:r w:rsidR="00EA7F8D">
        <w:rPr>
          <w:i/>
        </w:rPr>
        <w:t xml:space="preserve"> within nestedness</w:t>
      </w:r>
      <w:r>
        <w:rPr>
          <w:i/>
        </w:rPr>
        <w:t>: A</w:t>
      </w:r>
      <w:r w:rsidRPr="006366FF">
        <w:rPr>
          <w:i/>
        </w:rPr>
        <w:t xml:space="preserve">n overlooked benefit of genetic </w:t>
      </w:r>
      <w:commentRangeStart w:id="13"/>
      <w:commentRangeStart w:id="14"/>
      <w:commentRangeStart w:id="15"/>
      <w:r>
        <w:rPr>
          <w:i/>
        </w:rPr>
        <w:t>diversity</w:t>
      </w:r>
      <w:commentRangeEnd w:id="13"/>
      <w:r w:rsidR="00C40E9D">
        <w:rPr>
          <w:rStyle w:val="CommentReference"/>
        </w:rPr>
        <w:commentReference w:id="13"/>
      </w:r>
      <w:commentRangeEnd w:id="14"/>
      <w:commentRangeEnd w:id="15"/>
      <w:r w:rsidR="00A96620">
        <w:rPr>
          <w:rStyle w:val="CommentReference"/>
        </w:rPr>
        <w:commentReference w:id="14"/>
      </w:r>
      <w:r w:rsidR="003B72E9">
        <w:rPr>
          <w:rStyle w:val="CommentReference"/>
        </w:rPr>
        <w:commentReference w:id="15"/>
      </w:r>
    </w:p>
    <w:p w14:paraId="71E4D29A" w14:textId="02104AD1" w:rsidR="00007C8B" w:rsidRDefault="001818BB" w:rsidP="00307D20">
      <w:pPr>
        <w:spacing w:line="480" w:lineRule="auto"/>
      </w:pPr>
      <w:r>
        <w:t xml:space="preserve">Empirical </w:t>
      </w:r>
      <w:commentRangeStart w:id="16"/>
      <w:r>
        <w:t>results</w:t>
      </w:r>
      <w:commentRangeEnd w:id="16"/>
      <w:r w:rsidR="00197A18">
        <w:rPr>
          <w:rStyle w:val="CommentReference"/>
        </w:rPr>
        <w:commentReference w:id="16"/>
      </w:r>
      <w:r>
        <w:t>.</w:t>
      </w:r>
    </w:p>
    <w:p w14:paraId="4612EAB3" w14:textId="037DBE1F" w:rsidR="001818BB" w:rsidRPr="001818BB" w:rsidRDefault="005544AE" w:rsidP="00307D20">
      <w:pPr>
        <w:spacing w:line="480" w:lineRule="auto"/>
      </w:pPr>
      <w:r>
        <w:t xml:space="preserve">Selection as a </w:t>
      </w:r>
      <w:r w:rsidR="00FF7A16">
        <w:t xml:space="preserve">specificity and </w:t>
      </w:r>
      <w:r>
        <w:t>module breaking process.</w:t>
      </w:r>
    </w:p>
    <w:p w14:paraId="2AFEB46E" w14:textId="681D0178" w:rsidR="00A86098" w:rsidRPr="00940012" w:rsidRDefault="00A86098" w:rsidP="00307D20">
      <w:pPr>
        <w:spacing w:line="480" w:lineRule="auto"/>
        <w:rPr>
          <w:i/>
        </w:rPr>
      </w:pPr>
      <w:r w:rsidRPr="00AD2C0E">
        <w:rPr>
          <w:i/>
        </w:rPr>
        <w:t xml:space="preserve">Reality </w:t>
      </w:r>
      <w:commentRangeStart w:id="18"/>
      <w:r w:rsidRPr="00AD2C0E">
        <w:rPr>
          <w:i/>
        </w:rPr>
        <w:t>Check</w:t>
      </w:r>
      <w:commentRangeEnd w:id="18"/>
      <w:r w:rsidR="00473E86">
        <w:rPr>
          <w:rStyle w:val="CommentReference"/>
        </w:rPr>
        <w:commentReference w:id="18"/>
      </w:r>
    </w:p>
    <w:p w14:paraId="4293A2DD" w14:textId="03097F9E" w:rsidR="00007C8B" w:rsidRDefault="00AD2C0E" w:rsidP="00307D20">
      <w:pPr>
        <w:spacing w:line="480" w:lineRule="auto"/>
      </w:pPr>
      <w:r>
        <w:rPr>
          <w:rStyle w:val="CommentReference"/>
        </w:rPr>
        <w:commentReference w:id="19"/>
      </w:r>
    </w:p>
    <w:p w14:paraId="49A8BC07" w14:textId="1C3104F6" w:rsidR="00AD2C0E" w:rsidRDefault="00AD2C0E" w:rsidP="00307D20">
      <w:pPr>
        <w:spacing w:line="480" w:lineRule="auto"/>
      </w:pPr>
      <w:r>
        <w:t xml:space="preserve">How does this apply to real </w:t>
      </w:r>
      <w:commentRangeStart w:id="20"/>
      <w:commentRangeStart w:id="21"/>
      <w:r>
        <w:t>systems</w:t>
      </w:r>
      <w:commentRangeEnd w:id="20"/>
      <w:r w:rsidR="001B38D9">
        <w:rPr>
          <w:rStyle w:val="CommentReference"/>
        </w:rPr>
        <w:commentReference w:id="20"/>
      </w:r>
      <w:commentRangeEnd w:id="21"/>
      <w:r w:rsidR="003F39CC">
        <w:rPr>
          <w:rStyle w:val="CommentReference"/>
        </w:rPr>
        <w:commentReference w:id="21"/>
      </w:r>
      <w:r>
        <w:t xml:space="preserve">? </w:t>
      </w:r>
    </w:p>
    <w:p w14:paraId="34DBDE1D" w14:textId="25CDDCE8" w:rsidR="00007C8B" w:rsidRDefault="00A53792" w:rsidP="00AA1A4D">
      <w:pPr>
        <w:spacing w:line="480" w:lineRule="auto"/>
      </w:pPr>
      <w:r>
        <w: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t>
      </w:r>
    </w:p>
    <w:p w14:paraId="41B326AE" w14:textId="77777777" w:rsidR="00A53792" w:rsidRPr="00A53792" w:rsidRDefault="00A53792" w:rsidP="00AA1A4D">
      <w:pPr>
        <w:spacing w:line="480" w:lineRule="auto"/>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The Bascompte Lab at Estacion de Doñana, Spain and the SEE Lab at UNCW, USA for helpful discussions on ecological networks.</w:t>
      </w:r>
      <w:r w:rsidR="004B2333">
        <w:t xml:space="preserve"> The Cottonwood Ecology lab at NAU, USA.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r w:rsidR="00DD0E3C">
        <w:t xml:space="preserve">Note that the species-species network assumes random variation among individuals within a species; whereas, the genotype-species networks shows the potential for non-random variation based on the genetic similarity rule. </w:t>
      </w:r>
    </w:p>
    <w:p w14:paraId="1095FE7A" w14:textId="77777777" w:rsidR="00A122C5" w:rsidRDefault="00A122C5"/>
    <w:p w14:paraId="62071CB7" w14:textId="3DE2A67E" w:rsidR="003713A2" w:rsidRDefault="00A122C5">
      <w:r>
        <w:t xml:space="preserve">Figure 2. </w:t>
      </w:r>
      <w:r w:rsidR="000E5647">
        <w:t xml:space="preserve">Empirical bipartite genotype-individual network of canopy arthropod species associated with </w:t>
      </w:r>
      <w:r w:rsidR="000E5647">
        <w:rPr>
          <w:i/>
        </w:rPr>
        <w:t>Populus angustifolia</w:t>
      </w:r>
      <w:r w:rsidR="000E5647">
        <w:t xml:space="preserve"> genotypes exhibiting significant nestedness. Nodes are ordered by their degrees (i.e. total number of connections). The barplot shows the genotypic variation in the total percent species maximums summed across all species for a given tree showing that differ genotypes significantly in the degree to which they interact with the arthropod community.</w:t>
      </w:r>
    </w:p>
    <w:p w14:paraId="1302B00D" w14:textId="77777777" w:rsidR="003713A2" w:rsidRDefault="003713A2"/>
    <w:p w14:paraId="6A0B3D60" w14:textId="03AAC661" w:rsidR="00D0507B" w:rsidRDefault="0023798A">
      <w:r>
        <w:t>Figure 3</w:t>
      </w:r>
      <w:r w:rsidR="003713A2">
        <w:t xml:space="preserve">. </w:t>
      </w:r>
      <w:r w:rsidR="000E5647">
        <w:t xml:space="preserve">Plots of the (A) densities of tree phenotypic values and (B) the NMDS ordination of the simulated communities for each tree genotype. </w:t>
      </w:r>
    </w:p>
    <w:p w14:paraId="6ED779A0" w14:textId="77777777" w:rsidR="00D0507B" w:rsidRDefault="00D0507B"/>
    <w:p w14:paraId="661B3D47" w14:textId="0A290BE6" w:rsidR="00080B9E" w:rsidRDefault="00AD7CAA">
      <w:r>
        <w:t>Figure 4</w:t>
      </w:r>
      <w:r w:rsidR="00080B9E">
        <w:t xml:space="preserve">. </w:t>
      </w:r>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77777777" w:rsidR="000E5647" w:rsidRDefault="009D0B06" w:rsidP="000E5647">
      <w:r>
        <w:t xml:space="preserve">Figure 5. </w:t>
      </w:r>
      <w:r w:rsidR="000E5647">
        <w:t xml:space="preserve">Scatterplots showing the relationship between selection intensity and the percent trees removed for the first extinction metric (see methods) for (A) high and (B) low evenness communities for three tree individual removal scenarios: </w:t>
      </w:r>
      <w:commentRangeStart w:id="22"/>
      <w:r w:rsidR="000E5647">
        <w:t>red = random, green = preference for higher connectedness and blue = preference for phenotypic similarity.</w:t>
      </w:r>
      <w:commentRangeEnd w:id="22"/>
      <w:r w:rsidR="000E5647">
        <w:rPr>
          <w:rStyle w:val="CommentReference"/>
        </w:rPr>
        <w:commentReference w:id="22"/>
      </w:r>
      <w:r w:rsidR="000E5647">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11B3FC91" w14:textId="4186789A" w:rsidR="004A0EF8" w:rsidRDefault="009F226C" w:rsidP="004A0EF8">
      <w:commentRangeStart w:id="23"/>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23"/>
      <w:r w:rsidR="000C6192">
        <w:rPr>
          <w:rStyle w:val="CommentReference"/>
        </w:rPr>
        <w:commentReference w:id="23"/>
      </w:r>
      <w:commentRangeStart w:id="24"/>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24"/>
      <w:r w:rsidR="00FD75D3">
        <w:rPr>
          <w:rStyle w:val="CommentReference"/>
        </w:rPr>
        <w:commentReference w:id="24"/>
      </w:r>
    </w:p>
    <w:p w14:paraId="464BDE3C" w14:textId="36723158" w:rsidR="0027111C" w:rsidRDefault="0027111C">
      <w:r>
        <w:t>Figure 3.</w:t>
      </w:r>
    </w:p>
    <w:p w14:paraId="07F12535" w14:textId="70F0D6B5" w:rsidR="0027111C" w:rsidRDefault="0027111C"/>
    <w:p w14:paraId="011874D7" w14:textId="77777777" w:rsidR="004A0EF8" w:rsidRDefault="004A0EF8" w:rsidP="004A0EF8"/>
    <w:p w14:paraId="2246FF53" w14:textId="6CCB39E4" w:rsidR="004A0EF8" w:rsidRDefault="00C036C5" w:rsidP="004A0EF8">
      <w:r>
        <w:rPr>
          <w:noProof/>
        </w:rPr>
        <mc:AlternateContent>
          <mc:Choice Requires="wps">
            <w:drawing>
              <wp:anchor distT="0" distB="0" distL="114300" distR="114300" simplePos="0" relativeHeight="25166950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8E0AA2" w:rsidRPr="0023798A" w:rsidRDefault="008E0AA2"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7pt;margin-top:51.05pt;width:27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KicgCAAAN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" filled="f" stroked="f">
                <v:textbox>
                  <w:txbxContent>
                    <w:p w14:paraId="3F56D439" w14:textId="77777777" w:rsidR="008E0AA2" w:rsidRPr="0023798A" w:rsidRDefault="008E0AA2"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052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8E0AA2" w:rsidRPr="0023798A" w:rsidRDefault="008E0AA2"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52pt;margin-top:54pt;width:27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p22Ms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" filled="f" stroked="f">
                <v:textbox>
                  <w:txbxContent>
                    <w:p w14:paraId="6DCF28A3" w14:textId="77777777" w:rsidR="008E0AA2" w:rsidRPr="0023798A" w:rsidRDefault="008E0AA2"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t xml:space="preserve">  </w:t>
      </w:r>
    </w:p>
    <w:p w14:paraId="492D0997" w14:textId="77777777" w:rsidR="0027111C" w:rsidRDefault="0027111C"/>
    <w:p w14:paraId="5FD5CD8E" w14:textId="7FD9F277" w:rsidR="0027111C" w:rsidRDefault="0027111C"/>
    <w:p w14:paraId="32AD98C4" w14:textId="77777777" w:rsidR="005E1AA6" w:rsidRDefault="005E1AA6">
      <w:r>
        <w:br w:type="page"/>
      </w:r>
    </w:p>
    <w:p w14:paraId="4DC286C6" w14:textId="0F8D16BA" w:rsidR="00A50C9A" w:rsidRDefault="00A50C9A">
      <w:r>
        <w:t xml:space="preserve">Figure 4. </w:t>
      </w:r>
    </w:p>
    <w:p w14:paraId="05F3EC51" w14:textId="77777777" w:rsidR="00807D6F" w:rsidRDefault="00807D6F"/>
    <w:p w14:paraId="313C64B5" w14:textId="43DD8685" w:rsidR="004A0EF8" w:rsidRDefault="004A0EF8" w:rsidP="004A0EF8">
      <w:pPr>
        <w:sectPr w:rsidR="004A0EF8" w:rsidSect="00A96D63">
          <w:pgSz w:w="15840" w:h="12240" w:orient="landscape"/>
          <w:pgMar w:top="1800" w:right="1440" w:bottom="1800" w:left="1440" w:header="720" w:footer="720" w:gutter="0"/>
          <w:cols w:space="720"/>
          <w:docGrid w:linePitch="360"/>
        </w:sectPr>
      </w:pPr>
      <w:commentRangeStart w:id="25"/>
      <w:r>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25"/>
      <w:r w:rsidR="008E0F1A">
        <w:rPr>
          <w:rStyle w:val="CommentReference"/>
        </w:rPr>
        <w:commentReference w:id="25"/>
      </w:r>
      <w:r>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32EC6070" w14:textId="77777777" w:rsidR="004A0EF8" w:rsidRDefault="004A0EF8"/>
    <w:p w14:paraId="2A7E3F25" w14:textId="4E4631DB" w:rsidR="0027111C" w:rsidRDefault="002F356D" w:rsidP="00C16962">
      <w:r>
        <w:t xml:space="preserve">Figure 5. </w:t>
      </w:r>
    </w:p>
    <w:p w14:paraId="25B96D4F" w14:textId="77777777" w:rsidR="00376704" w:rsidRDefault="00376704" w:rsidP="00C16962">
      <w:pPr>
        <w:rPr>
          <w:b/>
        </w:rPr>
      </w:pPr>
    </w:p>
    <w:p w14:paraId="282C2024" w14:textId="77777777" w:rsidR="004A0EF8" w:rsidRDefault="004A0EF8" w:rsidP="00C16962">
      <w:pPr>
        <w:rPr>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8E0AA2" w:rsidRPr="0023798A" w:rsidRDefault="008E0AA2"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WwM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cZ+HQ89uNT1HlrT6m64naGLBhro&#10;hjh/TyxMM/QcbCh/Bx8u9K7EupcwWmv7/U/6gId6ghWjUPUSu28bYhlG4pOC8ZtmeR7WSTzk0ENw&#10;sMeW5bFFbeRcQ1Uy2IWGRjHgvRhEbrV8gkVWhVfBRBSFt0vsB3Huu50Fi5CyqoogWCCG+Bv1YGhw&#10;HYoUxuOxfSLW9DPkoZFu9bBHSPFqlDpsuKl0tfGaN3HOAs8dqz3/sHxiW/aLMmy343NEPa/z2S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ACflsDNAgAAFgYAAA4AAAAAAAAAAAAAAAAALAIAAGRycy9lMm9Eb2MueG1sUEsB&#10;Ai0AFAAGAAgAAAAhABNFxVPcAAAACwEAAA8AAAAAAAAAAAAAAAAAJQUAAGRycy9kb3ducmV2Lnht&#10;bFBLBQYAAAAABAAEAPMAAAAuBgAAAAA=&#10;" filled="f" stroked="f">
                <v:textbox>
                  <w:txbxContent>
                    <w:p w14:paraId="614C40F2" w14:textId="77777777" w:rsidR="008E0AA2" w:rsidRPr="0023798A" w:rsidRDefault="008E0AA2"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8E0AA2" w:rsidRPr="0023798A" w:rsidRDefault="008E0AA2"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okIc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cZ+PR56cKHrHbSm1d1wO0PnDTTQ&#10;DXH+nliYZug52FD+Dj5c6G2JdS9htNL2x5/0AQ/1BCtGoeoldt/XxDKMxGcF4zfJ8jysk3jIoYfg&#10;YA8ti0OLWsuZhqpksAsNjWLAezGI3Gr5BIusCq+CiSgKb5fYD+LMdzsLFiFlVRVBsEAM8TfqwdDg&#10;OhQpjMdj+0Ss6WfIQyPd6mGPkOLNKHXYcFPpau01b+KcBZ47Vnv+YfnEtuwXZdhuh+eIelnn018A&#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B6iQhzQIAABYGAAAOAAAAAAAAAAAAAAAAACwCAABkcnMvZTJvRG9jLnhtbFBL&#10;AQItABQABgAIAAAAIQAg811c3QAAAA0BAAAPAAAAAAAAAAAAAAAAACUFAABkcnMvZG93bnJldi54&#10;bWxQSwUGAAAAAAQABADzAAAALwYAAAAA&#10;" filled="f" stroked="f">
                <v:textbox>
                  <w:txbxContent>
                    <w:p w14:paraId="239D36CE" w14:textId="77777777" w:rsidR="008E0AA2" w:rsidRPr="0023798A" w:rsidRDefault="008E0AA2"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77777777" w:rsidR="00A15619" w:rsidRPr="00571731" w:rsidRDefault="00A15619" w:rsidP="00C16962">
      <w:pPr>
        <w:rPr>
          <w:b/>
        </w:rPr>
      </w:pPr>
    </w:p>
    <w:sectPr w:rsidR="00A15619"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2-07T14:49:00Z" w:initials="MKL">
    <w:p w14:paraId="557784D6" w14:textId="630A7113" w:rsidR="008E0AA2" w:rsidRDefault="008E0AA2">
      <w:pPr>
        <w:pStyle w:val="CommentText"/>
      </w:pPr>
      <w:r>
        <w:rPr>
          <w:rStyle w:val="CommentReference"/>
        </w:rPr>
        <w:annotationRef/>
      </w:r>
      <w:r>
        <w:t>Overview papers from the network evolution series:</w:t>
      </w:r>
    </w:p>
    <w:p w14:paraId="7B61691D" w14:textId="77777777" w:rsidR="008E0AA2" w:rsidRDefault="008E0AA2">
      <w:pPr>
        <w:pStyle w:val="CommentText"/>
      </w:pPr>
    </w:p>
    <w:p w14:paraId="22A0C357" w14:textId="779EAC86" w:rsidR="008E0AA2" w:rsidRDefault="008E0AA2">
      <w:pPr>
        <w:pStyle w:val="CommentText"/>
      </w:pPr>
      <w:r w:rsidRPr="00325E2B">
        <w:t>file:///Users/Aeolus/Desktop/network_evolution/Phenotypic%20plasticity%20and%20species%20coexistence.pdf</w:t>
      </w:r>
    </w:p>
  </w:comment>
  <w:comment w:id="1" w:author="Matthew K. Lau" w:date="2014-02-10T17:10:00Z" w:initials="MKL">
    <w:p w14:paraId="70524F1C" w14:textId="20B1CDF6" w:rsidR="008E0AA2" w:rsidRDefault="008E0AA2">
      <w:pPr>
        <w:pStyle w:val="CommentText"/>
      </w:pPr>
      <w:r>
        <w:rPr>
          <w:rStyle w:val="CommentReference"/>
        </w:rPr>
        <w:annotationRef/>
      </w:r>
    </w:p>
    <w:p w14:paraId="60371E12" w14:textId="77777777" w:rsidR="008E0AA2" w:rsidRDefault="008E0AA2">
      <w:pPr>
        <w:pStyle w:val="CommentText"/>
      </w:pPr>
    </w:p>
    <w:p w14:paraId="565007EA" w14:textId="086E207F" w:rsidR="008E0AA2" w:rsidRDefault="008E0AA2" w:rsidP="00300DB1">
      <w:pPr>
        <w:pStyle w:val="CommentText"/>
        <w:numPr>
          <w:ilvl w:val="0"/>
          <w:numId w:val="8"/>
        </w:numPr>
      </w:pPr>
      <w:r>
        <w:t>REML of heritability of species max sums</w:t>
      </w:r>
    </w:p>
    <w:p w14:paraId="49BC7860" w14:textId="5E62D889" w:rsidR="008E0AA2" w:rsidRDefault="008E0AA2" w:rsidP="00300DB1">
      <w:pPr>
        <w:pStyle w:val="CommentText"/>
        <w:numPr>
          <w:ilvl w:val="0"/>
          <w:numId w:val="8"/>
        </w:numPr>
      </w:pPr>
      <w:r>
        <w:t>Nestedness results</w:t>
      </w:r>
    </w:p>
    <w:p w14:paraId="1C5E99DE" w14:textId="2C6075AB" w:rsidR="008E0AA2" w:rsidRDefault="008E0AA2" w:rsidP="00300DB1">
      <w:pPr>
        <w:pStyle w:val="CommentText"/>
        <w:numPr>
          <w:ilvl w:val="0"/>
          <w:numId w:val="8"/>
        </w:numPr>
      </w:pPr>
      <w:r>
        <w:t>Figure showing Barplot of Species Max Sums and Bipartite Network</w:t>
      </w:r>
    </w:p>
  </w:comment>
  <w:comment w:id="2" w:author="Matthew K. Lau" w:date="2014-02-10T17:11:00Z" w:initials="MKL">
    <w:p w14:paraId="58939CC5" w14:textId="31F21AC4" w:rsidR="008E0AA2" w:rsidRDefault="008E0AA2">
      <w:pPr>
        <w:pStyle w:val="CommentText"/>
      </w:pPr>
      <w:r>
        <w:rPr>
          <w:rStyle w:val="CommentReference"/>
        </w:rPr>
        <w:annotationRef/>
      </w:r>
    </w:p>
    <w:p w14:paraId="2727301B" w14:textId="25425796" w:rsidR="008E0AA2" w:rsidRDefault="008E0AA2" w:rsidP="008309B8">
      <w:pPr>
        <w:pStyle w:val="CommentText"/>
        <w:numPr>
          <w:ilvl w:val="0"/>
          <w:numId w:val="8"/>
        </w:numPr>
      </w:pPr>
      <w:r>
        <w:t>Nestedness vs genetic effect plot</w:t>
      </w:r>
    </w:p>
    <w:p w14:paraId="5CA45394" w14:textId="013462E6" w:rsidR="008E0AA2" w:rsidRDefault="008E0AA2" w:rsidP="00B035F5">
      <w:pPr>
        <w:pStyle w:val="CommentText"/>
        <w:numPr>
          <w:ilvl w:val="0"/>
          <w:numId w:val="8"/>
        </w:numPr>
      </w:pPr>
      <w:r>
        <w:t>Phenotype density plot</w:t>
      </w:r>
    </w:p>
    <w:p w14:paraId="08CB7AD8" w14:textId="687DA3C8" w:rsidR="008E0AA2" w:rsidRDefault="008E0AA2" w:rsidP="00B035F5">
      <w:pPr>
        <w:pStyle w:val="CommentText"/>
        <w:numPr>
          <w:ilvl w:val="0"/>
          <w:numId w:val="8"/>
        </w:numPr>
      </w:pPr>
      <w:r>
        <w:t>NMDS ordination</w:t>
      </w:r>
    </w:p>
    <w:p w14:paraId="3814EAF3" w14:textId="084F134E" w:rsidR="008E0AA2" w:rsidRDefault="008E0AA2" w:rsidP="00B035F5">
      <w:pPr>
        <w:pStyle w:val="CommentText"/>
        <w:numPr>
          <w:ilvl w:val="0"/>
          <w:numId w:val="8"/>
        </w:numPr>
      </w:pPr>
      <w:r>
        <w:t>Simulated bipartite graph</w:t>
      </w:r>
    </w:p>
  </w:comment>
  <w:comment w:id="3" w:author="Matthew K. Lau" w:date="2014-02-06T16:54:00Z" w:initials="MKL">
    <w:p w14:paraId="17A2102D" w14:textId="2CA13ED1" w:rsidR="008E0AA2" w:rsidRDefault="008E0AA2">
      <w:pPr>
        <w:pStyle w:val="CommentText"/>
        <w:rPr>
          <w:rStyle w:val="CommentReference"/>
        </w:rPr>
      </w:pPr>
      <w:r>
        <w:rPr>
          <w:rStyle w:val="CommentReference"/>
        </w:rPr>
        <w:annotationRef/>
      </w:r>
    </w:p>
    <w:p w14:paraId="40F393B8" w14:textId="77777777" w:rsidR="008E0AA2" w:rsidRDefault="008E0AA2">
      <w:pPr>
        <w:pStyle w:val="CommentText"/>
        <w:rPr>
          <w:rStyle w:val="CommentReference"/>
        </w:rPr>
      </w:pPr>
    </w:p>
    <w:p w14:paraId="7858F59B" w14:textId="77777777" w:rsidR="008E0AA2" w:rsidRDefault="008E0AA2" w:rsidP="00A26E79">
      <w:pPr>
        <w:pStyle w:val="CommentText"/>
      </w:pPr>
      <w:r>
        <w:t>Tylanakis 2008 with peter prices diagram</w:t>
      </w:r>
    </w:p>
    <w:p w14:paraId="07D3331F" w14:textId="77777777" w:rsidR="008E0AA2" w:rsidRDefault="008E0AA2" w:rsidP="00A26E79">
      <w:pPr>
        <w:pStyle w:val="CommentText"/>
      </w:pPr>
    </w:p>
    <w:p w14:paraId="5B76D1BC" w14:textId="4C5CF0D2" w:rsidR="008E0AA2" w:rsidRDefault="008E0AA2" w:rsidP="00A26E79">
      <w:pPr>
        <w:pStyle w:val="CommentText"/>
      </w:pPr>
      <w:r>
        <w:t>Rezende 2007?</w:t>
      </w:r>
    </w:p>
  </w:comment>
  <w:comment w:id="4" w:author="Matthew K. Lau" w:date="2014-02-10T11:24:00Z" w:initials="MKL">
    <w:p w14:paraId="6DB4508D" w14:textId="39833579" w:rsidR="008E0AA2" w:rsidRDefault="008E0AA2">
      <w:pPr>
        <w:pStyle w:val="CommentText"/>
      </w:pPr>
      <w:r>
        <w:rPr>
          <w:rStyle w:val="CommentReference"/>
        </w:rPr>
        <w:annotationRef/>
      </w:r>
    </w:p>
    <w:p w14:paraId="6D90AF91" w14:textId="77777777" w:rsidR="008E0AA2" w:rsidRDefault="008E0AA2">
      <w:pPr>
        <w:pStyle w:val="CommentText"/>
      </w:pPr>
    </w:p>
    <w:p w14:paraId="18406E29" w14:textId="37BEC8F4" w:rsidR="008E0AA2" w:rsidRDefault="008E0AA2"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8E0AA2" w:rsidRDefault="008E0AA2">
      <w:pPr>
        <w:pStyle w:val="CommentText"/>
      </w:pPr>
    </w:p>
  </w:comment>
  <w:comment w:id="5" w:author="Matthew K. Lau" w:date="2014-02-10T12:38:00Z" w:initials="MKL">
    <w:p w14:paraId="1F156F55" w14:textId="220ED12E" w:rsidR="008E0AA2" w:rsidRDefault="008E0AA2">
      <w:pPr>
        <w:pStyle w:val="CommentText"/>
      </w:pPr>
      <w:r>
        <w:rPr>
          <w:rStyle w:val="CommentReference"/>
        </w:rPr>
        <w:annotationRef/>
      </w:r>
      <w:r>
        <w:t>Oikos</w:t>
      </w:r>
    </w:p>
  </w:comment>
  <w:comment w:id="6" w:author="Matthew K. Lau" w:date="2014-02-10T13:14:00Z" w:initials="MKL">
    <w:p w14:paraId="5A0D6524" w14:textId="77777777" w:rsidR="008E0AA2" w:rsidRDefault="008E0AA2" w:rsidP="004E6922">
      <w:pPr>
        <w:spacing w:line="480" w:lineRule="auto"/>
        <w:ind w:firstLine="720"/>
      </w:pPr>
      <w:r>
        <w:rPr>
          <w:rStyle w:val="CommentReference"/>
        </w:rPr>
        <w:annotationRef/>
      </w:r>
    </w:p>
    <w:p w14:paraId="0E06D2BD" w14:textId="77777777" w:rsidR="008E0AA2" w:rsidRDefault="008E0AA2" w:rsidP="004E6922">
      <w:pPr>
        <w:spacing w:line="480" w:lineRule="auto"/>
        <w:ind w:firstLine="720"/>
      </w:pPr>
    </w:p>
    <w:p w14:paraId="5E66B438" w14:textId="77777777" w:rsidR="008E0AA2" w:rsidRDefault="008E0AA2" w:rsidP="004E6922">
      <w:pPr>
        <w:spacing w:line="480" w:lineRule="auto"/>
        <w:ind w:firstLine="720"/>
      </w:pPr>
      <w:r>
        <w:t>Oleson et al. 2007</w:t>
      </w:r>
    </w:p>
    <w:p w14:paraId="67B03F16" w14:textId="251CB9B7" w:rsidR="008E0AA2" w:rsidRDefault="008E0AA2" w:rsidP="004E6922">
      <w:pPr>
        <w:pStyle w:val="CommentText"/>
      </w:pPr>
      <w:r>
        <w:t>Guimaraes et al. 2006</w:t>
      </w:r>
    </w:p>
  </w:comment>
  <w:comment w:id="7" w:author="Matthew K. Lau" w:date="2014-02-10T15:22:00Z" w:initials="MKL">
    <w:p w14:paraId="0B219DBD" w14:textId="77777777" w:rsidR="008E0AA2" w:rsidRDefault="008E0AA2" w:rsidP="00C255CA">
      <w:pPr>
        <w:pStyle w:val="CommentText"/>
      </w:pPr>
      <w:r>
        <w:rPr>
          <w:rStyle w:val="CommentReference"/>
        </w:rPr>
        <w:annotationRef/>
      </w:r>
    </w:p>
    <w:p w14:paraId="5DD616A8" w14:textId="23AD24F1" w:rsidR="008E0AA2" w:rsidRDefault="008E0AA2" w:rsidP="00C255CA">
      <w:pPr>
        <w:pStyle w:val="CommentText"/>
      </w:pPr>
      <w:r>
        <w:t>Why are genotype-species networks interesting?</w:t>
      </w:r>
    </w:p>
    <w:p w14:paraId="79301E45" w14:textId="77777777" w:rsidR="008E0AA2" w:rsidRDefault="008E0AA2" w:rsidP="00C255CA">
      <w:pPr>
        <w:pStyle w:val="CommentText"/>
      </w:pPr>
    </w:p>
    <w:p w14:paraId="460624D8" w14:textId="77777777" w:rsidR="008E0AA2" w:rsidRDefault="008E0AA2" w:rsidP="00C255CA">
      <w:pPr>
        <w:pStyle w:val="CommentText"/>
      </w:pPr>
      <w:r>
        <w:t>Why would we expect genotype-species networks to be nested?</w:t>
      </w:r>
    </w:p>
    <w:p w14:paraId="74C03BF8" w14:textId="77777777" w:rsidR="008E0AA2" w:rsidRDefault="008E0AA2" w:rsidP="00C255CA">
      <w:pPr>
        <w:pStyle w:val="CommentText"/>
      </w:pPr>
    </w:p>
    <w:p w14:paraId="73D597D2" w14:textId="0DC9A091" w:rsidR="008E0AA2" w:rsidRDefault="008E0AA2"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8" w:author="Matthew K. Lau" w:date="2014-02-10T15:46:00Z" w:initials="MKL">
    <w:p w14:paraId="12B6484A" w14:textId="19474530" w:rsidR="008E0AA2" w:rsidRDefault="008E0AA2">
      <w:pPr>
        <w:pStyle w:val="CommentText"/>
      </w:pPr>
      <w:r>
        <w:rPr>
          <w:rStyle w:val="CommentReference"/>
        </w:rPr>
        <w:annotationRef/>
      </w:r>
      <w:r>
        <w:t>This is currently un-published.</w:t>
      </w:r>
    </w:p>
  </w:comment>
  <w:comment w:id="9" w:author="Matthew K. Lau" w:date="2014-02-07T16:09:00Z" w:initials="MKL">
    <w:p w14:paraId="67C8396F" w14:textId="2B60DF96" w:rsidR="008E0AA2" w:rsidRDefault="008E0AA2">
      <w:pPr>
        <w:pStyle w:val="CommentText"/>
      </w:pPr>
      <w:r>
        <w:rPr>
          <w:rStyle w:val="CommentReference"/>
        </w:rPr>
        <w:annotationRef/>
      </w:r>
      <w:r>
        <w:t>Add compositional test.</w:t>
      </w:r>
    </w:p>
  </w:comment>
  <w:comment w:id="10" w:author="Matthew K. Lau" w:date="2014-02-10T17:09:00Z" w:initials="MKL">
    <w:p w14:paraId="1C2E23C6" w14:textId="11ED56F9" w:rsidR="008E0AA2" w:rsidRDefault="008E0AA2">
      <w:pPr>
        <w:pStyle w:val="CommentText"/>
      </w:pPr>
      <w:r>
        <w:rPr>
          <w:rStyle w:val="CommentReference"/>
        </w:rPr>
        <w:annotationRef/>
      </w:r>
      <w:r>
        <w:t>Bascompte et al. 200?</w:t>
      </w:r>
    </w:p>
  </w:comment>
  <w:comment w:id="11" w:author="Matthew K. Lau" w:date="2014-02-10T17:38:00Z" w:initials="MKL">
    <w:p w14:paraId="4EBBD89E" w14:textId="2CF3AD28" w:rsidR="000C718C" w:rsidRDefault="000C718C">
      <w:pPr>
        <w:pStyle w:val="CommentText"/>
      </w:pPr>
      <w:r>
        <w:rPr>
          <w:rStyle w:val="CommentReference"/>
        </w:rPr>
        <w:annotationRef/>
      </w:r>
      <w:r>
        <w:t xml:space="preserve">What’s a good cite for this? </w:t>
      </w:r>
    </w:p>
  </w:comment>
  <w:comment w:id="12" w:author="Matthew K. Lau" w:date="2014-02-10T17:21:00Z" w:initials="MKL">
    <w:p w14:paraId="1744BA6B" w14:textId="77777777" w:rsidR="008E0AA2" w:rsidRDefault="008E0AA2" w:rsidP="002A342D">
      <w:pPr>
        <w:pStyle w:val="CommentText"/>
      </w:pPr>
      <w:r>
        <w:rPr>
          <w:rStyle w:val="CommentReference"/>
        </w:rPr>
        <w:annotationRef/>
      </w:r>
      <w:r>
        <w:t xml:space="preserve">    </w:t>
      </w:r>
    </w:p>
    <w:p w14:paraId="046393D9" w14:textId="77777777" w:rsidR="008E0AA2" w:rsidRDefault="008E0AA2" w:rsidP="002A342D">
      <w:pPr>
        <w:pStyle w:val="CommentText"/>
      </w:pPr>
    </w:p>
    <w:p w14:paraId="1F002CBF" w14:textId="42B066C6" w:rsidR="008E0AA2" w:rsidRDefault="008E0AA2" w:rsidP="002A342D">
      <w:pPr>
        <w:pStyle w:val="CommentText"/>
      </w:pPr>
      <w:r>
        <w:t>title = {lme4: Linear mixed-effects models using S4 classes},</w:t>
      </w:r>
    </w:p>
    <w:p w14:paraId="64C1548F" w14:textId="77777777" w:rsidR="008E0AA2" w:rsidRDefault="008E0AA2" w:rsidP="002A342D">
      <w:pPr>
        <w:pStyle w:val="CommentText"/>
      </w:pPr>
      <w:r>
        <w:t xml:space="preserve">    author = {Douglas Bates and Martin Maechler and Ben Bolker},</w:t>
      </w:r>
    </w:p>
    <w:p w14:paraId="67D5D321" w14:textId="77777777" w:rsidR="008E0AA2" w:rsidRDefault="008E0AA2" w:rsidP="002A342D">
      <w:pPr>
        <w:pStyle w:val="CommentText"/>
      </w:pPr>
      <w:r>
        <w:t xml:space="preserve">    year = {2013},</w:t>
      </w:r>
    </w:p>
    <w:p w14:paraId="11118962" w14:textId="77777777" w:rsidR="008E0AA2" w:rsidRDefault="008E0AA2" w:rsidP="002A342D">
      <w:pPr>
        <w:pStyle w:val="CommentText"/>
      </w:pPr>
      <w:r>
        <w:t xml:space="preserve">    note = {R package version 0.999999-2},</w:t>
      </w:r>
    </w:p>
    <w:p w14:paraId="68D039C2" w14:textId="77777777" w:rsidR="008E0AA2" w:rsidRDefault="008E0AA2" w:rsidP="002A342D">
      <w:pPr>
        <w:pStyle w:val="CommentText"/>
      </w:pPr>
      <w:r>
        <w:t xml:space="preserve">    url = {http://CRAN.R-project.org/package=lme4},</w:t>
      </w:r>
    </w:p>
    <w:p w14:paraId="5998AE9D" w14:textId="516FAA94" w:rsidR="008E0AA2" w:rsidRDefault="008E0AA2">
      <w:pPr>
        <w:pStyle w:val="CommentText"/>
      </w:pPr>
    </w:p>
  </w:comment>
  <w:comment w:id="13" w:author="Matthew K. Lau" w:date="2014-02-06T16:39:00Z" w:initials="MKL">
    <w:p w14:paraId="54006187" w14:textId="14BA6D50" w:rsidR="008E0AA2" w:rsidRDefault="008E0AA2">
      <w:pPr>
        <w:pStyle w:val="CommentText"/>
      </w:pPr>
      <w:r>
        <w:rPr>
          <w:rStyle w:val="CommentReference"/>
        </w:rPr>
        <w:annotationRef/>
      </w:r>
      <w:r>
        <w:t>Networks are dead. Long live networks!</w:t>
      </w:r>
    </w:p>
    <w:p w14:paraId="67D941B3" w14:textId="77777777" w:rsidR="008E0AA2" w:rsidRDefault="008E0AA2">
      <w:pPr>
        <w:pStyle w:val="CommentText"/>
      </w:pPr>
    </w:p>
    <w:p w14:paraId="4F005527" w14:textId="53443CC0" w:rsidR="008E0AA2" w:rsidRDefault="008E0AA2">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8E0AA2" w:rsidRDefault="008E0AA2">
      <w:pPr>
        <w:pStyle w:val="CommentText"/>
      </w:pPr>
    </w:p>
    <w:p w14:paraId="6D2C81ED" w14:textId="3DCCD0C3" w:rsidR="008E0AA2" w:rsidRDefault="008E0AA2">
      <w:pPr>
        <w:pStyle w:val="CommentText"/>
      </w:pPr>
      <w:r>
        <w:t>Can you incorporate Allesina’s work?</w:t>
      </w:r>
    </w:p>
  </w:comment>
  <w:comment w:id="14" w:author="Matthew K. Lau" w:date="2014-02-06T17:17:00Z" w:initials="MKL">
    <w:p w14:paraId="477B5833" w14:textId="6217348E" w:rsidR="008E0AA2" w:rsidRDefault="008E0AA2">
      <w:pPr>
        <w:pStyle w:val="CommentText"/>
      </w:pPr>
      <w:r>
        <w:rPr>
          <w:rStyle w:val="CommentReference"/>
        </w:rPr>
        <w:annotationRef/>
      </w:r>
      <w:r>
        <w:t>Integrate papers from Memmott’s group:</w:t>
      </w:r>
    </w:p>
    <w:p w14:paraId="11F0E894" w14:textId="77777777" w:rsidR="008E0AA2" w:rsidRDefault="008E0AA2">
      <w:pPr>
        <w:pStyle w:val="CommentText"/>
      </w:pPr>
    </w:p>
    <w:p w14:paraId="2F480DAB" w14:textId="7FD3B65A" w:rsidR="008E0AA2" w:rsidRDefault="008E0AA2">
      <w:pPr>
        <w:pStyle w:val="CommentText"/>
      </w:pPr>
      <w:hyperlink r:id="rId1" w:history="1">
        <w:r w:rsidRPr="001B6761">
          <w:rPr>
            <w:rStyle w:val="Hyperlink"/>
          </w:rPr>
          <w:t>http://www.biochem-caflisch.uzh.ch/static/pdf/smuff10.pdf</w:t>
        </w:r>
      </w:hyperlink>
    </w:p>
    <w:p w14:paraId="6E523083" w14:textId="77777777" w:rsidR="008E0AA2" w:rsidRDefault="008E0AA2">
      <w:pPr>
        <w:pStyle w:val="CommentText"/>
      </w:pPr>
    </w:p>
    <w:p w14:paraId="7807A948" w14:textId="0CDDB5C8" w:rsidR="008E0AA2" w:rsidRDefault="008E0AA2">
      <w:pPr>
        <w:pStyle w:val="CommentText"/>
      </w:pPr>
      <w:hyperlink r:id="rId2" w:history="1">
        <w:r w:rsidRPr="001B6761">
          <w:rPr>
            <w:rStyle w:val="Hyperlink"/>
          </w:rPr>
          <w:t>http://onlinelibrary.wiley.com/doi/10.1111/j.1600-0706.2010.18927.x/abstract;jsessionid=9D7A22112428CF54B3CC9D1B2ECA2B7C.f02t04</w:t>
        </w:r>
      </w:hyperlink>
    </w:p>
    <w:p w14:paraId="1720595D" w14:textId="77777777" w:rsidR="008E0AA2" w:rsidRDefault="008E0AA2">
      <w:pPr>
        <w:pStyle w:val="CommentText"/>
      </w:pPr>
    </w:p>
    <w:p w14:paraId="30937D18" w14:textId="5A8FBF2F" w:rsidR="008E0AA2" w:rsidRDefault="008E0AA2">
      <w:pPr>
        <w:pStyle w:val="CommentText"/>
      </w:pPr>
      <w:hyperlink r:id="rId3" w:history="1">
        <w:r w:rsidRPr="001B6761">
          <w:rPr>
            <w:rStyle w:val="Hyperlink"/>
          </w:rPr>
          <w:t>http://onlinelibrary.wiley.com/doi/10.1111/j.1461-0248.2011.01688.x/abstract</w:t>
        </w:r>
      </w:hyperlink>
    </w:p>
    <w:p w14:paraId="3FD5A874" w14:textId="77777777" w:rsidR="008E0AA2" w:rsidRDefault="008E0AA2">
      <w:pPr>
        <w:pStyle w:val="CommentText"/>
      </w:pPr>
    </w:p>
    <w:p w14:paraId="3B029379" w14:textId="77777777" w:rsidR="008E0AA2" w:rsidRDefault="008E0AA2">
      <w:pPr>
        <w:pStyle w:val="CommentText"/>
      </w:pPr>
    </w:p>
    <w:p w14:paraId="6CE06D95" w14:textId="21F757FF" w:rsidR="008E0AA2" w:rsidRDefault="008E0AA2">
      <w:pPr>
        <w:pStyle w:val="CommentText"/>
      </w:pPr>
      <w:hyperlink r:id="rId4" w:history="1">
        <w:r w:rsidRPr="001B6761">
          <w:rPr>
            <w:rStyle w:val="Hyperlink"/>
          </w:rPr>
          <w:t>http://onlinelibrary.wiley.com/doi/10.1111/j.1461-0248.2009.01437.x/abstract</w:t>
        </w:r>
      </w:hyperlink>
    </w:p>
    <w:p w14:paraId="1CD5669A" w14:textId="77777777" w:rsidR="008E0AA2" w:rsidRDefault="008E0AA2">
      <w:pPr>
        <w:pStyle w:val="CommentText"/>
      </w:pPr>
    </w:p>
    <w:p w14:paraId="28F78484" w14:textId="7B85FB8B" w:rsidR="008E0AA2" w:rsidRDefault="008E0AA2">
      <w:pPr>
        <w:pStyle w:val="CommentText"/>
      </w:pPr>
      <w:r w:rsidRPr="00A96620">
        <w:t>http://www.esajournals.org/doi/abs/10.1890/08-2092.1</w:t>
      </w:r>
    </w:p>
  </w:comment>
  <w:comment w:id="15" w:author="Matthew K. Lau" w:date="2014-02-06T16:45:00Z" w:initials="MKL">
    <w:p w14:paraId="298B3E81" w14:textId="68AC7BBC" w:rsidR="008E0AA2" w:rsidRDefault="008E0AA2">
      <w:pPr>
        <w:pStyle w:val="CommentText"/>
      </w:pPr>
      <w:r>
        <w:rPr>
          <w:rStyle w:val="CommentReference"/>
        </w:rPr>
        <w:annotationRef/>
      </w:r>
      <w:r>
        <w:t>Bluthgen ????</w:t>
      </w:r>
    </w:p>
  </w:comment>
  <w:comment w:id="16" w:author="Matthew K. Lau" w:date="2014-02-10T17:40:00Z" w:initials="MKL">
    <w:p w14:paraId="683476DC" w14:textId="77777777" w:rsidR="00197A18" w:rsidRDefault="00197A18">
      <w:pPr>
        <w:pStyle w:val="CommentText"/>
      </w:pPr>
      <w:r>
        <w:rPr>
          <w:rStyle w:val="CommentReference"/>
        </w:rPr>
        <w:annotationRef/>
      </w:r>
    </w:p>
    <w:p w14:paraId="60DB3E37" w14:textId="025F47AC" w:rsidR="00197A18" w:rsidRDefault="00197A18">
      <w:pPr>
        <w:pStyle w:val="CommentText"/>
      </w:pPr>
      <w:r>
        <w:t>Dave’s paper???</w:t>
      </w:r>
      <w:bookmarkStart w:id="17" w:name="_GoBack"/>
      <w:bookmarkEnd w:id="17"/>
    </w:p>
    <w:p w14:paraId="55EE9D85" w14:textId="77777777" w:rsidR="00197A18" w:rsidRDefault="00197A18">
      <w:pPr>
        <w:pStyle w:val="CommentText"/>
      </w:pPr>
    </w:p>
    <w:p w14:paraId="4A6FED0F" w14:textId="3FC0C1E5" w:rsidR="00197A18" w:rsidRDefault="00197A18">
      <w:pPr>
        <w:pStyle w:val="CommentText"/>
      </w:pPr>
      <w:r w:rsidRPr="00197A18">
        <w:t>file:///Users/Aeolus/Documents/articles/smith_2011_JEB.pdf</w:t>
      </w:r>
    </w:p>
  </w:comment>
  <w:comment w:id="18" w:author="Matthew K. Lau" w:date="2014-02-10T15:23:00Z" w:initials="MKL">
    <w:p w14:paraId="53E87A36" w14:textId="15A1221F" w:rsidR="008E0AA2" w:rsidRDefault="008E0AA2">
      <w:pPr>
        <w:pStyle w:val="CommentText"/>
      </w:pPr>
      <w:r>
        <w:rPr>
          <w:rStyle w:val="CommentReference"/>
        </w:rPr>
        <w:annotationRef/>
      </w:r>
      <w:r>
        <w:t>Make the argument for clonality being the rule, rather than the exception in ecosystems.</w:t>
      </w:r>
    </w:p>
  </w:comment>
  <w:comment w:id="19" w:author="Matthew K. Lau" w:date="2014-01-29T12:03:00Z" w:initials="MKL">
    <w:p w14:paraId="0EAFA2E9" w14:textId="77777777" w:rsidR="008E0AA2" w:rsidRDefault="008E0AA2" w:rsidP="00AD2C0E">
      <w:pPr>
        <w:pStyle w:val="CommentText"/>
      </w:pPr>
      <w:r>
        <w:rPr>
          <w:rStyle w:val="CommentReference"/>
        </w:rPr>
        <w:annotationRef/>
      </w:r>
      <w:r>
        <w:t>Ellison et al. 2005 provides a review of what happens when foundation species are removed from ecosystems.</w:t>
      </w:r>
    </w:p>
  </w:comment>
  <w:comment w:id="20" w:author="Matthew K. Lau" w:date="2014-02-06T16:35:00Z" w:initials="MKL">
    <w:p w14:paraId="0C6F6002" w14:textId="3E93FF20" w:rsidR="008E0AA2" w:rsidRDefault="008E0AA2">
      <w:pPr>
        <w:pStyle w:val="CommentText"/>
      </w:pPr>
      <w:r>
        <w:rPr>
          <w:rStyle w:val="CommentReference"/>
        </w:rPr>
        <w:annotationRef/>
      </w:r>
      <w:r>
        <w:t>Feedbacks from the scale of genotype-species networks feed-upward to influence the structure of species-species networks.</w:t>
      </w:r>
    </w:p>
  </w:comment>
  <w:comment w:id="21" w:author="Matthew K. Lau" w:date="2014-02-06T16:48:00Z" w:initials="MKL">
    <w:p w14:paraId="3454EAEA" w14:textId="77777777" w:rsidR="008E0AA2" w:rsidRDefault="008E0AA2">
      <w:pPr>
        <w:pStyle w:val="CommentText"/>
      </w:pPr>
    </w:p>
    <w:p w14:paraId="38C4E342" w14:textId="1B00C640" w:rsidR="008E0AA2" w:rsidRDefault="008E0AA2">
      <w:pPr>
        <w:pStyle w:val="CommentText"/>
      </w:pPr>
      <w:r>
        <w:t>The Future:</w:t>
      </w:r>
    </w:p>
    <w:p w14:paraId="744F230E" w14:textId="77777777" w:rsidR="008E0AA2" w:rsidRDefault="008E0AA2">
      <w:pPr>
        <w:pStyle w:val="CommentText"/>
      </w:pPr>
    </w:p>
    <w:p w14:paraId="4DFAAC0E" w14:textId="77777777" w:rsidR="008E0AA2" w:rsidRDefault="008E0AA2">
      <w:pPr>
        <w:pStyle w:val="CommentText"/>
      </w:pPr>
      <w:r>
        <w:rPr>
          <w:rStyle w:val="CommentReference"/>
        </w:rPr>
        <w:annotationRef/>
      </w:r>
      <w:r>
        <w:t xml:space="preserve">New methods for generating genetics and protein information will revolutionize community genetics. </w:t>
      </w:r>
    </w:p>
    <w:p w14:paraId="444C234F" w14:textId="77777777" w:rsidR="008E0AA2" w:rsidRDefault="008E0AA2">
      <w:pPr>
        <w:pStyle w:val="CommentText"/>
      </w:pPr>
    </w:p>
    <w:p w14:paraId="486CF0B7" w14:textId="37F355DB" w:rsidR="008E0AA2" w:rsidRDefault="008E0AA2" w:rsidP="00123EFA">
      <w:pPr>
        <w:pStyle w:val="CommentText"/>
      </w:pPr>
      <w:r>
        <w:t>Higher resolution data will provide a means to analyze genotype-genotype networks.</w:t>
      </w:r>
    </w:p>
    <w:p w14:paraId="165B878E" w14:textId="77777777" w:rsidR="008E0AA2" w:rsidRDefault="008E0AA2" w:rsidP="00123EFA">
      <w:pPr>
        <w:pStyle w:val="CommentText"/>
      </w:pPr>
    </w:p>
    <w:p w14:paraId="326596B0" w14:textId="5BF276A5" w:rsidR="008E0AA2" w:rsidRDefault="008E0AA2" w:rsidP="00123EFA">
      <w:pPr>
        <w:pStyle w:val="CommentText"/>
      </w:pPr>
      <w:r w:rsidRPr="00286AF9">
        <w:rPr>
          <w:b/>
          <w:u w:val="single"/>
        </w:rPr>
        <w:t>Wirta et al. 2014</w:t>
      </w:r>
      <w:r>
        <w:t xml:space="preserve"> </w:t>
      </w:r>
      <w:r w:rsidRPr="00F753AB">
        <w:t>http://www.pnas.org/content/111/5/1885.full.pdf</w:t>
      </w:r>
    </w:p>
    <w:p w14:paraId="30C1657A" w14:textId="77777777" w:rsidR="008E0AA2" w:rsidRDefault="008E0AA2" w:rsidP="00123EFA">
      <w:pPr>
        <w:pStyle w:val="CommentText"/>
      </w:pPr>
    </w:p>
    <w:p w14:paraId="7E529B01" w14:textId="421167A1" w:rsidR="008E0AA2" w:rsidRPr="00286AF9" w:rsidRDefault="008E0AA2" w:rsidP="00123EFA">
      <w:pPr>
        <w:pStyle w:val="CommentText"/>
        <w:rPr>
          <w:b/>
          <w:u w:val="single"/>
        </w:rPr>
      </w:pPr>
      <w:r w:rsidRPr="00286AF9">
        <w:rPr>
          <w:b/>
          <w:u w:val="single"/>
        </w:rPr>
        <w:t>Gugerli et al. 2013</w:t>
      </w:r>
    </w:p>
    <w:p w14:paraId="506C1BB7" w14:textId="77777777" w:rsidR="008E0AA2" w:rsidRPr="00157C59" w:rsidRDefault="008E0AA2" w:rsidP="00123EFA">
      <w:pPr>
        <w:pStyle w:val="CommentText"/>
      </w:pPr>
      <w:r w:rsidRPr="00157C59">
        <w:t>Community genetics in the time of next- generation molecular technologies</w:t>
      </w:r>
    </w:p>
    <w:p w14:paraId="6581B2FC" w14:textId="5E70201C" w:rsidR="008E0AA2" w:rsidRDefault="008E0AA2"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22" w:author="Matthew K. Lau" w:date="2014-02-07T16:05:00Z" w:initials="MKL">
    <w:p w14:paraId="7661784B" w14:textId="77777777" w:rsidR="008E0AA2" w:rsidRDefault="008E0AA2" w:rsidP="000E5647">
      <w:pPr>
        <w:pStyle w:val="CommentText"/>
      </w:pPr>
      <w:r>
        <w:rPr>
          <w:rStyle w:val="CommentReference"/>
        </w:rPr>
        <w:annotationRef/>
      </w:r>
      <w:r>
        <w:t>Need to make color-blind friendly.</w:t>
      </w:r>
    </w:p>
  </w:comment>
  <w:comment w:id="23" w:author="Matthew K. Lau" w:date="2014-02-10T17:23:00Z" w:initials="MKL">
    <w:p w14:paraId="75CF8104" w14:textId="58FE25F4" w:rsidR="008E0AA2" w:rsidRDefault="008E0AA2">
      <w:pPr>
        <w:pStyle w:val="CommentText"/>
      </w:pPr>
      <w:r>
        <w:rPr>
          <w:rStyle w:val="CommentReference"/>
        </w:rPr>
        <w:annotationRef/>
      </w:r>
      <w:r>
        <w:t xml:space="preserve">Fix y-axis label to say Total Relativized Abundances. </w:t>
      </w:r>
    </w:p>
  </w:comment>
  <w:comment w:id="24" w:author="Matthew K. Lau" w:date="2014-02-10T17:23:00Z" w:initials="MKL">
    <w:p w14:paraId="70DECED2" w14:textId="5D8C7F48" w:rsidR="008E0AA2" w:rsidRDefault="008E0AA2">
      <w:pPr>
        <w:pStyle w:val="CommentText"/>
      </w:pPr>
      <w:r>
        <w:rPr>
          <w:rStyle w:val="CommentReference"/>
        </w:rPr>
        <w:annotationRef/>
      </w:r>
      <w:r>
        <w:t>Increase resolution of labels.</w:t>
      </w:r>
    </w:p>
  </w:comment>
  <w:comment w:id="25" w:author="Matthew K. Lau" w:date="2014-02-10T17:24:00Z" w:initials="MKL">
    <w:p w14:paraId="7F7C3AAF" w14:textId="143FA54E" w:rsidR="008E0AA2" w:rsidRDefault="008E0AA2">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053A8"/>
    <w:rsid w:val="00005EDC"/>
    <w:rsid w:val="00007C8B"/>
    <w:rsid w:val="00012F84"/>
    <w:rsid w:val="000135ED"/>
    <w:rsid w:val="00021E29"/>
    <w:rsid w:val="0002521D"/>
    <w:rsid w:val="000257F2"/>
    <w:rsid w:val="0002709D"/>
    <w:rsid w:val="0003118C"/>
    <w:rsid w:val="00031285"/>
    <w:rsid w:val="00034186"/>
    <w:rsid w:val="000427EB"/>
    <w:rsid w:val="00042B57"/>
    <w:rsid w:val="00044CC7"/>
    <w:rsid w:val="00050EC3"/>
    <w:rsid w:val="000517C7"/>
    <w:rsid w:val="000534BA"/>
    <w:rsid w:val="000541D2"/>
    <w:rsid w:val="00054EBA"/>
    <w:rsid w:val="000556C3"/>
    <w:rsid w:val="00056E10"/>
    <w:rsid w:val="00062ED5"/>
    <w:rsid w:val="00063C91"/>
    <w:rsid w:val="00072944"/>
    <w:rsid w:val="00075D30"/>
    <w:rsid w:val="00076E52"/>
    <w:rsid w:val="000805A1"/>
    <w:rsid w:val="00080B9E"/>
    <w:rsid w:val="00081385"/>
    <w:rsid w:val="000823DE"/>
    <w:rsid w:val="000857B0"/>
    <w:rsid w:val="00086001"/>
    <w:rsid w:val="0008734E"/>
    <w:rsid w:val="00087657"/>
    <w:rsid w:val="00090BBA"/>
    <w:rsid w:val="00092628"/>
    <w:rsid w:val="00092C8A"/>
    <w:rsid w:val="0009433B"/>
    <w:rsid w:val="0009460F"/>
    <w:rsid w:val="000948F2"/>
    <w:rsid w:val="000965C4"/>
    <w:rsid w:val="000974E1"/>
    <w:rsid w:val="000A1E13"/>
    <w:rsid w:val="000A3C98"/>
    <w:rsid w:val="000A6035"/>
    <w:rsid w:val="000A60FB"/>
    <w:rsid w:val="000A7072"/>
    <w:rsid w:val="000B68D2"/>
    <w:rsid w:val="000C0023"/>
    <w:rsid w:val="000C01DE"/>
    <w:rsid w:val="000C1AE2"/>
    <w:rsid w:val="000C1F8B"/>
    <w:rsid w:val="000C3AFA"/>
    <w:rsid w:val="000C4C7A"/>
    <w:rsid w:val="000C6192"/>
    <w:rsid w:val="000C718C"/>
    <w:rsid w:val="000C7B83"/>
    <w:rsid w:val="000D3A37"/>
    <w:rsid w:val="000D7E26"/>
    <w:rsid w:val="000E1941"/>
    <w:rsid w:val="000E1CBE"/>
    <w:rsid w:val="000E20CA"/>
    <w:rsid w:val="000E229A"/>
    <w:rsid w:val="000E5647"/>
    <w:rsid w:val="000E6DA2"/>
    <w:rsid w:val="000F0175"/>
    <w:rsid w:val="000F12F8"/>
    <w:rsid w:val="000F2BAB"/>
    <w:rsid w:val="000F2DEF"/>
    <w:rsid w:val="000F4C74"/>
    <w:rsid w:val="000F50EA"/>
    <w:rsid w:val="000F5ED3"/>
    <w:rsid w:val="0010101A"/>
    <w:rsid w:val="00102211"/>
    <w:rsid w:val="00103798"/>
    <w:rsid w:val="00103E1C"/>
    <w:rsid w:val="00104094"/>
    <w:rsid w:val="001145FC"/>
    <w:rsid w:val="00115567"/>
    <w:rsid w:val="00117229"/>
    <w:rsid w:val="00117ABB"/>
    <w:rsid w:val="00122EAC"/>
    <w:rsid w:val="00123BF9"/>
    <w:rsid w:val="00123EFA"/>
    <w:rsid w:val="00125ED0"/>
    <w:rsid w:val="001343C9"/>
    <w:rsid w:val="00137D76"/>
    <w:rsid w:val="00137E02"/>
    <w:rsid w:val="00141096"/>
    <w:rsid w:val="00144E4D"/>
    <w:rsid w:val="0014532E"/>
    <w:rsid w:val="0014743C"/>
    <w:rsid w:val="00153D61"/>
    <w:rsid w:val="001559EE"/>
    <w:rsid w:val="00157416"/>
    <w:rsid w:val="00157C59"/>
    <w:rsid w:val="00164A41"/>
    <w:rsid w:val="00166A44"/>
    <w:rsid w:val="00167F83"/>
    <w:rsid w:val="0017006F"/>
    <w:rsid w:val="001721B7"/>
    <w:rsid w:val="0017479C"/>
    <w:rsid w:val="0017741E"/>
    <w:rsid w:val="001818BB"/>
    <w:rsid w:val="00181A2C"/>
    <w:rsid w:val="00183596"/>
    <w:rsid w:val="00190B6F"/>
    <w:rsid w:val="001951F2"/>
    <w:rsid w:val="00197A18"/>
    <w:rsid w:val="001A0829"/>
    <w:rsid w:val="001A103A"/>
    <w:rsid w:val="001A3B4F"/>
    <w:rsid w:val="001A69AC"/>
    <w:rsid w:val="001A7B50"/>
    <w:rsid w:val="001B01E2"/>
    <w:rsid w:val="001B06E5"/>
    <w:rsid w:val="001B0861"/>
    <w:rsid w:val="001B0F21"/>
    <w:rsid w:val="001B196B"/>
    <w:rsid w:val="001B2DEC"/>
    <w:rsid w:val="001B38D9"/>
    <w:rsid w:val="001B56A6"/>
    <w:rsid w:val="001C4BF5"/>
    <w:rsid w:val="001C667B"/>
    <w:rsid w:val="001D044B"/>
    <w:rsid w:val="001D1BA8"/>
    <w:rsid w:val="001D1CFD"/>
    <w:rsid w:val="001D2256"/>
    <w:rsid w:val="001D468C"/>
    <w:rsid w:val="001D6210"/>
    <w:rsid w:val="001D73D0"/>
    <w:rsid w:val="001D7BE7"/>
    <w:rsid w:val="001E1511"/>
    <w:rsid w:val="001E1F2D"/>
    <w:rsid w:val="001E4D62"/>
    <w:rsid w:val="001F05A8"/>
    <w:rsid w:val="001F1433"/>
    <w:rsid w:val="001F1EAF"/>
    <w:rsid w:val="001F2450"/>
    <w:rsid w:val="001F258E"/>
    <w:rsid w:val="001F3464"/>
    <w:rsid w:val="001F35F6"/>
    <w:rsid w:val="001F3B5E"/>
    <w:rsid w:val="001F456A"/>
    <w:rsid w:val="001F68ED"/>
    <w:rsid w:val="002034DA"/>
    <w:rsid w:val="00203526"/>
    <w:rsid w:val="00206271"/>
    <w:rsid w:val="002066C4"/>
    <w:rsid w:val="002075C2"/>
    <w:rsid w:val="002076A5"/>
    <w:rsid w:val="00211202"/>
    <w:rsid w:val="002115FA"/>
    <w:rsid w:val="00215B40"/>
    <w:rsid w:val="00217589"/>
    <w:rsid w:val="0022168B"/>
    <w:rsid w:val="00221AB7"/>
    <w:rsid w:val="00223CC9"/>
    <w:rsid w:val="002264EA"/>
    <w:rsid w:val="0023181C"/>
    <w:rsid w:val="00231E00"/>
    <w:rsid w:val="00233F4A"/>
    <w:rsid w:val="0023601E"/>
    <w:rsid w:val="0023798A"/>
    <w:rsid w:val="0024030D"/>
    <w:rsid w:val="002416DB"/>
    <w:rsid w:val="00241B2A"/>
    <w:rsid w:val="00256087"/>
    <w:rsid w:val="002565BD"/>
    <w:rsid w:val="00264E55"/>
    <w:rsid w:val="0026793E"/>
    <w:rsid w:val="00270D52"/>
    <w:rsid w:val="00270F32"/>
    <w:rsid w:val="0027111C"/>
    <w:rsid w:val="00272336"/>
    <w:rsid w:val="00272628"/>
    <w:rsid w:val="00275687"/>
    <w:rsid w:val="0027588E"/>
    <w:rsid w:val="002763EF"/>
    <w:rsid w:val="0028390E"/>
    <w:rsid w:val="002845FB"/>
    <w:rsid w:val="00286AF9"/>
    <w:rsid w:val="00287366"/>
    <w:rsid w:val="00287872"/>
    <w:rsid w:val="002878AB"/>
    <w:rsid w:val="00287A9D"/>
    <w:rsid w:val="00293048"/>
    <w:rsid w:val="00293DE3"/>
    <w:rsid w:val="00294004"/>
    <w:rsid w:val="002977DE"/>
    <w:rsid w:val="002A15C8"/>
    <w:rsid w:val="002A1E1B"/>
    <w:rsid w:val="002A2639"/>
    <w:rsid w:val="002A2AED"/>
    <w:rsid w:val="002A342D"/>
    <w:rsid w:val="002A410F"/>
    <w:rsid w:val="002A5179"/>
    <w:rsid w:val="002A7651"/>
    <w:rsid w:val="002B5EC9"/>
    <w:rsid w:val="002B79C0"/>
    <w:rsid w:val="002C0461"/>
    <w:rsid w:val="002C296A"/>
    <w:rsid w:val="002C4159"/>
    <w:rsid w:val="002C553C"/>
    <w:rsid w:val="002C5595"/>
    <w:rsid w:val="002C642A"/>
    <w:rsid w:val="002C643D"/>
    <w:rsid w:val="002C6953"/>
    <w:rsid w:val="002D142E"/>
    <w:rsid w:val="002D2CC7"/>
    <w:rsid w:val="002D608A"/>
    <w:rsid w:val="002D6B37"/>
    <w:rsid w:val="002E1DC4"/>
    <w:rsid w:val="002E3BAC"/>
    <w:rsid w:val="002E554B"/>
    <w:rsid w:val="002E5ECE"/>
    <w:rsid w:val="002F174B"/>
    <w:rsid w:val="002F33D9"/>
    <w:rsid w:val="002F356D"/>
    <w:rsid w:val="002F49B3"/>
    <w:rsid w:val="00300DB1"/>
    <w:rsid w:val="003017D2"/>
    <w:rsid w:val="00303B63"/>
    <w:rsid w:val="003076B4"/>
    <w:rsid w:val="00307D20"/>
    <w:rsid w:val="0031047D"/>
    <w:rsid w:val="003136D6"/>
    <w:rsid w:val="00313EF3"/>
    <w:rsid w:val="003166C2"/>
    <w:rsid w:val="00316DC9"/>
    <w:rsid w:val="00316E0A"/>
    <w:rsid w:val="00317746"/>
    <w:rsid w:val="00325AB3"/>
    <w:rsid w:val="00325AC4"/>
    <w:rsid w:val="00325E2B"/>
    <w:rsid w:val="0033241A"/>
    <w:rsid w:val="0033296E"/>
    <w:rsid w:val="00334D36"/>
    <w:rsid w:val="0033774B"/>
    <w:rsid w:val="00340471"/>
    <w:rsid w:val="0034090D"/>
    <w:rsid w:val="0034305E"/>
    <w:rsid w:val="00343E55"/>
    <w:rsid w:val="00344A61"/>
    <w:rsid w:val="003453A1"/>
    <w:rsid w:val="00346D9C"/>
    <w:rsid w:val="00347955"/>
    <w:rsid w:val="00347FB4"/>
    <w:rsid w:val="003516DB"/>
    <w:rsid w:val="003546B8"/>
    <w:rsid w:val="003556DE"/>
    <w:rsid w:val="003576F7"/>
    <w:rsid w:val="003602A0"/>
    <w:rsid w:val="00360E65"/>
    <w:rsid w:val="00362B89"/>
    <w:rsid w:val="00363457"/>
    <w:rsid w:val="00366301"/>
    <w:rsid w:val="003706FB"/>
    <w:rsid w:val="003713A2"/>
    <w:rsid w:val="0037200B"/>
    <w:rsid w:val="00373822"/>
    <w:rsid w:val="00375AC3"/>
    <w:rsid w:val="00375B44"/>
    <w:rsid w:val="00376704"/>
    <w:rsid w:val="00376FFC"/>
    <w:rsid w:val="00377C2E"/>
    <w:rsid w:val="00380676"/>
    <w:rsid w:val="00382E17"/>
    <w:rsid w:val="003840C9"/>
    <w:rsid w:val="0038479D"/>
    <w:rsid w:val="0038562E"/>
    <w:rsid w:val="00386B2D"/>
    <w:rsid w:val="003A4C0D"/>
    <w:rsid w:val="003B1327"/>
    <w:rsid w:val="003B2DCD"/>
    <w:rsid w:val="003B4281"/>
    <w:rsid w:val="003B4970"/>
    <w:rsid w:val="003B56D4"/>
    <w:rsid w:val="003B5758"/>
    <w:rsid w:val="003B7269"/>
    <w:rsid w:val="003B72E9"/>
    <w:rsid w:val="003C20D3"/>
    <w:rsid w:val="003C2EB8"/>
    <w:rsid w:val="003C7D29"/>
    <w:rsid w:val="003C7EB7"/>
    <w:rsid w:val="003D0895"/>
    <w:rsid w:val="003D0E06"/>
    <w:rsid w:val="003D16FC"/>
    <w:rsid w:val="003D6017"/>
    <w:rsid w:val="003D77BA"/>
    <w:rsid w:val="003E0F53"/>
    <w:rsid w:val="003E6CAC"/>
    <w:rsid w:val="003F39CC"/>
    <w:rsid w:val="003F4D5D"/>
    <w:rsid w:val="003F62A2"/>
    <w:rsid w:val="003F6CF2"/>
    <w:rsid w:val="003F7187"/>
    <w:rsid w:val="004008E4"/>
    <w:rsid w:val="00402C4A"/>
    <w:rsid w:val="00403783"/>
    <w:rsid w:val="0040459C"/>
    <w:rsid w:val="0041342A"/>
    <w:rsid w:val="00414E47"/>
    <w:rsid w:val="00417FAD"/>
    <w:rsid w:val="00420E1A"/>
    <w:rsid w:val="00423735"/>
    <w:rsid w:val="00423896"/>
    <w:rsid w:val="004240B5"/>
    <w:rsid w:val="0042419D"/>
    <w:rsid w:val="00424DD4"/>
    <w:rsid w:val="004255B5"/>
    <w:rsid w:val="00427434"/>
    <w:rsid w:val="00430039"/>
    <w:rsid w:val="0043010C"/>
    <w:rsid w:val="00432150"/>
    <w:rsid w:val="00432518"/>
    <w:rsid w:val="00433E24"/>
    <w:rsid w:val="00433EFF"/>
    <w:rsid w:val="004347CB"/>
    <w:rsid w:val="00435E7A"/>
    <w:rsid w:val="004411CA"/>
    <w:rsid w:val="00441BCE"/>
    <w:rsid w:val="004477E0"/>
    <w:rsid w:val="00453D64"/>
    <w:rsid w:val="00455D84"/>
    <w:rsid w:val="00455E4A"/>
    <w:rsid w:val="0046012F"/>
    <w:rsid w:val="00461C81"/>
    <w:rsid w:val="00464B8D"/>
    <w:rsid w:val="004650A0"/>
    <w:rsid w:val="004652AE"/>
    <w:rsid w:val="00466EBB"/>
    <w:rsid w:val="00472322"/>
    <w:rsid w:val="00473E86"/>
    <w:rsid w:val="004748ED"/>
    <w:rsid w:val="004762E0"/>
    <w:rsid w:val="00482DE3"/>
    <w:rsid w:val="00482E35"/>
    <w:rsid w:val="00486FD0"/>
    <w:rsid w:val="004904FE"/>
    <w:rsid w:val="00490B7E"/>
    <w:rsid w:val="00491603"/>
    <w:rsid w:val="004A005A"/>
    <w:rsid w:val="004A0EF8"/>
    <w:rsid w:val="004A218D"/>
    <w:rsid w:val="004A2D88"/>
    <w:rsid w:val="004A6056"/>
    <w:rsid w:val="004A6925"/>
    <w:rsid w:val="004A6BAB"/>
    <w:rsid w:val="004B05EF"/>
    <w:rsid w:val="004B0B93"/>
    <w:rsid w:val="004B2333"/>
    <w:rsid w:val="004B28AE"/>
    <w:rsid w:val="004B5A30"/>
    <w:rsid w:val="004B6EFC"/>
    <w:rsid w:val="004C439A"/>
    <w:rsid w:val="004C53E1"/>
    <w:rsid w:val="004D0686"/>
    <w:rsid w:val="004D2020"/>
    <w:rsid w:val="004D3FB0"/>
    <w:rsid w:val="004D595E"/>
    <w:rsid w:val="004D5C62"/>
    <w:rsid w:val="004E034A"/>
    <w:rsid w:val="004E0610"/>
    <w:rsid w:val="004E2BE7"/>
    <w:rsid w:val="004E3960"/>
    <w:rsid w:val="004E3D29"/>
    <w:rsid w:val="004E3E7E"/>
    <w:rsid w:val="004E45FB"/>
    <w:rsid w:val="004E512F"/>
    <w:rsid w:val="004E638B"/>
    <w:rsid w:val="004E6922"/>
    <w:rsid w:val="004F2917"/>
    <w:rsid w:val="004F3E0D"/>
    <w:rsid w:val="004F6087"/>
    <w:rsid w:val="004F63F4"/>
    <w:rsid w:val="005015D9"/>
    <w:rsid w:val="0050309C"/>
    <w:rsid w:val="00504A4A"/>
    <w:rsid w:val="00521774"/>
    <w:rsid w:val="00524CDF"/>
    <w:rsid w:val="0052535E"/>
    <w:rsid w:val="005265A5"/>
    <w:rsid w:val="00531DD4"/>
    <w:rsid w:val="00532578"/>
    <w:rsid w:val="00533B94"/>
    <w:rsid w:val="00535210"/>
    <w:rsid w:val="00537E0A"/>
    <w:rsid w:val="00543E03"/>
    <w:rsid w:val="005526E2"/>
    <w:rsid w:val="00552B79"/>
    <w:rsid w:val="005544AE"/>
    <w:rsid w:val="005545E2"/>
    <w:rsid w:val="0055462C"/>
    <w:rsid w:val="00554A2A"/>
    <w:rsid w:val="005556A7"/>
    <w:rsid w:val="00557185"/>
    <w:rsid w:val="00557F5C"/>
    <w:rsid w:val="00561027"/>
    <w:rsid w:val="00562215"/>
    <w:rsid w:val="005640BC"/>
    <w:rsid w:val="00564CC1"/>
    <w:rsid w:val="00565BC7"/>
    <w:rsid w:val="00566575"/>
    <w:rsid w:val="00566933"/>
    <w:rsid w:val="00566D4B"/>
    <w:rsid w:val="00567A60"/>
    <w:rsid w:val="0057028E"/>
    <w:rsid w:val="00570D62"/>
    <w:rsid w:val="00571086"/>
    <w:rsid w:val="00571731"/>
    <w:rsid w:val="00573EAD"/>
    <w:rsid w:val="00574DC7"/>
    <w:rsid w:val="005768D8"/>
    <w:rsid w:val="0058005B"/>
    <w:rsid w:val="005803A2"/>
    <w:rsid w:val="00580A4F"/>
    <w:rsid w:val="00581190"/>
    <w:rsid w:val="00581464"/>
    <w:rsid w:val="00582FA0"/>
    <w:rsid w:val="00593772"/>
    <w:rsid w:val="00596B11"/>
    <w:rsid w:val="005A0AC7"/>
    <w:rsid w:val="005A297D"/>
    <w:rsid w:val="005B1CE0"/>
    <w:rsid w:val="005B271E"/>
    <w:rsid w:val="005B31C5"/>
    <w:rsid w:val="005B4FD0"/>
    <w:rsid w:val="005B6570"/>
    <w:rsid w:val="005B763D"/>
    <w:rsid w:val="005C2164"/>
    <w:rsid w:val="005C2A07"/>
    <w:rsid w:val="005C377A"/>
    <w:rsid w:val="005C4432"/>
    <w:rsid w:val="005C4A1B"/>
    <w:rsid w:val="005D09D6"/>
    <w:rsid w:val="005D6771"/>
    <w:rsid w:val="005E1AA6"/>
    <w:rsid w:val="005E3122"/>
    <w:rsid w:val="005E34DF"/>
    <w:rsid w:val="005E4BE9"/>
    <w:rsid w:val="005E5429"/>
    <w:rsid w:val="005E7749"/>
    <w:rsid w:val="005F06C8"/>
    <w:rsid w:val="005F3E5E"/>
    <w:rsid w:val="005F40CF"/>
    <w:rsid w:val="005F6404"/>
    <w:rsid w:val="00600C89"/>
    <w:rsid w:val="00603003"/>
    <w:rsid w:val="006049C0"/>
    <w:rsid w:val="006061F7"/>
    <w:rsid w:val="006062CD"/>
    <w:rsid w:val="006075BE"/>
    <w:rsid w:val="00607FC0"/>
    <w:rsid w:val="00610FFE"/>
    <w:rsid w:val="00612594"/>
    <w:rsid w:val="00612A0E"/>
    <w:rsid w:val="00613C41"/>
    <w:rsid w:val="00616F4E"/>
    <w:rsid w:val="00620254"/>
    <w:rsid w:val="00620BA1"/>
    <w:rsid w:val="00620D4A"/>
    <w:rsid w:val="00624BEB"/>
    <w:rsid w:val="006276F0"/>
    <w:rsid w:val="006366FF"/>
    <w:rsid w:val="0064128C"/>
    <w:rsid w:val="006428F5"/>
    <w:rsid w:val="00647DF6"/>
    <w:rsid w:val="00656360"/>
    <w:rsid w:val="00656CBC"/>
    <w:rsid w:val="00661574"/>
    <w:rsid w:val="0066325D"/>
    <w:rsid w:val="00663461"/>
    <w:rsid w:val="00677FD5"/>
    <w:rsid w:val="00680F14"/>
    <w:rsid w:val="00682E0C"/>
    <w:rsid w:val="006834FE"/>
    <w:rsid w:val="00685BD4"/>
    <w:rsid w:val="00685D3D"/>
    <w:rsid w:val="0069080C"/>
    <w:rsid w:val="00690CBF"/>
    <w:rsid w:val="006910AB"/>
    <w:rsid w:val="00693F9C"/>
    <w:rsid w:val="006A1FB1"/>
    <w:rsid w:val="006A373C"/>
    <w:rsid w:val="006A5999"/>
    <w:rsid w:val="006A5F20"/>
    <w:rsid w:val="006A6119"/>
    <w:rsid w:val="006A7134"/>
    <w:rsid w:val="006B0F3A"/>
    <w:rsid w:val="006B615B"/>
    <w:rsid w:val="006C2CC5"/>
    <w:rsid w:val="006C38DF"/>
    <w:rsid w:val="006D134A"/>
    <w:rsid w:val="006D2C7D"/>
    <w:rsid w:val="006D3187"/>
    <w:rsid w:val="006D6FB5"/>
    <w:rsid w:val="006E05EA"/>
    <w:rsid w:val="006E21F8"/>
    <w:rsid w:val="006E24CC"/>
    <w:rsid w:val="006E4C2C"/>
    <w:rsid w:val="006E6A1B"/>
    <w:rsid w:val="006F0A18"/>
    <w:rsid w:val="006F2DE3"/>
    <w:rsid w:val="006F30DE"/>
    <w:rsid w:val="006F4F46"/>
    <w:rsid w:val="007000AF"/>
    <w:rsid w:val="0070090D"/>
    <w:rsid w:val="00700D60"/>
    <w:rsid w:val="00706E9A"/>
    <w:rsid w:val="007111E5"/>
    <w:rsid w:val="00711247"/>
    <w:rsid w:val="0071233F"/>
    <w:rsid w:val="007145E8"/>
    <w:rsid w:val="00715987"/>
    <w:rsid w:val="00715D42"/>
    <w:rsid w:val="007229D5"/>
    <w:rsid w:val="007235A0"/>
    <w:rsid w:val="0072543E"/>
    <w:rsid w:val="00725DDC"/>
    <w:rsid w:val="00727372"/>
    <w:rsid w:val="00734867"/>
    <w:rsid w:val="00734E4A"/>
    <w:rsid w:val="00737100"/>
    <w:rsid w:val="00741909"/>
    <w:rsid w:val="00747201"/>
    <w:rsid w:val="007523D1"/>
    <w:rsid w:val="0075426D"/>
    <w:rsid w:val="007546B7"/>
    <w:rsid w:val="0075552C"/>
    <w:rsid w:val="00755CD8"/>
    <w:rsid w:val="007607BD"/>
    <w:rsid w:val="00762A87"/>
    <w:rsid w:val="00763F70"/>
    <w:rsid w:val="0076657A"/>
    <w:rsid w:val="00773855"/>
    <w:rsid w:val="00774E9F"/>
    <w:rsid w:val="007750CA"/>
    <w:rsid w:val="007751FD"/>
    <w:rsid w:val="007840FC"/>
    <w:rsid w:val="00785552"/>
    <w:rsid w:val="00786CF0"/>
    <w:rsid w:val="00787D9B"/>
    <w:rsid w:val="00793F78"/>
    <w:rsid w:val="007943E3"/>
    <w:rsid w:val="007952EF"/>
    <w:rsid w:val="007A2657"/>
    <w:rsid w:val="007A3063"/>
    <w:rsid w:val="007A6C61"/>
    <w:rsid w:val="007B145F"/>
    <w:rsid w:val="007B3617"/>
    <w:rsid w:val="007B71D9"/>
    <w:rsid w:val="007B7802"/>
    <w:rsid w:val="007C2F4B"/>
    <w:rsid w:val="007C5DC2"/>
    <w:rsid w:val="007C69F4"/>
    <w:rsid w:val="007C7208"/>
    <w:rsid w:val="007D08B4"/>
    <w:rsid w:val="007D2466"/>
    <w:rsid w:val="007D3E46"/>
    <w:rsid w:val="007D54A1"/>
    <w:rsid w:val="007D5BF7"/>
    <w:rsid w:val="007F195D"/>
    <w:rsid w:val="007F477F"/>
    <w:rsid w:val="007F633A"/>
    <w:rsid w:val="007F786F"/>
    <w:rsid w:val="007F7926"/>
    <w:rsid w:val="008026C5"/>
    <w:rsid w:val="008033AC"/>
    <w:rsid w:val="00807D6F"/>
    <w:rsid w:val="00812F30"/>
    <w:rsid w:val="0081599D"/>
    <w:rsid w:val="00817FA1"/>
    <w:rsid w:val="008309B8"/>
    <w:rsid w:val="00833264"/>
    <w:rsid w:val="008337CF"/>
    <w:rsid w:val="00835157"/>
    <w:rsid w:val="00836144"/>
    <w:rsid w:val="00842473"/>
    <w:rsid w:val="008426E3"/>
    <w:rsid w:val="00843938"/>
    <w:rsid w:val="0084471F"/>
    <w:rsid w:val="0084585D"/>
    <w:rsid w:val="0084657A"/>
    <w:rsid w:val="00846D80"/>
    <w:rsid w:val="00846EFE"/>
    <w:rsid w:val="00850CAD"/>
    <w:rsid w:val="00850CEB"/>
    <w:rsid w:val="008522B6"/>
    <w:rsid w:val="00855F5C"/>
    <w:rsid w:val="00862DCC"/>
    <w:rsid w:val="0087340F"/>
    <w:rsid w:val="00874434"/>
    <w:rsid w:val="00875B80"/>
    <w:rsid w:val="008768D0"/>
    <w:rsid w:val="00876DB8"/>
    <w:rsid w:val="0088180B"/>
    <w:rsid w:val="00884DF8"/>
    <w:rsid w:val="00885095"/>
    <w:rsid w:val="008858FE"/>
    <w:rsid w:val="008859F2"/>
    <w:rsid w:val="00887198"/>
    <w:rsid w:val="0089016B"/>
    <w:rsid w:val="00891A9F"/>
    <w:rsid w:val="00895110"/>
    <w:rsid w:val="0089533A"/>
    <w:rsid w:val="008A0EF7"/>
    <w:rsid w:val="008A3C04"/>
    <w:rsid w:val="008A6AB6"/>
    <w:rsid w:val="008A7809"/>
    <w:rsid w:val="008B0681"/>
    <w:rsid w:val="008B1C09"/>
    <w:rsid w:val="008B263F"/>
    <w:rsid w:val="008B2C95"/>
    <w:rsid w:val="008B3F2B"/>
    <w:rsid w:val="008B5131"/>
    <w:rsid w:val="008B611A"/>
    <w:rsid w:val="008B6726"/>
    <w:rsid w:val="008B71F7"/>
    <w:rsid w:val="008C0D71"/>
    <w:rsid w:val="008C336D"/>
    <w:rsid w:val="008C362F"/>
    <w:rsid w:val="008C5CDE"/>
    <w:rsid w:val="008C64AE"/>
    <w:rsid w:val="008C7161"/>
    <w:rsid w:val="008D08DD"/>
    <w:rsid w:val="008D0F01"/>
    <w:rsid w:val="008D0F3E"/>
    <w:rsid w:val="008D155E"/>
    <w:rsid w:val="008D1C70"/>
    <w:rsid w:val="008D1E45"/>
    <w:rsid w:val="008D4C17"/>
    <w:rsid w:val="008D625B"/>
    <w:rsid w:val="008E0AA2"/>
    <w:rsid w:val="008E0F1A"/>
    <w:rsid w:val="008E148B"/>
    <w:rsid w:val="008E48D2"/>
    <w:rsid w:val="008E5606"/>
    <w:rsid w:val="008E5BD0"/>
    <w:rsid w:val="008E7F1A"/>
    <w:rsid w:val="008F08F0"/>
    <w:rsid w:val="0090019A"/>
    <w:rsid w:val="00903B19"/>
    <w:rsid w:val="009054FA"/>
    <w:rsid w:val="009072EB"/>
    <w:rsid w:val="00916FFF"/>
    <w:rsid w:val="00920060"/>
    <w:rsid w:val="0092349F"/>
    <w:rsid w:val="0092358F"/>
    <w:rsid w:val="00927113"/>
    <w:rsid w:val="00937654"/>
    <w:rsid w:val="00940012"/>
    <w:rsid w:val="00940DA7"/>
    <w:rsid w:val="009422D7"/>
    <w:rsid w:val="00942C8E"/>
    <w:rsid w:val="00947CA4"/>
    <w:rsid w:val="00953316"/>
    <w:rsid w:val="0095791C"/>
    <w:rsid w:val="00962FC0"/>
    <w:rsid w:val="009652E5"/>
    <w:rsid w:val="00970604"/>
    <w:rsid w:val="0097109A"/>
    <w:rsid w:val="0097406C"/>
    <w:rsid w:val="00974229"/>
    <w:rsid w:val="00974AEE"/>
    <w:rsid w:val="009758FA"/>
    <w:rsid w:val="009772BE"/>
    <w:rsid w:val="00977856"/>
    <w:rsid w:val="0098109A"/>
    <w:rsid w:val="00981A9F"/>
    <w:rsid w:val="00981EFF"/>
    <w:rsid w:val="00983498"/>
    <w:rsid w:val="009922D3"/>
    <w:rsid w:val="0099625D"/>
    <w:rsid w:val="00997349"/>
    <w:rsid w:val="009A22B2"/>
    <w:rsid w:val="009A3158"/>
    <w:rsid w:val="009A42A4"/>
    <w:rsid w:val="009A7A66"/>
    <w:rsid w:val="009B1785"/>
    <w:rsid w:val="009B1C41"/>
    <w:rsid w:val="009B2ACB"/>
    <w:rsid w:val="009B3554"/>
    <w:rsid w:val="009B375D"/>
    <w:rsid w:val="009B4604"/>
    <w:rsid w:val="009C24AC"/>
    <w:rsid w:val="009C268D"/>
    <w:rsid w:val="009C285A"/>
    <w:rsid w:val="009C37E8"/>
    <w:rsid w:val="009C3D27"/>
    <w:rsid w:val="009C62D1"/>
    <w:rsid w:val="009C62D5"/>
    <w:rsid w:val="009C6619"/>
    <w:rsid w:val="009C68BB"/>
    <w:rsid w:val="009C72B8"/>
    <w:rsid w:val="009D0B06"/>
    <w:rsid w:val="009D3292"/>
    <w:rsid w:val="009D6A4A"/>
    <w:rsid w:val="009E3AEF"/>
    <w:rsid w:val="009E4B05"/>
    <w:rsid w:val="009E4DBB"/>
    <w:rsid w:val="009E4EA8"/>
    <w:rsid w:val="009E643B"/>
    <w:rsid w:val="009E6A4E"/>
    <w:rsid w:val="009E7F5D"/>
    <w:rsid w:val="009F0A40"/>
    <w:rsid w:val="009F226C"/>
    <w:rsid w:val="009F23B4"/>
    <w:rsid w:val="009F376D"/>
    <w:rsid w:val="009F4188"/>
    <w:rsid w:val="009F759D"/>
    <w:rsid w:val="00A004AE"/>
    <w:rsid w:val="00A00727"/>
    <w:rsid w:val="00A01C26"/>
    <w:rsid w:val="00A033E8"/>
    <w:rsid w:val="00A03629"/>
    <w:rsid w:val="00A0733E"/>
    <w:rsid w:val="00A0773B"/>
    <w:rsid w:val="00A10027"/>
    <w:rsid w:val="00A1071C"/>
    <w:rsid w:val="00A122C5"/>
    <w:rsid w:val="00A15619"/>
    <w:rsid w:val="00A17350"/>
    <w:rsid w:val="00A20A6F"/>
    <w:rsid w:val="00A22E62"/>
    <w:rsid w:val="00A24547"/>
    <w:rsid w:val="00A24CD1"/>
    <w:rsid w:val="00A24FC3"/>
    <w:rsid w:val="00A26E79"/>
    <w:rsid w:val="00A32182"/>
    <w:rsid w:val="00A34010"/>
    <w:rsid w:val="00A366EB"/>
    <w:rsid w:val="00A4130E"/>
    <w:rsid w:val="00A45808"/>
    <w:rsid w:val="00A50C9A"/>
    <w:rsid w:val="00A51295"/>
    <w:rsid w:val="00A51617"/>
    <w:rsid w:val="00A51D95"/>
    <w:rsid w:val="00A52D3E"/>
    <w:rsid w:val="00A53792"/>
    <w:rsid w:val="00A54233"/>
    <w:rsid w:val="00A55317"/>
    <w:rsid w:val="00A56D80"/>
    <w:rsid w:val="00A56EB8"/>
    <w:rsid w:val="00A576E8"/>
    <w:rsid w:val="00A57D86"/>
    <w:rsid w:val="00A60089"/>
    <w:rsid w:val="00A6167F"/>
    <w:rsid w:val="00A63E67"/>
    <w:rsid w:val="00A661D3"/>
    <w:rsid w:val="00A67286"/>
    <w:rsid w:val="00A73A94"/>
    <w:rsid w:val="00A73C5B"/>
    <w:rsid w:val="00A7734C"/>
    <w:rsid w:val="00A77B4F"/>
    <w:rsid w:val="00A80877"/>
    <w:rsid w:val="00A8268C"/>
    <w:rsid w:val="00A82A33"/>
    <w:rsid w:val="00A83D57"/>
    <w:rsid w:val="00A86098"/>
    <w:rsid w:val="00A87182"/>
    <w:rsid w:val="00A8789E"/>
    <w:rsid w:val="00A90022"/>
    <w:rsid w:val="00A90364"/>
    <w:rsid w:val="00A90C79"/>
    <w:rsid w:val="00A90E31"/>
    <w:rsid w:val="00A91F86"/>
    <w:rsid w:val="00A927F7"/>
    <w:rsid w:val="00A9395F"/>
    <w:rsid w:val="00A9659A"/>
    <w:rsid w:val="00A96620"/>
    <w:rsid w:val="00A96D63"/>
    <w:rsid w:val="00A97374"/>
    <w:rsid w:val="00A979B5"/>
    <w:rsid w:val="00A979FC"/>
    <w:rsid w:val="00AA1A4D"/>
    <w:rsid w:val="00AA22B3"/>
    <w:rsid w:val="00AA4277"/>
    <w:rsid w:val="00AA6CBF"/>
    <w:rsid w:val="00AB0C27"/>
    <w:rsid w:val="00AB6567"/>
    <w:rsid w:val="00AC3558"/>
    <w:rsid w:val="00AC527D"/>
    <w:rsid w:val="00AC5E1F"/>
    <w:rsid w:val="00AD1484"/>
    <w:rsid w:val="00AD1B83"/>
    <w:rsid w:val="00AD2C0E"/>
    <w:rsid w:val="00AD667F"/>
    <w:rsid w:val="00AD7321"/>
    <w:rsid w:val="00AD7CAA"/>
    <w:rsid w:val="00AE099B"/>
    <w:rsid w:val="00AE0B51"/>
    <w:rsid w:val="00AE1897"/>
    <w:rsid w:val="00AE2ECC"/>
    <w:rsid w:val="00AE4A33"/>
    <w:rsid w:val="00AE67DB"/>
    <w:rsid w:val="00AF14BF"/>
    <w:rsid w:val="00AF17D3"/>
    <w:rsid w:val="00AF30AC"/>
    <w:rsid w:val="00AF3E5F"/>
    <w:rsid w:val="00AF4BD1"/>
    <w:rsid w:val="00AF4E34"/>
    <w:rsid w:val="00AF5E49"/>
    <w:rsid w:val="00AF6AAB"/>
    <w:rsid w:val="00AF6E4B"/>
    <w:rsid w:val="00AF7932"/>
    <w:rsid w:val="00B00B94"/>
    <w:rsid w:val="00B034E3"/>
    <w:rsid w:val="00B035F5"/>
    <w:rsid w:val="00B06FCB"/>
    <w:rsid w:val="00B073CD"/>
    <w:rsid w:val="00B10401"/>
    <w:rsid w:val="00B10917"/>
    <w:rsid w:val="00B13997"/>
    <w:rsid w:val="00B150AD"/>
    <w:rsid w:val="00B158BE"/>
    <w:rsid w:val="00B211CC"/>
    <w:rsid w:val="00B2181A"/>
    <w:rsid w:val="00B21DBA"/>
    <w:rsid w:val="00B22DE6"/>
    <w:rsid w:val="00B23FD3"/>
    <w:rsid w:val="00B24049"/>
    <w:rsid w:val="00B25476"/>
    <w:rsid w:val="00B27039"/>
    <w:rsid w:val="00B32524"/>
    <w:rsid w:val="00B32A32"/>
    <w:rsid w:val="00B35BE6"/>
    <w:rsid w:val="00B40588"/>
    <w:rsid w:val="00B40FBD"/>
    <w:rsid w:val="00B419CE"/>
    <w:rsid w:val="00B428A1"/>
    <w:rsid w:val="00B42AFE"/>
    <w:rsid w:val="00B47FDE"/>
    <w:rsid w:val="00B511C5"/>
    <w:rsid w:val="00B5185B"/>
    <w:rsid w:val="00B522B7"/>
    <w:rsid w:val="00B5435E"/>
    <w:rsid w:val="00B54E2E"/>
    <w:rsid w:val="00B578F8"/>
    <w:rsid w:val="00B62FAE"/>
    <w:rsid w:val="00B65A97"/>
    <w:rsid w:val="00B70F46"/>
    <w:rsid w:val="00B732CB"/>
    <w:rsid w:val="00B812C1"/>
    <w:rsid w:val="00B821CF"/>
    <w:rsid w:val="00B82659"/>
    <w:rsid w:val="00B828F6"/>
    <w:rsid w:val="00B91BFE"/>
    <w:rsid w:val="00B977EA"/>
    <w:rsid w:val="00BA19A6"/>
    <w:rsid w:val="00BA2199"/>
    <w:rsid w:val="00BA3052"/>
    <w:rsid w:val="00BA3642"/>
    <w:rsid w:val="00BA474A"/>
    <w:rsid w:val="00BA4D65"/>
    <w:rsid w:val="00BA4EA7"/>
    <w:rsid w:val="00BA5E7A"/>
    <w:rsid w:val="00BA6486"/>
    <w:rsid w:val="00BB02DC"/>
    <w:rsid w:val="00BB08B8"/>
    <w:rsid w:val="00BB09F6"/>
    <w:rsid w:val="00BB601E"/>
    <w:rsid w:val="00BB7CA5"/>
    <w:rsid w:val="00BC3302"/>
    <w:rsid w:val="00BC5BB7"/>
    <w:rsid w:val="00BC70B7"/>
    <w:rsid w:val="00BD140D"/>
    <w:rsid w:val="00BD31D9"/>
    <w:rsid w:val="00BD73CF"/>
    <w:rsid w:val="00BE0D10"/>
    <w:rsid w:val="00BE1891"/>
    <w:rsid w:val="00BE40DF"/>
    <w:rsid w:val="00BE5426"/>
    <w:rsid w:val="00BE721A"/>
    <w:rsid w:val="00BE7CEA"/>
    <w:rsid w:val="00BF7C09"/>
    <w:rsid w:val="00C0176D"/>
    <w:rsid w:val="00C032A2"/>
    <w:rsid w:val="00C036C5"/>
    <w:rsid w:val="00C0504B"/>
    <w:rsid w:val="00C05F0D"/>
    <w:rsid w:val="00C062C4"/>
    <w:rsid w:val="00C064E2"/>
    <w:rsid w:val="00C06B24"/>
    <w:rsid w:val="00C133F5"/>
    <w:rsid w:val="00C15433"/>
    <w:rsid w:val="00C16962"/>
    <w:rsid w:val="00C17DBC"/>
    <w:rsid w:val="00C24895"/>
    <w:rsid w:val="00C254D5"/>
    <w:rsid w:val="00C25579"/>
    <w:rsid w:val="00C255CA"/>
    <w:rsid w:val="00C3101D"/>
    <w:rsid w:val="00C31698"/>
    <w:rsid w:val="00C33A93"/>
    <w:rsid w:val="00C33E7C"/>
    <w:rsid w:val="00C34393"/>
    <w:rsid w:val="00C34AE3"/>
    <w:rsid w:val="00C36272"/>
    <w:rsid w:val="00C40442"/>
    <w:rsid w:val="00C40A81"/>
    <w:rsid w:val="00C40E9D"/>
    <w:rsid w:val="00C4115D"/>
    <w:rsid w:val="00C4294F"/>
    <w:rsid w:val="00C45F91"/>
    <w:rsid w:val="00C4751F"/>
    <w:rsid w:val="00C52169"/>
    <w:rsid w:val="00C63225"/>
    <w:rsid w:val="00C65A5C"/>
    <w:rsid w:val="00C66ED8"/>
    <w:rsid w:val="00C71FA8"/>
    <w:rsid w:val="00C73BE8"/>
    <w:rsid w:val="00C7401E"/>
    <w:rsid w:val="00C7434D"/>
    <w:rsid w:val="00C75382"/>
    <w:rsid w:val="00C80A86"/>
    <w:rsid w:val="00C8344F"/>
    <w:rsid w:val="00C839A6"/>
    <w:rsid w:val="00C87FEF"/>
    <w:rsid w:val="00C91192"/>
    <w:rsid w:val="00C9294A"/>
    <w:rsid w:val="00C93D8C"/>
    <w:rsid w:val="00C942B6"/>
    <w:rsid w:val="00CA1975"/>
    <w:rsid w:val="00CA2E0F"/>
    <w:rsid w:val="00CA4813"/>
    <w:rsid w:val="00CA49DC"/>
    <w:rsid w:val="00CA677B"/>
    <w:rsid w:val="00CB0380"/>
    <w:rsid w:val="00CB2851"/>
    <w:rsid w:val="00CB5CBF"/>
    <w:rsid w:val="00CB6CC1"/>
    <w:rsid w:val="00CB72A0"/>
    <w:rsid w:val="00CC2885"/>
    <w:rsid w:val="00CD3D58"/>
    <w:rsid w:val="00CD59B9"/>
    <w:rsid w:val="00CD7112"/>
    <w:rsid w:val="00CD7354"/>
    <w:rsid w:val="00CE0A2A"/>
    <w:rsid w:val="00CE0F5D"/>
    <w:rsid w:val="00CE1B1E"/>
    <w:rsid w:val="00CE3A34"/>
    <w:rsid w:val="00CE43A2"/>
    <w:rsid w:val="00CE513A"/>
    <w:rsid w:val="00CE6C9B"/>
    <w:rsid w:val="00CF0867"/>
    <w:rsid w:val="00CF1234"/>
    <w:rsid w:val="00CF4264"/>
    <w:rsid w:val="00CF6A82"/>
    <w:rsid w:val="00CF6A99"/>
    <w:rsid w:val="00D005D3"/>
    <w:rsid w:val="00D02774"/>
    <w:rsid w:val="00D02EEF"/>
    <w:rsid w:val="00D03E32"/>
    <w:rsid w:val="00D0507B"/>
    <w:rsid w:val="00D0679F"/>
    <w:rsid w:val="00D10692"/>
    <w:rsid w:val="00D10B60"/>
    <w:rsid w:val="00D11817"/>
    <w:rsid w:val="00D20ABE"/>
    <w:rsid w:val="00D20BFB"/>
    <w:rsid w:val="00D2144C"/>
    <w:rsid w:val="00D22AEF"/>
    <w:rsid w:val="00D240B9"/>
    <w:rsid w:val="00D3058E"/>
    <w:rsid w:val="00D30FDB"/>
    <w:rsid w:val="00D31542"/>
    <w:rsid w:val="00D400E6"/>
    <w:rsid w:val="00D4232F"/>
    <w:rsid w:val="00D427FD"/>
    <w:rsid w:val="00D42E85"/>
    <w:rsid w:val="00D43604"/>
    <w:rsid w:val="00D45B9D"/>
    <w:rsid w:val="00D465BA"/>
    <w:rsid w:val="00D5411F"/>
    <w:rsid w:val="00D55D44"/>
    <w:rsid w:val="00D57A19"/>
    <w:rsid w:val="00D61ECF"/>
    <w:rsid w:val="00D643ED"/>
    <w:rsid w:val="00D65116"/>
    <w:rsid w:val="00D65B14"/>
    <w:rsid w:val="00D7051F"/>
    <w:rsid w:val="00D71829"/>
    <w:rsid w:val="00D750DF"/>
    <w:rsid w:val="00D75417"/>
    <w:rsid w:val="00D819D2"/>
    <w:rsid w:val="00D83AE6"/>
    <w:rsid w:val="00D84552"/>
    <w:rsid w:val="00D86497"/>
    <w:rsid w:val="00D90020"/>
    <w:rsid w:val="00D900A0"/>
    <w:rsid w:val="00D90566"/>
    <w:rsid w:val="00D91C69"/>
    <w:rsid w:val="00D92138"/>
    <w:rsid w:val="00D931B3"/>
    <w:rsid w:val="00D95B26"/>
    <w:rsid w:val="00D97E7A"/>
    <w:rsid w:val="00DA0E20"/>
    <w:rsid w:val="00DA2F0E"/>
    <w:rsid w:val="00DA63DD"/>
    <w:rsid w:val="00DA7550"/>
    <w:rsid w:val="00DA78B9"/>
    <w:rsid w:val="00DB330B"/>
    <w:rsid w:val="00DC032A"/>
    <w:rsid w:val="00DC03B8"/>
    <w:rsid w:val="00DC0D07"/>
    <w:rsid w:val="00DC0D80"/>
    <w:rsid w:val="00DC34F6"/>
    <w:rsid w:val="00DC61A7"/>
    <w:rsid w:val="00DC639F"/>
    <w:rsid w:val="00DD0E3C"/>
    <w:rsid w:val="00DD67BE"/>
    <w:rsid w:val="00DD7067"/>
    <w:rsid w:val="00DE2B99"/>
    <w:rsid w:val="00DE3974"/>
    <w:rsid w:val="00DE70FD"/>
    <w:rsid w:val="00DE7755"/>
    <w:rsid w:val="00DF1B96"/>
    <w:rsid w:val="00DF2840"/>
    <w:rsid w:val="00DF3A2D"/>
    <w:rsid w:val="00DF5BFD"/>
    <w:rsid w:val="00DF7E9D"/>
    <w:rsid w:val="00E02927"/>
    <w:rsid w:val="00E04EC2"/>
    <w:rsid w:val="00E07B97"/>
    <w:rsid w:val="00E10B53"/>
    <w:rsid w:val="00E12B27"/>
    <w:rsid w:val="00E12F8B"/>
    <w:rsid w:val="00E1492F"/>
    <w:rsid w:val="00E17E80"/>
    <w:rsid w:val="00E24A64"/>
    <w:rsid w:val="00E24B00"/>
    <w:rsid w:val="00E24CF9"/>
    <w:rsid w:val="00E26A5B"/>
    <w:rsid w:val="00E27317"/>
    <w:rsid w:val="00E27B3D"/>
    <w:rsid w:val="00E307C2"/>
    <w:rsid w:val="00E3383A"/>
    <w:rsid w:val="00E36188"/>
    <w:rsid w:val="00E36867"/>
    <w:rsid w:val="00E3748F"/>
    <w:rsid w:val="00E37ADC"/>
    <w:rsid w:val="00E37F56"/>
    <w:rsid w:val="00E4228E"/>
    <w:rsid w:val="00E434C7"/>
    <w:rsid w:val="00E4442D"/>
    <w:rsid w:val="00E4677C"/>
    <w:rsid w:val="00E47B17"/>
    <w:rsid w:val="00E47B22"/>
    <w:rsid w:val="00E47E0A"/>
    <w:rsid w:val="00E5222A"/>
    <w:rsid w:val="00E528D4"/>
    <w:rsid w:val="00E5299F"/>
    <w:rsid w:val="00E54D85"/>
    <w:rsid w:val="00E57864"/>
    <w:rsid w:val="00E61875"/>
    <w:rsid w:val="00E621BA"/>
    <w:rsid w:val="00E624F8"/>
    <w:rsid w:val="00E63FEF"/>
    <w:rsid w:val="00E66503"/>
    <w:rsid w:val="00E66F05"/>
    <w:rsid w:val="00E714B4"/>
    <w:rsid w:val="00E71F53"/>
    <w:rsid w:val="00E770E0"/>
    <w:rsid w:val="00E77221"/>
    <w:rsid w:val="00E77E02"/>
    <w:rsid w:val="00E818B9"/>
    <w:rsid w:val="00E81A23"/>
    <w:rsid w:val="00E820CA"/>
    <w:rsid w:val="00E82E9D"/>
    <w:rsid w:val="00E82ED5"/>
    <w:rsid w:val="00E849B4"/>
    <w:rsid w:val="00E856B6"/>
    <w:rsid w:val="00E86453"/>
    <w:rsid w:val="00E87D35"/>
    <w:rsid w:val="00E91BC3"/>
    <w:rsid w:val="00E94D23"/>
    <w:rsid w:val="00E94EE8"/>
    <w:rsid w:val="00E95498"/>
    <w:rsid w:val="00E95748"/>
    <w:rsid w:val="00E95D52"/>
    <w:rsid w:val="00E96764"/>
    <w:rsid w:val="00E96769"/>
    <w:rsid w:val="00EA2F7D"/>
    <w:rsid w:val="00EA37F7"/>
    <w:rsid w:val="00EA6022"/>
    <w:rsid w:val="00EA6140"/>
    <w:rsid w:val="00EA6EAF"/>
    <w:rsid w:val="00EA76B0"/>
    <w:rsid w:val="00EA7F8D"/>
    <w:rsid w:val="00EB144D"/>
    <w:rsid w:val="00EB28EE"/>
    <w:rsid w:val="00EB5CB9"/>
    <w:rsid w:val="00EB63C1"/>
    <w:rsid w:val="00EB75A8"/>
    <w:rsid w:val="00EC3772"/>
    <w:rsid w:val="00EC4634"/>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45BD"/>
    <w:rsid w:val="00EE47E0"/>
    <w:rsid w:val="00EE4FCD"/>
    <w:rsid w:val="00EE633A"/>
    <w:rsid w:val="00EE721A"/>
    <w:rsid w:val="00EE76C0"/>
    <w:rsid w:val="00EE7B06"/>
    <w:rsid w:val="00EF1CC0"/>
    <w:rsid w:val="00EF2030"/>
    <w:rsid w:val="00EF2C4A"/>
    <w:rsid w:val="00EF4577"/>
    <w:rsid w:val="00EF5AF5"/>
    <w:rsid w:val="00EF78F6"/>
    <w:rsid w:val="00F02E0C"/>
    <w:rsid w:val="00F02F8A"/>
    <w:rsid w:val="00F054F7"/>
    <w:rsid w:val="00F05C7E"/>
    <w:rsid w:val="00F126AA"/>
    <w:rsid w:val="00F12A66"/>
    <w:rsid w:val="00F1350E"/>
    <w:rsid w:val="00F14E33"/>
    <w:rsid w:val="00F14E85"/>
    <w:rsid w:val="00F15D27"/>
    <w:rsid w:val="00F16BD2"/>
    <w:rsid w:val="00F17C0F"/>
    <w:rsid w:val="00F24A80"/>
    <w:rsid w:val="00F250E7"/>
    <w:rsid w:val="00F3590C"/>
    <w:rsid w:val="00F37263"/>
    <w:rsid w:val="00F405AE"/>
    <w:rsid w:val="00F4079C"/>
    <w:rsid w:val="00F40892"/>
    <w:rsid w:val="00F453A1"/>
    <w:rsid w:val="00F46342"/>
    <w:rsid w:val="00F5148A"/>
    <w:rsid w:val="00F52B3D"/>
    <w:rsid w:val="00F56068"/>
    <w:rsid w:val="00F57691"/>
    <w:rsid w:val="00F57B31"/>
    <w:rsid w:val="00F606DF"/>
    <w:rsid w:val="00F64B49"/>
    <w:rsid w:val="00F64B4D"/>
    <w:rsid w:val="00F64F8D"/>
    <w:rsid w:val="00F666AB"/>
    <w:rsid w:val="00F71037"/>
    <w:rsid w:val="00F718DF"/>
    <w:rsid w:val="00F735DE"/>
    <w:rsid w:val="00F74D68"/>
    <w:rsid w:val="00F753AB"/>
    <w:rsid w:val="00F75627"/>
    <w:rsid w:val="00F80A54"/>
    <w:rsid w:val="00F82641"/>
    <w:rsid w:val="00F844D8"/>
    <w:rsid w:val="00F85F7E"/>
    <w:rsid w:val="00F86408"/>
    <w:rsid w:val="00F90BDF"/>
    <w:rsid w:val="00F94890"/>
    <w:rsid w:val="00F95597"/>
    <w:rsid w:val="00FA1646"/>
    <w:rsid w:val="00FA1E4E"/>
    <w:rsid w:val="00FA5DB2"/>
    <w:rsid w:val="00FB498E"/>
    <w:rsid w:val="00FC1097"/>
    <w:rsid w:val="00FC1A4E"/>
    <w:rsid w:val="00FC45F8"/>
    <w:rsid w:val="00FC7EF4"/>
    <w:rsid w:val="00FD046E"/>
    <w:rsid w:val="00FD057F"/>
    <w:rsid w:val="00FD0E95"/>
    <w:rsid w:val="00FD3248"/>
    <w:rsid w:val="00FD43CF"/>
    <w:rsid w:val="00FD618A"/>
    <w:rsid w:val="00FD75D3"/>
    <w:rsid w:val="00FE0193"/>
    <w:rsid w:val="00FE0B5A"/>
    <w:rsid w:val="00FE14F6"/>
    <w:rsid w:val="00FE2FEE"/>
    <w:rsid w:val="00FE3A35"/>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mkl48@nau.edu" TargetMode="External"/><Relationship Id="rId9" Type="http://schemas.openxmlformats.org/officeDocument/2006/relationships/hyperlink" Target="https://github.com/MKLau/cg_simulations"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FBA1C-7831-C14B-9F11-6387B29BD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19</Pages>
  <Words>3111</Words>
  <Characters>17736</Characters>
  <Application>Microsoft Macintosh Word</Application>
  <DocSecurity>0</DocSecurity>
  <Lines>147</Lines>
  <Paragraphs>41</Paragraphs>
  <ScaleCrop>false</ScaleCrop>
  <Company/>
  <LinksUpToDate>false</LinksUpToDate>
  <CharactersWithSpaces>20806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1391</cp:revision>
  <dcterms:created xsi:type="dcterms:W3CDTF">2014-01-15T15:36:00Z</dcterms:created>
  <dcterms:modified xsi:type="dcterms:W3CDTF">2014-02-10T22:40:00Z</dcterms:modified>
</cp:coreProperties>
</file>