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7BF1A" w14:textId="77777777" w:rsidR="000D4E0B" w:rsidRDefault="000D4E0B" w:rsidP="000D4E0B">
      <w:pPr>
        <w:pStyle w:val="NormalWeb"/>
        <w:spacing w:before="0" w:beforeAutospacing="0" w:after="0" w:afterAutospacing="0"/>
      </w:pPr>
      <w:r>
        <w:t>Where $\bar{\rho} = \bar{\</w:t>
      </w:r>
      <w:proofErr w:type="gramStart"/>
      <w:r>
        <w:t>rho}(</w:t>
      </w:r>
      <w:proofErr w:type="gramEnd"/>
      <w:r>
        <w:t>z)$ is a steady reference-state density. In addition, both approximations involve simplifications in the momentum equations (see Durran 1999, pp. 20--26). Another type of approximation in this class is the pseudo-incompressible approximation described by Durran (1989).</w:t>
      </w:r>
    </w:p>
    <w:p w14:paraId="684B1ACA" w14:textId="77777777" w:rsidR="000D4E0B" w:rsidRDefault="000D4E0B" w:rsidP="000D4E0B">
      <w:pPr>
        <w:pStyle w:val="NormalWeb"/>
        <w:spacing w:before="0" w:beforeAutospacing="0" w:after="0" w:afterAutospacing="0"/>
      </w:pPr>
    </w:p>
    <w:p w14:paraId="244FA920" w14:textId="77777777" w:rsidR="000D4E0B" w:rsidRDefault="000D4E0B" w:rsidP="000D4E0B">
      <w:pPr>
        <w:pStyle w:val="NormalWeb"/>
        <w:spacing w:before="0" w:beforeAutospacing="0" w:after="0" w:afterAutospacing="0"/>
      </w:pPr>
      <w:r>
        <w:t>\</w:t>
      </w:r>
      <w:proofErr w:type="gramStart"/>
      <w:r>
        <w:t>subsection{</w:t>
      </w:r>
      <w:proofErr w:type="gramEnd"/>
      <w:r>
        <w:t>Shallow-fluid equations}</w:t>
      </w:r>
    </w:p>
    <w:p w14:paraId="1F180020" w14:textId="77777777" w:rsidR="000D4E0B" w:rsidRDefault="000D4E0B" w:rsidP="000D4E0B">
      <w:pPr>
        <w:pStyle w:val="NormalWeb"/>
        <w:spacing w:before="0" w:beforeAutospacing="0" w:after="0" w:afterAutospacing="0"/>
      </w:pPr>
    </w:p>
    <w:p w14:paraId="76C99ABF" w14:textId="77777777" w:rsidR="000D4E0B" w:rsidRDefault="000D4E0B" w:rsidP="000D4E0B">
      <w:pPr>
        <w:pStyle w:val="NormalWeb"/>
        <w:spacing w:before="0" w:beforeAutospacing="0" w:after="0" w:afterAutospacing="0"/>
      </w:pPr>
      <w:r>
        <w:t xml:space="preserve">The shallow water equations, also known as the Saint-Venant equations, are a set of hyperbolic partial differential equations that describe the flow of a shallow fluid like water over a surface. These equations are industry </w:t>
      </w:r>
      <w:proofErr w:type="spellStart"/>
      <w:r>
        <w:t>stnadard</w:t>
      </w:r>
      <w:proofErr w:type="spellEnd"/>
      <w:r>
        <w:t>, used to model flood wave propagation and inundation over floodplains and river channels.</w:t>
      </w:r>
    </w:p>
    <w:p w14:paraId="2F428A66" w14:textId="77777777" w:rsidR="000D4E0B" w:rsidRDefault="000D4E0B" w:rsidP="000D4E0B">
      <w:pPr>
        <w:pStyle w:val="NormalWeb"/>
        <w:spacing w:before="0" w:beforeAutospacing="0" w:after="0" w:afterAutospacing="0"/>
      </w:pPr>
    </w:p>
    <w:p w14:paraId="26C42C05" w14:textId="77777777" w:rsidR="000D4E0B" w:rsidRDefault="000D4E0B" w:rsidP="000D4E0B">
      <w:pPr>
        <w:pStyle w:val="NormalWeb"/>
        <w:spacing w:before="0" w:beforeAutospacing="0" w:after="0" w:afterAutospacing="0"/>
      </w:pPr>
      <w:r>
        <w:t>The key assumptions made in deriving the shallow water equations are:</w:t>
      </w:r>
    </w:p>
    <w:p w14:paraId="4ED981CD" w14:textId="77777777" w:rsidR="000D4E0B" w:rsidRDefault="000D4E0B" w:rsidP="000D4E0B">
      <w:pPr>
        <w:pStyle w:val="NormalWeb"/>
        <w:spacing w:before="0" w:beforeAutospacing="0" w:after="0" w:afterAutospacing="0"/>
      </w:pPr>
      <w:r>
        <w:t>\begin{itemize}</w:t>
      </w:r>
    </w:p>
    <w:p w14:paraId="095561FA" w14:textId="77777777" w:rsidR="000D4E0B" w:rsidRDefault="000D4E0B" w:rsidP="000D4E0B">
      <w:pPr>
        <w:pStyle w:val="NormalWeb"/>
        <w:spacing w:before="0" w:beforeAutospacing="0" w:after="0" w:afterAutospacing="0"/>
      </w:pPr>
      <w:r>
        <w:t>\</w:t>
      </w:r>
      <w:proofErr w:type="gramStart"/>
      <w:r>
        <w:t>item</w:t>
      </w:r>
      <w:proofErr w:type="gramEnd"/>
      <w:r>
        <w:t xml:space="preserve"> The pressure is hydrostatic and negligible</w:t>
      </w:r>
    </w:p>
    <w:p w14:paraId="2B9C78C2" w14:textId="77777777" w:rsidR="000D4E0B" w:rsidRDefault="000D4E0B" w:rsidP="000D4E0B">
      <w:pPr>
        <w:pStyle w:val="NormalWeb"/>
        <w:spacing w:before="0" w:beforeAutospacing="0" w:after="0" w:afterAutospacing="0"/>
      </w:pPr>
      <w:r>
        <w:t>\</w:t>
      </w:r>
      <w:proofErr w:type="gramStart"/>
      <w:r>
        <w:t>item</w:t>
      </w:r>
      <w:proofErr w:type="gramEnd"/>
      <w:r>
        <w:t xml:space="preserve"> The water is shallow compared to the coverage</w:t>
      </w:r>
    </w:p>
    <w:p w14:paraId="2CD16226" w14:textId="77777777" w:rsidR="000D4E0B" w:rsidRDefault="000D4E0B" w:rsidP="000D4E0B">
      <w:pPr>
        <w:pStyle w:val="NormalWeb"/>
        <w:spacing w:before="0" w:beforeAutospacing="0" w:after="0" w:afterAutospacing="0"/>
      </w:pPr>
      <w:r>
        <w:t>\</w:t>
      </w:r>
      <w:proofErr w:type="gramStart"/>
      <w:r>
        <w:t>item</w:t>
      </w:r>
      <w:proofErr w:type="gramEnd"/>
      <w:r>
        <w:t xml:space="preserve"> The velocity is in the horizontal plane</w:t>
      </w:r>
    </w:p>
    <w:p w14:paraId="77AF2411" w14:textId="77777777" w:rsidR="000D4E0B" w:rsidRDefault="000D4E0B" w:rsidP="000D4E0B">
      <w:pPr>
        <w:pStyle w:val="NormalWeb"/>
        <w:spacing w:before="0" w:beforeAutospacing="0" w:after="0" w:afterAutospacing="0"/>
      </w:pPr>
      <w:r>
        <w:t>\</w:t>
      </w:r>
      <w:proofErr w:type="gramStart"/>
      <w:r>
        <w:t>end</w:t>
      </w:r>
      <w:proofErr w:type="gramEnd"/>
      <w:r>
        <w:t>{itemize}</w:t>
      </w:r>
    </w:p>
    <w:p w14:paraId="15079F55" w14:textId="77777777" w:rsidR="000D4E0B" w:rsidRDefault="000D4E0B" w:rsidP="000D4E0B">
      <w:pPr>
        <w:pStyle w:val="NormalWeb"/>
        <w:spacing w:before="0" w:beforeAutospacing="0" w:after="0" w:afterAutospacing="0"/>
      </w:pPr>
    </w:p>
    <w:p w14:paraId="60783CCB" w14:textId="77777777" w:rsidR="000D4E0B" w:rsidRDefault="000D4E0B" w:rsidP="000D4E0B">
      <w:pPr>
        <w:pStyle w:val="NormalWeb"/>
        <w:spacing w:before="0" w:beforeAutospacing="0" w:after="0" w:afterAutospacing="0"/>
      </w:pPr>
      <w:r>
        <w:t>Where:</w:t>
      </w:r>
    </w:p>
    <w:p w14:paraId="7FC12B6F" w14:textId="77777777" w:rsidR="000D4E0B" w:rsidRDefault="000D4E0B" w:rsidP="000D4E0B">
      <w:pPr>
        <w:pStyle w:val="NormalWeb"/>
        <w:spacing w:before="0" w:beforeAutospacing="0" w:after="0" w:afterAutospacing="0"/>
      </w:pPr>
    </w:p>
    <w:p w14:paraId="30AC2C8C" w14:textId="77777777" w:rsidR="000D4E0B" w:rsidRDefault="000D4E0B" w:rsidP="000D4E0B">
      <w:pPr>
        <w:pStyle w:val="NormalWeb"/>
        <w:spacing w:before="0" w:beforeAutospacing="0" w:after="0" w:afterAutospacing="0"/>
      </w:pPr>
      <w:r>
        <w:t>\begin{itemize}</w:t>
      </w:r>
    </w:p>
    <w:p w14:paraId="5835CE00" w14:textId="77777777" w:rsidR="000D4E0B" w:rsidRDefault="000D4E0B" w:rsidP="000D4E0B">
      <w:pPr>
        <w:pStyle w:val="NormalWeb"/>
        <w:spacing w:before="0" w:beforeAutospacing="0" w:after="0" w:afterAutospacing="0"/>
      </w:pPr>
      <w:r>
        <w:t>\</w:t>
      </w:r>
      <w:proofErr w:type="gramStart"/>
      <w:r>
        <w:t>item</w:t>
      </w:r>
      <w:proofErr w:type="gramEnd"/>
      <w:r>
        <w:t xml:space="preserve"> h = water depth</w:t>
      </w:r>
    </w:p>
    <w:p w14:paraId="232CB95B" w14:textId="77777777" w:rsidR="000D4E0B" w:rsidRDefault="000D4E0B" w:rsidP="000D4E0B">
      <w:pPr>
        <w:pStyle w:val="NormalWeb"/>
        <w:spacing w:before="0" w:beforeAutospacing="0" w:after="0" w:afterAutospacing="0"/>
      </w:pPr>
      <w:r>
        <w:t>\</w:t>
      </w:r>
      <w:proofErr w:type="gramStart"/>
      <w:r>
        <w:t>item</w:t>
      </w:r>
      <w:proofErr w:type="gramEnd"/>
      <w:r>
        <w:t xml:space="preserve"> u, v = x, y velocity components</w:t>
      </w:r>
    </w:p>
    <w:p w14:paraId="05CFAC5B" w14:textId="77777777" w:rsidR="000D4E0B" w:rsidRDefault="000D4E0B" w:rsidP="000D4E0B">
      <w:pPr>
        <w:pStyle w:val="NormalWeb"/>
        <w:spacing w:before="0" w:beforeAutospacing="0" w:after="0" w:afterAutospacing="0"/>
      </w:pPr>
      <w:r>
        <w:t>\</w:t>
      </w:r>
      <w:proofErr w:type="gramStart"/>
      <w:r>
        <w:t>item</w:t>
      </w:r>
      <w:proofErr w:type="gramEnd"/>
      <w:r>
        <w:t xml:space="preserve"> g = gravitational acceleration</w:t>
      </w:r>
    </w:p>
    <w:p w14:paraId="0B13DFCD" w14:textId="77777777" w:rsidR="000D4E0B" w:rsidRDefault="000D4E0B" w:rsidP="000D4E0B">
      <w:pPr>
        <w:pStyle w:val="NormalWeb"/>
        <w:spacing w:before="0" w:beforeAutospacing="0" w:after="0" w:afterAutospacing="0"/>
      </w:pPr>
      <w:r>
        <w:t>\item $</w:t>
      </w:r>
      <w:proofErr w:type="spellStart"/>
      <w:r>
        <w:t>C_f</w:t>
      </w:r>
      <w:proofErr w:type="spellEnd"/>
      <w:r>
        <w:t>$ = friction coefficient</w:t>
      </w:r>
    </w:p>
    <w:p w14:paraId="147D6C8E" w14:textId="77777777" w:rsidR="000D4E0B" w:rsidRDefault="000D4E0B" w:rsidP="000D4E0B">
      <w:pPr>
        <w:pStyle w:val="NormalWeb"/>
        <w:spacing w:before="0" w:beforeAutospacing="0" w:after="0" w:afterAutospacing="0"/>
      </w:pPr>
      <w:r>
        <w:t>\</w:t>
      </w:r>
      <w:proofErr w:type="gramStart"/>
      <w:r>
        <w:t>end</w:t>
      </w:r>
      <w:proofErr w:type="gramEnd"/>
      <w:r>
        <w:t>{itemize}</w:t>
      </w:r>
    </w:p>
    <w:p w14:paraId="2ABA3617" w14:textId="77777777" w:rsidR="000D4E0B" w:rsidRDefault="000D4E0B" w:rsidP="000D4E0B">
      <w:pPr>
        <w:pStyle w:val="NormalWeb"/>
        <w:spacing w:before="0" w:beforeAutospacing="0" w:after="0" w:afterAutospacing="0"/>
      </w:pPr>
    </w:p>
    <w:p w14:paraId="44B9D42A" w14:textId="77777777" w:rsidR="000D4E0B" w:rsidRDefault="000D4E0B" w:rsidP="000D4E0B">
      <w:pPr>
        <w:pStyle w:val="NormalWeb"/>
        <w:spacing w:before="0" w:beforeAutospacing="0" w:after="0" w:afterAutospacing="0"/>
      </w:pPr>
    </w:p>
    <w:p w14:paraId="280D37DC" w14:textId="77777777" w:rsidR="000D4E0B" w:rsidRDefault="000D4E0B" w:rsidP="000D4E0B">
      <w:pPr>
        <w:pStyle w:val="NormalWeb"/>
        <w:spacing w:before="0" w:beforeAutospacing="0" w:after="0" w:afterAutospacing="0"/>
      </w:pPr>
      <w:r>
        <w:t xml:space="preserve">These equations account for the major forces acting on the shallow water flow - inertia, pressure, gravity, and friction. Solving them numerically allows prediction of the water depth and velocity over a 2D domain like a floodplain. For 1D applications over river channels, the shallow water equations reduce to the 1D St. Venant equations. The shallow water equations are challenging to solve numerically due to their non-linear, hyperbolic nature. Various numerical schemes have been developed, including finite difference, finite volume, and discontinuous </w:t>
      </w:r>
      <w:proofErr w:type="spellStart"/>
      <w:r>
        <w:t>Galerkin</w:t>
      </w:r>
      <w:proofErr w:type="spellEnd"/>
      <w:r>
        <w:t xml:space="preserve"> methods.</w:t>
      </w:r>
    </w:p>
    <w:p w14:paraId="1E24BC47" w14:textId="77777777" w:rsidR="000D4E0B" w:rsidRDefault="000D4E0B" w:rsidP="000D4E0B">
      <w:pPr>
        <w:pStyle w:val="NormalWeb"/>
        <w:spacing w:before="0" w:beforeAutospacing="0" w:after="0" w:afterAutospacing="0"/>
      </w:pPr>
    </w:p>
    <w:p w14:paraId="0257C2F8" w14:textId="77777777" w:rsidR="000D4E0B" w:rsidRDefault="000D4E0B" w:rsidP="000D4E0B">
      <w:pPr>
        <w:pStyle w:val="NormalWeb"/>
        <w:spacing w:before="0" w:beforeAutospacing="0" w:after="0" w:afterAutospacing="0"/>
      </w:pPr>
      <w:r>
        <w:t>The shallow-fluid equations, sometimes called the shallow-water equations, can serve as the basis for a simple model that can be used to illustrate and evaluate the properties of numerical schemes. Inertia--gravity, advective, and Rossby waves can be represented. Not only is such a valuable model for gaining experience with numerical methods, but the fact that the equations represent much of the horizontal dynamics of full baroclinic models also makes it a valuable tool for testing numerical methods in a simple framework.</w:t>
      </w:r>
    </w:p>
    <w:p w14:paraId="7BDF4908" w14:textId="77777777" w:rsidR="000D4E0B" w:rsidRDefault="000D4E0B" w:rsidP="000D4E0B">
      <w:pPr>
        <w:pStyle w:val="NormalWeb"/>
        <w:spacing w:before="0" w:beforeAutospacing="0" w:after="0" w:afterAutospacing="0"/>
      </w:pPr>
    </w:p>
    <w:p w14:paraId="4001A6CE" w14:textId="77777777" w:rsidR="000D4E0B" w:rsidRDefault="000D4E0B" w:rsidP="000D4E0B">
      <w:pPr>
        <w:pStyle w:val="NormalWeb"/>
        <w:spacing w:before="0" w:beforeAutospacing="0" w:after="0" w:afterAutospacing="0"/>
      </w:pPr>
      <w:r>
        <w:t>For a fluid assumed to be autobarotropic (</w:t>
      </w:r>
      <w:proofErr w:type="gramStart"/>
      <w:r>
        <w:t>barotropic by definition, not</w:t>
      </w:r>
      <w:proofErr w:type="gramEnd"/>
      <w:r>
        <w:t xml:space="preserve"> by the prevailing atmospheric conditions), homogeneous, incompressible, hydrostatic, and inviscid, we use the following parameters:</w:t>
      </w:r>
    </w:p>
    <w:p w14:paraId="1A68F0A6" w14:textId="77777777" w:rsidR="000D4E0B" w:rsidRDefault="000D4E0B" w:rsidP="000D4E0B">
      <w:pPr>
        <w:pStyle w:val="NormalWeb"/>
        <w:spacing w:before="0" w:beforeAutospacing="0" w:after="0" w:afterAutospacing="0"/>
      </w:pPr>
    </w:p>
    <w:p w14:paraId="46E4D28B" w14:textId="77777777" w:rsidR="000D4E0B" w:rsidRDefault="000D4E0B" w:rsidP="000D4E0B">
      <w:pPr>
        <w:pStyle w:val="NormalWeb"/>
        <w:spacing w:before="0" w:beforeAutospacing="0" w:after="0" w:afterAutospacing="0"/>
      </w:pPr>
      <w:r>
        <w:t>\begin{itemize}</w:t>
      </w:r>
    </w:p>
    <w:p w14:paraId="536DE7DA" w14:textId="77777777" w:rsidR="000D4E0B" w:rsidRDefault="000D4E0B" w:rsidP="000D4E0B">
      <w:pPr>
        <w:pStyle w:val="NormalWeb"/>
        <w:spacing w:before="0" w:beforeAutospacing="0" w:after="0" w:afterAutospacing="0"/>
      </w:pPr>
      <w:r>
        <w:t>\</w:t>
      </w:r>
      <w:proofErr w:type="gramStart"/>
      <w:r>
        <w:t>item</w:t>
      </w:r>
      <w:proofErr w:type="gramEnd"/>
      <w:r>
        <w:t xml:space="preserve"> Velocity Components:</w:t>
      </w:r>
    </w:p>
    <w:p w14:paraId="3A64695E" w14:textId="77777777" w:rsidR="000D4E0B" w:rsidRDefault="000D4E0B" w:rsidP="000D4E0B">
      <w:pPr>
        <w:pStyle w:val="NormalWeb"/>
        <w:spacing w:before="0" w:beforeAutospacing="0" w:after="0" w:afterAutospacing="0"/>
      </w:pPr>
      <w:r>
        <w:lastRenderedPageBreak/>
        <w:t>\begin{itemize}</w:t>
      </w:r>
    </w:p>
    <w:p w14:paraId="392B0674" w14:textId="77777777" w:rsidR="000D4E0B" w:rsidRDefault="000D4E0B" w:rsidP="000D4E0B">
      <w:pPr>
        <w:pStyle w:val="NormalWeb"/>
        <w:spacing w:before="0" w:beforeAutospacing="0" w:after="0" w:afterAutospacing="0"/>
      </w:pPr>
      <w:r>
        <w:t>\item $u$ - Velocity in x-direction</w:t>
      </w:r>
    </w:p>
    <w:p w14:paraId="42A358AC" w14:textId="77777777" w:rsidR="000D4E0B" w:rsidRDefault="000D4E0B" w:rsidP="000D4E0B">
      <w:pPr>
        <w:pStyle w:val="NormalWeb"/>
        <w:spacing w:before="0" w:beforeAutospacing="0" w:after="0" w:afterAutospacing="0"/>
      </w:pPr>
      <w:r>
        <w:t>\item $v$ - Velocity in y-direction</w:t>
      </w:r>
    </w:p>
    <w:p w14:paraId="0F8D91BC" w14:textId="77777777" w:rsidR="000D4E0B" w:rsidRDefault="000D4E0B" w:rsidP="000D4E0B">
      <w:pPr>
        <w:pStyle w:val="NormalWeb"/>
        <w:spacing w:before="0" w:beforeAutospacing="0" w:after="0" w:afterAutospacing="0"/>
      </w:pPr>
      <w:r>
        <w:t>\item $w$ - Velocity in z-direction</w:t>
      </w:r>
    </w:p>
    <w:p w14:paraId="451C8534" w14:textId="77777777" w:rsidR="000D4E0B" w:rsidRDefault="000D4E0B" w:rsidP="000D4E0B">
      <w:pPr>
        <w:pStyle w:val="NormalWeb"/>
        <w:spacing w:before="0" w:beforeAutospacing="0" w:after="0" w:afterAutospacing="0"/>
      </w:pPr>
      <w:r>
        <w:t>\</w:t>
      </w:r>
      <w:proofErr w:type="gramStart"/>
      <w:r>
        <w:t>end</w:t>
      </w:r>
      <w:proofErr w:type="gramEnd"/>
      <w:r>
        <w:t>{itemize}</w:t>
      </w:r>
    </w:p>
    <w:p w14:paraId="722F06A9" w14:textId="77777777" w:rsidR="000D4E0B" w:rsidRDefault="000D4E0B" w:rsidP="000D4E0B">
      <w:pPr>
        <w:pStyle w:val="NormalWeb"/>
        <w:spacing w:before="0" w:beforeAutospacing="0" w:after="0" w:afterAutospacing="0"/>
      </w:pPr>
      <w:r>
        <w:t>\</w:t>
      </w:r>
      <w:proofErr w:type="gramStart"/>
      <w:r>
        <w:t>item</w:t>
      </w:r>
      <w:proofErr w:type="gramEnd"/>
      <w:r>
        <w:t xml:space="preserve"> Physical Parameters:</w:t>
      </w:r>
    </w:p>
    <w:p w14:paraId="111F7B62" w14:textId="77777777" w:rsidR="000D4E0B" w:rsidRDefault="000D4E0B" w:rsidP="000D4E0B">
      <w:pPr>
        <w:pStyle w:val="NormalWeb"/>
        <w:spacing w:before="0" w:beforeAutospacing="0" w:after="0" w:afterAutospacing="0"/>
      </w:pPr>
      <w:r>
        <w:t>\begin{itemize}</w:t>
      </w:r>
    </w:p>
    <w:p w14:paraId="7FCD06FC" w14:textId="77777777" w:rsidR="000D4E0B" w:rsidRDefault="000D4E0B" w:rsidP="000D4E0B">
      <w:pPr>
        <w:pStyle w:val="NormalWeb"/>
        <w:spacing w:before="0" w:beforeAutospacing="0" w:after="0" w:afterAutospacing="0"/>
      </w:pPr>
      <w:r>
        <w:t>\item $\rho$ - Fluid density</w:t>
      </w:r>
    </w:p>
    <w:p w14:paraId="7791EE13" w14:textId="77777777" w:rsidR="000D4E0B" w:rsidRDefault="000D4E0B" w:rsidP="000D4E0B">
      <w:pPr>
        <w:pStyle w:val="NormalWeb"/>
        <w:spacing w:before="0" w:beforeAutospacing="0" w:after="0" w:afterAutospacing="0"/>
      </w:pPr>
      <w:r>
        <w:t>\item $p$ - Pressure</w:t>
      </w:r>
    </w:p>
    <w:p w14:paraId="34674AC3" w14:textId="77777777" w:rsidR="000D4E0B" w:rsidRDefault="000D4E0B" w:rsidP="000D4E0B">
      <w:pPr>
        <w:pStyle w:val="NormalWeb"/>
        <w:spacing w:before="0" w:beforeAutospacing="0" w:after="0" w:afterAutospacing="0"/>
      </w:pPr>
      <w:r>
        <w:t>\item $g$ - Acceleration due to gravity</w:t>
      </w:r>
    </w:p>
    <w:p w14:paraId="79ABD80E" w14:textId="77777777" w:rsidR="000D4E0B" w:rsidRDefault="000D4E0B" w:rsidP="000D4E0B">
      <w:pPr>
        <w:pStyle w:val="NormalWeb"/>
        <w:spacing w:before="0" w:beforeAutospacing="0" w:after="0" w:afterAutospacing="0"/>
      </w:pPr>
      <w:r>
        <w:t>\</w:t>
      </w:r>
      <w:proofErr w:type="gramStart"/>
      <w:r>
        <w:t>end</w:t>
      </w:r>
      <w:proofErr w:type="gramEnd"/>
      <w:r>
        <w:t>{itemize}</w:t>
      </w:r>
    </w:p>
    <w:p w14:paraId="508C7A49" w14:textId="77777777" w:rsidR="000D4E0B" w:rsidRDefault="000D4E0B" w:rsidP="000D4E0B">
      <w:pPr>
        <w:pStyle w:val="NormalWeb"/>
        <w:spacing w:before="0" w:beforeAutospacing="0" w:after="0" w:afterAutospacing="0"/>
      </w:pPr>
      <w:r>
        <w:t>\</w:t>
      </w:r>
      <w:proofErr w:type="gramStart"/>
      <w:r>
        <w:t>item</w:t>
      </w:r>
      <w:proofErr w:type="gramEnd"/>
      <w:r>
        <w:t xml:space="preserve"> Coriolis Parameter:</w:t>
      </w:r>
    </w:p>
    <w:p w14:paraId="383C1D42" w14:textId="77777777" w:rsidR="000D4E0B" w:rsidRDefault="000D4E0B" w:rsidP="000D4E0B">
      <w:pPr>
        <w:pStyle w:val="NormalWeb"/>
        <w:spacing w:before="0" w:beforeAutospacing="0" w:after="0" w:afterAutospacing="0"/>
      </w:pPr>
      <w:r>
        <w:t>\begin{itemize}</w:t>
      </w:r>
    </w:p>
    <w:p w14:paraId="753B458A" w14:textId="77777777" w:rsidR="000D4E0B" w:rsidRDefault="000D4E0B" w:rsidP="000D4E0B">
      <w:pPr>
        <w:pStyle w:val="NormalWeb"/>
        <w:spacing w:before="0" w:beforeAutospacing="0" w:after="0" w:afterAutospacing="0"/>
      </w:pPr>
      <w:r>
        <w:t>\item $f$ - Coriolis parameter (representing Earth's rotation effects)</w:t>
      </w:r>
    </w:p>
    <w:p w14:paraId="7DE7B3CB" w14:textId="77777777" w:rsidR="000D4E0B" w:rsidRDefault="000D4E0B" w:rsidP="000D4E0B">
      <w:pPr>
        <w:pStyle w:val="NormalWeb"/>
        <w:spacing w:before="0" w:beforeAutospacing="0" w:after="0" w:afterAutospacing="0"/>
      </w:pPr>
      <w:r>
        <w:t>\</w:t>
      </w:r>
      <w:proofErr w:type="gramStart"/>
      <w:r>
        <w:t>end</w:t>
      </w:r>
      <w:proofErr w:type="gramEnd"/>
      <w:r>
        <w:t>{itemize}</w:t>
      </w:r>
    </w:p>
    <w:p w14:paraId="3CE96BE8" w14:textId="77777777" w:rsidR="000D4E0B" w:rsidRDefault="000D4E0B" w:rsidP="000D4E0B">
      <w:pPr>
        <w:pStyle w:val="NormalWeb"/>
        <w:spacing w:before="0" w:beforeAutospacing="0" w:after="0" w:afterAutospacing="0"/>
      </w:pPr>
      <w:r>
        <w:t>\</w:t>
      </w:r>
      <w:proofErr w:type="gramStart"/>
      <w:r>
        <w:t>end</w:t>
      </w:r>
      <w:proofErr w:type="gramEnd"/>
      <w:r>
        <w:t>{itemize}</w:t>
      </w:r>
    </w:p>
    <w:p w14:paraId="61DD722E" w14:textId="77777777" w:rsidR="000D4E0B" w:rsidRDefault="000D4E0B" w:rsidP="000D4E0B">
      <w:pPr>
        <w:pStyle w:val="NormalWeb"/>
        <w:spacing w:before="0" w:beforeAutospacing="0" w:after="0" w:afterAutospacing="0"/>
      </w:pPr>
    </w:p>
    <w:p w14:paraId="077232D2" w14:textId="77777777" w:rsidR="000D4E0B" w:rsidRDefault="000D4E0B" w:rsidP="000D4E0B">
      <w:pPr>
        <w:pStyle w:val="NormalWeb"/>
        <w:spacing w:before="0" w:beforeAutospacing="0" w:after="0" w:afterAutospacing="0"/>
      </w:pPr>
      <w:r>
        <w:t>The governing equations are then expressed as:</w:t>
      </w:r>
    </w:p>
    <w:p w14:paraId="4314492D" w14:textId="77777777" w:rsidR="000D4E0B" w:rsidRDefault="000D4E0B" w:rsidP="000D4E0B">
      <w:pPr>
        <w:pStyle w:val="NormalWeb"/>
        <w:spacing w:before="0" w:beforeAutospacing="0" w:after="0" w:afterAutospacing="0"/>
      </w:pPr>
    </w:p>
    <w:p w14:paraId="7C482799" w14:textId="77777777" w:rsidR="000D4E0B" w:rsidRDefault="000D4E0B" w:rsidP="000D4E0B">
      <w:pPr>
        <w:pStyle w:val="NormalWeb"/>
        <w:spacing w:before="0" w:beforeAutospacing="0" w:after="0" w:afterAutospacing="0"/>
      </w:pPr>
      <w:r>
        <w:t>\begin{align}</w:t>
      </w:r>
    </w:p>
    <w:p w14:paraId="77241A21" w14:textId="77777777" w:rsidR="000D4E0B" w:rsidRDefault="000D4E0B" w:rsidP="000D4E0B">
      <w:pPr>
        <w:pStyle w:val="NormalWeb"/>
        <w:spacing w:before="0" w:beforeAutospacing="0" w:after="0" w:afterAutospacing="0"/>
      </w:pPr>
      <w:r>
        <w:t>\</w:t>
      </w:r>
      <w:proofErr w:type="gramStart"/>
      <w:r>
        <w:t>frac{</w:t>
      </w:r>
      <w:proofErr w:type="gramEnd"/>
      <w:r>
        <w:t xml:space="preserve">\partial u}{\partial t} + u\frac{\partial u}{\partial x} + v\frac{\partial u}{\partial y} + w\frac{\partial u}{\partial z} - </w:t>
      </w:r>
      <w:proofErr w:type="spellStart"/>
      <w:r>
        <w:t>fv</w:t>
      </w:r>
      <w:proofErr w:type="spellEnd"/>
      <w:r>
        <w:t xml:space="preserve"> + \frac{1}{\rho}\frac{\partial p}{\partial x} &amp;= 0 \label{eq:35} \\</w:t>
      </w:r>
    </w:p>
    <w:p w14:paraId="3F0B6670" w14:textId="77777777" w:rsidR="000D4E0B" w:rsidRDefault="000D4E0B" w:rsidP="000D4E0B">
      <w:pPr>
        <w:pStyle w:val="NormalWeb"/>
        <w:spacing w:before="0" w:beforeAutospacing="0" w:after="0" w:afterAutospacing="0"/>
      </w:pPr>
      <w:r>
        <w:t>\</w:t>
      </w:r>
      <w:proofErr w:type="gramStart"/>
      <w:r>
        <w:t>frac{</w:t>
      </w:r>
      <w:proofErr w:type="gramEnd"/>
      <w:r>
        <w:t>\partial v}{\partial t} + u\frac{\partial v}{\partial x} + v\frac{\partial v}{\partial y} + w\frac{\partial v}{\partial z} + fu + \frac{1}{\rho}\frac{\partial p}{\partial y} &amp;= 0 \label{eq:36} \\</w:t>
      </w:r>
    </w:p>
    <w:p w14:paraId="3365B9AB" w14:textId="77777777" w:rsidR="000D4E0B" w:rsidRDefault="000D4E0B" w:rsidP="000D4E0B">
      <w:pPr>
        <w:pStyle w:val="NormalWeb"/>
        <w:spacing w:before="0" w:beforeAutospacing="0" w:after="0" w:afterAutospacing="0"/>
      </w:pPr>
      <w:r>
        <w:t>\</w:t>
      </w:r>
      <w:proofErr w:type="gramStart"/>
      <w:r>
        <w:t>frac{</w:t>
      </w:r>
      <w:proofErr w:type="gramEnd"/>
      <w:r>
        <w:t>\partial p}{\partial z} &amp;= -\rho g \label{eq:37}</w:t>
      </w:r>
    </w:p>
    <w:p w14:paraId="6090ACEF" w14:textId="77777777" w:rsidR="000D4E0B" w:rsidRDefault="000D4E0B" w:rsidP="000D4E0B">
      <w:pPr>
        <w:pStyle w:val="NormalWeb"/>
        <w:spacing w:before="0" w:beforeAutospacing="0" w:after="0" w:afterAutospacing="0"/>
      </w:pPr>
      <w:r>
        <w:t>\</w:t>
      </w:r>
      <w:proofErr w:type="gramStart"/>
      <w:r>
        <w:t>end</w:t>
      </w:r>
      <w:proofErr w:type="gramEnd"/>
      <w:r>
        <w:t>{align}</w:t>
      </w:r>
    </w:p>
    <w:p w14:paraId="29474888" w14:textId="77777777" w:rsidR="000D4E0B" w:rsidRDefault="000D4E0B" w:rsidP="000D4E0B">
      <w:pPr>
        <w:pStyle w:val="NormalWeb"/>
        <w:spacing w:before="0" w:beforeAutospacing="0" w:after="0" w:afterAutospacing="0"/>
      </w:pPr>
    </w:p>
    <w:p w14:paraId="2EB65EFA" w14:textId="77777777" w:rsidR="000D4E0B" w:rsidRDefault="000D4E0B" w:rsidP="000D4E0B">
      <w:pPr>
        <w:pStyle w:val="NormalWeb"/>
        <w:spacing w:before="0" w:beforeAutospacing="0" w:after="0" w:afterAutospacing="0"/>
      </w:pPr>
      <w:r>
        <w:t>Now, incompressibility and homogeneity imply:</w:t>
      </w:r>
    </w:p>
    <w:p w14:paraId="256660EF" w14:textId="77777777" w:rsidR="000D4E0B" w:rsidRDefault="000D4E0B" w:rsidP="000D4E0B">
      <w:pPr>
        <w:pStyle w:val="NormalWeb"/>
        <w:spacing w:before="0" w:beforeAutospacing="0" w:after="0" w:afterAutospacing="0"/>
      </w:pPr>
    </w:p>
    <w:p w14:paraId="63A16892" w14:textId="77777777" w:rsidR="000D4E0B" w:rsidRDefault="000D4E0B" w:rsidP="000D4E0B">
      <w:pPr>
        <w:pStyle w:val="NormalWeb"/>
        <w:spacing w:before="0" w:beforeAutospacing="0" w:after="0" w:afterAutospacing="0"/>
      </w:pPr>
      <w:r>
        <w:t>\</w:t>
      </w:r>
      <w:proofErr w:type="gramStart"/>
      <w:r>
        <w:t>begin</w:t>
      </w:r>
      <w:proofErr w:type="gramEnd"/>
      <w:r>
        <w:t>{equation}</w:t>
      </w:r>
    </w:p>
    <w:p w14:paraId="42358846" w14:textId="77777777" w:rsidR="000D4E0B" w:rsidRDefault="000D4E0B" w:rsidP="000D4E0B">
      <w:pPr>
        <w:pStyle w:val="NormalWeb"/>
        <w:spacing w:before="0" w:beforeAutospacing="0" w:after="0" w:afterAutospacing="0"/>
      </w:pPr>
      <w:r>
        <w:t>\frac{d\</w:t>
      </w:r>
      <w:proofErr w:type="gramStart"/>
      <w:r>
        <w:t>rho}{</w:t>
      </w:r>
      <w:proofErr w:type="gramEnd"/>
      <w:r>
        <w:t>dt} = 0, \text{ for } \rho = \rho_0 \text{ a constant}</w:t>
      </w:r>
    </w:p>
    <w:p w14:paraId="1AB9BA1A" w14:textId="77777777" w:rsidR="000D4E0B" w:rsidRDefault="000D4E0B" w:rsidP="000D4E0B">
      <w:pPr>
        <w:pStyle w:val="NormalWeb"/>
        <w:spacing w:before="0" w:beforeAutospacing="0" w:after="0" w:afterAutospacing="0"/>
      </w:pPr>
      <w:r>
        <w:t>\</w:t>
      </w:r>
      <w:proofErr w:type="gramStart"/>
      <w:r>
        <w:t>label</w:t>
      </w:r>
      <w:proofErr w:type="gramEnd"/>
      <w:r>
        <w:t>{eq:39}</w:t>
      </w:r>
    </w:p>
    <w:p w14:paraId="622534A9" w14:textId="77777777" w:rsidR="000D4E0B" w:rsidRDefault="000D4E0B" w:rsidP="000D4E0B">
      <w:pPr>
        <w:pStyle w:val="NormalWeb"/>
        <w:spacing w:before="0" w:beforeAutospacing="0" w:after="0" w:afterAutospacing="0"/>
      </w:pPr>
      <w:r>
        <w:t>\end{equation}</w:t>
      </w:r>
    </w:p>
    <w:p w14:paraId="48622098" w14:textId="77777777" w:rsidR="000D4E0B" w:rsidRDefault="000D4E0B" w:rsidP="000D4E0B">
      <w:pPr>
        <w:pStyle w:val="NormalWeb"/>
        <w:spacing w:before="0" w:beforeAutospacing="0" w:after="0" w:afterAutospacing="0"/>
      </w:pPr>
    </w:p>
    <w:p w14:paraId="778941F4" w14:textId="77777777" w:rsidR="000D4E0B" w:rsidRDefault="000D4E0B" w:rsidP="000D4E0B">
      <w:pPr>
        <w:pStyle w:val="NormalWeb"/>
        <w:spacing w:before="0" w:beforeAutospacing="0" w:after="0" w:afterAutospacing="0"/>
      </w:pPr>
      <w:r>
        <w:t>And:</w:t>
      </w:r>
    </w:p>
    <w:p w14:paraId="67B42C91" w14:textId="77777777" w:rsidR="000D4E0B" w:rsidRDefault="000D4E0B" w:rsidP="000D4E0B">
      <w:pPr>
        <w:pStyle w:val="NormalWeb"/>
        <w:spacing w:before="0" w:beforeAutospacing="0" w:after="0" w:afterAutospacing="0"/>
      </w:pPr>
    </w:p>
    <w:p w14:paraId="061EAB58" w14:textId="77777777" w:rsidR="000D4E0B" w:rsidRDefault="000D4E0B" w:rsidP="000D4E0B">
      <w:pPr>
        <w:pStyle w:val="NormalWeb"/>
        <w:spacing w:before="0" w:beforeAutospacing="0" w:after="0" w:afterAutospacing="0"/>
      </w:pPr>
      <w:r>
        <w:t>\</w:t>
      </w:r>
      <w:proofErr w:type="gramStart"/>
      <w:r>
        <w:t>begin</w:t>
      </w:r>
      <w:proofErr w:type="gramEnd"/>
      <w:r>
        <w:t>{equation}</w:t>
      </w:r>
    </w:p>
    <w:p w14:paraId="619FFB53" w14:textId="77777777" w:rsidR="000D4E0B" w:rsidRDefault="000D4E0B" w:rsidP="000D4E0B">
      <w:pPr>
        <w:pStyle w:val="NormalWeb"/>
        <w:spacing w:before="0" w:beforeAutospacing="0" w:after="0" w:afterAutospacing="0"/>
      </w:pPr>
      <w:r>
        <w:t>\</w:t>
      </w:r>
      <w:proofErr w:type="gramStart"/>
      <w:r>
        <w:t>frac{</w:t>
      </w:r>
      <w:proofErr w:type="gramEnd"/>
      <w:r>
        <w:t>\partial u}{\partial x} + \frac{\partial v}{\partial y} + \frac{\partial w}{\partial z} = 0</w:t>
      </w:r>
    </w:p>
    <w:p w14:paraId="51798D5F" w14:textId="77777777" w:rsidR="000D4E0B" w:rsidRDefault="000D4E0B" w:rsidP="000D4E0B">
      <w:pPr>
        <w:pStyle w:val="NormalWeb"/>
        <w:spacing w:before="0" w:beforeAutospacing="0" w:after="0" w:afterAutospacing="0"/>
      </w:pPr>
      <w:r>
        <w:t>\</w:t>
      </w:r>
      <w:proofErr w:type="gramStart"/>
      <w:r>
        <w:t>label</w:t>
      </w:r>
      <w:proofErr w:type="gramEnd"/>
      <w:r>
        <w:t>{eq:40}</w:t>
      </w:r>
    </w:p>
    <w:p w14:paraId="3F3156C5" w14:textId="77777777" w:rsidR="000D4E0B" w:rsidRDefault="000D4E0B" w:rsidP="000D4E0B">
      <w:pPr>
        <w:pStyle w:val="NormalWeb"/>
        <w:spacing w:before="0" w:beforeAutospacing="0" w:after="0" w:afterAutospacing="0"/>
      </w:pPr>
      <w:r>
        <w:t>\end{equation}</w:t>
      </w:r>
    </w:p>
    <w:p w14:paraId="62DA9490" w14:textId="77777777" w:rsidR="000D4E0B" w:rsidRDefault="000D4E0B" w:rsidP="000D4E0B">
      <w:pPr>
        <w:pStyle w:val="NormalWeb"/>
        <w:spacing w:before="0" w:beforeAutospacing="0" w:after="0" w:afterAutospacing="0"/>
      </w:pPr>
    </w:p>
    <w:p w14:paraId="76823FB6" w14:textId="77777777" w:rsidR="000D4E0B" w:rsidRDefault="000D4E0B" w:rsidP="000D4E0B">
      <w:pPr>
        <w:pStyle w:val="NormalWeb"/>
        <w:spacing w:before="0" w:beforeAutospacing="0" w:after="0" w:afterAutospacing="0"/>
      </w:pPr>
      <w:r>
        <w:t>The hydrostatic equation can thus be written:</w:t>
      </w:r>
    </w:p>
    <w:p w14:paraId="7DD31C6E" w14:textId="77777777" w:rsidR="000D4E0B" w:rsidRDefault="000D4E0B" w:rsidP="000D4E0B">
      <w:pPr>
        <w:pStyle w:val="NormalWeb"/>
        <w:spacing w:before="0" w:beforeAutospacing="0" w:after="0" w:afterAutospacing="0"/>
      </w:pPr>
    </w:p>
    <w:p w14:paraId="26F696C8" w14:textId="77777777" w:rsidR="000D4E0B" w:rsidRDefault="000D4E0B" w:rsidP="000D4E0B">
      <w:pPr>
        <w:pStyle w:val="NormalWeb"/>
        <w:spacing w:before="0" w:beforeAutospacing="0" w:after="0" w:afterAutospacing="0"/>
      </w:pPr>
      <w:r>
        <w:t>\</w:t>
      </w:r>
      <w:proofErr w:type="gramStart"/>
      <w:r>
        <w:t>begin</w:t>
      </w:r>
      <w:proofErr w:type="gramEnd"/>
      <w:r>
        <w:t>{equation}</w:t>
      </w:r>
    </w:p>
    <w:p w14:paraId="5D034302" w14:textId="77777777" w:rsidR="000D4E0B" w:rsidRDefault="000D4E0B" w:rsidP="000D4E0B">
      <w:pPr>
        <w:pStyle w:val="NormalWeb"/>
        <w:spacing w:before="0" w:beforeAutospacing="0" w:after="0" w:afterAutospacing="0"/>
      </w:pPr>
      <w:r>
        <w:t>\</w:t>
      </w:r>
      <w:proofErr w:type="gramStart"/>
      <w:r>
        <w:t>frac{</w:t>
      </w:r>
      <w:proofErr w:type="gramEnd"/>
      <w:r>
        <w:t>\partial p}{\partial z} = -\rho_0 g</w:t>
      </w:r>
    </w:p>
    <w:p w14:paraId="612E8116" w14:textId="77777777" w:rsidR="000D4E0B" w:rsidRDefault="000D4E0B" w:rsidP="000D4E0B">
      <w:pPr>
        <w:pStyle w:val="NormalWeb"/>
        <w:spacing w:before="0" w:beforeAutospacing="0" w:after="0" w:afterAutospacing="0"/>
      </w:pPr>
      <w:r>
        <w:t>\</w:t>
      </w:r>
      <w:proofErr w:type="gramStart"/>
      <w:r>
        <w:t>label</w:t>
      </w:r>
      <w:proofErr w:type="gramEnd"/>
      <w:r>
        <w:t>{eq:41}</w:t>
      </w:r>
    </w:p>
    <w:p w14:paraId="501B0F45" w14:textId="77777777" w:rsidR="000D4E0B" w:rsidRDefault="000D4E0B" w:rsidP="000D4E0B">
      <w:pPr>
        <w:pStyle w:val="NormalWeb"/>
        <w:spacing w:before="0" w:beforeAutospacing="0" w:after="0" w:afterAutospacing="0"/>
      </w:pPr>
      <w:r>
        <w:t>\end{equation}</w:t>
      </w:r>
    </w:p>
    <w:p w14:paraId="3925A195" w14:textId="77777777" w:rsidR="000D4E0B" w:rsidRDefault="000D4E0B" w:rsidP="000D4E0B">
      <w:pPr>
        <w:pStyle w:val="NormalWeb"/>
        <w:spacing w:before="0" w:beforeAutospacing="0" w:after="0" w:afterAutospacing="0"/>
      </w:pPr>
    </w:p>
    <w:p w14:paraId="73B4B0F6" w14:textId="77777777" w:rsidR="000D4E0B" w:rsidRDefault="000D4E0B" w:rsidP="000D4E0B">
      <w:pPr>
        <w:pStyle w:val="NormalWeb"/>
        <w:spacing w:before="0" w:beforeAutospacing="0" w:after="0" w:afterAutospacing="0"/>
      </w:pPr>
      <w:r>
        <w:lastRenderedPageBreak/>
        <w:t xml:space="preserve">For complete details on the shallow-fluid equations and their numerical solution, see </w:t>
      </w:r>
      <w:proofErr w:type="spellStart"/>
      <w:r>
        <w:t>Kinnmark</w:t>
      </w:r>
      <w:proofErr w:type="spellEnd"/>
      <w:r>
        <w:t xml:space="preserve"> (1985), </w:t>
      </w:r>
      <w:proofErr w:type="spellStart"/>
      <w:r>
        <w:t>Pedlosky</w:t>
      </w:r>
      <w:proofErr w:type="spellEnd"/>
      <w:r>
        <w:t xml:space="preserve"> (1987), Durran (1999), and McWilliams (2006).</w:t>
      </w:r>
    </w:p>
    <w:p w14:paraId="75F5B36B" w14:textId="77777777" w:rsidR="000D4E0B" w:rsidRDefault="000D4E0B" w:rsidP="000D4E0B">
      <w:pPr>
        <w:pStyle w:val="NormalWeb"/>
        <w:spacing w:before="0" w:beforeAutospacing="0" w:after="0" w:afterAutospacing="0"/>
      </w:pPr>
    </w:p>
    <w:p w14:paraId="6DF0F8D8" w14:textId="77777777" w:rsidR="000D4E0B" w:rsidRDefault="000D4E0B" w:rsidP="000D4E0B">
      <w:pPr>
        <w:pStyle w:val="NormalWeb"/>
        <w:spacing w:before="0" w:beforeAutospacing="0" w:after="0" w:afterAutospacing="0"/>
      </w:pPr>
      <w:r>
        <w:t>\</w:t>
      </w:r>
      <w:proofErr w:type="gramStart"/>
      <w:r>
        <w:t>subsection{</w:t>
      </w:r>
      <w:proofErr w:type="gramEnd"/>
      <w:r>
        <w:t>Numerical methods}</w:t>
      </w:r>
    </w:p>
    <w:p w14:paraId="508762BD" w14:textId="77777777" w:rsidR="000D4E0B" w:rsidRDefault="000D4E0B" w:rsidP="000D4E0B">
      <w:pPr>
        <w:pStyle w:val="NormalWeb"/>
        <w:spacing w:before="0" w:beforeAutospacing="0" w:after="0" w:afterAutospacing="0"/>
      </w:pPr>
    </w:p>
    <w:p w14:paraId="74E3D8A1" w14:textId="77777777" w:rsidR="000D4E0B" w:rsidRDefault="000D4E0B" w:rsidP="000D4E0B">
      <w:pPr>
        <w:pStyle w:val="NormalWeb"/>
        <w:spacing w:before="0" w:beforeAutospacing="0" w:after="0" w:afterAutospacing="0"/>
      </w:pPr>
      <w:r>
        <w:t>\</w:t>
      </w:r>
      <w:proofErr w:type="gramStart"/>
      <w:r>
        <w:t>section{</w:t>
      </w:r>
      <w:proofErr w:type="gramEnd"/>
      <w:r>
        <w:t>Numerical Solutions for Shallow Water Equations}</w:t>
      </w:r>
    </w:p>
    <w:p w14:paraId="63FA8EE0" w14:textId="77777777" w:rsidR="000D4E0B" w:rsidRDefault="000D4E0B" w:rsidP="000D4E0B">
      <w:pPr>
        <w:pStyle w:val="NormalWeb"/>
        <w:spacing w:before="0" w:beforeAutospacing="0" w:after="0" w:afterAutospacing="0"/>
      </w:pPr>
      <w:r>
        <w:t>The shallow water equations are a set of hyperbolic partial differential equations that describe fluid flow under the assumption that the horizontal length scale is much greater than the vertical scale. These equations are widely used to model river flows, coastal areas, and the atmosphere. The following sections outline key numerical methods and references for solving these equations.</w:t>
      </w:r>
    </w:p>
    <w:p w14:paraId="1E4800EB" w14:textId="77777777" w:rsidR="000D4E0B" w:rsidRDefault="000D4E0B" w:rsidP="000D4E0B">
      <w:pPr>
        <w:pStyle w:val="NormalWeb"/>
        <w:spacing w:before="0" w:beforeAutospacing="0" w:after="0" w:afterAutospacing="0"/>
      </w:pPr>
      <w:r>
        <w:t>\</w:t>
      </w:r>
      <w:proofErr w:type="gramStart"/>
      <w:r>
        <w:t>subsection{</w:t>
      </w:r>
      <w:proofErr w:type="gramEnd"/>
      <w:r>
        <w:t>Numerical Methods}</w:t>
      </w:r>
    </w:p>
    <w:p w14:paraId="4B57ED2B" w14:textId="77777777" w:rsidR="000D4E0B" w:rsidRDefault="000D4E0B" w:rsidP="000D4E0B">
      <w:pPr>
        <w:pStyle w:val="NormalWeb"/>
        <w:spacing w:before="0" w:beforeAutospacing="0" w:after="0" w:afterAutospacing="0"/>
      </w:pPr>
      <w:r>
        <w:t>Several numerical methods are employed to solve the shallow water equations:</w:t>
      </w:r>
    </w:p>
    <w:p w14:paraId="07327480" w14:textId="77777777" w:rsidR="000D4E0B" w:rsidRDefault="000D4E0B" w:rsidP="000D4E0B">
      <w:pPr>
        <w:pStyle w:val="NormalWeb"/>
        <w:spacing w:before="0" w:beforeAutospacing="0" w:after="0" w:afterAutospacing="0"/>
      </w:pPr>
      <w:r>
        <w:t>\begin{enumerate}</w:t>
      </w:r>
    </w:p>
    <w:p w14:paraId="35ABF8DD" w14:textId="77777777" w:rsidR="000D4E0B" w:rsidRDefault="000D4E0B" w:rsidP="000D4E0B">
      <w:pPr>
        <w:pStyle w:val="NormalWeb"/>
        <w:spacing w:before="0" w:beforeAutospacing="0" w:after="0" w:afterAutospacing="0"/>
      </w:pPr>
    </w:p>
    <w:p w14:paraId="21771020" w14:textId="77777777" w:rsidR="000D4E0B" w:rsidRDefault="000D4E0B" w:rsidP="000D4E0B">
      <w:pPr>
        <w:pStyle w:val="NormalWeb"/>
        <w:spacing w:before="0" w:beforeAutospacing="0" w:after="0" w:afterAutospacing="0"/>
      </w:pPr>
      <w:r>
        <w:t>\</w:t>
      </w:r>
      <w:proofErr w:type="gramStart"/>
      <w:r>
        <w:t>item</w:t>
      </w:r>
      <w:proofErr w:type="gramEnd"/>
      <w:r>
        <w:t xml:space="preserve"> Finite Difference Methods:</w:t>
      </w:r>
    </w:p>
    <w:p w14:paraId="6FB26D4B" w14:textId="77777777" w:rsidR="000D4E0B" w:rsidRDefault="000D4E0B" w:rsidP="000D4E0B">
      <w:pPr>
        <w:pStyle w:val="NormalWeb"/>
        <w:spacing w:before="0" w:beforeAutospacing="0" w:after="0" w:afterAutospacing="0"/>
      </w:pPr>
      <w:r>
        <w:t>\begin{itemize}</w:t>
      </w:r>
    </w:p>
    <w:p w14:paraId="2B17D600" w14:textId="77777777" w:rsidR="000D4E0B" w:rsidRDefault="000D4E0B" w:rsidP="000D4E0B">
      <w:pPr>
        <w:pStyle w:val="NormalWeb"/>
        <w:spacing w:before="0" w:beforeAutospacing="0" w:after="0" w:afterAutospacing="0"/>
      </w:pPr>
      <w:r>
        <w:t>\</w:t>
      </w:r>
      <w:proofErr w:type="gramStart"/>
      <w:r>
        <w:t>item</w:t>
      </w:r>
      <w:proofErr w:type="gramEnd"/>
      <w:r>
        <w:t xml:space="preserve"> Lax-Friedrichs scheme</w:t>
      </w:r>
    </w:p>
    <w:p w14:paraId="4C798C4D" w14:textId="77777777" w:rsidR="000D4E0B" w:rsidRDefault="000D4E0B" w:rsidP="000D4E0B">
      <w:pPr>
        <w:pStyle w:val="NormalWeb"/>
        <w:spacing w:before="0" w:beforeAutospacing="0" w:after="0" w:afterAutospacing="0"/>
      </w:pPr>
      <w:r>
        <w:t>\</w:t>
      </w:r>
      <w:proofErr w:type="gramStart"/>
      <w:r>
        <w:t>item</w:t>
      </w:r>
      <w:proofErr w:type="gramEnd"/>
      <w:r>
        <w:t xml:space="preserve"> Lax-</w:t>
      </w:r>
      <w:proofErr w:type="spellStart"/>
      <w:r>
        <w:t>Wendroff</w:t>
      </w:r>
      <w:proofErr w:type="spellEnd"/>
      <w:r>
        <w:t xml:space="preserve"> scheme</w:t>
      </w:r>
    </w:p>
    <w:p w14:paraId="6E0838B1" w14:textId="77777777" w:rsidR="000D4E0B" w:rsidRDefault="000D4E0B" w:rsidP="000D4E0B">
      <w:pPr>
        <w:pStyle w:val="NormalWeb"/>
        <w:spacing w:before="0" w:beforeAutospacing="0" w:after="0" w:afterAutospacing="0"/>
      </w:pPr>
      <w:r>
        <w:t>\</w:t>
      </w:r>
      <w:proofErr w:type="gramStart"/>
      <w:r>
        <w:t>item</w:t>
      </w:r>
      <w:proofErr w:type="gramEnd"/>
      <w:r>
        <w:t xml:space="preserve"> Leap-Frog scheme</w:t>
      </w:r>
    </w:p>
    <w:p w14:paraId="4C73CC85" w14:textId="77777777" w:rsidR="000D4E0B" w:rsidRDefault="000D4E0B" w:rsidP="000D4E0B">
      <w:pPr>
        <w:pStyle w:val="NormalWeb"/>
        <w:spacing w:before="0" w:beforeAutospacing="0" w:after="0" w:afterAutospacing="0"/>
      </w:pPr>
      <w:r>
        <w:t>\</w:t>
      </w:r>
      <w:proofErr w:type="gramStart"/>
      <w:r>
        <w:t>end</w:t>
      </w:r>
      <w:proofErr w:type="gramEnd"/>
      <w:r>
        <w:t>{itemize}</w:t>
      </w:r>
    </w:p>
    <w:p w14:paraId="1179EBA7" w14:textId="77777777" w:rsidR="000D4E0B" w:rsidRDefault="000D4E0B" w:rsidP="000D4E0B">
      <w:pPr>
        <w:pStyle w:val="NormalWeb"/>
        <w:spacing w:before="0" w:beforeAutospacing="0" w:after="0" w:afterAutospacing="0"/>
      </w:pPr>
    </w:p>
    <w:p w14:paraId="0D521746" w14:textId="77777777" w:rsidR="000D4E0B" w:rsidRDefault="000D4E0B" w:rsidP="000D4E0B">
      <w:pPr>
        <w:pStyle w:val="NormalWeb"/>
        <w:spacing w:before="0" w:beforeAutospacing="0" w:after="0" w:afterAutospacing="0"/>
      </w:pPr>
      <w:r>
        <w:t>\</w:t>
      </w:r>
      <w:proofErr w:type="gramStart"/>
      <w:r>
        <w:t>item</w:t>
      </w:r>
      <w:proofErr w:type="gramEnd"/>
      <w:r>
        <w:t xml:space="preserve"> Finite Volume Methods:</w:t>
      </w:r>
    </w:p>
    <w:p w14:paraId="21539559" w14:textId="77777777" w:rsidR="000D4E0B" w:rsidRDefault="000D4E0B" w:rsidP="000D4E0B">
      <w:pPr>
        <w:pStyle w:val="NormalWeb"/>
        <w:spacing w:before="0" w:beforeAutospacing="0" w:after="0" w:afterAutospacing="0"/>
      </w:pPr>
      <w:r>
        <w:t>\begin{itemize}</w:t>
      </w:r>
    </w:p>
    <w:p w14:paraId="1E9544A9" w14:textId="77777777" w:rsidR="000D4E0B" w:rsidRDefault="000D4E0B" w:rsidP="000D4E0B">
      <w:pPr>
        <w:pStyle w:val="NormalWeb"/>
        <w:spacing w:before="0" w:beforeAutospacing="0" w:after="0" w:afterAutospacing="0"/>
      </w:pPr>
      <w:r>
        <w:t>\</w:t>
      </w:r>
      <w:proofErr w:type="gramStart"/>
      <w:r>
        <w:t>item</w:t>
      </w:r>
      <w:proofErr w:type="gramEnd"/>
      <w:r>
        <w:t xml:space="preserve"> Roe's approximate Riemann solver</w:t>
      </w:r>
    </w:p>
    <w:p w14:paraId="5F77CC41" w14:textId="77777777" w:rsidR="000D4E0B" w:rsidRDefault="000D4E0B" w:rsidP="000D4E0B">
      <w:pPr>
        <w:pStyle w:val="NormalWeb"/>
        <w:spacing w:before="0" w:beforeAutospacing="0" w:after="0" w:afterAutospacing="0"/>
      </w:pPr>
      <w:r>
        <w:t>\</w:t>
      </w:r>
      <w:proofErr w:type="gramStart"/>
      <w:r>
        <w:t>item</w:t>
      </w:r>
      <w:proofErr w:type="gramEnd"/>
      <w:r>
        <w:t xml:space="preserve"> HLL-type solvers</w:t>
      </w:r>
    </w:p>
    <w:p w14:paraId="11E3B0AF" w14:textId="77777777" w:rsidR="000D4E0B" w:rsidRDefault="000D4E0B" w:rsidP="000D4E0B">
      <w:pPr>
        <w:pStyle w:val="NormalWeb"/>
        <w:spacing w:before="0" w:beforeAutospacing="0" w:after="0" w:afterAutospacing="0"/>
      </w:pPr>
      <w:r>
        <w:t>\</w:t>
      </w:r>
      <w:proofErr w:type="gramStart"/>
      <w:r>
        <w:t>item</w:t>
      </w:r>
      <w:proofErr w:type="gramEnd"/>
      <w:r>
        <w:t xml:space="preserve"> Flux vector splitting</w:t>
      </w:r>
    </w:p>
    <w:p w14:paraId="66FDDF98" w14:textId="77777777" w:rsidR="000D4E0B" w:rsidRDefault="000D4E0B" w:rsidP="000D4E0B">
      <w:pPr>
        <w:pStyle w:val="NormalWeb"/>
        <w:spacing w:before="0" w:beforeAutospacing="0" w:after="0" w:afterAutospacing="0"/>
      </w:pPr>
      <w:r>
        <w:t>\</w:t>
      </w:r>
      <w:proofErr w:type="gramStart"/>
      <w:r>
        <w:t>item</w:t>
      </w:r>
      <w:proofErr w:type="gramEnd"/>
      <w:r>
        <w:t xml:space="preserve"> Flux difference splitting</w:t>
      </w:r>
    </w:p>
    <w:p w14:paraId="3477C900" w14:textId="77777777" w:rsidR="000D4E0B" w:rsidRDefault="000D4E0B" w:rsidP="000D4E0B">
      <w:pPr>
        <w:pStyle w:val="NormalWeb"/>
        <w:spacing w:before="0" w:beforeAutospacing="0" w:after="0" w:afterAutospacing="0"/>
      </w:pPr>
      <w:r>
        <w:t>\</w:t>
      </w:r>
      <w:proofErr w:type="gramStart"/>
      <w:r>
        <w:t>end</w:t>
      </w:r>
      <w:proofErr w:type="gramEnd"/>
      <w:r>
        <w:t>{itemize}</w:t>
      </w:r>
    </w:p>
    <w:p w14:paraId="7266C55C" w14:textId="77777777" w:rsidR="000D4E0B" w:rsidRDefault="000D4E0B" w:rsidP="000D4E0B">
      <w:pPr>
        <w:pStyle w:val="NormalWeb"/>
        <w:spacing w:before="0" w:beforeAutospacing="0" w:after="0" w:afterAutospacing="0"/>
      </w:pPr>
    </w:p>
    <w:p w14:paraId="6BAE5BBF" w14:textId="77777777" w:rsidR="000D4E0B" w:rsidRDefault="000D4E0B" w:rsidP="000D4E0B">
      <w:pPr>
        <w:pStyle w:val="NormalWeb"/>
        <w:spacing w:before="0" w:beforeAutospacing="0" w:after="0" w:afterAutospacing="0"/>
      </w:pPr>
      <w:r>
        <w:t>\</w:t>
      </w:r>
      <w:proofErr w:type="gramStart"/>
      <w:r>
        <w:t>item</w:t>
      </w:r>
      <w:proofErr w:type="gramEnd"/>
      <w:r>
        <w:t xml:space="preserve"> Finite Element Methods</w:t>
      </w:r>
    </w:p>
    <w:p w14:paraId="1B029BDC" w14:textId="77777777" w:rsidR="000D4E0B" w:rsidRDefault="000D4E0B" w:rsidP="000D4E0B">
      <w:pPr>
        <w:pStyle w:val="NormalWeb"/>
        <w:spacing w:before="0" w:beforeAutospacing="0" w:after="0" w:afterAutospacing="0"/>
      </w:pPr>
    </w:p>
    <w:p w14:paraId="4E2208EF" w14:textId="77777777" w:rsidR="000D4E0B" w:rsidRDefault="000D4E0B" w:rsidP="000D4E0B">
      <w:pPr>
        <w:pStyle w:val="NormalWeb"/>
        <w:spacing w:before="0" w:beforeAutospacing="0" w:after="0" w:afterAutospacing="0"/>
      </w:pPr>
      <w:r>
        <w:t>\</w:t>
      </w:r>
      <w:proofErr w:type="gramStart"/>
      <w:r>
        <w:t>item</w:t>
      </w:r>
      <w:proofErr w:type="gramEnd"/>
      <w:r>
        <w:t xml:space="preserve"> Spectral Methods</w:t>
      </w:r>
    </w:p>
    <w:p w14:paraId="0ABD93A4" w14:textId="77777777" w:rsidR="000D4E0B" w:rsidRDefault="000D4E0B" w:rsidP="000D4E0B">
      <w:pPr>
        <w:pStyle w:val="NormalWeb"/>
        <w:spacing w:before="0" w:beforeAutospacing="0" w:after="0" w:afterAutospacing="0"/>
      </w:pPr>
    </w:p>
    <w:p w14:paraId="25D5B3C0" w14:textId="77777777" w:rsidR="000D4E0B" w:rsidRDefault="000D4E0B" w:rsidP="000D4E0B">
      <w:pPr>
        <w:pStyle w:val="NormalWeb"/>
        <w:spacing w:before="0" w:beforeAutospacing="0" w:after="0" w:afterAutospacing="0"/>
      </w:pPr>
      <w:r>
        <w:t>\</w:t>
      </w:r>
      <w:proofErr w:type="gramStart"/>
      <w:r>
        <w:t>item</w:t>
      </w:r>
      <w:proofErr w:type="gramEnd"/>
      <w:r>
        <w:t xml:space="preserve"> High-Order Methods:</w:t>
      </w:r>
    </w:p>
    <w:p w14:paraId="125D96EF" w14:textId="77777777" w:rsidR="000D4E0B" w:rsidRDefault="000D4E0B" w:rsidP="000D4E0B">
      <w:pPr>
        <w:pStyle w:val="NormalWeb"/>
        <w:spacing w:before="0" w:beforeAutospacing="0" w:after="0" w:afterAutospacing="0"/>
      </w:pPr>
      <w:r>
        <w:t>\begin{itemize}</w:t>
      </w:r>
    </w:p>
    <w:p w14:paraId="2B73FB8F" w14:textId="77777777" w:rsidR="000D4E0B" w:rsidRDefault="000D4E0B" w:rsidP="000D4E0B">
      <w:pPr>
        <w:pStyle w:val="NormalWeb"/>
        <w:spacing w:before="0" w:beforeAutospacing="0" w:after="0" w:afterAutospacing="0"/>
      </w:pPr>
      <w:r>
        <w:t>\</w:t>
      </w:r>
      <w:proofErr w:type="gramStart"/>
      <w:r>
        <w:t>item</w:t>
      </w:r>
      <w:proofErr w:type="gramEnd"/>
      <w:r>
        <w:t xml:space="preserve"> High-order finite difference schemes</w:t>
      </w:r>
    </w:p>
    <w:p w14:paraId="1B866149" w14:textId="77777777" w:rsidR="000D4E0B" w:rsidRDefault="000D4E0B" w:rsidP="000D4E0B">
      <w:pPr>
        <w:pStyle w:val="NormalWeb"/>
        <w:spacing w:before="0" w:beforeAutospacing="0" w:after="0" w:afterAutospacing="0"/>
      </w:pPr>
      <w:r>
        <w:t>\</w:t>
      </w:r>
      <w:proofErr w:type="gramStart"/>
      <w:r>
        <w:t>item</w:t>
      </w:r>
      <w:proofErr w:type="gramEnd"/>
      <w:r>
        <w:t xml:space="preserve"> SBP-SAT method (Summation-By-Parts Simultaneous Approximation Term)</w:t>
      </w:r>
    </w:p>
    <w:p w14:paraId="0D4EFA2D" w14:textId="77777777" w:rsidR="000D4E0B" w:rsidRDefault="000D4E0B" w:rsidP="000D4E0B">
      <w:pPr>
        <w:pStyle w:val="NormalWeb"/>
        <w:spacing w:before="0" w:beforeAutospacing="0" w:after="0" w:afterAutospacing="0"/>
      </w:pPr>
      <w:r>
        <w:t>\</w:t>
      </w:r>
      <w:proofErr w:type="gramStart"/>
      <w:r>
        <w:t>end</w:t>
      </w:r>
      <w:proofErr w:type="gramEnd"/>
      <w:r>
        <w:t>{itemize}</w:t>
      </w:r>
    </w:p>
    <w:p w14:paraId="29E03CDB" w14:textId="77777777" w:rsidR="000D4E0B" w:rsidRDefault="000D4E0B" w:rsidP="000D4E0B">
      <w:pPr>
        <w:pStyle w:val="NormalWeb"/>
        <w:spacing w:before="0" w:beforeAutospacing="0" w:after="0" w:afterAutospacing="0"/>
      </w:pPr>
    </w:p>
    <w:p w14:paraId="1A8B735B" w14:textId="77777777" w:rsidR="000D4E0B" w:rsidRDefault="000D4E0B" w:rsidP="000D4E0B">
      <w:pPr>
        <w:pStyle w:val="NormalWeb"/>
        <w:spacing w:before="0" w:beforeAutospacing="0" w:after="0" w:afterAutospacing="0"/>
      </w:pPr>
      <w:r>
        <w:t>\</w:t>
      </w:r>
      <w:proofErr w:type="gramStart"/>
      <w:r>
        <w:t>end</w:t>
      </w:r>
      <w:proofErr w:type="gramEnd"/>
      <w:r>
        <w:t>{enumerate}</w:t>
      </w:r>
    </w:p>
    <w:p w14:paraId="72D51CB5" w14:textId="77777777" w:rsidR="000D4E0B" w:rsidRDefault="000D4E0B" w:rsidP="000D4E0B">
      <w:pPr>
        <w:pStyle w:val="NormalWeb"/>
        <w:spacing w:before="0" w:beforeAutospacing="0" w:after="0" w:afterAutospacing="0"/>
      </w:pPr>
    </w:p>
    <w:p w14:paraId="74BB43DC" w14:textId="77777777" w:rsidR="000D4E0B" w:rsidRDefault="000D4E0B" w:rsidP="000D4E0B">
      <w:pPr>
        <w:pStyle w:val="NormalWeb"/>
        <w:spacing w:before="0" w:beforeAutospacing="0" w:after="0" w:afterAutospacing="0"/>
      </w:pPr>
    </w:p>
    <w:p w14:paraId="12BD5EA2" w14:textId="77777777" w:rsidR="00A52CBE" w:rsidRDefault="00A52CBE"/>
    <w:sectPr w:rsidR="00A52C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E0B"/>
    <w:rsid w:val="000D4E0B"/>
    <w:rsid w:val="001B0A8E"/>
    <w:rsid w:val="002C7444"/>
    <w:rsid w:val="006A5A52"/>
    <w:rsid w:val="00805597"/>
    <w:rsid w:val="00A52CBE"/>
    <w:rsid w:val="00A7407D"/>
    <w:rsid w:val="00B33E1F"/>
    <w:rsid w:val="00F518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EB39EF6"/>
  <w15:chartTrackingRefBased/>
  <w15:docId w15:val="{44FB367F-E5DB-BA43-B1A0-BFF097A1E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E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4E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4E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4E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4E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4E0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4E0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4E0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4E0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E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4E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4E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4E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4E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4E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4E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4E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4E0B"/>
    <w:rPr>
      <w:rFonts w:eastAsiaTheme="majorEastAsia" w:cstheme="majorBidi"/>
      <w:color w:val="272727" w:themeColor="text1" w:themeTint="D8"/>
    </w:rPr>
  </w:style>
  <w:style w:type="paragraph" w:styleId="Title">
    <w:name w:val="Title"/>
    <w:basedOn w:val="Normal"/>
    <w:next w:val="Normal"/>
    <w:link w:val="TitleChar"/>
    <w:uiPriority w:val="10"/>
    <w:qFormat/>
    <w:rsid w:val="000D4E0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E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4E0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4E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4E0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4E0B"/>
    <w:rPr>
      <w:i/>
      <w:iCs/>
      <w:color w:val="404040" w:themeColor="text1" w:themeTint="BF"/>
    </w:rPr>
  </w:style>
  <w:style w:type="paragraph" w:styleId="ListParagraph">
    <w:name w:val="List Paragraph"/>
    <w:basedOn w:val="Normal"/>
    <w:uiPriority w:val="34"/>
    <w:qFormat/>
    <w:rsid w:val="000D4E0B"/>
    <w:pPr>
      <w:ind w:left="720"/>
      <w:contextualSpacing/>
    </w:pPr>
  </w:style>
  <w:style w:type="character" w:styleId="IntenseEmphasis">
    <w:name w:val="Intense Emphasis"/>
    <w:basedOn w:val="DefaultParagraphFont"/>
    <w:uiPriority w:val="21"/>
    <w:qFormat/>
    <w:rsid w:val="000D4E0B"/>
    <w:rPr>
      <w:i/>
      <w:iCs/>
      <w:color w:val="0F4761" w:themeColor="accent1" w:themeShade="BF"/>
    </w:rPr>
  </w:style>
  <w:style w:type="paragraph" w:styleId="IntenseQuote">
    <w:name w:val="Intense Quote"/>
    <w:basedOn w:val="Normal"/>
    <w:next w:val="Normal"/>
    <w:link w:val="IntenseQuoteChar"/>
    <w:uiPriority w:val="30"/>
    <w:qFormat/>
    <w:rsid w:val="000D4E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4E0B"/>
    <w:rPr>
      <w:i/>
      <w:iCs/>
      <w:color w:val="0F4761" w:themeColor="accent1" w:themeShade="BF"/>
    </w:rPr>
  </w:style>
  <w:style w:type="character" w:styleId="IntenseReference">
    <w:name w:val="Intense Reference"/>
    <w:basedOn w:val="DefaultParagraphFont"/>
    <w:uiPriority w:val="32"/>
    <w:qFormat/>
    <w:rsid w:val="000D4E0B"/>
    <w:rPr>
      <w:b/>
      <w:bCs/>
      <w:smallCaps/>
      <w:color w:val="0F4761" w:themeColor="accent1" w:themeShade="BF"/>
      <w:spacing w:val="5"/>
    </w:rPr>
  </w:style>
  <w:style w:type="paragraph" w:styleId="NormalWeb">
    <w:name w:val="Normal (Web)"/>
    <w:basedOn w:val="Normal"/>
    <w:uiPriority w:val="99"/>
    <w:semiHidden/>
    <w:unhideWhenUsed/>
    <w:rsid w:val="000D4E0B"/>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42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773</Words>
  <Characters>4411</Characters>
  <Application>Microsoft Office Word</Application>
  <DocSecurity>0</DocSecurity>
  <Lines>36</Lines>
  <Paragraphs>10</Paragraphs>
  <ScaleCrop>false</ScaleCrop>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Kelly (non-empl, Moody's)</dc:creator>
  <cp:keywords/>
  <dc:description/>
  <cp:lastModifiedBy>David Kelly (non-empl, Moody's)</cp:lastModifiedBy>
  <cp:revision>1</cp:revision>
  <dcterms:created xsi:type="dcterms:W3CDTF">2025-02-11T14:50:00Z</dcterms:created>
  <dcterms:modified xsi:type="dcterms:W3CDTF">2025-02-11T14:51:00Z</dcterms:modified>
</cp:coreProperties>
</file>