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B12639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661B">
        <w:rPr>
          <w:rFonts w:ascii="Arial" w:hAnsi="Arial" w:cs="Arial"/>
          <w:sz w:val="20"/>
          <w:szCs w:val="20"/>
          <w:lang w:val="en-US"/>
        </w:rPr>
        <w:t>xxx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FB661B">
        <w:rPr>
          <w:rFonts w:ascii="Arial" w:hAnsi="Arial" w:cs="Arial"/>
          <w:sz w:val="20"/>
          <w:szCs w:val="20"/>
          <w:lang w:val="en-US"/>
        </w:rPr>
        <w:t>IV/2024</w:t>
      </w:r>
    </w:p>
    <w:p w14:paraId="7391F589" w14:textId="6994F19A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661B">
        <w:rPr>
          <w:rFonts w:ascii="Arial" w:hAnsi="Arial" w:cs="Arial"/>
          <w:sz w:val="20"/>
          <w:szCs w:val="20"/>
          <w:lang w:val="en-US"/>
        </w:rPr>
        <w:t>Senin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B661B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311CB6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B661B">
        <w:rPr>
          <w:rFonts w:ascii="Arial" w:hAnsi="Arial" w:cs="Arial"/>
          <w:sz w:val="20"/>
          <w:szCs w:val="20"/>
          <w:lang w:val="en-US"/>
        </w:rPr>
        <w:t>04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311CB6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17E32309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D27FA5">
        <w:rPr>
          <w:rFonts w:ascii="Arial" w:hAnsi="Arial" w:cs="Arial"/>
          <w:bCs/>
          <w:sz w:val="20"/>
          <w:szCs w:val="20"/>
          <w:lang w:val="en-US"/>
        </w:rPr>
        <w:t>Mei</w:t>
      </w:r>
      <w:bookmarkStart w:id="0" w:name="_GoBack"/>
      <w:bookmarkEnd w:id="0"/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77777777"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65A393EF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F5715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98,40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31108E" w14:textId="77777777"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6924DD" w14:textId="77777777"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77E79" w14:textId="77777777" w:rsidR="00751B2F" w:rsidRDefault="00D27FA5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51B2F" w:rsidRDefault="00751B2F">
    <w:pPr>
      <w:pStyle w:val="Header"/>
    </w:pPr>
  </w:p>
  <w:p w14:paraId="575B7346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8F571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27FA5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87028CA"/>
  <w15:docId w15:val="{3AC41838-A64B-4280-99BB-E1D2BC3F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17</cp:revision>
  <cp:lastPrinted>2022-03-04T00:53:00Z</cp:lastPrinted>
  <dcterms:created xsi:type="dcterms:W3CDTF">2022-03-01T02:38:00Z</dcterms:created>
  <dcterms:modified xsi:type="dcterms:W3CDTF">2024-06-04T01:19:00Z</dcterms:modified>
</cp:coreProperties>
</file>