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2DCE" w14:textId="77777777" w:rsidR="00FB124F" w:rsidRPr="00527B67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ДОНЕЦЬКИЙ НАЦІОНАЛЬНИЙ УНІВЕРСИТЕТ</w:t>
      </w:r>
    </w:p>
    <w:p w14:paraId="5C59199E" w14:textId="77777777" w:rsidR="00FB124F" w:rsidRPr="00527B67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ВАСИЛЯ СТУСА</w:t>
      </w:r>
    </w:p>
    <w:p w14:paraId="61389DCF" w14:textId="77777777" w:rsidR="00FB124F" w:rsidRPr="00527B67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РАДІОФІЗИКИ ТА КІБЕРБЕЗПЕКИ</w:t>
      </w:r>
    </w:p>
    <w:p w14:paraId="540AFF1E" w14:textId="77777777" w:rsidR="00FB124F" w:rsidRPr="00527B67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E9F179" w14:textId="77777777" w:rsidR="00FB124F" w:rsidRPr="00527B67" w:rsidRDefault="00FB124F" w:rsidP="008037D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Toc161932515"/>
      <w:bookmarkStart w:id="1" w:name="_Toc163062625"/>
      <w:bookmarkStart w:id="2" w:name="_Toc166251812"/>
      <w:bookmarkStart w:id="3" w:name="_Toc166252445"/>
      <w:bookmarkStart w:id="4" w:name="_Toc167022631"/>
      <w:bookmarkStart w:id="5" w:name="_Toc167164609"/>
      <w:bookmarkStart w:id="6" w:name="_Toc373323651"/>
      <w:bookmarkStart w:id="7" w:name="_Toc161932377"/>
      <w:r w:rsidRPr="00527B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КУРСОВА РОБОТА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DE1850C" w14:textId="77777777" w:rsidR="00FB124F" w:rsidRPr="00527B67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«Стандартизація та сертифікація в галузі інформаційної безпеки»</w:t>
      </w:r>
    </w:p>
    <w:p w14:paraId="2FBA1240" w14:textId="77777777" w:rsidR="00FB124F" w:rsidRPr="00527B67" w:rsidRDefault="00FB124F" w:rsidP="008037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5AE284" w14:textId="77777777" w:rsidR="00FB124F" w:rsidRPr="00527B67" w:rsidRDefault="00FB124F" w:rsidP="008037D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579500CB" w14:textId="1ED45114" w:rsidR="00FB124F" w:rsidRPr="00527B67" w:rsidRDefault="00FB124F" w:rsidP="008037D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при використанні TOR технологій</w:t>
      </w:r>
    </w:p>
    <w:p w14:paraId="52372CB4" w14:textId="29BAD753" w:rsidR="00FB124F" w:rsidRPr="00527B67" w:rsidRDefault="00FB124F" w:rsidP="008037D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8C35BB" w14:textId="77777777" w:rsidR="00FB124F" w:rsidRPr="00527B67" w:rsidRDefault="00FB124F" w:rsidP="008037D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0A4C588C" w14:textId="6F7E4BB5" w:rsidR="00FB124F" w:rsidRPr="00527B67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Студента 3 курсу </w:t>
      </w:r>
    </w:p>
    <w:p w14:paraId="2DED9C72" w14:textId="77777777" w:rsidR="00FB124F" w:rsidRPr="00527B67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спеціальності/напряму підготовки</w:t>
      </w:r>
    </w:p>
    <w:p w14:paraId="0F9793FD" w14:textId="77777777" w:rsidR="00FB124F" w:rsidRPr="00527B67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б17_д/125А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Кібербезрека</w:t>
      </w:r>
      <w:proofErr w:type="spellEnd"/>
    </w:p>
    <w:p w14:paraId="45150AD4" w14:textId="77777777" w:rsidR="00FB124F" w:rsidRPr="00527B67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Рудого Максима Вікторовича</w:t>
      </w:r>
    </w:p>
    <w:p w14:paraId="534D5084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5816A833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Науковий керівник:</w:t>
      </w:r>
    </w:p>
    <w:p w14:paraId="783F9AF8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к.т.н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Барибін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О.І.</w:t>
      </w:r>
    </w:p>
    <w:p w14:paraId="3B291242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31AE32B0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Національна шкала ____________</w:t>
      </w:r>
    </w:p>
    <w:p w14:paraId="02DB5312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Кількість балів ___________</w:t>
      </w:r>
    </w:p>
    <w:p w14:paraId="330E97CE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Шкала ECTS ___________</w:t>
      </w:r>
    </w:p>
    <w:p w14:paraId="51E29181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Члени комісії:</w:t>
      </w:r>
    </w:p>
    <w:p w14:paraId="7BF4E045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 _________________</w:t>
      </w:r>
    </w:p>
    <w:p w14:paraId="7C4CB22C" w14:textId="77777777" w:rsidR="00FB124F" w:rsidRPr="00527B67" w:rsidRDefault="00FB124F" w:rsidP="008037D2">
      <w:pPr>
        <w:spacing w:after="0" w:line="360" w:lineRule="auto"/>
        <w:ind w:left="4820"/>
        <w:rPr>
          <w:rFonts w:ascii="Calibri" w:eastAsia="Calibri" w:hAnsi="Calibri" w:cs="DejaVu Sans"/>
          <w:lang w:val="uk-UA"/>
        </w:rPr>
      </w:pPr>
      <w:r w:rsidRPr="00527B67">
        <w:rPr>
          <w:rFonts w:ascii="Times New Roman" w:eastAsia="Times New Roman" w:hAnsi="Times New Roman" w:cs="Times New Roman"/>
          <w:sz w:val="20"/>
          <w:szCs w:val="16"/>
          <w:lang w:val="uk-UA"/>
        </w:rPr>
        <w:t xml:space="preserve">                </w:t>
      </w:r>
      <w:r w:rsidRPr="00527B67">
        <w:rPr>
          <w:rFonts w:ascii="Times New Roman" w:eastAsia="Times New Roman" w:hAnsi="Times New Roman" w:cs="Times New Roman"/>
          <w:szCs w:val="16"/>
          <w:lang w:val="uk-UA"/>
        </w:rPr>
        <w:t>(підпис)                      (ПІБ</w:t>
      </w:r>
      <w:r w:rsidRPr="00527B67">
        <w:rPr>
          <w:rFonts w:ascii="Times New Roman" w:eastAsia="Times New Roman" w:hAnsi="Times New Roman" w:cs="Times New Roman"/>
          <w:sz w:val="20"/>
          <w:szCs w:val="16"/>
          <w:lang w:val="uk-UA"/>
        </w:rPr>
        <w:t>)</w:t>
      </w:r>
    </w:p>
    <w:p w14:paraId="255C2C9C" w14:textId="77777777" w:rsidR="00FB124F" w:rsidRPr="00527B67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 _________________</w:t>
      </w:r>
    </w:p>
    <w:p w14:paraId="5C28226E" w14:textId="77777777" w:rsidR="00FB124F" w:rsidRPr="00527B67" w:rsidRDefault="00FB124F" w:rsidP="008037D2">
      <w:pPr>
        <w:spacing w:after="0" w:line="360" w:lineRule="auto"/>
        <w:ind w:left="4820"/>
        <w:rPr>
          <w:rFonts w:ascii="Calibri" w:eastAsia="Calibri" w:hAnsi="Calibri" w:cs="DejaVu Sans"/>
          <w:lang w:val="uk-UA"/>
        </w:rPr>
      </w:pPr>
      <w:r w:rsidRPr="00527B67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</w:t>
      </w:r>
      <w:r w:rsidRPr="00527B67">
        <w:rPr>
          <w:rFonts w:ascii="Times New Roman" w:eastAsia="Times New Roman" w:hAnsi="Times New Roman" w:cs="Times New Roman"/>
          <w:szCs w:val="16"/>
          <w:lang w:val="uk-UA"/>
        </w:rPr>
        <w:t xml:space="preserve">     (підпис)                       (ПІБ)</w:t>
      </w:r>
    </w:p>
    <w:p w14:paraId="0ABDB3ED" w14:textId="77777777" w:rsidR="00FB124F" w:rsidRPr="00527B67" w:rsidRDefault="00FB124F" w:rsidP="008037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01C669" w14:textId="22D19696" w:rsidR="00FB124F" w:rsidRPr="00527B67" w:rsidRDefault="00FB124F" w:rsidP="008037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Вінниця 2020</w:t>
      </w:r>
    </w:p>
    <w:p w14:paraId="24065AAE" w14:textId="7BF6B2F7" w:rsidR="00F86EFA" w:rsidRPr="00527B67" w:rsidRDefault="00FB124F" w:rsidP="008037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  <w:r w:rsidR="00F86EF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14:paraId="423CBA4C" w14:textId="56DA61F1" w:rsidR="009026C6" w:rsidRPr="00527B67" w:rsidRDefault="00B30F41" w:rsidP="008037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АНОТАЦІЯ</w:t>
      </w:r>
    </w:p>
    <w:p w14:paraId="4D1CD94B" w14:textId="0A6EF455" w:rsidR="00496599" w:rsidRPr="00527B67" w:rsidRDefault="00496599" w:rsidP="008037D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Приховані сервіси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для надання послуг на основі TCP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користувачам,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при цьому не розкриваючи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IP-адресу прихованого сервера, щоб отримати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скритність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анти цензуру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Однак приховані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сервіси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використовуються різними способами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Приховані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сервіси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використовуються для незаконних цілей, таких як торгівля наркотиками, зброєю, розповсюдження порнографії і т. д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Через неправильне використання прихованих сервісів </w:t>
      </w:r>
      <w:proofErr w:type="spellStart"/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, досліди для виявлення цих сервісів були неминучі.</w:t>
      </w:r>
    </w:p>
    <w:p w14:paraId="4C9B5AC2" w14:textId="71BF25DF" w:rsidR="00496599" w:rsidRPr="00527B67" w:rsidRDefault="00496599" w:rsidP="008037D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цій статті буде огляд існуючих атакуючих схем, їх порівняння, пояснення ключових ідей і показані їх взаємовідносини. </w:t>
      </w:r>
    </w:p>
    <w:p w14:paraId="5C45DC18" w14:textId="5EC1A22B" w:rsidR="00B30F41" w:rsidRPr="00527B67" w:rsidRDefault="00AD30C5" w:rsidP="008037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24F99F9E" w14:textId="77777777" w:rsidR="00B30F41" w:rsidRPr="00527B67" w:rsidRDefault="00B30F41" w:rsidP="008037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14:paraId="1B632814" w14:textId="3A5EE6F9" w:rsidR="00C2109F" w:rsidRPr="00527B67" w:rsidRDefault="00B30F41" w:rsidP="008037D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система анонімних комунікацій з малою затримкою, яка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підтримує TCP-додатки через Інтернет, які надають користувачам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такі послуги, як перегляд веб-сторінок, безпечна оболонка і обмін миттєвими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повідомленнями. Він надає користувачам сервіс анонімності, допомагає обійти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інтернет-цензуру і підтримує приховані сервіси для збереження анонімності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веб-сервісів. В даний час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підтримує кілька мільйонів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користувачів.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підтримує приховані сервіси, щоб зберегти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непомітність цих веб-сервісів.</w:t>
      </w:r>
    </w:p>
    <w:p w14:paraId="65CFB226" w14:textId="3D060CDB" w:rsidR="00C2109F" w:rsidRPr="00527B67" w:rsidRDefault="00C2109F" w:rsidP="008037D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Приховані сервіси - це веб-сайти, розташовані всередині мереж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які отримують вхідні повідомлення тільки через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необхідний для доступу до прихованим сервісів. Доступ до прихованих сервісів здійснюється через його цибульну адресу, що дозволяє користувачеві публікувати інтернет-сайти, приховуючи свою IP-адресу і місце розташування.</w:t>
      </w:r>
    </w:p>
    <w:p w14:paraId="32EDEFA5" w14:textId="77777777" w:rsidR="003C47CC" w:rsidRPr="00527B67" w:rsidRDefault="0025066A" w:rsidP="003C47C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Однак приховані служби використовуються для незаконних </w:t>
      </w:r>
      <w:r w:rsidR="003C47CC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сервісів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таких як інформація про торгівлю наркотиками, сайти дитячої порнографії, незаконна торгівля зброєю і т. д. На прихованих сервісах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існу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 чорних ринків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Шовковий шлях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– був один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них,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він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широко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займався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контрабандою товарів з використанням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біткоїнів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якості валюти.</w:t>
      </w:r>
      <w:r w:rsidR="003C47CC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93AD6A5" w14:textId="0B976C23" w:rsidR="00AD30C5" w:rsidRPr="00527B67" w:rsidRDefault="00BD7C58" w:rsidP="00187F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Наразі існує без</w:t>
      </w:r>
      <w:r w:rsidR="003C47CC" w:rsidRPr="00527B67">
        <w:rPr>
          <w:rFonts w:ascii="Times New Roman" w:hAnsi="Times New Roman" w:cs="Times New Roman"/>
          <w:sz w:val="28"/>
          <w:szCs w:val="28"/>
          <w:lang w:val="uk-UA"/>
        </w:rPr>
        <w:t>ліч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різних варіантів атак, що розкривають приховані служби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>. Розкриваючи ці приховані сервіси з’явиться змога закрити ті приховані служби які розміщують нелегальний контент. Таким чином, у цій роботі ми зосередимось на існуючих схемах атак, їх порівнянні та принципах роботи.</w:t>
      </w:r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Порівнюючи</w:t>
      </w:r>
      <w:r w:rsidR="003C47CC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>їх, мож</w:t>
      </w:r>
      <w:r w:rsidR="00551225" w:rsidRPr="00527B67">
        <w:rPr>
          <w:rFonts w:ascii="Times New Roman" w:hAnsi="Times New Roman" w:cs="Times New Roman"/>
          <w:sz w:val="28"/>
          <w:szCs w:val="28"/>
          <w:lang w:val="uk-UA"/>
        </w:rPr>
        <w:t>на буде</w:t>
      </w:r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плюси і мінуси кожної схеми, і, таким чином,</w:t>
      </w:r>
      <w:r w:rsidR="003C47CC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>мож</w:t>
      </w:r>
      <w:r w:rsidR="00551225" w:rsidRPr="00527B67">
        <w:rPr>
          <w:rFonts w:ascii="Times New Roman" w:hAnsi="Times New Roman" w:cs="Times New Roman"/>
          <w:sz w:val="28"/>
          <w:szCs w:val="28"/>
          <w:lang w:val="uk-UA"/>
        </w:rPr>
        <w:t>на буде</w:t>
      </w:r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застосувати відповідну схему для </w:t>
      </w:r>
      <w:proofErr w:type="spellStart"/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прихованої</w:t>
      </w:r>
      <w:r w:rsidR="003C47CC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>служби.</w:t>
      </w:r>
      <w:r w:rsidR="00B30F41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167F1B5" w14:textId="1A8F71E5" w:rsidR="00AD30C5" w:rsidRPr="00527B67" w:rsidRDefault="00AD30C5" w:rsidP="00187F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РОЗДІЛ </w:t>
      </w:r>
      <w:r w:rsidR="00187F8A"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</w:t>
      </w: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ЗАГАЛЬНІ ВІДОМОСТІ ПРО ТЕХНОЛОГІЮ TOR</w:t>
      </w:r>
    </w:p>
    <w:p w14:paraId="009FC1D4" w14:textId="30609F3E" w:rsidR="00187F8A" w:rsidRPr="00527B67" w:rsidRDefault="00187F8A" w:rsidP="00187F8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Мережа </w:t>
      </w:r>
      <w:proofErr w:type="spellStart"/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Tor</w:t>
      </w:r>
      <w:proofErr w:type="spellEnd"/>
    </w:p>
    <w:p w14:paraId="4C5FC326" w14:textId="00072240" w:rsidR="00A05E89" w:rsidRPr="00527B67" w:rsidRDefault="00187F8A" w:rsidP="009770D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це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оверлейна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мережа на рівні додатків, яка дозволяє здійснювати анонімний обмін даними між її клієнтами та довільними інтернет – адресами з допомогою цибулевої маршрутизації. 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Клієнти здійснюють анонімний зв’язок із сервером,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тунелюючи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свій трафік через ланцюжок із трьох</w:t>
      </w:r>
      <w:r w:rsidR="001C543B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ретрансляторів </w:t>
      </w:r>
      <w:proofErr w:type="spellStart"/>
      <w:r w:rsidR="001C543B"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1C543B" w:rsidRPr="00527B6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05E89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ми спочатку ознайомимось із мережею </w:t>
      </w:r>
      <w:proofErr w:type="spellStart"/>
      <w:r w:rsidR="00A05E89"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A05E89" w:rsidRPr="00527B67">
        <w:rPr>
          <w:rFonts w:ascii="Times New Roman" w:hAnsi="Times New Roman" w:cs="Times New Roman"/>
          <w:sz w:val="28"/>
          <w:szCs w:val="28"/>
          <w:lang w:val="uk-UA"/>
        </w:rPr>
        <w:t>, а потім ознайомимось із її базовими операціями та протоколами прихованих сервісів.</w:t>
      </w:r>
    </w:p>
    <w:p w14:paraId="2CB9B0B8" w14:textId="77777777" w:rsidR="00A05E89" w:rsidRPr="00527B67" w:rsidRDefault="00A05E89" w:rsidP="00A05E89">
      <w:pPr>
        <w:autoSpaceDE w:val="0"/>
        <w:autoSpaceDN w:val="0"/>
        <w:adjustRightInd w:val="0"/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  <w:lang w:val="uk-UA"/>
        </w:rPr>
      </w:pPr>
    </w:p>
    <w:p w14:paraId="0D24836B" w14:textId="6ABD478C" w:rsidR="00A05E89" w:rsidRPr="00527B67" w:rsidRDefault="00A05E89" w:rsidP="00A05E8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b/>
          <w:bCs/>
          <w:sz w:val="28"/>
          <w:szCs w:val="28"/>
          <w:lang w:val="uk-UA"/>
        </w:rPr>
        <w:t>Огляд мережі</w:t>
      </w:r>
    </w:p>
    <w:p w14:paraId="7A6EA461" w14:textId="4854CB56" w:rsidR="00A05E89" w:rsidRPr="00527B67" w:rsidRDefault="00A05E89" w:rsidP="009770D5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Тор – це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оверлейна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мережа для анонімного зв’язку, в якій кожен цибулевий маршрутизатор</w:t>
      </w:r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(ЦМ)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працює як звичайний процес на рівні користувача без будь – яких особливих привілеїв</w:t>
      </w:r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Це проект із відкритим вихідним кодом який забезпечує сервіс анонімності для додатків TCP. Кожний (ЦМ) підтримує TLS з’єднання із кожним (ЦМ). Кожний користувач запускає локальне програмне забезпечення яке називається </w:t>
      </w:r>
      <w:proofErr w:type="spellStart"/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>onion</w:t>
      </w:r>
      <w:proofErr w:type="spellEnd"/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>proxy</w:t>
      </w:r>
      <w:proofErr w:type="spellEnd"/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(OP), для вибору каталогів, встановлення каналів в мережі і опрацювання з’єднань </w:t>
      </w:r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із клієнтськими додатками. Ці (OP) приймають TCP потоки і </w:t>
      </w:r>
      <w:proofErr w:type="spellStart"/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>мультиплесують</w:t>
      </w:r>
      <w:proofErr w:type="spellEnd"/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їх по каналам. (ЦМ) на іншій стороні ланцюга з’єднуються із запрошеними адресами і передають дані. Рисунок 1</w:t>
      </w:r>
      <w:r w:rsidR="006178AE" w:rsidRPr="00527B67">
        <w:rPr>
          <w:rFonts w:ascii="Times New Roman" w:hAnsi="Times New Roman" w:cs="Times New Roman"/>
          <w:sz w:val="28"/>
          <w:szCs w:val="28"/>
          <w:lang w:val="uk-UA"/>
        </w:rPr>
        <w:t>.2.1</w:t>
      </w:r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ілюструє базову архітектуру мережі </w:t>
      </w:r>
      <w:proofErr w:type="spellStart"/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Наступні компоненти беруть участь в типовому використані мережі </w:t>
      </w:r>
      <w:proofErr w:type="spellStart"/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5CFBF7" w14:textId="77777777" w:rsidR="00F0448D" w:rsidRPr="00527B67" w:rsidRDefault="00F0448D" w:rsidP="009770D5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2AF4D8C" w14:textId="64ACF4E2" w:rsidR="006A7AA4" w:rsidRPr="00527B67" w:rsidRDefault="006A7AA4" w:rsidP="006A7AA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73ACA36" wp14:editId="00EAE0C4">
            <wp:extent cx="4714875" cy="2140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32" cy="21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5B23" w14:textId="477FCF91" w:rsidR="00187F8A" w:rsidRPr="00527B67" w:rsidRDefault="006A7AA4" w:rsidP="006A7AA4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1.2.1</w:t>
      </w:r>
    </w:p>
    <w:p w14:paraId="0D4AD2D5" w14:textId="77777777" w:rsidR="00F0448D" w:rsidRPr="00527B67" w:rsidRDefault="00F0448D" w:rsidP="006A7AA4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D93F85" w14:textId="0A86F11A" w:rsidR="00F0448D" w:rsidRPr="00527B67" w:rsidRDefault="00F0448D" w:rsidP="00F0448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клієнти: Клієнт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запитує дані для завантаження з сервера. Він встановлює локальне програмне забезпечення,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onion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proxy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(OP), в якому дані додатки упаковуються в осередок однакового розміру (512 байт) і доставляють їх у мережу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Осередок - це основний блок передачі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DC1D00" w14:textId="7461B64C" w:rsidR="00F0448D" w:rsidRPr="00527B67" w:rsidRDefault="00F0448D" w:rsidP="00F0448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Цибулеві маршрутизатори (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onion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router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>): OR - це реле, добровільно запропоноване різними волонтерами по всьому світу.</w:t>
      </w:r>
    </w:p>
    <w:p w14:paraId="136394B1" w14:textId="5501213C" w:rsidR="00F0448D" w:rsidRPr="00527B67" w:rsidRDefault="00F0448D" w:rsidP="00F0448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Сервери каталогів: Сервери каталогів містять інформацію про операції OR і прихованих службах, таких як відкриті ключі маршрутизаторів і прихованих серверів.</w:t>
      </w:r>
    </w:p>
    <w:p w14:paraId="2764D11E" w14:textId="00F28A96" w:rsidR="00F0448D" w:rsidRPr="00527B67" w:rsidRDefault="00F0448D" w:rsidP="00F0448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Сервери додатків: Він підтримує програми TCP, такі як веб-служба та служба IRC.</w:t>
      </w:r>
    </w:p>
    <w:p w14:paraId="5F3A6108" w14:textId="5DA966BE" w:rsidR="00F0448D" w:rsidRPr="00527B67" w:rsidRDefault="00F0448D" w:rsidP="00F044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D76402" w14:textId="11BCD75D" w:rsidR="00F0448D" w:rsidRPr="00527B67" w:rsidRDefault="00F0448D" w:rsidP="00F0448D">
      <w:pPr>
        <w:pStyle w:val="a3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Приховані сервіси</w:t>
      </w:r>
    </w:p>
    <w:p w14:paraId="149ED57E" w14:textId="71BD5A49" w:rsidR="00E102D3" w:rsidRPr="00527B67" w:rsidRDefault="00E102D3" w:rsidP="00E102D3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забезпечує анонімність для веб-сайтів та інших серверів. Сервери, призначені для прийому вхідних з'єднань тільки через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називаються прихованими сервісами. Замість того, щоб розкривати IP-адресу сервера, до прихованого сервісу звертаються через його цибульний адрес, який є хешем його відкритого ключа. Прихований сервіс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складається з наступних важливих вузлів:</w:t>
      </w:r>
    </w:p>
    <w:p w14:paraId="083D89B3" w14:textId="0034EAB2" w:rsidR="00E102D3" w:rsidRPr="00527B67" w:rsidRDefault="00E102D3" w:rsidP="00E102D3">
      <w:pPr>
        <w:pStyle w:val="a3"/>
        <w:numPr>
          <w:ilvl w:val="0"/>
          <w:numId w:val="8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lastRenderedPageBreak/>
        <w:t>Introduction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(IP): Це реле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які вибираються прихованими сервісами і використовуються для встановлення зв'язку з клієнтом.</w:t>
      </w:r>
    </w:p>
    <w:p w14:paraId="5D0D0C34" w14:textId="19673C6A" w:rsidR="00E102D3" w:rsidRPr="00527B67" w:rsidRDefault="00E102D3" w:rsidP="00E102D3">
      <w:pPr>
        <w:pStyle w:val="a3"/>
        <w:numPr>
          <w:ilvl w:val="0"/>
          <w:numId w:val="8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Rendezvous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Poin</w:t>
      </w:r>
      <w:proofErr w:type="spellEnd"/>
      <w:r w:rsidRPr="00527B67">
        <w:rPr>
          <w:rFonts w:ascii="Times New Roman" w:eastAsia="Times New Roman" w:hAnsi="Times New Roman" w:cs="Times New Roman"/>
          <w:sz w:val="44"/>
          <w:szCs w:val="44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(RPO): вони вибираються клієнтом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використовуються для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пересилання даних між клієнтом і прихованим сервером.</w:t>
      </w:r>
    </w:p>
    <w:p w14:paraId="2885632F" w14:textId="56159D73" w:rsidR="00E102D3" w:rsidRPr="00527B67" w:rsidRDefault="00E102D3" w:rsidP="00E102D3">
      <w:pPr>
        <w:pStyle w:val="a3"/>
        <w:numPr>
          <w:ilvl w:val="0"/>
          <w:numId w:val="8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Server</w:t>
      </w:r>
      <w:r w:rsidRPr="00527B67">
        <w:rPr>
          <w:rFonts w:ascii="Times New Roman" w:eastAsia="Times New Roman" w:hAnsi="Times New Roman" w:cs="Times New Roman"/>
          <w:sz w:val="48"/>
          <w:szCs w:val="4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(DS): DS володіє інформацію про вузли мережі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і ця інформація використовується для зв'язку з прихованими сервісами.</w:t>
      </w:r>
    </w:p>
    <w:p w14:paraId="1646292F" w14:textId="448EAD3D" w:rsidR="00E102D3" w:rsidRPr="00527B67" w:rsidRDefault="00E102D3" w:rsidP="00E102D3">
      <w:pPr>
        <w:pStyle w:val="a3"/>
        <w:numPr>
          <w:ilvl w:val="0"/>
          <w:numId w:val="8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Hidden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server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(HS): це сервер всередині мережі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на якому розміщені приховані сервіси.</w:t>
      </w:r>
    </w:p>
    <w:p w14:paraId="3098CA7D" w14:textId="781B1212" w:rsidR="00E102D3" w:rsidRPr="00527B67" w:rsidRDefault="00D04DF0" w:rsidP="000E5BFE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Принцип роботи</w:t>
      </w:r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прихованої служби заснований на підключенні двох ланцюгів, одного створеного клієнтом, а іншого - HS, на загально узгодженому реле </w:t>
      </w:r>
      <w:proofErr w:type="spellStart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Це реле </w:t>
      </w:r>
      <w:proofErr w:type="spellStart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таким чином, називається </w:t>
      </w:r>
      <w:proofErr w:type="spellStart"/>
      <w:r w:rsidR="000E5BFE" w:rsidRPr="00527B67">
        <w:rPr>
          <w:rFonts w:ascii="Times New Roman" w:hAnsi="Times New Roman" w:cs="Times New Roman"/>
          <w:sz w:val="28"/>
          <w:szCs w:val="28"/>
          <w:lang w:val="uk-UA"/>
        </w:rPr>
        <w:t>Rendezvous</w:t>
      </w:r>
      <w:proofErr w:type="spellEnd"/>
      <w:r w:rsidR="000E5BFE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E5BFE" w:rsidRPr="00527B67">
        <w:rPr>
          <w:rFonts w:ascii="Times New Roman" w:hAnsi="Times New Roman" w:cs="Times New Roman"/>
          <w:sz w:val="28"/>
          <w:szCs w:val="28"/>
          <w:lang w:val="uk-UA"/>
        </w:rPr>
        <w:t>Poin</w:t>
      </w:r>
      <w:proofErr w:type="spellEnd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передає </w:t>
      </w:r>
      <w:r w:rsidR="00BB1C0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шляхом пересилання вихідних повідомлень із схеми на стороні клієнта до ланцюга на стороні сервера та навпаки. Щоб захистити RPO від атак, прихована служба вибирає групу реле </w:t>
      </w:r>
      <w:proofErr w:type="spellStart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точки введення, які працюють так само, як RPO. IP-адреси використовуються виключно для передачі одного повідомлення, що містить розміщення обраного RPO. Що стосується лише прийняття запитів клієнта, прихована служба публікує прихований дескриптор служби, що містить підписаний список IP-адрес для DS, звідки клієнти можуть їх завантажувати</w:t>
      </w:r>
      <w:r w:rsidR="006178A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390404A" w14:textId="3C695CED" w:rsidR="006178AE" w:rsidRPr="00527B67" w:rsidRDefault="006178AE" w:rsidP="000E5BFE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Нормальне налаштування зв'язку між клієнтом та конкретним HS показано на рисунку </w:t>
      </w:r>
      <w:r w:rsidR="00BB1C0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1.3.1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 Процедура цього повідомлення полягає в наступному:</w:t>
      </w:r>
    </w:p>
    <w:p w14:paraId="67769BF5" w14:textId="4EA70BC4" w:rsidR="006178AE" w:rsidRPr="00527B67" w:rsidRDefault="006178AE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HS спочатку вибирає декілька OR в якості IP і будує схеми до цих IP, надсилаючи 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RELAY_COMMAND_ESTABLISH_INTRO, а IP</w:t>
      </w:r>
      <w:r w:rsidR="00CE5B95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</w:t>
      </w:r>
      <w:r w:rsidR="00CE5B95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відповідає </w:t>
      </w:r>
      <w:proofErr w:type="spellStart"/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proofErr w:type="spellEnd"/>
      <w:r w:rsidR="00CE5B95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RELAY_COMMAND_INTRO_ESTABLISHED, щоб повідомити HS про те, що схема встановлена.</w:t>
      </w:r>
    </w:p>
    <w:p w14:paraId="7C7925EF" w14:textId="477313A6" w:rsidR="00CE5B95" w:rsidRPr="00527B67" w:rsidRDefault="00CE5B95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тільки схеми до IP встановлені, HS встановлює ланцюг до DS та </w:t>
      </w:r>
      <w:r w:rsidR="0050470D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оголошує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дескриптор служби DS, включаючи відкритий ключ HS та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інформацію щодо IP. Тоді власник HS може розмістити цибулеву адресу у громадському місці, щоб залучити користувачів до доступу до прихованого сервісу через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6EFDEA" w14:textId="24C59E4C" w:rsidR="0050470D" w:rsidRPr="00527B67" w:rsidRDefault="0050470D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клієнт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 цибулеву адресу, клієнт створює схему DS і отримує відповідну інформацію, оголошену прихованою службою. Потім клієнт дізнається IP прихованої служби.</w:t>
      </w:r>
    </w:p>
    <w:p w14:paraId="4C569F07" w14:textId="3A7741DF" w:rsidR="0050470D" w:rsidRPr="00527B67" w:rsidRDefault="0050470D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клієнт вибирає RPO і створює схему для RPO. Клієнт відправить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RELAY_COMMAND_ESTA-BLISH_RENDEZVOUS, як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-фай</w:t>
      </w:r>
      <w:r w:rsidR="005E2D02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л рандеву, і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RPO який відповідає </w:t>
      </w:r>
      <w:proofErr w:type="spellStart"/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proofErr w:type="spellEnd"/>
      <w:r w:rsidR="005E2D02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RELAY_COM-MAND_RENDEZVOUS_ESTABLISHED, щоб </w:t>
      </w:r>
      <w:r w:rsidR="005E2D02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підтвердити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успішне встановлення каналу.</w:t>
      </w:r>
    </w:p>
    <w:p w14:paraId="36E1A9CF" w14:textId="4BA1CF22" w:rsidR="005E2D02" w:rsidRPr="00527B67" w:rsidRDefault="005E2D02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Клієнт створює схему трьох стрибків для одного з IP і передає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RELAY_COMMAND_INTRODUCE1 на обраний IP. В команді зберігається така інформація, як RPO,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-файли рандеву і дані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Діффі-Хеллмана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які генерується клієнтом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D31EE01" w14:textId="691C836D" w:rsidR="008732C0" w:rsidRPr="00527B67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тільки IP отримує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RELAY_COMMAND_INTRODUCE1, він відповідає клієнтові RELAY_COMMAND_INTRODUCE_ACK. Після того, як клієнт отримає це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ACK, він розриває цю схему до IP.</w:t>
      </w:r>
    </w:p>
    <w:p w14:paraId="6D8339DE" w14:textId="2F41A6A9" w:rsidR="008732C0" w:rsidRPr="00527B67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IP перепаковує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RELAY_COMMAND_INTRODUCE1 у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RELAY_COMMAND_INTRODUCE2, а потім відправляє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RELAY_COMMAND_INTRODUCE2 в HS. Як тільки HS отримує це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в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 знає інформацію про RPO, файли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дані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Діффі-Хеллмана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HS може генерувати дані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Діффі-Хеллмана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і отримати ключ K =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xy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A9A0EEC" w14:textId="0C16F1A2" w:rsidR="008732C0" w:rsidRPr="00527B67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Тоді HS будує ланцюг до RPO та посилає в RPO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RELAY_COMMAND_RENDEZVOUS1 до RPO. Коли RPO отримує це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в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 порівнює переглянуті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ком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те, що йде від клієнта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Після того, як файли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переглядаються, збігаються, RPO видаляє файли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переглядаються, з </w:t>
      </w:r>
      <w:proofErr w:type="spellStart"/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 RENDEZVOUS1 і перепаковує решт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у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RELAY_COMMAND_RENDEZVOUS2, а потім пересилає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F417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клієнту.</w:t>
      </w:r>
    </w:p>
    <w:p w14:paraId="665E3750" w14:textId="3A6234D0" w:rsidR="008732C0" w:rsidRPr="00527B67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клієнт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F417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RELAY_COMMAND_RENDEZVOUS2, він може генерувати ключ K =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xy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використовуючи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 перевірити його на основі H (K). Таким чином клієнт та HS завершують рукостискання. Потім клієнт відправляє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RELAY_COMMAND_BEGIN для встановлення потоку в HS через шість стрибків.</w:t>
      </w:r>
    </w:p>
    <w:p w14:paraId="68F5CD16" w14:textId="6BBDE7E5" w:rsidR="008732C0" w:rsidRPr="00527B67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клієнт відправляє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RELAY_COMMAND_BEGIN до HS, щоб відкрити потік між клієнтом і HS, наш контрольований RPO виявляє це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спеціальн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прихованого протоколу обслуговування</w:t>
      </w:r>
    </w:p>
    <w:p w14:paraId="54C94F76" w14:textId="0907F097" w:rsidR="006178AE" w:rsidRPr="00527B67" w:rsidRDefault="006178AE" w:rsidP="006178AE">
      <w:pPr>
        <w:spacing w:line="360" w:lineRule="auto"/>
        <w:ind w:firstLine="34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noProof/>
          <w:lang w:val="uk-UA"/>
        </w:rPr>
        <w:drawing>
          <wp:inline distT="0" distB="0" distL="0" distR="0" wp14:anchorId="4186AA16" wp14:editId="6637E2E2">
            <wp:extent cx="3733800" cy="423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8755" w14:textId="72BCBE8F" w:rsidR="001D2461" w:rsidRPr="00527B67" w:rsidRDefault="006178AE" w:rsidP="006178AE">
      <w:pPr>
        <w:spacing w:line="360" w:lineRule="auto"/>
        <w:ind w:firstLine="34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1.3.1</w:t>
      </w:r>
    </w:p>
    <w:p w14:paraId="4DE771C1" w14:textId="77777777" w:rsidR="001D2461" w:rsidRPr="00527B67" w:rsidRDefault="001D246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590011EE" w14:textId="3F3BE05E" w:rsidR="006178AE" w:rsidRPr="00527B67" w:rsidRDefault="001D2461" w:rsidP="001D2461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РОЗДІЛ 2. СХЕМИ НАПАДУ</w:t>
      </w:r>
    </w:p>
    <w:p w14:paraId="704A3554" w14:textId="77777777" w:rsidR="0036314E" w:rsidRPr="00527B67" w:rsidRDefault="001D2461" w:rsidP="001D2461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Прихований сервіс пропонує комунікатору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непомітність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постійних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послу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27B67">
        <w:rPr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Користувачі можуть підключитися до сервісу через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не знаючи його місцезнаходження. Ці приховані сервіси можуть розміщувати незаконні веб-сайти, наслідки яких можуть бути серйозними. Тож ці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потрібно розкрити.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Деанонімізація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прихованої служби - це стратегія, в якій розкривається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ip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-адреса анонімних веб-сайтів. Один із способів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деанонімізувати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 приховані служби - це напад на них. До цього часу дослідники розробили безліч різних схем атаки, про які йде мова нижче.</w:t>
      </w:r>
      <w:r w:rsidR="0036314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71B51DC" w14:textId="69ECCA87" w:rsidR="001D2461" w:rsidRPr="00527B67" w:rsidRDefault="0036314E" w:rsidP="001D2461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цих атаку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ючих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схем є деякі загальні риси:</w:t>
      </w:r>
    </w:p>
    <w:p w14:paraId="3C22965A" w14:textId="70A3AE10" w:rsidR="0036314E" w:rsidRPr="00527B67" w:rsidRDefault="0036314E" w:rsidP="0036314E">
      <w:pPr>
        <w:pStyle w:val="a3"/>
        <w:numPr>
          <w:ilvl w:val="0"/>
          <w:numId w:val="1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Усі атакуючі схеми потребують щоб клієнт – зловмисник і вузол захисту від зловмисника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анонімізували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прихований сервіс</w:t>
      </w:r>
    </w:p>
    <w:p w14:paraId="525998DE" w14:textId="1323D87D" w:rsidR="0036314E" w:rsidRPr="00527B67" w:rsidRDefault="0036314E" w:rsidP="0036314E">
      <w:pPr>
        <w:pStyle w:val="a3"/>
        <w:numPr>
          <w:ilvl w:val="0"/>
          <w:numId w:val="1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У всіх атаку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ючих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схемах приховані служби змушені вибирати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скомпрометовані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охоронні вузли як свої вхідні вузли.</w:t>
      </w:r>
    </w:p>
    <w:p w14:paraId="2FBF8915" w14:textId="6595F520" w:rsidR="00BF3842" w:rsidRPr="00527B67" w:rsidRDefault="0036314E" w:rsidP="00BF3842">
      <w:pPr>
        <w:pStyle w:val="a3"/>
        <w:numPr>
          <w:ilvl w:val="0"/>
          <w:numId w:val="1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Усі атакуючі схеми виявляють IP-адресу прихованої служби.</w:t>
      </w:r>
    </w:p>
    <w:p w14:paraId="44E9C76F" w14:textId="77777777" w:rsidR="00BF3842" w:rsidRPr="00527B67" w:rsidRDefault="00BF3842" w:rsidP="00BF38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5BE413" w14:textId="6A6181DB" w:rsidR="00BF3842" w:rsidRPr="00527B67" w:rsidRDefault="00BF3842" w:rsidP="00BF3842">
      <w:pPr>
        <w:pStyle w:val="a3"/>
        <w:numPr>
          <w:ilvl w:val="0"/>
          <w:numId w:val="12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Маніпуляції з осередками </w:t>
      </w:r>
      <w:proofErr w:type="spellStart"/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Tor</w:t>
      </w:r>
      <w:proofErr w:type="spellEnd"/>
    </w:p>
    <w:p w14:paraId="79F2D013" w14:textId="77777777" w:rsidR="00470AAF" w:rsidRPr="00527B67" w:rsidRDefault="00470AAF" w:rsidP="00470AAF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Цей метод заснований на підході виявлення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рівні протоколу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Зловмисник управляє клієнтом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RPO, кількома вхідними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центральним сервером. За допомогою цього методу легко розгорнути систему виявлення.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9BFA94B" w14:textId="73256102" w:rsidR="00BF3842" w:rsidRPr="00527B67" w:rsidRDefault="00470AAF" w:rsidP="00470AAF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Порівняно з методами, заснованими на аналізі трафіку, цей підхід є значно швидшим, повністю автоматичним і може швидко знайти HS, використовуючи лише кілька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осередків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C079085" w14:textId="5A33E012" w:rsidR="00470AAF" w:rsidRPr="00527B67" w:rsidRDefault="00470AAF" w:rsidP="00470AAF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підхід є точним зі спостережуваною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частотою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виявлення 100% та має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низьку похибку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0%. Він працює на рівні протоколу і не звертає уваги на схем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трафіку, тобто він є більш загальним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r w:rsidRPr="00527B67">
        <w:rPr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може використовуватися для виявлення шкідливих прихованих служб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1327F2C0" w14:textId="7624CA32" w:rsidR="00470AAF" w:rsidRPr="00527B67" w:rsidRDefault="00470AAF" w:rsidP="00470AAF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методі процес виявлення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поділяється на три фази. У фазі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клієнт, імовірно, ідентифікує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 показано на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1.3.1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Після ідентифікації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у фазі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перевіряється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Наприкінці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фази клієнт відправляє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RELAY_COMMAND_BEGIN в HS.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Коли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RPO ловить ц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ей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в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ін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змінює один біт комірки і пересилає її до HS. Модифікація комірки в RPO  показана на рисунку 3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="00C00BA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 RPO також повинен надіслати часов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мітку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керованої комірки на центральний сервер. Через відсутність перевірки цілісності інші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можуть виявити керовану комірку.</w:t>
      </w:r>
    </w:p>
    <w:p w14:paraId="20F68692" w14:textId="481D8875" w:rsidR="00F52508" w:rsidRPr="00527B67" w:rsidRDefault="00F52508" w:rsidP="00F52508">
      <w:pPr>
        <w:spacing w:line="360" w:lineRule="auto"/>
        <w:ind w:left="66"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noProof/>
          <w:lang w:val="uk-UA"/>
        </w:rPr>
        <w:drawing>
          <wp:inline distT="0" distB="0" distL="0" distR="0" wp14:anchorId="51E351C3" wp14:editId="18C491E4">
            <wp:extent cx="442912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C5EC" w14:textId="32A8DBE7" w:rsidR="00F52508" w:rsidRPr="00527B67" w:rsidRDefault="00F52508" w:rsidP="00F52508">
      <w:pPr>
        <w:spacing w:line="360" w:lineRule="auto"/>
        <w:ind w:left="66"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543414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="00C00BA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</w:p>
    <w:p w14:paraId="6BD4967B" w14:textId="559DDA27" w:rsidR="00F52508" w:rsidRPr="00527B67" w:rsidRDefault="00F52508" w:rsidP="00F52508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C6F28C" w14:textId="7C378158" w:rsidR="00F52508" w:rsidRPr="00527B67" w:rsidRDefault="00F52508" w:rsidP="00F52508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маніпульована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комірка досягла HS, HS не може розпізнати цю клітинку, і ланцюг між клієнтом і HS розірветься, відправивши клітинку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CELL_Destroy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Контрольований запис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спочатку отримує цю клітинку, і вона повідомляє про тип комірки, часову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мітку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комірки, ідентифікатор схеми та IP-адресу джерела комірки на центральний сервер. Знищити клітинку, яка досягає клієнта через RPO. У RPO потрібно повідомити центральний сервер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про часову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мітку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комірки. </w:t>
      </w:r>
      <w:r w:rsidR="00780A9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Нарешті, за часовою кореляцією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ми можемо знайти IP-адресу HS.</w:t>
      </w:r>
    </w:p>
    <w:p w14:paraId="7869FFFB" w14:textId="6F5409B2" w:rsidR="00780A9A" w:rsidRPr="00527B67" w:rsidRDefault="00780A9A" w:rsidP="00F52508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У цьому способі прихована служба повинна вибрати вузол введення противника як свій захисний вузол. Щоб це сталося, кількість компрометованих вузлів входу повинна бути дуже великою, майже 30%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всіх вхідних маршрутизаторів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 фінансової сторони дуже дорого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604EDD3" w14:textId="77777777" w:rsidR="00B01C2B" w:rsidRPr="00527B67" w:rsidRDefault="00B01C2B" w:rsidP="00F52508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8146F1" w14:textId="06246A62" w:rsidR="00B01C2B" w:rsidRPr="00527B67" w:rsidRDefault="00B01C2B" w:rsidP="00AD084F">
      <w:pPr>
        <w:pStyle w:val="a3"/>
        <w:numPr>
          <w:ilvl w:val="0"/>
          <w:numId w:val="12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Метод підрахунку осередків</w:t>
      </w:r>
    </w:p>
    <w:p w14:paraId="3E11E3F4" w14:textId="5DDC7624" w:rsidR="00B01C2B" w:rsidRPr="00527B67" w:rsidRDefault="00B01C2B" w:rsidP="00B01C2B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методі довільні реле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відключаються анонімно та вибірково з дуже низьк</w:t>
      </w:r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ими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витратами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нападника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ця атака ефективна настільки що </w:t>
      </w:r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зловмисник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зацікавлений в цензурі може вимкнути</w:t>
      </w:r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замість того щоб блокувати </w:t>
      </w:r>
      <w:proofErr w:type="spellStart"/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простим вимкненням всіх реле або лише орієнтуючись на ті що забезпечують найбільшу пропускну здатність чи найважливіші служби каталогів. Ця атака також відома як снайперська атака, вона класифікується як атака з підрахунком осередків, </w:t>
      </w:r>
      <w:r w:rsidR="00B33A50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вона </w:t>
      </w:r>
      <w:proofErr w:type="spellStart"/>
      <w:r w:rsidR="00B33A50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деанонімізує</w:t>
      </w:r>
      <w:proofErr w:type="spellEnd"/>
      <w:r w:rsidR="00B33A50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прихований сервіс, підраховуючи кількість осередків в противника.</w:t>
      </w:r>
    </w:p>
    <w:p w14:paraId="6DAD32DE" w14:textId="75D86809" w:rsidR="00734ABC" w:rsidRPr="00527B67" w:rsidRDefault="00734ABC" w:rsidP="00B01C2B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методі 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будуть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овані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приховані служби, вибірков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відключ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енням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реле за допомогою снайперської атаки, сильно впливаючи на шляхи до тих, хто контролює противника.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Таким чином, ця атака створює реальні, значні загрози для користувачів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 це є найбільш руйнівною атакою проти мережі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сьогодні.</w:t>
      </w:r>
    </w:p>
    <w:p w14:paraId="20E8C73C" w14:textId="77777777" w:rsidR="00C00BAF" w:rsidRPr="00527B67" w:rsidRDefault="00C00BAF" w:rsidP="00B01C2B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E5608E" w14:textId="1D300185" w:rsidR="00C00BAF" w:rsidRPr="00527B67" w:rsidRDefault="00C00BAF" w:rsidP="00AD084F">
      <w:pPr>
        <w:pStyle w:val="a3"/>
        <w:numPr>
          <w:ilvl w:val="0"/>
          <w:numId w:val="32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Снайперська атака</w:t>
      </w:r>
    </w:p>
    <w:p w14:paraId="55B7120C" w14:textId="32AA4A08" w:rsidR="00C00BAF" w:rsidRPr="00527B67" w:rsidRDefault="00C00BAF" w:rsidP="00C00BAF">
      <w:pPr>
        <w:spacing w:line="360" w:lineRule="auto"/>
        <w:ind w:left="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Снайперська атака виконується з метою вбити будь-як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довільн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 реле.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3.2.1.1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показані етапи цієї снайперської атаки:</w:t>
      </w:r>
    </w:p>
    <w:p w14:paraId="49E6F065" w14:textId="7ACC3581" w:rsidR="0075164B" w:rsidRPr="00527B67" w:rsidRDefault="0075164B" w:rsidP="0075164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 створює схему, використовуючи ціль як запис.</w:t>
      </w:r>
    </w:p>
    <w:p w14:paraId="072D7E78" w14:textId="0634E183" w:rsidR="0075164B" w:rsidRPr="00527B67" w:rsidRDefault="0075164B" w:rsidP="0075164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Клієнт запитує дані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сервер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а сервер відповідає.</w:t>
      </w:r>
    </w:p>
    <w:p w14:paraId="35BC1CC8" w14:textId="409C3358" w:rsidR="00351D3C" w:rsidRPr="00527B67" w:rsidRDefault="00351D3C" w:rsidP="0075164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Клієнт перестає читати дані з цільового запису.</w:t>
      </w:r>
    </w:p>
    <w:p w14:paraId="436A8A5D" w14:textId="4923202A" w:rsidR="00351D3C" w:rsidRPr="00527B67" w:rsidRDefault="00351D3C" w:rsidP="0075164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 періодично надсилає пакет SENDME на сервер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проте він не може прочитати цільові записи з TCP з’єднання.</w:t>
      </w:r>
    </w:p>
    <w:p w14:paraId="6395D295" w14:textId="53B5C7C1" w:rsidR="00351D3C" w:rsidRPr="00527B67" w:rsidRDefault="00351D3C" w:rsidP="0075164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Цільовий запис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буферизує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дані до тих пір, поки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 не припинить процес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</w:p>
    <w:p w14:paraId="7FBD1A3D" w14:textId="5E872047" w:rsidR="00351D3C" w:rsidRPr="00527B67" w:rsidRDefault="00351D3C" w:rsidP="00CD17A7">
      <w:pPr>
        <w:spacing w:line="360" w:lineRule="auto"/>
        <w:ind w:firstLine="28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цей метод вимагає, щоб цільовий вузол входу прихованої служби припинявся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буферизацією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всієї вільної пам'яті, для системи з великою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кількістю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вільн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пам'ят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знадобитися багато часу.</w:t>
      </w:r>
    </w:p>
    <w:p w14:paraId="00EE2CC6" w14:textId="2D4BC7CC" w:rsidR="00CD17A7" w:rsidRPr="00527B67" w:rsidRDefault="00CD17A7" w:rsidP="00CD17A7">
      <w:pPr>
        <w:spacing w:line="360" w:lineRule="auto"/>
        <w:ind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noProof/>
          <w:lang w:val="uk-UA"/>
        </w:rPr>
        <w:drawing>
          <wp:inline distT="0" distB="0" distL="0" distR="0" wp14:anchorId="75C0756F" wp14:editId="73660E9E">
            <wp:extent cx="337185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B573" w14:textId="443E0475" w:rsidR="00CD17A7" w:rsidRPr="00527B67" w:rsidRDefault="00CD17A7" w:rsidP="00CD17A7">
      <w:pPr>
        <w:spacing w:line="360" w:lineRule="auto"/>
        <w:ind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исун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.1.1</w:t>
      </w:r>
    </w:p>
    <w:p w14:paraId="6676A752" w14:textId="77777777" w:rsidR="00524418" w:rsidRPr="00527B67" w:rsidRDefault="00524418" w:rsidP="00CD17A7">
      <w:pPr>
        <w:spacing w:line="360" w:lineRule="auto"/>
        <w:ind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CEDDC2" w14:textId="16A91A51" w:rsidR="00CD17A7" w:rsidRPr="00527B67" w:rsidRDefault="0054258F" w:rsidP="00AD084F">
      <w:pPr>
        <w:pStyle w:val="a3"/>
        <w:numPr>
          <w:ilvl w:val="0"/>
          <w:numId w:val="33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.2 </w:t>
      </w:r>
      <w:proofErr w:type="spellStart"/>
      <w:r w:rsidR="00524418"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Деанонімізація</w:t>
      </w:r>
      <w:proofErr w:type="spellEnd"/>
      <w:r w:rsidR="00524418"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прихованих сервісів</w:t>
      </w:r>
    </w:p>
    <w:p w14:paraId="719A2B76" w14:textId="2176FCF0" w:rsidR="00524418" w:rsidRPr="00527B67" w:rsidRDefault="00524418" w:rsidP="00524418">
      <w:pPr>
        <w:spacing w:line="360" w:lineRule="auto"/>
        <w:ind w:left="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Блок-схема процесу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прихованих служб показана на рисунку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3.2.2.1</w:t>
      </w:r>
    </w:p>
    <w:p w14:paraId="6CD23AEF" w14:textId="7214A66B" w:rsidR="00524418" w:rsidRPr="00527B67" w:rsidRDefault="00524418" w:rsidP="0052441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 за все клієнт – зловмисник змушує HS будувати нові канали рандеву для того щоб визначити його </w:t>
      </w:r>
      <w:r w:rsidR="00527B67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захисну систему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A79A319" w14:textId="7F2813DA" w:rsidR="00524418" w:rsidRPr="00527B67" w:rsidRDefault="00524418" w:rsidP="0052441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Примусово змусити HS змінити </w:t>
      </w:r>
      <w:r w:rsidR="00527B67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захисну систему.</w:t>
      </w:r>
    </w:p>
    <w:p w14:paraId="26FB3756" w14:textId="729A3241" w:rsidR="00527B67" w:rsidRDefault="00527B67" w:rsidP="0052441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Повторювати поки HS не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ере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>воро</w:t>
      </w:r>
      <w:r w:rsidR="00EE3646">
        <w:rPr>
          <w:rFonts w:ascii="Times New Roman" w:eastAsia="Times New Roman" w:hAnsi="Times New Roman" w:cs="Times New Roman"/>
          <w:sz w:val="28"/>
          <w:szCs w:val="28"/>
          <w:lang w:val="uk-UA"/>
        </w:rPr>
        <w:t>жу систему</w:t>
      </w:r>
    </w:p>
    <w:p w14:paraId="7B854678" w14:textId="502510B2" w:rsidR="00527B67" w:rsidRDefault="00527B67" w:rsidP="00BE33F4">
      <w:pPr>
        <w:spacing w:line="360" w:lineRule="auto"/>
        <w:ind w:left="426" w:firstLine="282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захисник противника запускає одне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захисне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реле (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r w:rsidRPr="00527B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прихованого сервісу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HS повинен вибрати одне з </w:t>
      </w:r>
      <w:r w:rsidR="00EE3646">
        <w:rPr>
          <w:rFonts w:ascii="Times New Roman" w:eastAsia="Times New Roman" w:hAnsi="Times New Roman" w:cs="Times New Roman"/>
          <w:sz w:val="28"/>
          <w:szCs w:val="28"/>
          <w:lang w:val="uk-UA"/>
        </w:rPr>
        <w:t>ворожих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реле як захисний вузол.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цього </w:t>
      </w:r>
      <w:r w:rsidR="00BE33F4">
        <w:rPr>
          <w:rFonts w:ascii="Times New Roman" w:eastAsia="Times New Roman" w:hAnsi="Times New Roman" w:cs="Times New Roman"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будує нову схему в </w:t>
      </w:r>
      <w:r w:rsidR="00BE33F4">
        <w:rPr>
          <w:rFonts w:ascii="Times New Roman" w:eastAsia="Times New Roman" w:hAnsi="Times New Roman" w:cs="Times New Roman"/>
          <w:sz w:val="28"/>
          <w:szCs w:val="28"/>
          <w:lang w:val="en-US"/>
        </w:rPr>
        <w:t>RP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Зловмисник відправляє 50 нових осередків  в </w:t>
      </w:r>
      <w:r w:rsidR="00BE33F4">
        <w:rPr>
          <w:rFonts w:ascii="Times New Roman" w:eastAsia="Times New Roman" w:hAnsi="Times New Roman" w:cs="Times New Roman"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через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. Якщо лічильник осередків в захисному ретрансляторі, запущеному клієнтом – противником дорівнює 52, то зловмисник може ідентифікувати вхідний вузол входу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Потім на вхідний вузол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здійснюється снайперська атака, і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змушений 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обрати інший вузол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. Цей процес повторюється до тих пір поки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не </w:t>
      </w:r>
      <w:proofErr w:type="spellStart"/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обере</w:t>
      </w:r>
      <w:proofErr w:type="spellEnd"/>
      <w:r w:rsidR="00EE364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ворожий вузол. Щоб перевірити</w:t>
      </w:r>
      <w:r w:rsidR="00EE3646" w:rsidRPr="00EE364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обрав 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скомпрометований вузол чи ні, противник – клієнт надсилає 50 додаткових осередків в 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EE3646" w:rsidRPr="00EE3646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Якщо лічильник осередків в захисті противника дорівнює 53, то атакуючий може ідентифікувати приховану службу.</w:t>
      </w:r>
    </w:p>
    <w:p w14:paraId="38FE5F1F" w14:textId="6D7E18B6" w:rsidR="00EE3646" w:rsidRDefault="00EE3646" w:rsidP="00EE3646">
      <w:pPr>
        <w:spacing w:line="360" w:lineRule="auto"/>
        <w:ind w:left="426"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86FAE0" wp14:editId="573C8FD9">
            <wp:extent cx="3829050" cy="460389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930" cy="464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D7EC" w14:textId="078DEDC4" w:rsidR="00EE3646" w:rsidRPr="00EE3646" w:rsidRDefault="00EE3646" w:rsidP="00EE3646">
      <w:pPr>
        <w:spacing w:line="360" w:lineRule="auto"/>
        <w:ind w:left="426"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33189C3A" w14:textId="4E100F92" w:rsidR="00CD17A7" w:rsidRPr="0010588C" w:rsidRDefault="0010588C" w:rsidP="0054258F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</w:t>
      </w:r>
      <w:r w:rsidR="0018383B" w:rsidRPr="0010588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Метод заповнення осередків</w:t>
      </w:r>
    </w:p>
    <w:p w14:paraId="35C6A002" w14:textId="45C65A17" w:rsidR="0018383B" w:rsidRDefault="0018383B" w:rsidP="0018383B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У цій атаці прихована служба змушена встановлювати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контрольовані зловмисником ланцюги зустрічі до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RP</w:t>
      </w:r>
      <w:r w:rsidRPr="0018383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отримання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осередку 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RELAY_COMMAND_RENDEZVOUS1 з файлом </w:t>
      </w:r>
      <w:proofErr w:type="spellStart"/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зловмисника, RP генерує трафік зі спеціальн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сигнатурою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сигнатура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ідентифікован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середнім вузлом нападника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Зауважте, що спеціальний механізм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осередку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PADDING у </w:t>
      </w:r>
      <w:proofErr w:type="spellStart"/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спрощує генерацію трафіку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сигнатури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відкидається на стороні одержувача, і, таким чином, не помітний для HS.</w:t>
      </w:r>
    </w:p>
    <w:p w14:paraId="657AF666" w14:textId="4543C6EF" w:rsidR="00F417FE" w:rsidRDefault="00F417FE" w:rsidP="0018383B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Кроки атаки як на рисунку 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0588C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0588C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5831A5A4" w14:textId="05EA302B" w:rsidR="00F417FE" w:rsidRDefault="00F417FE" w:rsidP="00F417F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зловмисник надсилає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RELAY_COMMAND- _INTRODUCE1 до IP HS із зазначенням адреси RPO.</w:t>
      </w:r>
    </w:p>
    <w:p w14:paraId="04468BCF" w14:textId="34D1F90C" w:rsidR="00F417FE" w:rsidRDefault="00F417FE" w:rsidP="00F417F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IP передає вміст 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осередку</w:t>
      </w: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RELAY-COMMAND INTRODUCE2 для прихованої служби.</w:t>
      </w:r>
    </w:p>
    <w:p w14:paraId="764C10C8" w14:textId="2F6474AC" w:rsidR="00F417FE" w:rsidRDefault="00F417FE" w:rsidP="00F417F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HS встановлює трипроменеву схему до RPO, надсилаючи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RELAY_COMMAND_RENDEZVOUS1.</w:t>
      </w:r>
    </w:p>
    <w:p w14:paraId="3BDCC932" w14:textId="6E4F58E2" w:rsidR="00F417FE" w:rsidRDefault="00F417FE" w:rsidP="00F417F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RPO, керований зловмисником, отримує осередок RELAY- _COMMAND_RENDEZVOUS1, він надсилає 50 </w:t>
      </w:r>
      <w:r w:rsidR="008F6A68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осередків</w:t>
      </w: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PADDING до HS тим же шляхом.</w:t>
      </w:r>
    </w:p>
    <w:p w14:paraId="7511D1A8" w14:textId="3FF90E00" w:rsidR="008F6A68" w:rsidRDefault="008F6A68" w:rsidP="00F417F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>Коли HS отримує 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ей</w:t>
      </w: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PADDING, ці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осередки</w:t>
      </w: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HS мовчки скидаються.</w:t>
      </w:r>
    </w:p>
    <w:p w14:paraId="509AF203" w14:textId="26D088E5" w:rsidR="008F6A68" w:rsidRDefault="008F6A68" w:rsidP="00F417F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RPO посилає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DESTROY через ланцюг рандеву, що веде до закриття ланцюга.</w:t>
      </w:r>
    </w:p>
    <w:p w14:paraId="29207D14" w14:textId="59E22730" w:rsidR="008F6A68" w:rsidRDefault="008F6A68" w:rsidP="008F6A68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DF8D8FA" wp14:editId="6EA8B985">
            <wp:extent cx="4333875" cy="3333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50A6" w14:textId="5A9701E0" w:rsidR="008F6A68" w:rsidRDefault="008F6A68" w:rsidP="008F6A68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0588C">
        <w:rPr>
          <w:rFonts w:ascii="Times New Roman" w:eastAsia="Times New Roman" w:hAnsi="Times New Roman" w:cs="Times New Roman"/>
          <w:sz w:val="28"/>
          <w:szCs w:val="28"/>
          <w:lang w:val="uk-UA"/>
        </w:rPr>
        <w:t>3.1</w:t>
      </w:r>
    </w:p>
    <w:p w14:paraId="3505902A" w14:textId="3178770C" w:rsidR="008F6A68" w:rsidRDefault="008F6A68" w:rsidP="008F6A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2A91D8" w14:textId="16F39C30" w:rsidR="00500738" w:rsidRDefault="00252539" w:rsidP="0050073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Охоронний вузол зловмисника стежить за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переміщенням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трафіку на ланцюгах, що проходять через нього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Щоразу, коли він отримує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DESTROY по ланцюгу, він перевіряє: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(1) чи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був осередок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отриманий одразу після того, як RPO отримав осередок RELAY_COMMAND_REN DEZVOUS1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(2) кількість </w:t>
      </w:r>
      <w:proofErr w:type="spellStart"/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перенаправлених</w:t>
      </w:r>
      <w:proofErr w:type="spellEnd"/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осередків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осередка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вгору по ланцюгу і 53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осередка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вниз по ланцюгу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ці умови виконуються, то зловмисник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розуміє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для прихованої служби був обраний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його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охоронний вузол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BB99E8" w14:textId="77777777" w:rsidR="008E0A36" w:rsidRDefault="008E0A36" w:rsidP="0050073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FC77B3" w14:textId="2A0C232A" w:rsidR="00500738" w:rsidRPr="008E0A36" w:rsidRDefault="008E0A36" w:rsidP="00500738">
      <w:pPr>
        <w:pStyle w:val="a3"/>
        <w:numPr>
          <w:ilvl w:val="0"/>
          <w:numId w:val="33"/>
        </w:numPr>
        <w:spacing w:line="36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E0A36">
        <w:rPr>
          <w:rFonts w:ascii="Times New Roman" w:eastAsia="Times New Roman" w:hAnsi="Times New Roman" w:cs="Times New Roman"/>
          <w:b/>
          <w:bCs/>
          <w:sz w:val="28"/>
          <w:szCs w:val="28"/>
        </w:rPr>
        <w:t>Website</w:t>
      </w:r>
      <w:proofErr w:type="spellEnd"/>
      <w:r w:rsidRPr="008E0A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0A36">
        <w:rPr>
          <w:rFonts w:ascii="Times New Roman" w:eastAsia="Times New Roman" w:hAnsi="Times New Roman" w:cs="Times New Roman"/>
          <w:b/>
          <w:bCs/>
          <w:sz w:val="28"/>
          <w:szCs w:val="28"/>
        </w:rPr>
        <w:t>fingerprinting</w:t>
      </w:r>
      <w:proofErr w:type="spellEnd"/>
      <w:r w:rsidRPr="008E0A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атака</w:t>
      </w:r>
    </w:p>
    <w:p w14:paraId="2EADB97B" w14:textId="0588A229" w:rsidR="008E0A36" w:rsidRDefault="008E0A36" w:rsidP="008E0A36">
      <w:pPr>
        <w:spacing w:line="360" w:lineRule="auto"/>
        <w:ind w:left="66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атак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привертає велику увагу дослідників, оскільки дозволяє </w:t>
      </w:r>
      <w:proofErr w:type="spellStart"/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увати</w:t>
      </w:r>
      <w:proofErr w:type="spellEnd"/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користувачів володіючи досить скромними ресурсами, а саме - корумпованим вхідним вузлом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(рисунок 2.4.1)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WF атака - окремий випадок атак аналізу трафіку, під час яких локальний спостерігач намагається з'ясувати інформацію про контент (відвіданий 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веб-сайт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оглядаючи потоки трафіку всередині анонімного з'єднання. Атакуючий 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збирає метаінформацію: розмір пакету, напрямок трафіку. Збір відбувається без порушення шифрування.</w:t>
      </w:r>
    </w:p>
    <w:p w14:paraId="65C1A0E9" w14:textId="4092134D" w:rsidR="008E0A36" w:rsidRDefault="008E0A36" w:rsidP="008E0A36">
      <w:pPr>
        <w:spacing w:line="360" w:lineRule="auto"/>
        <w:ind w:left="66"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B275BE" wp14:editId="550BCBB0">
            <wp:extent cx="5940425" cy="2115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4E2F" w14:textId="7CBA178D" w:rsidR="008E0A36" w:rsidRDefault="008E0A36" w:rsidP="008E0A36">
      <w:pPr>
        <w:spacing w:line="360" w:lineRule="auto"/>
        <w:ind w:left="66"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2.4.1</w:t>
      </w:r>
    </w:p>
    <w:p w14:paraId="0A267217" w14:textId="6DB46A33" w:rsidR="008E0A36" w:rsidRDefault="008E0A36" w:rsidP="008E0A36">
      <w:pPr>
        <w:spacing w:line="360" w:lineRule="auto"/>
        <w:ind w:left="66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Стратегія атакуючого досить проста: він збирає мережевий трафік через вхідний вузол, а потім посилає його в класифікатор, який навчається на цих даних. Після того, як класифікатор навчився, він готовий до експлуатації. Класифікатор може бути навчений як </w:t>
      </w:r>
      <w:proofErr w:type="spellStart"/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мульт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класовий</w:t>
      </w:r>
      <w:proofErr w:type="spellEnd"/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(розпізнавати сайти), так і в якості бінарного: переглядає користувач сайт зі списку атакуючого або з зовнішнього світу.</w:t>
      </w:r>
    </w:p>
    <w:p w14:paraId="3D5B28D4" w14:textId="5E1DC8A4" w:rsidR="008E0A36" w:rsidRDefault="008E0A36" w:rsidP="008E0A36">
      <w:pPr>
        <w:spacing w:line="360" w:lineRule="auto"/>
        <w:ind w:left="66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Однак, потрібно зробити кілька припущень, за допомогою яких можна спростити атаку:</w:t>
      </w:r>
    </w:p>
    <w:p w14:paraId="37A720A8" w14:textId="30B214E1" w:rsidR="008E0A36" w:rsidRDefault="008E0A36" w:rsidP="008E0A36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Існує тільки k сторінок, які користувач може відвідати. Це дуже сильне припущення, оскільки це число завжди дуже маленьке, в порівнянні з дійсним числом існуючих сторінок.</w:t>
      </w:r>
    </w:p>
    <w:p w14:paraId="3AD7C997" w14:textId="20793943" w:rsidR="008E0A36" w:rsidRDefault="008E0A36" w:rsidP="008E0A36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Поведінка користувача досить специфічна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. Наприклад, він відвідує одну сторінку за однією в одній вкладці браузера.</w:t>
      </w:r>
    </w:p>
    <w:p w14:paraId="65967C08" w14:textId="6D0053C7" w:rsidR="008E0A36" w:rsidRDefault="008E0A36" w:rsidP="008E0A36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Атакуючий може зрозуміти, де початок і кінець завантаження сторінки в послідовності трафіку.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Це досить важка задача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враховуючи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трафік з реального світу.</w:t>
      </w:r>
    </w:p>
    <w:p w14:paraId="409AE531" w14:textId="0C581B63" w:rsidR="00822D8E" w:rsidRDefault="00822D8E" w:rsidP="008E0A36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Атакуючий може фільтрувати весь фоновий трафік, який виробляють сторонні додатки або інші сполуки через ланцюг </w:t>
      </w:r>
      <w:proofErr w:type="spellStart"/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B1F5FEF" w14:textId="0B922910" w:rsidR="00822D8E" w:rsidRDefault="00822D8E" w:rsidP="008E0A36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Атакуючий може тренувати класифікатор в тих же умовах, що і жертва. Наприклад, у них повинна бути однакова версія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браузера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Tor</w:t>
      </w:r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13E0FD3" w14:textId="25E52BDE" w:rsidR="00822D8E" w:rsidRDefault="00822D8E" w:rsidP="00822D8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Основоположним принципом атаки є використання алгоритмів машинного навчання. Тому постає питання, що використовувати в якості навчальних даних для алгоритму, оскільки до кінця не зрозуміло, що означає «послати трафік в класифікатор». Розглянемо, що ж використовується в якості вхідних даних для алгоритму.</w:t>
      </w:r>
    </w:p>
    <w:p w14:paraId="63D0AB34" w14:textId="06D0A6D5" w:rsidR="00822D8E" w:rsidRDefault="00E6380B" w:rsidP="00822D8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51BA9FE" wp14:editId="0CE34B69">
            <wp:extent cx="5337810" cy="22434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6BB6" w14:textId="390C5F67" w:rsidR="00822D8E" w:rsidRDefault="00822D8E" w:rsidP="00822D8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2.4.2</w:t>
      </w:r>
    </w:p>
    <w:p w14:paraId="2AB4C3DE" w14:textId="5534ADCB" w:rsidR="00822D8E" w:rsidRDefault="00822D8E" w:rsidP="00822D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Найбільш важливим компонентом для будь-якого алгоритму машинного навчання є ознаки об'єктів. Дістати ознаки для них можна на різних рівнях: рівень осередків </w:t>
      </w:r>
      <w:proofErr w:type="spellStart"/>
      <w:r w:rsidRPr="00822D8E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, TLS, TCP. На рівні додатку, </w:t>
      </w:r>
      <w:proofErr w:type="spellStart"/>
      <w:r w:rsidRPr="00822D8E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 передає всі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>осередк</w:t>
      </w:r>
      <w:r>
        <w:rPr>
          <w:rFonts w:ascii="Times New Roman" w:hAnsi="Times New Roman" w:cs="Times New Roman"/>
          <w:sz w:val="28"/>
          <w:szCs w:val="28"/>
          <w:lang w:val="uk-UA"/>
        </w:rPr>
        <w:t>ах які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 потім перетворюються в TLS записи </w:t>
      </w:r>
      <w:r w:rsidR="00C2734B">
        <w:rPr>
          <w:rFonts w:ascii="Times New Roman" w:hAnsi="Times New Roman" w:cs="Times New Roman"/>
          <w:sz w:val="28"/>
          <w:szCs w:val="28"/>
          <w:lang w:val="uk-UA"/>
        </w:rPr>
        <w:t>як показано на рисунку 2.4.2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>. Примітно, що багато осередків може бути упаковано в одн</w:t>
      </w:r>
      <w:r w:rsidR="00C2734B">
        <w:rPr>
          <w:rFonts w:ascii="Times New Roman" w:hAnsi="Times New Roman" w:cs="Times New Roman"/>
          <w:sz w:val="28"/>
          <w:szCs w:val="28"/>
          <w:lang w:val="uk-UA"/>
        </w:rPr>
        <w:t>ин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 TLS запис. І останній - транспортний рівень: TLS записи, як правило, </w:t>
      </w:r>
      <w:proofErr w:type="spellStart"/>
      <w:r w:rsidRPr="00822D8E">
        <w:rPr>
          <w:rFonts w:ascii="Times New Roman" w:hAnsi="Times New Roman" w:cs="Times New Roman"/>
          <w:sz w:val="28"/>
          <w:szCs w:val="28"/>
          <w:lang w:val="uk-UA"/>
        </w:rPr>
        <w:t>фрагментируются</w:t>
      </w:r>
      <w:proofErr w:type="spellEnd"/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 в кілька TCP пакетів, розмір яких обмежений </w:t>
      </w:r>
      <w:r w:rsidR="00C2734B">
        <w:rPr>
          <w:rFonts w:ascii="Times New Roman" w:hAnsi="Times New Roman" w:cs="Times New Roman"/>
          <w:sz w:val="28"/>
          <w:szCs w:val="28"/>
          <w:lang w:val="uk-UA"/>
        </w:rPr>
        <w:t>максимальним розміром пакету даних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>. Крім того, кілька TLS записів можуть бути поміщені в один TCP пакет. Однак, постає дуже важливе питання: який з шарів містить найбільше інформації, з точки зору атаки? Більшість дослідників схиляється до того, що найбільш інформативним є рівень осередків.</w:t>
      </w:r>
    </w:p>
    <w:p w14:paraId="60FC306B" w14:textId="15BFDAFC" w:rsidR="00C2734B" w:rsidRDefault="00C2734B" w:rsidP="00822D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Однак, існує ряд проблем, які ускладнюють WF атаки:</w:t>
      </w:r>
    </w:p>
    <w:p w14:paraId="7C40A19A" w14:textId="748E2A43" w:rsidR="00C2734B" w:rsidRDefault="00C2734B" w:rsidP="00C2734B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Розмір реального світу дуже великий, тому необхідно збирати гігантську кількість даних, щоб покривати хоча б невелику частину інтернету.</w:t>
      </w:r>
    </w:p>
    <w:p w14:paraId="0CF84727" w14:textId="22C676D1" w:rsidR="00C2734B" w:rsidRDefault="00C2734B" w:rsidP="00C2734B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Оскільки вихідні вузли розкидані по всьому світу, а у більшості сайтів є хороша локалізація, то можна зібрати під однією назвою кілька версій одного і того ж сайту на різних мовах і з різними контентом, що істотно знизить точність класифікатора.</w:t>
      </w:r>
    </w:p>
    <w:p w14:paraId="32C8EBCB" w14:textId="3ABA35F9" w:rsidR="00C2734B" w:rsidRDefault="00C2734B" w:rsidP="00C2734B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Точного способу виділяти послідовність пакетів, що стосується тільки одного запиту на сторін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 xml:space="preserve"> досить проблематично, завдання залишається невирішен</w:t>
      </w:r>
      <w:r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 xml:space="preserve">. Якщо користувач не використовує фіксований набір вхідних вузлів, то він може просто </w:t>
      </w:r>
      <w:r>
        <w:rPr>
          <w:rFonts w:ascii="Times New Roman" w:hAnsi="Times New Roman" w:cs="Times New Roman"/>
          <w:sz w:val="28"/>
          <w:szCs w:val="28"/>
          <w:lang w:val="uk-UA"/>
        </w:rPr>
        <w:t>припинити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корумпований вхідний вузол</w:t>
      </w:r>
    </w:p>
    <w:p w14:paraId="14B5732B" w14:textId="384322F3" w:rsidR="00C2734B" w:rsidRPr="00C2734B" w:rsidRDefault="00C2734B" w:rsidP="00C273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Підводячи підсумки, WF атака може бути використана як в якості моніторингового, розвідувального спостерігача (чи відвідує користувач ресурси зі списку чи ні), так і в розпізнавальн</w:t>
      </w:r>
      <w:r w:rsidR="00137DB1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 xml:space="preserve"> варіанті (який портал відвідує користувач зі списку).</w:t>
      </w:r>
    </w:p>
    <w:p w14:paraId="55E28C93" w14:textId="77777777" w:rsidR="00822D8E" w:rsidRDefault="00822D8E" w:rsidP="00822D8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C079AA" w14:textId="77777777" w:rsidR="00822D8E" w:rsidRPr="00822D8E" w:rsidRDefault="00822D8E" w:rsidP="00822D8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822D8E" w:rsidRPr="0082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4B68"/>
    <w:multiLevelType w:val="hybridMultilevel"/>
    <w:tmpl w:val="D7428C52"/>
    <w:lvl w:ilvl="0" w:tplc="2C46CE6A">
      <w:start w:val="2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40D8"/>
    <w:multiLevelType w:val="hybridMultilevel"/>
    <w:tmpl w:val="B8844C1C"/>
    <w:lvl w:ilvl="0" w:tplc="155CD2F6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816F24"/>
    <w:multiLevelType w:val="hybridMultilevel"/>
    <w:tmpl w:val="07580D80"/>
    <w:lvl w:ilvl="0" w:tplc="8E7CC492">
      <w:start w:val="2"/>
      <w:numFmt w:val="decimal"/>
      <w:lvlText w:val="3.%1.3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1C05"/>
    <w:multiLevelType w:val="hybridMultilevel"/>
    <w:tmpl w:val="D70ED99C"/>
    <w:lvl w:ilvl="0" w:tplc="409889A8">
      <w:start w:val="1"/>
      <w:numFmt w:val="decimal"/>
      <w:lvlText w:val="%1.3"/>
      <w:lvlJc w:val="left"/>
      <w:pPr>
        <w:ind w:left="14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006FA"/>
    <w:multiLevelType w:val="hybridMultilevel"/>
    <w:tmpl w:val="A21E0C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4D13D50"/>
    <w:multiLevelType w:val="hybridMultilevel"/>
    <w:tmpl w:val="1AB27316"/>
    <w:lvl w:ilvl="0" w:tplc="96B647B8">
      <w:start w:val="2"/>
      <w:numFmt w:val="decimal"/>
      <w:lvlText w:val="3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2610D"/>
    <w:multiLevelType w:val="hybridMultilevel"/>
    <w:tmpl w:val="EC38E03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EE06CC"/>
    <w:multiLevelType w:val="hybridMultilevel"/>
    <w:tmpl w:val="DA64E6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8F06D70"/>
    <w:multiLevelType w:val="hybridMultilevel"/>
    <w:tmpl w:val="7D00D598"/>
    <w:lvl w:ilvl="0" w:tplc="0E24B7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66899"/>
    <w:multiLevelType w:val="hybridMultilevel"/>
    <w:tmpl w:val="C5909878"/>
    <w:lvl w:ilvl="0" w:tplc="96B647B8">
      <w:start w:val="2"/>
      <w:numFmt w:val="decimal"/>
      <w:lvlText w:val="3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0304D"/>
    <w:multiLevelType w:val="hybridMultilevel"/>
    <w:tmpl w:val="B7DCFBBC"/>
    <w:lvl w:ilvl="0" w:tplc="5BAA2362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56384"/>
    <w:multiLevelType w:val="hybridMultilevel"/>
    <w:tmpl w:val="0A6C3640"/>
    <w:lvl w:ilvl="0" w:tplc="7FF8D412">
      <w:start w:val="2"/>
      <w:numFmt w:val="decimal"/>
      <w:lvlText w:val="3.%1"/>
      <w:lvlJc w:val="left"/>
      <w:pPr>
        <w:ind w:left="78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3B6473C"/>
    <w:multiLevelType w:val="hybridMultilevel"/>
    <w:tmpl w:val="0F5481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6BB7B99"/>
    <w:multiLevelType w:val="hybridMultilevel"/>
    <w:tmpl w:val="E66A155C"/>
    <w:lvl w:ilvl="0" w:tplc="0E24B774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D28F7"/>
    <w:multiLevelType w:val="hybridMultilevel"/>
    <w:tmpl w:val="A81A8A8A"/>
    <w:lvl w:ilvl="0" w:tplc="95F0B8B6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97502"/>
    <w:multiLevelType w:val="hybridMultilevel"/>
    <w:tmpl w:val="3E2A4A66"/>
    <w:lvl w:ilvl="0" w:tplc="0E24B7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7B0D83"/>
    <w:multiLevelType w:val="hybridMultilevel"/>
    <w:tmpl w:val="3170FE68"/>
    <w:lvl w:ilvl="0" w:tplc="32985EB0">
      <w:start w:val="1"/>
      <w:numFmt w:val="decimal"/>
      <w:lvlText w:val="3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C304F"/>
    <w:multiLevelType w:val="hybridMultilevel"/>
    <w:tmpl w:val="D17AC8C8"/>
    <w:lvl w:ilvl="0" w:tplc="9BBC1002">
      <w:start w:val="2"/>
      <w:numFmt w:val="decimal"/>
      <w:lvlText w:val="2.%1.2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553D0"/>
    <w:multiLevelType w:val="hybridMultilevel"/>
    <w:tmpl w:val="218C546A"/>
    <w:lvl w:ilvl="0" w:tplc="E17C142C">
      <w:start w:val="3"/>
      <w:numFmt w:val="decimal"/>
      <w:lvlText w:val="2.%1.2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C5BB7"/>
    <w:multiLevelType w:val="hybridMultilevel"/>
    <w:tmpl w:val="7114A292"/>
    <w:lvl w:ilvl="0" w:tplc="9BBC1002">
      <w:start w:val="2"/>
      <w:numFmt w:val="decimal"/>
      <w:lvlText w:val="2.%1.2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74491"/>
    <w:multiLevelType w:val="hybridMultilevel"/>
    <w:tmpl w:val="D70ED99C"/>
    <w:lvl w:ilvl="0" w:tplc="409889A8">
      <w:start w:val="1"/>
      <w:numFmt w:val="decimal"/>
      <w:lvlText w:val="%1.3"/>
      <w:lvlJc w:val="left"/>
      <w:pPr>
        <w:ind w:left="14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871029"/>
    <w:multiLevelType w:val="hybridMultilevel"/>
    <w:tmpl w:val="2346B2FE"/>
    <w:lvl w:ilvl="0" w:tplc="76EE1112">
      <w:start w:val="2"/>
      <w:numFmt w:val="decimal"/>
      <w:lvlText w:val="2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F5BC1"/>
    <w:multiLevelType w:val="hybridMultilevel"/>
    <w:tmpl w:val="975C2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A03201"/>
    <w:multiLevelType w:val="hybridMultilevel"/>
    <w:tmpl w:val="3880D2B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42E63383"/>
    <w:multiLevelType w:val="hybridMultilevel"/>
    <w:tmpl w:val="EC1C7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04974"/>
    <w:multiLevelType w:val="hybridMultilevel"/>
    <w:tmpl w:val="30B88792"/>
    <w:lvl w:ilvl="0" w:tplc="96B647B8">
      <w:start w:val="2"/>
      <w:numFmt w:val="decimal"/>
      <w:lvlText w:val="3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915E5"/>
    <w:multiLevelType w:val="hybridMultilevel"/>
    <w:tmpl w:val="2A428EBE"/>
    <w:lvl w:ilvl="0" w:tplc="E6CA8764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2015D"/>
    <w:multiLevelType w:val="hybridMultilevel"/>
    <w:tmpl w:val="D7A425EC"/>
    <w:lvl w:ilvl="0" w:tplc="40B85D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D379A"/>
    <w:multiLevelType w:val="multilevel"/>
    <w:tmpl w:val="BEAEC4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23924CC"/>
    <w:multiLevelType w:val="hybridMultilevel"/>
    <w:tmpl w:val="07580D80"/>
    <w:lvl w:ilvl="0" w:tplc="8E7CC492">
      <w:start w:val="2"/>
      <w:numFmt w:val="decimal"/>
      <w:lvlText w:val="3.%1.3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6542E"/>
    <w:multiLevelType w:val="hybridMultilevel"/>
    <w:tmpl w:val="BC909808"/>
    <w:lvl w:ilvl="0" w:tplc="FEACAD68">
      <w:start w:val="1"/>
      <w:numFmt w:val="decimal"/>
      <w:lvlText w:val="%1.2"/>
      <w:lvlJc w:val="left"/>
      <w:pPr>
        <w:ind w:left="14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3375A"/>
    <w:multiLevelType w:val="hybridMultilevel"/>
    <w:tmpl w:val="705030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82B21C0"/>
    <w:multiLevelType w:val="hybridMultilevel"/>
    <w:tmpl w:val="E6341C8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B895F5A"/>
    <w:multiLevelType w:val="hybridMultilevel"/>
    <w:tmpl w:val="E0501CD8"/>
    <w:lvl w:ilvl="0" w:tplc="3258A794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C4910"/>
    <w:multiLevelType w:val="hybridMultilevel"/>
    <w:tmpl w:val="4B8221CA"/>
    <w:lvl w:ilvl="0" w:tplc="C0BED470">
      <w:start w:val="2"/>
      <w:numFmt w:val="decimal"/>
      <w:lvlText w:val="2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4487F"/>
    <w:multiLevelType w:val="hybridMultilevel"/>
    <w:tmpl w:val="6748B78E"/>
    <w:lvl w:ilvl="0" w:tplc="862E2EC4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600FA"/>
    <w:multiLevelType w:val="hybridMultilevel"/>
    <w:tmpl w:val="5F4C7F1E"/>
    <w:lvl w:ilvl="0" w:tplc="32985EB0">
      <w:start w:val="1"/>
      <w:numFmt w:val="decimal"/>
      <w:lvlText w:val="3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8"/>
  </w:num>
  <w:num w:numId="4">
    <w:abstractNumId w:val="30"/>
  </w:num>
  <w:num w:numId="5">
    <w:abstractNumId w:val="22"/>
  </w:num>
  <w:num w:numId="6">
    <w:abstractNumId w:val="24"/>
  </w:num>
  <w:num w:numId="7">
    <w:abstractNumId w:val="20"/>
  </w:num>
  <w:num w:numId="8">
    <w:abstractNumId w:val="4"/>
  </w:num>
  <w:num w:numId="9">
    <w:abstractNumId w:val="3"/>
  </w:num>
  <w:num w:numId="10">
    <w:abstractNumId w:val="13"/>
  </w:num>
  <w:num w:numId="11">
    <w:abstractNumId w:val="7"/>
  </w:num>
  <w:num w:numId="12">
    <w:abstractNumId w:val="10"/>
  </w:num>
  <w:num w:numId="13">
    <w:abstractNumId w:val="27"/>
  </w:num>
  <w:num w:numId="14">
    <w:abstractNumId w:val="11"/>
  </w:num>
  <w:num w:numId="15">
    <w:abstractNumId w:val="33"/>
  </w:num>
  <w:num w:numId="16">
    <w:abstractNumId w:val="36"/>
  </w:num>
  <w:num w:numId="17">
    <w:abstractNumId w:val="16"/>
  </w:num>
  <w:num w:numId="18">
    <w:abstractNumId w:val="34"/>
  </w:num>
  <w:num w:numId="19">
    <w:abstractNumId w:val="23"/>
  </w:num>
  <w:num w:numId="20">
    <w:abstractNumId w:val="9"/>
  </w:num>
  <w:num w:numId="21">
    <w:abstractNumId w:val="5"/>
  </w:num>
  <w:num w:numId="22">
    <w:abstractNumId w:val="25"/>
  </w:num>
  <w:num w:numId="23">
    <w:abstractNumId w:val="35"/>
  </w:num>
  <w:num w:numId="24">
    <w:abstractNumId w:val="32"/>
  </w:num>
  <w:num w:numId="25">
    <w:abstractNumId w:val="29"/>
  </w:num>
  <w:num w:numId="26">
    <w:abstractNumId w:val="2"/>
  </w:num>
  <w:num w:numId="27">
    <w:abstractNumId w:val="8"/>
  </w:num>
  <w:num w:numId="28">
    <w:abstractNumId w:val="15"/>
  </w:num>
  <w:num w:numId="29">
    <w:abstractNumId w:val="26"/>
  </w:num>
  <w:num w:numId="30">
    <w:abstractNumId w:val="18"/>
  </w:num>
  <w:num w:numId="31">
    <w:abstractNumId w:val="14"/>
  </w:num>
  <w:num w:numId="32">
    <w:abstractNumId w:val="21"/>
  </w:num>
  <w:num w:numId="33">
    <w:abstractNumId w:val="0"/>
  </w:num>
  <w:num w:numId="34">
    <w:abstractNumId w:val="19"/>
  </w:num>
  <w:num w:numId="35">
    <w:abstractNumId w:val="17"/>
  </w:num>
  <w:num w:numId="36">
    <w:abstractNumId w:val="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DD"/>
    <w:rsid w:val="00046E03"/>
    <w:rsid w:val="0006562E"/>
    <w:rsid w:val="000E5BFE"/>
    <w:rsid w:val="0010588C"/>
    <w:rsid w:val="00137DB1"/>
    <w:rsid w:val="0014419D"/>
    <w:rsid w:val="001446D3"/>
    <w:rsid w:val="0018383B"/>
    <w:rsid w:val="00187F8A"/>
    <w:rsid w:val="001C543B"/>
    <w:rsid w:val="001D2461"/>
    <w:rsid w:val="00206248"/>
    <w:rsid w:val="0025066A"/>
    <w:rsid w:val="00252539"/>
    <w:rsid w:val="00351D3C"/>
    <w:rsid w:val="0036314E"/>
    <w:rsid w:val="00374889"/>
    <w:rsid w:val="003C47CC"/>
    <w:rsid w:val="00470AAF"/>
    <w:rsid w:val="00496599"/>
    <w:rsid w:val="00500738"/>
    <w:rsid w:val="0050470D"/>
    <w:rsid w:val="00524418"/>
    <w:rsid w:val="00524A74"/>
    <w:rsid w:val="00527B67"/>
    <w:rsid w:val="0054258F"/>
    <w:rsid w:val="00543414"/>
    <w:rsid w:val="00551225"/>
    <w:rsid w:val="005E2D02"/>
    <w:rsid w:val="006178AE"/>
    <w:rsid w:val="006A7AA4"/>
    <w:rsid w:val="00734ABC"/>
    <w:rsid w:val="0075164B"/>
    <w:rsid w:val="00780A9A"/>
    <w:rsid w:val="008037D2"/>
    <w:rsid w:val="00822D8E"/>
    <w:rsid w:val="008732C0"/>
    <w:rsid w:val="008E0A36"/>
    <w:rsid w:val="008F6A68"/>
    <w:rsid w:val="00961F17"/>
    <w:rsid w:val="009770D5"/>
    <w:rsid w:val="00A05E89"/>
    <w:rsid w:val="00AA031C"/>
    <w:rsid w:val="00AD084F"/>
    <w:rsid w:val="00AD30C5"/>
    <w:rsid w:val="00B01C2B"/>
    <w:rsid w:val="00B30F41"/>
    <w:rsid w:val="00B33A50"/>
    <w:rsid w:val="00BB1C0A"/>
    <w:rsid w:val="00BD7C58"/>
    <w:rsid w:val="00BE33F4"/>
    <w:rsid w:val="00BF3842"/>
    <w:rsid w:val="00C00BAF"/>
    <w:rsid w:val="00C2109F"/>
    <w:rsid w:val="00C2734B"/>
    <w:rsid w:val="00CD17A7"/>
    <w:rsid w:val="00CE5B95"/>
    <w:rsid w:val="00D04DF0"/>
    <w:rsid w:val="00E102D3"/>
    <w:rsid w:val="00E425AB"/>
    <w:rsid w:val="00E6380B"/>
    <w:rsid w:val="00E975D1"/>
    <w:rsid w:val="00ED38DD"/>
    <w:rsid w:val="00EE3646"/>
    <w:rsid w:val="00F0448D"/>
    <w:rsid w:val="00F417FE"/>
    <w:rsid w:val="00F52508"/>
    <w:rsid w:val="00F86EFA"/>
    <w:rsid w:val="00FB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ADD2"/>
  <w15:chartTrackingRefBased/>
  <w15:docId w15:val="{3DF300CB-F86A-45A4-AA1F-92A18C40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217EB-1F1D-47CA-8FF8-244A46A4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19</Pages>
  <Words>3036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35</cp:revision>
  <dcterms:created xsi:type="dcterms:W3CDTF">2020-05-06T15:55:00Z</dcterms:created>
  <dcterms:modified xsi:type="dcterms:W3CDTF">2020-05-09T16:45:00Z</dcterms:modified>
</cp:coreProperties>
</file>