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2092D" w14:textId="10263123" w:rsidR="009664A4" w:rsidRDefault="008040DC" w:rsidP="008040DC">
      <w:pPr>
        <w:spacing w:line="240" w:lineRule="auto"/>
      </w:pPr>
      <w:r>
        <w:t>Marko Smiljanic</w:t>
      </w:r>
    </w:p>
    <w:p w14:paraId="2437B274" w14:textId="07C5E276" w:rsidR="008040DC" w:rsidRDefault="008040DC" w:rsidP="008040DC">
      <w:pPr>
        <w:spacing w:line="240" w:lineRule="auto"/>
      </w:pPr>
    </w:p>
    <w:p w14:paraId="4D8D85EF" w14:textId="4BA9A077" w:rsidR="008040DC" w:rsidRDefault="008040DC" w:rsidP="008040DC">
      <w:pPr>
        <w:spacing w:line="240" w:lineRule="auto"/>
      </w:pPr>
      <w:proofErr w:type="spellStart"/>
      <w:r>
        <w:t>CSc</w:t>
      </w:r>
      <w:proofErr w:type="spellEnd"/>
      <w:r>
        <w:t xml:space="preserve"> – 180</w:t>
      </w:r>
    </w:p>
    <w:p w14:paraId="570BE384" w14:textId="74EA9416" w:rsidR="008040DC" w:rsidRDefault="008040DC" w:rsidP="008040DC">
      <w:pPr>
        <w:spacing w:line="240" w:lineRule="auto"/>
      </w:pPr>
      <w:r>
        <w:t>Spring 2019</w:t>
      </w:r>
    </w:p>
    <w:p w14:paraId="663FFA8A" w14:textId="404A4EBF" w:rsidR="008040DC" w:rsidRDefault="008040DC" w:rsidP="008040DC">
      <w:pPr>
        <w:spacing w:line="240" w:lineRule="auto"/>
      </w:pPr>
      <w:r>
        <w:t>Project 1 – Expert Systems / Fuzzy Logic</w:t>
      </w:r>
    </w:p>
    <w:p w14:paraId="7DBBBA8B" w14:textId="25F05970" w:rsidR="008040DC" w:rsidRDefault="008040DC" w:rsidP="008040DC">
      <w:pPr>
        <w:spacing w:line="240" w:lineRule="auto"/>
      </w:pPr>
    </w:p>
    <w:p w14:paraId="570D65E3" w14:textId="34491EF3" w:rsidR="008040DC" w:rsidRDefault="008040DC" w:rsidP="008040DC">
      <w:pPr>
        <w:pStyle w:val="ListParagraph"/>
        <w:numPr>
          <w:ilvl w:val="0"/>
          <w:numId w:val="1"/>
        </w:numPr>
        <w:spacing w:line="240" w:lineRule="auto"/>
        <w:rPr>
          <w:b/>
        </w:rPr>
      </w:pPr>
      <w:r>
        <w:rPr>
          <w:b/>
        </w:rPr>
        <w:t>Introduction and Background</w:t>
      </w:r>
    </w:p>
    <w:p w14:paraId="74352A43" w14:textId="4BDD9D04" w:rsidR="008040DC" w:rsidRDefault="008040DC" w:rsidP="008040DC">
      <w:pPr>
        <w:spacing w:line="240" w:lineRule="auto"/>
        <w:ind w:firstLine="720"/>
      </w:pPr>
      <w:r>
        <w:t xml:space="preserve">This project is called the “Northern California Bird of Prey </w:t>
      </w:r>
      <w:proofErr w:type="spellStart"/>
      <w:r>
        <w:t>FuzzyCLIPS</w:t>
      </w:r>
      <w:proofErr w:type="spellEnd"/>
      <w:r>
        <w:t xml:space="preserve"> Identifier.” The purpose of this project was to create a system with which the user could input information regarding a bird that they had collected, and which they though may be a bird of prey in the region of Northern California. The program would take the information and generate a list of most likely birds based on the criteria of the program. For the sake a limiting the scope of the project, only a select number of California’s Birds of Prey were implemented into this assignment. </w:t>
      </w:r>
    </w:p>
    <w:p w14:paraId="0FDD9339" w14:textId="77777777" w:rsidR="004D6D50" w:rsidRPr="008040DC" w:rsidRDefault="004D6D50" w:rsidP="008040DC">
      <w:pPr>
        <w:spacing w:line="240" w:lineRule="auto"/>
        <w:ind w:firstLine="720"/>
      </w:pPr>
    </w:p>
    <w:p w14:paraId="3F22C76B" w14:textId="2D9D9418" w:rsidR="008040DC" w:rsidRDefault="008040DC" w:rsidP="008040DC">
      <w:pPr>
        <w:pStyle w:val="ListParagraph"/>
        <w:numPr>
          <w:ilvl w:val="0"/>
          <w:numId w:val="1"/>
        </w:numPr>
        <w:spacing w:line="240" w:lineRule="auto"/>
        <w:rPr>
          <w:b/>
        </w:rPr>
      </w:pPr>
      <w:r>
        <w:rPr>
          <w:b/>
        </w:rPr>
        <w:t>Knowledge Engineering</w:t>
      </w:r>
    </w:p>
    <w:p w14:paraId="11472541" w14:textId="4265B358" w:rsidR="008040DC" w:rsidRDefault="008040DC" w:rsidP="008040DC">
      <w:pPr>
        <w:spacing w:line="240" w:lineRule="auto"/>
        <w:ind w:firstLine="720"/>
      </w:pPr>
      <w:r>
        <w:t xml:space="preserve">My Expert is Nate Johnson, my co-worker at Covered California. He has been and avid birder for decades and spends most weekends hiking or </w:t>
      </w:r>
      <w:r w:rsidR="0038779C">
        <w:t xml:space="preserve">spending time outdoors, always with a camera or a </w:t>
      </w:r>
      <w:r w:rsidR="004D6D50">
        <w:t xml:space="preserve">pair of </w:t>
      </w:r>
      <w:r w:rsidR="0038779C">
        <w:t>binoculars nearby for sighting birds.</w:t>
      </w:r>
      <w:r w:rsidR="004D6D50">
        <w:t xml:space="preserve"> Nate does not identify all birds but has some specialization with song birds and birds of prey. He can go into a wooded area and identify birds just by listening to the sound of their cry. He is also able to identify birds by their flight patterns. He uses books from the Audubon society as well as the Merlin Bird ID application form Cornell Labs to confirm his identifications.</w:t>
      </w:r>
    </w:p>
    <w:p w14:paraId="529E154D" w14:textId="17FCA9B3" w:rsidR="004D6D50" w:rsidRDefault="004D6D50" w:rsidP="008040DC">
      <w:pPr>
        <w:spacing w:line="240" w:lineRule="auto"/>
        <w:ind w:firstLine="720"/>
      </w:pPr>
      <w:r>
        <w:t>I sat down with Nate at work and discussed his methods for bird identification multiple times for a total of approximately 3 hours. Nate described to me the basic format that almost all bird identification uses at a basic level. The first step is to determine the general size of the bird, second is to identify the location at which you spotted the bird, third is to determine the season in which you saw the bird, and fourth is to identify primary and secondary colors of the bird. With this information, you are on the right path to identify your bird. Sometimes, this is all you need but often you may have to use other pieces of information to help you identify as well. Other identifiers include bird song, flight pattern, and nest location and material. Nate often identifies birds of prey in the California area through identifying size, then color, and then flight pattern.</w:t>
      </w:r>
    </w:p>
    <w:p w14:paraId="530703C7" w14:textId="5F0AC70E" w:rsidR="004D6D50" w:rsidRDefault="004D6D50" w:rsidP="008040DC">
      <w:pPr>
        <w:spacing w:line="240" w:lineRule="auto"/>
        <w:ind w:firstLine="720"/>
      </w:pPr>
      <w:r>
        <w:t xml:space="preserve">I decided to simplify the California bird of prey identification in a few ways. </w:t>
      </w:r>
      <w:r w:rsidR="00FA0C45">
        <w:t>Firstly, I based my program on the main criteria that were outlined to me as crucial to bird identification; that is, location, bird size, and coloration. Second</w:t>
      </w:r>
      <w:r>
        <w:t>, I wanted to limit the number of birds for which I would be programming data on as the list of birds can be incredibly expansive.</w:t>
      </w:r>
      <w:r w:rsidR="00FA0C45">
        <w:t xml:space="preserve"> Those birds include the Bald Eagle, Golden Eagle, White Tailed Kite, California Condor, Peregrine Falcon, </w:t>
      </w:r>
      <w:proofErr w:type="spellStart"/>
      <w:r w:rsidR="00FA0C45">
        <w:t>Swainson’s</w:t>
      </w:r>
      <w:proofErr w:type="spellEnd"/>
      <w:r w:rsidR="00FA0C45">
        <w:t xml:space="preserve"> Hawk, Spotted Owl, Great Gray Owl, Osprey, Merlin, Red Tailed Hawk, and Prairie Falcon. These birds represent a wide range of size, color, and terrain in which they live, as well as being the most unique and intriguing birds of prey that California has to offer.</w:t>
      </w:r>
      <w:r>
        <w:t xml:space="preserve"> </w:t>
      </w:r>
      <w:r w:rsidR="00FA0C45">
        <w:lastRenderedPageBreak/>
        <w:t>Third</w:t>
      </w:r>
      <w:r>
        <w:t xml:space="preserve">, I omitted </w:t>
      </w:r>
      <w:r w:rsidR="00FA0C45">
        <w:t>some identifiers from the program entirely. Those identifiers would include bird song, flight pattern, nest conditions, and season. Bird song, flight pattern, and nest condition are all hard to quantify in a program and are highly subjective to the person who is doing the bird identifying, and, seeing as all these birds are in California all year, there is no need to include season in the program.</w:t>
      </w:r>
    </w:p>
    <w:p w14:paraId="3B834558" w14:textId="77777777" w:rsidR="00FA0C45" w:rsidRPr="008040DC" w:rsidRDefault="00FA0C45" w:rsidP="008040DC">
      <w:pPr>
        <w:spacing w:line="240" w:lineRule="auto"/>
        <w:ind w:firstLine="720"/>
      </w:pPr>
    </w:p>
    <w:p w14:paraId="399F416C" w14:textId="05DC6090" w:rsidR="008040DC" w:rsidRDefault="00FA0C45" w:rsidP="008040DC">
      <w:pPr>
        <w:pStyle w:val="ListParagraph"/>
        <w:numPr>
          <w:ilvl w:val="0"/>
          <w:numId w:val="1"/>
        </w:numPr>
        <w:spacing w:line="240" w:lineRule="auto"/>
        <w:rPr>
          <w:b/>
        </w:rPr>
      </w:pPr>
      <w:r>
        <w:rPr>
          <w:b/>
        </w:rPr>
        <w:t>Expert System Design</w:t>
      </w:r>
    </w:p>
    <w:p w14:paraId="72712683" w14:textId="26FC71BF" w:rsidR="00FA0C45" w:rsidRDefault="00FA0C45" w:rsidP="00FA0C45">
      <w:pPr>
        <w:spacing w:line="240" w:lineRule="auto"/>
        <w:ind w:firstLine="720"/>
      </w:pPr>
      <w:r>
        <w:t xml:space="preserve">I decided that the best method to represent my experts bird identification method would be through a type of elimination process. Instead of using a tree structure to represent the process, which would require every branch of the tree to ask the same questions as the others, </w:t>
      </w:r>
      <w:r w:rsidR="00A86C22">
        <w:t xml:space="preserve">when a question was asked, the answer would be used to identify </w:t>
      </w:r>
      <w:proofErr w:type="gramStart"/>
      <w:r w:rsidR="00A86C22">
        <w:t>all of</w:t>
      </w:r>
      <w:proofErr w:type="gramEnd"/>
      <w:r w:rsidR="00A86C22">
        <w:t xml:space="preserve"> the birds that fit the criteria and any others would not be selected. The first question that is asked is “What is the size of the bird?” The next question is “What is the terrain in which you saw your bird?” The third is “What is the primary color of your bird?” The last question is “What is the secondary color of your bird?” After all questions are asked, the program then runs through all birds and</w:t>
      </w:r>
      <w:r w:rsidR="00D46C05">
        <w:t xml:space="preserve"> identifies which ones </w:t>
      </w:r>
      <w:r w:rsidR="0010054E">
        <w:t>fit the criteria that the user input.</w:t>
      </w:r>
    </w:p>
    <w:p w14:paraId="3DA46BB4" w14:textId="27081225" w:rsidR="0010054E" w:rsidRDefault="0010054E" w:rsidP="007E25FF">
      <w:pPr>
        <w:spacing w:line="240" w:lineRule="auto"/>
        <w:ind w:firstLine="720"/>
      </w:pPr>
      <w:r>
        <w:t>There are three rules that are used to obtain information that are not part of the fuzzy logic component. The first is rule p1, and this rule asks the user to input the terrain in which they spotted the bird and lists the outputs that the program is expecting to receive.</w:t>
      </w:r>
      <w:r w:rsidR="007E25FF">
        <w:t xml:space="preserve"> Those inputs would be ‘</w:t>
      </w:r>
      <w:r w:rsidR="007E25FF" w:rsidRPr="007E25FF">
        <w:t>Lake</w:t>
      </w:r>
      <w:r w:rsidR="007E25FF">
        <w:t>’</w:t>
      </w:r>
      <w:r w:rsidR="007E25FF" w:rsidRPr="007E25FF">
        <w:t xml:space="preserve">, </w:t>
      </w:r>
      <w:r w:rsidR="007E25FF">
        <w:t>‘</w:t>
      </w:r>
      <w:r w:rsidR="007E25FF" w:rsidRPr="007E25FF">
        <w:t>River</w:t>
      </w:r>
      <w:r w:rsidR="007E25FF">
        <w:t>’</w:t>
      </w:r>
      <w:r w:rsidR="007E25FF" w:rsidRPr="007E25FF">
        <w:t xml:space="preserve">, </w:t>
      </w:r>
      <w:r w:rsidR="007E25FF">
        <w:t>‘</w:t>
      </w:r>
      <w:r w:rsidR="007E25FF" w:rsidRPr="007E25FF">
        <w:t>Coast</w:t>
      </w:r>
      <w:r w:rsidR="007E25FF">
        <w:t>’</w:t>
      </w:r>
      <w:r w:rsidR="007E25FF" w:rsidRPr="007E25FF">
        <w:t xml:space="preserve">, </w:t>
      </w:r>
      <w:r w:rsidR="007E25FF">
        <w:t>‘</w:t>
      </w:r>
      <w:r w:rsidR="007E25FF" w:rsidRPr="007E25FF">
        <w:t>Grasslands</w:t>
      </w:r>
      <w:r w:rsidR="007E25FF">
        <w:t>’</w:t>
      </w:r>
      <w:r w:rsidR="007E25FF" w:rsidRPr="007E25FF">
        <w:t xml:space="preserve">, </w:t>
      </w:r>
      <w:r w:rsidR="007E25FF">
        <w:t>‘</w:t>
      </w:r>
      <w:r w:rsidR="007E25FF" w:rsidRPr="007E25FF">
        <w:t>Marsh</w:t>
      </w:r>
      <w:r w:rsidR="007E25FF">
        <w:t>’</w:t>
      </w:r>
      <w:r w:rsidR="007E25FF" w:rsidRPr="007E25FF">
        <w:t xml:space="preserve">, </w:t>
      </w:r>
      <w:r w:rsidR="007E25FF">
        <w:t>‘</w:t>
      </w:r>
      <w:r w:rsidR="007E25FF" w:rsidRPr="007E25FF">
        <w:t>Mountain</w:t>
      </w:r>
      <w:r w:rsidR="007E25FF">
        <w:t>’</w:t>
      </w:r>
      <w:r w:rsidR="007E25FF" w:rsidRPr="007E25FF">
        <w:t xml:space="preserve">, </w:t>
      </w:r>
      <w:r w:rsidR="007E25FF">
        <w:t>‘</w:t>
      </w:r>
      <w:r w:rsidR="007E25FF" w:rsidRPr="007E25FF">
        <w:t>City</w:t>
      </w:r>
      <w:r w:rsidR="007E25FF">
        <w:t>’, and</w:t>
      </w:r>
      <w:r w:rsidR="007E25FF" w:rsidRPr="007E25FF">
        <w:t xml:space="preserve"> </w:t>
      </w:r>
      <w:r w:rsidR="007E25FF">
        <w:t>‘</w:t>
      </w:r>
      <w:r w:rsidR="007E25FF" w:rsidRPr="007E25FF">
        <w:t>Forest</w:t>
      </w:r>
      <w:r w:rsidR="007E25FF">
        <w:t>.’</w:t>
      </w:r>
      <w:r>
        <w:t xml:space="preserve"> The second asks the user to enter the primary color of the bird that they are trying to identify and lists the colors that the program expects to receive. </w:t>
      </w:r>
      <w:r w:rsidR="007E25FF">
        <w:t xml:space="preserve">Those inputs would be ‘Brown’, ‘White’, ‘Black’, and ‘Gray.’ </w:t>
      </w:r>
      <w:r>
        <w:t xml:space="preserve">The third asks the user to enter the secondary color of the bird, if there is a secondary color, and lists the answers that the program expects to be entered. </w:t>
      </w:r>
      <w:r w:rsidR="007E25FF">
        <w:t xml:space="preserve">Those inputs would be ‘Brown’, ‘White’, ‘Gray’, and ‘None.’ </w:t>
      </w:r>
      <w:r>
        <w:t>After this point, the rules are all used to determine on a bird by bird basis if the current rule matches the information entered by the user and if that bird can be listed. The different identifiers for each bird are listed in fig. 1 below.</w:t>
      </w:r>
      <w:r w:rsidR="00F051A5">
        <w:t xml:space="preserve"> The bird traits for which there are listed multiple options, the code has been designed with ‘OR’ operators to accept both options.</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265"/>
        <w:gridCol w:w="1412"/>
        <w:gridCol w:w="1510"/>
        <w:gridCol w:w="3103"/>
        <w:gridCol w:w="1511"/>
      </w:tblGrid>
      <w:tr w:rsidR="007E25FF" w:rsidRPr="0010054E" w14:paraId="62ED4068" w14:textId="77777777" w:rsidTr="007E25FF">
        <w:trPr>
          <w:trHeight w:val="520"/>
        </w:trPr>
        <w:tc>
          <w:tcPr>
            <w:tcW w:w="1510" w:type="dxa"/>
            <w:shd w:val="clear" w:color="auto" w:fill="auto"/>
            <w:noWrap/>
            <w:vAlign w:val="bottom"/>
            <w:hideMark/>
          </w:tcPr>
          <w:p w14:paraId="576251CE"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Birds</w:t>
            </w:r>
          </w:p>
        </w:tc>
        <w:tc>
          <w:tcPr>
            <w:tcW w:w="1265" w:type="dxa"/>
            <w:shd w:val="clear" w:color="auto" w:fill="auto"/>
            <w:noWrap/>
            <w:vAlign w:val="bottom"/>
            <w:hideMark/>
          </w:tcPr>
          <w:p w14:paraId="71E92CA4"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Wingspan</w:t>
            </w:r>
          </w:p>
        </w:tc>
        <w:tc>
          <w:tcPr>
            <w:tcW w:w="1412" w:type="dxa"/>
            <w:shd w:val="clear" w:color="auto" w:fill="auto"/>
            <w:noWrap/>
            <w:vAlign w:val="bottom"/>
            <w:hideMark/>
          </w:tcPr>
          <w:p w14:paraId="1962837F"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length</w:t>
            </w:r>
          </w:p>
        </w:tc>
        <w:tc>
          <w:tcPr>
            <w:tcW w:w="1510" w:type="dxa"/>
            <w:shd w:val="clear" w:color="auto" w:fill="auto"/>
            <w:noWrap/>
            <w:vAlign w:val="bottom"/>
            <w:hideMark/>
          </w:tcPr>
          <w:p w14:paraId="735B529C"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Color</w:t>
            </w:r>
          </w:p>
        </w:tc>
        <w:tc>
          <w:tcPr>
            <w:tcW w:w="3103" w:type="dxa"/>
            <w:shd w:val="clear" w:color="auto" w:fill="auto"/>
            <w:noWrap/>
            <w:vAlign w:val="bottom"/>
            <w:hideMark/>
          </w:tcPr>
          <w:p w14:paraId="117D22B6"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Location</w:t>
            </w:r>
          </w:p>
        </w:tc>
        <w:tc>
          <w:tcPr>
            <w:tcW w:w="1511" w:type="dxa"/>
            <w:shd w:val="clear" w:color="auto" w:fill="auto"/>
            <w:noWrap/>
            <w:vAlign w:val="bottom"/>
            <w:hideMark/>
          </w:tcPr>
          <w:p w14:paraId="08A9534C"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size</w:t>
            </w:r>
          </w:p>
        </w:tc>
      </w:tr>
      <w:tr w:rsidR="007E25FF" w:rsidRPr="0010054E" w14:paraId="557516D4" w14:textId="77777777" w:rsidTr="007E25FF">
        <w:trPr>
          <w:trHeight w:val="572"/>
        </w:trPr>
        <w:tc>
          <w:tcPr>
            <w:tcW w:w="1510" w:type="dxa"/>
            <w:shd w:val="clear" w:color="auto" w:fill="auto"/>
            <w:noWrap/>
            <w:vAlign w:val="bottom"/>
            <w:hideMark/>
          </w:tcPr>
          <w:p w14:paraId="42CCBFA8"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Bald Eagle</w:t>
            </w:r>
          </w:p>
        </w:tc>
        <w:tc>
          <w:tcPr>
            <w:tcW w:w="1265" w:type="dxa"/>
            <w:shd w:val="clear" w:color="auto" w:fill="auto"/>
            <w:noWrap/>
            <w:vAlign w:val="bottom"/>
            <w:hideMark/>
          </w:tcPr>
          <w:p w14:paraId="43E15CC2"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204cm</w:t>
            </w:r>
          </w:p>
        </w:tc>
        <w:tc>
          <w:tcPr>
            <w:tcW w:w="1412" w:type="dxa"/>
            <w:shd w:val="clear" w:color="auto" w:fill="auto"/>
            <w:noWrap/>
            <w:vAlign w:val="bottom"/>
            <w:hideMark/>
          </w:tcPr>
          <w:p w14:paraId="37B05851"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71-96cm</w:t>
            </w:r>
          </w:p>
        </w:tc>
        <w:tc>
          <w:tcPr>
            <w:tcW w:w="1510" w:type="dxa"/>
            <w:shd w:val="clear" w:color="auto" w:fill="auto"/>
            <w:noWrap/>
            <w:vAlign w:val="bottom"/>
            <w:hideMark/>
          </w:tcPr>
          <w:p w14:paraId="0338ED1A"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Dark Brown</w:t>
            </w:r>
          </w:p>
        </w:tc>
        <w:tc>
          <w:tcPr>
            <w:tcW w:w="3103" w:type="dxa"/>
            <w:shd w:val="clear" w:color="auto" w:fill="auto"/>
            <w:noWrap/>
            <w:vAlign w:val="bottom"/>
            <w:hideMark/>
          </w:tcPr>
          <w:p w14:paraId="39ECB179"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lakes, rivers, coasts, marshes</w:t>
            </w:r>
          </w:p>
        </w:tc>
        <w:tc>
          <w:tcPr>
            <w:tcW w:w="1511" w:type="dxa"/>
            <w:shd w:val="clear" w:color="auto" w:fill="auto"/>
            <w:noWrap/>
            <w:vAlign w:val="bottom"/>
            <w:hideMark/>
          </w:tcPr>
          <w:p w14:paraId="48613D2F"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lrg</w:t>
            </w:r>
            <w:proofErr w:type="spellEnd"/>
          </w:p>
        </w:tc>
      </w:tr>
      <w:tr w:rsidR="007E25FF" w:rsidRPr="0010054E" w14:paraId="2BABBD62" w14:textId="77777777" w:rsidTr="007E25FF">
        <w:trPr>
          <w:trHeight w:val="520"/>
        </w:trPr>
        <w:tc>
          <w:tcPr>
            <w:tcW w:w="1510" w:type="dxa"/>
            <w:shd w:val="clear" w:color="auto" w:fill="auto"/>
            <w:noWrap/>
            <w:vAlign w:val="bottom"/>
            <w:hideMark/>
          </w:tcPr>
          <w:p w14:paraId="07F9AC4B"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Golden Eagle</w:t>
            </w:r>
          </w:p>
        </w:tc>
        <w:tc>
          <w:tcPr>
            <w:tcW w:w="1265" w:type="dxa"/>
            <w:shd w:val="clear" w:color="auto" w:fill="auto"/>
            <w:noWrap/>
            <w:vAlign w:val="bottom"/>
            <w:hideMark/>
          </w:tcPr>
          <w:p w14:paraId="10537498"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185-220cm</w:t>
            </w:r>
          </w:p>
        </w:tc>
        <w:tc>
          <w:tcPr>
            <w:tcW w:w="1412" w:type="dxa"/>
            <w:shd w:val="clear" w:color="auto" w:fill="auto"/>
            <w:noWrap/>
            <w:vAlign w:val="bottom"/>
            <w:hideMark/>
          </w:tcPr>
          <w:p w14:paraId="6CAC994C"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70-84cm</w:t>
            </w:r>
          </w:p>
        </w:tc>
        <w:tc>
          <w:tcPr>
            <w:tcW w:w="1510" w:type="dxa"/>
            <w:shd w:val="clear" w:color="auto" w:fill="auto"/>
            <w:noWrap/>
            <w:vAlign w:val="bottom"/>
            <w:hideMark/>
          </w:tcPr>
          <w:p w14:paraId="3481EDA6"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Brown</w:t>
            </w:r>
          </w:p>
        </w:tc>
        <w:tc>
          <w:tcPr>
            <w:tcW w:w="3103" w:type="dxa"/>
            <w:shd w:val="clear" w:color="auto" w:fill="auto"/>
            <w:noWrap/>
            <w:vAlign w:val="bottom"/>
            <w:hideMark/>
          </w:tcPr>
          <w:p w14:paraId="7786C8A7"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mountains, open country</w:t>
            </w:r>
          </w:p>
        </w:tc>
        <w:tc>
          <w:tcPr>
            <w:tcW w:w="1511" w:type="dxa"/>
            <w:shd w:val="clear" w:color="auto" w:fill="auto"/>
            <w:noWrap/>
            <w:vAlign w:val="bottom"/>
            <w:hideMark/>
          </w:tcPr>
          <w:p w14:paraId="08CC9639"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lrg</w:t>
            </w:r>
            <w:proofErr w:type="spellEnd"/>
          </w:p>
        </w:tc>
      </w:tr>
      <w:tr w:rsidR="007E25FF" w:rsidRPr="0010054E" w14:paraId="4434C466" w14:textId="77777777" w:rsidTr="007E25FF">
        <w:trPr>
          <w:trHeight w:val="520"/>
        </w:trPr>
        <w:tc>
          <w:tcPr>
            <w:tcW w:w="1510" w:type="dxa"/>
            <w:shd w:val="clear" w:color="auto" w:fill="auto"/>
            <w:noWrap/>
            <w:vAlign w:val="bottom"/>
            <w:hideMark/>
          </w:tcPr>
          <w:p w14:paraId="768D26AD"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White Tailed Kite</w:t>
            </w:r>
          </w:p>
        </w:tc>
        <w:tc>
          <w:tcPr>
            <w:tcW w:w="1265" w:type="dxa"/>
            <w:shd w:val="clear" w:color="auto" w:fill="auto"/>
            <w:noWrap/>
            <w:vAlign w:val="bottom"/>
            <w:hideMark/>
          </w:tcPr>
          <w:p w14:paraId="20119F07"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99-110cm</w:t>
            </w:r>
          </w:p>
        </w:tc>
        <w:tc>
          <w:tcPr>
            <w:tcW w:w="1412" w:type="dxa"/>
            <w:shd w:val="clear" w:color="auto" w:fill="auto"/>
            <w:noWrap/>
            <w:vAlign w:val="bottom"/>
            <w:hideMark/>
          </w:tcPr>
          <w:p w14:paraId="5F0EA3D6"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32-38cm</w:t>
            </w:r>
          </w:p>
        </w:tc>
        <w:tc>
          <w:tcPr>
            <w:tcW w:w="1510" w:type="dxa"/>
            <w:shd w:val="clear" w:color="auto" w:fill="auto"/>
            <w:noWrap/>
            <w:vAlign w:val="bottom"/>
            <w:hideMark/>
          </w:tcPr>
          <w:p w14:paraId="4FB02FD8"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White</w:t>
            </w:r>
          </w:p>
        </w:tc>
        <w:tc>
          <w:tcPr>
            <w:tcW w:w="3103" w:type="dxa"/>
            <w:shd w:val="clear" w:color="auto" w:fill="auto"/>
            <w:noWrap/>
            <w:vAlign w:val="bottom"/>
            <w:hideMark/>
          </w:tcPr>
          <w:p w14:paraId="352848E9"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grasslands, marshes</w:t>
            </w:r>
          </w:p>
        </w:tc>
        <w:tc>
          <w:tcPr>
            <w:tcW w:w="1511" w:type="dxa"/>
            <w:shd w:val="clear" w:color="auto" w:fill="auto"/>
            <w:noWrap/>
            <w:vAlign w:val="bottom"/>
            <w:hideMark/>
          </w:tcPr>
          <w:p w14:paraId="6581EB82"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sml</w:t>
            </w:r>
            <w:proofErr w:type="spellEnd"/>
          </w:p>
        </w:tc>
      </w:tr>
      <w:tr w:rsidR="007E25FF" w:rsidRPr="0010054E" w14:paraId="62AD7309" w14:textId="77777777" w:rsidTr="007E25FF">
        <w:trPr>
          <w:trHeight w:val="520"/>
        </w:trPr>
        <w:tc>
          <w:tcPr>
            <w:tcW w:w="1510" w:type="dxa"/>
            <w:shd w:val="clear" w:color="auto" w:fill="auto"/>
            <w:noWrap/>
            <w:vAlign w:val="bottom"/>
            <w:hideMark/>
          </w:tcPr>
          <w:p w14:paraId="375F65A8"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California Condor</w:t>
            </w:r>
          </w:p>
        </w:tc>
        <w:tc>
          <w:tcPr>
            <w:tcW w:w="1265" w:type="dxa"/>
            <w:shd w:val="clear" w:color="auto" w:fill="auto"/>
            <w:noWrap/>
            <w:vAlign w:val="bottom"/>
            <w:hideMark/>
          </w:tcPr>
          <w:p w14:paraId="61CBA762"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277cm</w:t>
            </w:r>
          </w:p>
        </w:tc>
        <w:tc>
          <w:tcPr>
            <w:tcW w:w="1412" w:type="dxa"/>
            <w:shd w:val="clear" w:color="auto" w:fill="auto"/>
            <w:noWrap/>
            <w:vAlign w:val="bottom"/>
            <w:hideMark/>
          </w:tcPr>
          <w:p w14:paraId="5CE15422"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117-134cm</w:t>
            </w:r>
          </w:p>
        </w:tc>
        <w:tc>
          <w:tcPr>
            <w:tcW w:w="1510" w:type="dxa"/>
            <w:shd w:val="clear" w:color="auto" w:fill="auto"/>
            <w:noWrap/>
            <w:vAlign w:val="bottom"/>
            <w:hideMark/>
          </w:tcPr>
          <w:p w14:paraId="4B658E04"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Black and White</w:t>
            </w:r>
          </w:p>
        </w:tc>
        <w:tc>
          <w:tcPr>
            <w:tcW w:w="3103" w:type="dxa"/>
            <w:shd w:val="clear" w:color="auto" w:fill="auto"/>
            <w:noWrap/>
            <w:vAlign w:val="bottom"/>
            <w:hideMark/>
          </w:tcPr>
          <w:p w14:paraId="12061E5A"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beaches, mountains</w:t>
            </w:r>
          </w:p>
        </w:tc>
        <w:tc>
          <w:tcPr>
            <w:tcW w:w="1511" w:type="dxa"/>
            <w:shd w:val="clear" w:color="auto" w:fill="auto"/>
            <w:noWrap/>
            <w:vAlign w:val="bottom"/>
            <w:hideMark/>
          </w:tcPr>
          <w:p w14:paraId="0FC70F95"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lrg</w:t>
            </w:r>
            <w:proofErr w:type="spellEnd"/>
          </w:p>
        </w:tc>
      </w:tr>
      <w:tr w:rsidR="007E25FF" w:rsidRPr="0010054E" w14:paraId="7E51D7E2" w14:textId="77777777" w:rsidTr="007E25FF">
        <w:trPr>
          <w:trHeight w:val="520"/>
        </w:trPr>
        <w:tc>
          <w:tcPr>
            <w:tcW w:w="1510" w:type="dxa"/>
            <w:shd w:val="clear" w:color="auto" w:fill="auto"/>
            <w:noWrap/>
            <w:vAlign w:val="bottom"/>
            <w:hideMark/>
          </w:tcPr>
          <w:p w14:paraId="33230B0B"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Peregrine Falcon</w:t>
            </w:r>
          </w:p>
        </w:tc>
        <w:tc>
          <w:tcPr>
            <w:tcW w:w="1265" w:type="dxa"/>
            <w:shd w:val="clear" w:color="auto" w:fill="auto"/>
            <w:noWrap/>
            <w:vAlign w:val="bottom"/>
            <w:hideMark/>
          </w:tcPr>
          <w:p w14:paraId="626B789D"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100-110cm</w:t>
            </w:r>
          </w:p>
        </w:tc>
        <w:tc>
          <w:tcPr>
            <w:tcW w:w="1412" w:type="dxa"/>
            <w:shd w:val="clear" w:color="auto" w:fill="auto"/>
            <w:noWrap/>
            <w:vAlign w:val="bottom"/>
            <w:hideMark/>
          </w:tcPr>
          <w:p w14:paraId="4FFF1426"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36-49cm</w:t>
            </w:r>
          </w:p>
        </w:tc>
        <w:tc>
          <w:tcPr>
            <w:tcW w:w="1510" w:type="dxa"/>
            <w:shd w:val="clear" w:color="auto" w:fill="auto"/>
            <w:noWrap/>
            <w:vAlign w:val="bottom"/>
            <w:hideMark/>
          </w:tcPr>
          <w:p w14:paraId="07B4CBFA"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grey and white</w:t>
            </w:r>
          </w:p>
        </w:tc>
        <w:tc>
          <w:tcPr>
            <w:tcW w:w="3103" w:type="dxa"/>
            <w:shd w:val="clear" w:color="auto" w:fill="auto"/>
            <w:noWrap/>
            <w:vAlign w:val="bottom"/>
            <w:hideMark/>
          </w:tcPr>
          <w:p w14:paraId="3E01E4F3"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cities, cliffs, tall structures, everywhere</w:t>
            </w:r>
          </w:p>
        </w:tc>
        <w:tc>
          <w:tcPr>
            <w:tcW w:w="1511" w:type="dxa"/>
            <w:shd w:val="clear" w:color="auto" w:fill="auto"/>
            <w:noWrap/>
            <w:vAlign w:val="bottom"/>
            <w:hideMark/>
          </w:tcPr>
          <w:p w14:paraId="69B921C8"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sml</w:t>
            </w:r>
            <w:proofErr w:type="spellEnd"/>
          </w:p>
        </w:tc>
      </w:tr>
      <w:tr w:rsidR="007E25FF" w:rsidRPr="0010054E" w14:paraId="7A6F316D" w14:textId="77777777" w:rsidTr="007E25FF">
        <w:trPr>
          <w:trHeight w:val="520"/>
        </w:trPr>
        <w:tc>
          <w:tcPr>
            <w:tcW w:w="1510" w:type="dxa"/>
            <w:shd w:val="clear" w:color="auto" w:fill="auto"/>
            <w:noWrap/>
            <w:vAlign w:val="bottom"/>
            <w:hideMark/>
          </w:tcPr>
          <w:p w14:paraId="24D3FE53" w14:textId="6D11DF1A"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Swainson</w:t>
            </w:r>
            <w:r w:rsidR="00F051A5">
              <w:rPr>
                <w:rFonts w:ascii="Calibri" w:eastAsia="Times New Roman" w:hAnsi="Calibri" w:cs="Calibri"/>
                <w:color w:val="000000"/>
                <w:sz w:val="22"/>
                <w:szCs w:val="22"/>
              </w:rPr>
              <w:t>’</w:t>
            </w:r>
            <w:r w:rsidRPr="0010054E">
              <w:rPr>
                <w:rFonts w:ascii="Calibri" w:eastAsia="Times New Roman" w:hAnsi="Calibri" w:cs="Calibri"/>
                <w:color w:val="000000"/>
                <w:sz w:val="22"/>
                <w:szCs w:val="22"/>
              </w:rPr>
              <w:t>s</w:t>
            </w:r>
            <w:proofErr w:type="spellEnd"/>
            <w:r w:rsidRPr="0010054E">
              <w:rPr>
                <w:rFonts w:ascii="Calibri" w:eastAsia="Times New Roman" w:hAnsi="Calibri" w:cs="Calibri"/>
                <w:color w:val="000000"/>
                <w:sz w:val="22"/>
                <w:szCs w:val="22"/>
              </w:rPr>
              <w:t xml:space="preserve"> Hawk</w:t>
            </w:r>
          </w:p>
        </w:tc>
        <w:tc>
          <w:tcPr>
            <w:tcW w:w="1265" w:type="dxa"/>
            <w:shd w:val="clear" w:color="auto" w:fill="auto"/>
            <w:noWrap/>
            <w:vAlign w:val="bottom"/>
            <w:hideMark/>
          </w:tcPr>
          <w:p w14:paraId="73D08E7D" w14:textId="61A8E7AC"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150cm</w:t>
            </w:r>
          </w:p>
        </w:tc>
        <w:tc>
          <w:tcPr>
            <w:tcW w:w="1412" w:type="dxa"/>
            <w:shd w:val="clear" w:color="auto" w:fill="auto"/>
            <w:noWrap/>
            <w:vAlign w:val="bottom"/>
            <w:hideMark/>
          </w:tcPr>
          <w:p w14:paraId="22F75789"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48-56cm</w:t>
            </w:r>
          </w:p>
        </w:tc>
        <w:tc>
          <w:tcPr>
            <w:tcW w:w="1510" w:type="dxa"/>
            <w:shd w:val="clear" w:color="auto" w:fill="auto"/>
            <w:noWrap/>
            <w:vAlign w:val="bottom"/>
            <w:hideMark/>
          </w:tcPr>
          <w:p w14:paraId="05E5DBA5"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black</w:t>
            </w:r>
          </w:p>
        </w:tc>
        <w:tc>
          <w:tcPr>
            <w:tcW w:w="3103" w:type="dxa"/>
            <w:shd w:val="clear" w:color="auto" w:fill="auto"/>
            <w:noWrap/>
            <w:vAlign w:val="bottom"/>
            <w:hideMark/>
          </w:tcPr>
          <w:p w14:paraId="5E27F73F"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open country</w:t>
            </w:r>
          </w:p>
        </w:tc>
        <w:tc>
          <w:tcPr>
            <w:tcW w:w="1511" w:type="dxa"/>
            <w:shd w:val="clear" w:color="auto" w:fill="auto"/>
            <w:noWrap/>
            <w:vAlign w:val="bottom"/>
            <w:hideMark/>
          </w:tcPr>
          <w:p w14:paraId="3E450F78"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sml</w:t>
            </w:r>
            <w:proofErr w:type="spellEnd"/>
            <w:r w:rsidRPr="0010054E">
              <w:rPr>
                <w:rFonts w:ascii="Calibri" w:eastAsia="Times New Roman" w:hAnsi="Calibri" w:cs="Calibri"/>
                <w:color w:val="000000"/>
                <w:sz w:val="22"/>
                <w:szCs w:val="22"/>
              </w:rPr>
              <w:t>, med</w:t>
            </w:r>
          </w:p>
        </w:tc>
      </w:tr>
      <w:tr w:rsidR="007E25FF" w:rsidRPr="0010054E" w14:paraId="7F854305" w14:textId="77777777" w:rsidTr="007E25FF">
        <w:trPr>
          <w:trHeight w:val="520"/>
        </w:trPr>
        <w:tc>
          <w:tcPr>
            <w:tcW w:w="1510" w:type="dxa"/>
            <w:shd w:val="clear" w:color="auto" w:fill="auto"/>
            <w:noWrap/>
            <w:vAlign w:val="bottom"/>
            <w:hideMark/>
          </w:tcPr>
          <w:p w14:paraId="16C823B4"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lastRenderedPageBreak/>
              <w:t>Spotted Owl</w:t>
            </w:r>
          </w:p>
        </w:tc>
        <w:tc>
          <w:tcPr>
            <w:tcW w:w="1265" w:type="dxa"/>
            <w:shd w:val="clear" w:color="auto" w:fill="auto"/>
            <w:noWrap/>
            <w:vAlign w:val="bottom"/>
            <w:hideMark/>
          </w:tcPr>
          <w:p w14:paraId="170E62AC"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101cm</w:t>
            </w:r>
          </w:p>
        </w:tc>
        <w:tc>
          <w:tcPr>
            <w:tcW w:w="1412" w:type="dxa"/>
            <w:shd w:val="clear" w:color="auto" w:fill="auto"/>
            <w:noWrap/>
            <w:vAlign w:val="bottom"/>
            <w:hideMark/>
          </w:tcPr>
          <w:p w14:paraId="1DEC0F64"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47-48cm</w:t>
            </w:r>
          </w:p>
        </w:tc>
        <w:tc>
          <w:tcPr>
            <w:tcW w:w="1510" w:type="dxa"/>
            <w:shd w:val="clear" w:color="auto" w:fill="auto"/>
            <w:noWrap/>
            <w:vAlign w:val="bottom"/>
            <w:hideMark/>
          </w:tcPr>
          <w:p w14:paraId="04173DEF"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Dark Brown</w:t>
            </w:r>
          </w:p>
        </w:tc>
        <w:tc>
          <w:tcPr>
            <w:tcW w:w="3103" w:type="dxa"/>
            <w:shd w:val="clear" w:color="auto" w:fill="auto"/>
            <w:noWrap/>
            <w:vAlign w:val="bottom"/>
            <w:hideMark/>
          </w:tcPr>
          <w:p w14:paraId="0AAF9BB2"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mature forests</w:t>
            </w:r>
          </w:p>
        </w:tc>
        <w:tc>
          <w:tcPr>
            <w:tcW w:w="1511" w:type="dxa"/>
            <w:shd w:val="clear" w:color="auto" w:fill="auto"/>
            <w:noWrap/>
            <w:vAlign w:val="bottom"/>
            <w:hideMark/>
          </w:tcPr>
          <w:p w14:paraId="0DF4B30A"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sml</w:t>
            </w:r>
            <w:proofErr w:type="spellEnd"/>
          </w:p>
        </w:tc>
      </w:tr>
      <w:tr w:rsidR="007E25FF" w:rsidRPr="0010054E" w14:paraId="237C3A76" w14:textId="77777777" w:rsidTr="007E25FF">
        <w:trPr>
          <w:trHeight w:val="520"/>
        </w:trPr>
        <w:tc>
          <w:tcPr>
            <w:tcW w:w="1510" w:type="dxa"/>
            <w:shd w:val="clear" w:color="auto" w:fill="auto"/>
            <w:noWrap/>
            <w:vAlign w:val="bottom"/>
            <w:hideMark/>
          </w:tcPr>
          <w:p w14:paraId="36692674"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Great Gray Owl</w:t>
            </w:r>
          </w:p>
        </w:tc>
        <w:tc>
          <w:tcPr>
            <w:tcW w:w="1265" w:type="dxa"/>
            <w:shd w:val="clear" w:color="auto" w:fill="auto"/>
            <w:noWrap/>
            <w:vAlign w:val="bottom"/>
            <w:hideMark/>
          </w:tcPr>
          <w:p w14:paraId="7AF511EB"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137-157cm</w:t>
            </w:r>
          </w:p>
        </w:tc>
        <w:tc>
          <w:tcPr>
            <w:tcW w:w="1412" w:type="dxa"/>
            <w:shd w:val="clear" w:color="auto" w:fill="auto"/>
            <w:noWrap/>
            <w:vAlign w:val="bottom"/>
            <w:hideMark/>
          </w:tcPr>
          <w:p w14:paraId="26BD6626"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61-84cm</w:t>
            </w:r>
          </w:p>
        </w:tc>
        <w:tc>
          <w:tcPr>
            <w:tcW w:w="1510" w:type="dxa"/>
            <w:shd w:val="clear" w:color="auto" w:fill="auto"/>
            <w:noWrap/>
            <w:vAlign w:val="bottom"/>
            <w:hideMark/>
          </w:tcPr>
          <w:p w14:paraId="4B048A5C"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light brown, gray</w:t>
            </w:r>
          </w:p>
        </w:tc>
        <w:tc>
          <w:tcPr>
            <w:tcW w:w="3103" w:type="dxa"/>
            <w:shd w:val="clear" w:color="auto" w:fill="auto"/>
            <w:noWrap/>
            <w:vAlign w:val="bottom"/>
            <w:hideMark/>
          </w:tcPr>
          <w:p w14:paraId="083CBB00"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dense evergreen forests</w:t>
            </w:r>
          </w:p>
        </w:tc>
        <w:tc>
          <w:tcPr>
            <w:tcW w:w="1511" w:type="dxa"/>
            <w:shd w:val="clear" w:color="auto" w:fill="auto"/>
            <w:noWrap/>
            <w:vAlign w:val="bottom"/>
            <w:hideMark/>
          </w:tcPr>
          <w:p w14:paraId="1CDE9EBB"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 xml:space="preserve">med, </w:t>
            </w:r>
            <w:proofErr w:type="spellStart"/>
            <w:r w:rsidRPr="0010054E">
              <w:rPr>
                <w:rFonts w:ascii="Calibri" w:eastAsia="Times New Roman" w:hAnsi="Calibri" w:cs="Calibri"/>
                <w:color w:val="000000"/>
                <w:sz w:val="22"/>
                <w:szCs w:val="22"/>
              </w:rPr>
              <w:t>lrg</w:t>
            </w:r>
            <w:proofErr w:type="spellEnd"/>
          </w:p>
        </w:tc>
      </w:tr>
      <w:tr w:rsidR="007E25FF" w:rsidRPr="0010054E" w14:paraId="593983C7" w14:textId="77777777" w:rsidTr="007E25FF">
        <w:trPr>
          <w:trHeight w:val="520"/>
        </w:trPr>
        <w:tc>
          <w:tcPr>
            <w:tcW w:w="1510" w:type="dxa"/>
            <w:shd w:val="clear" w:color="auto" w:fill="auto"/>
            <w:noWrap/>
            <w:vAlign w:val="bottom"/>
            <w:hideMark/>
          </w:tcPr>
          <w:p w14:paraId="6FDB8221"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Osprey</w:t>
            </w:r>
          </w:p>
        </w:tc>
        <w:tc>
          <w:tcPr>
            <w:tcW w:w="1265" w:type="dxa"/>
            <w:shd w:val="clear" w:color="auto" w:fill="auto"/>
            <w:noWrap/>
            <w:vAlign w:val="bottom"/>
            <w:hideMark/>
          </w:tcPr>
          <w:p w14:paraId="531C0DD8"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150-180cm</w:t>
            </w:r>
          </w:p>
        </w:tc>
        <w:tc>
          <w:tcPr>
            <w:tcW w:w="1412" w:type="dxa"/>
            <w:shd w:val="clear" w:color="auto" w:fill="auto"/>
            <w:noWrap/>
            <w:vAlign w:val="bottom"/>
            <w:hideMark/>
          </w:tcPr>
          <w:p w14:paraId="764BF9FF"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54-58cm</w:t>
            </w:r>
          </w:p>
        </w:tc>
        <w:tc>
          <w:tcPr>
            <w:tcW w:w="1510" w:type="dxa"/>
            <w:shd w:val="clear" w:color="auto" w:fill="auto"/>
            <w:noWrap/>
            <w:vAlign w:val="bottom"/>
            <w:hideMark/>
          </w:tcPr>
          <w:p w14:paraId="5BC2A65E"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brown and white</w:t>
            </w:r>
          </w:p>
        </w:tc>
        <w:tc>
          <w:tcPr>
            <w:tcW w:w="3103" w:type="dxa"/>
            <w:shd w:val="clear" w:color="auto" w:fill="auto"/>
            <w:noWrap/>
            <w:vAlign w:val="bottom"/>
            <w:hideMark/>
          </w:tcPr>
          <w:p w14:paraId="5575525E"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bodies of water</w:t>
            </w:r>
          </w:p>
        </w:tc>
        <w:tc>
          <w:tcPr>
            <w:tcW w:w="1511" w:type="dxa"/>
            <w:shd w:val="clear" w:color="auto" w:fill="auto"/>
            <w:noWrap/>
            <w:vAlign w:val="bottom"/>
            <w:hideMark/>
          </w:tcPr>
          <w:p w14:paraId="10E5C169"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med</w:t>
            </w:r>
          </w:p>
        </w:tc>
      </w:tr>
      <w:tr w:rsidR="007E25FF" w:rsidRPr="0010054E" w14:paraId="1B541286" w14:textId="77777777" w:rsidTr="007E25FF">
        <w:trPr>
          <w:trHeight w:val="520"/>
        </w:trPr>
        <w:tc>
          <w:tcPr>
            <w:tcW w:w="1510" w:type="dxa"/>
            <w:shd w:val="clear" w:color="auto" w:fill="auto"/>
            <w:noWrap/>
            <w:vAlign w:val="bottom"/>
            <w:hideMark/>
          </w:tcPr>
          <w:p w14:paraId="0E8150B3"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Merlin</w:t>
            </w:r>
          </w:p>
        </w:tc>
        <w:tc>
          <w:tcPr>
            <w:tcW w:w="1265" w:type="dxa"/>
            <w:shd w:val="clear" w:color="auto" w:fill="auto"/>
            <w:noWrap/>
            <w:vAlign w:val="bottom"/>
            <w:hideMark/>
          </w:tcPr>
          <w:p w14:paraId="1201899E"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53-68cm</w:t>
            </w:r>
          </w:p>
        </w:tc>
        <w:tc>
          <w:tcPr>
            <w:tcW w:w="1412" w:type="dxa"/>
            <w:shd w:val="clear" w:color="auto" w:fill="auto"/>
            <w:noWrap/>
            <w:vAlign w:val="bottom"/>
            <w:hideMark/>
          </w:tcPr>
          <w:p w14:paraId="60093AC7"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24-30cm</w:t>
            </w:r>
          </w:p>
        </w:tc>
        <w:tc>
          <w:tcPr>
            <w:tcW w:w="1510" w:type="dxa"/>
            <w:shd w:val="clear" w:color="auto" w:fill="auto"/>
            <w:noWrap/>
            <w:vAlign w:val="bottom"/>
            <w:hideMark/>
          </w:tcPr>
          <w:p w14:paraId="5D20CFF7"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gray, brown</w:t>
            </w:r>
          </w:p>
        </w:tc>
        <w:tc>
          <w:tcPr>
            <w:tcW w:w="3103" w:type="dxa"/>
            <w:shd w:val="clear" w:color="auto" w:fill="auto"/>
            <w:noWrap/>
            <w:vAlign w:val="bottom"/>
            <w:hideMark/>
          </w:tcPr>
          <w:p w14:paraId="4ED7113E"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cities, forests, rivers</w:t>
            </w:r>
          </w:p>
        </w:tc>
        <w:tc>
          <w:tcPr>
            <w:tcW w:w="1511" w:type="dxa"/>
            <w:shd w:val="clear" w:color="auto" w:fill="auto"/>
            <w:noWrap/>
            <w:vAlign w:val="bottom"/>
            <w:hideMark/>
          </w:tcPr>
          <w:p w14:paraId="2BBD618C"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sml</w:t>
            </w:r>
            <w:proofErr w:type="spellEnd"/>
          </w:p>
        </w:tc>
      </w:tr>
      <w:tr w:rsidR="007E25FF" w:rsidRPr="0010054E" w14:paraId="47784C3E" w14:textId="77777777" w:rsidTr="007E25FF">
        <w:trPr>
          <w:trHeight w:val="520"/>
        </w:trPr>
        <w:tc>
          <w:tcPr>
            <w:tcW w:w="1510" w:type="dxa"/>
            <w:shd w:val="clear" w:color="auto" w:fill="auto"/>
            <w:noWrap/>
            <w:vAlign w:val="bottom"/>
            <w:hideMark/>
          </w:tcPr>
          <w:p w14:paraId="03577048"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Red tailed hawk</w:t>
            </w:r>
          </w:p>
        </w:tc>
        <w:tc>
          <w:tcPr>
            <w:tcW w:w="1265" w:type="dxa"/>
            <w:shd w:val="clear" w:color="auto" w:fill="auto"/>
            <w:noWrap/>
            <w:vAlign w:val="bottom"/>
            <w:hideMark/>
          </w:tcPr>
          <w:p w14:paraId="4C7B2637"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114-133cm</w:t>
            </w:r>
          </w:p>
        </w:tc>
        <w:tc>
          <w:tcPr>
            <w:tcW w:w="1412" w:type="dxa"/>
            <w:shd w:val="clear" w:color="auto" w:fill="auto"/>
            <w:noWrap/>
            <w:vAlign w:val="bottom"/>
            <w:hideMark/>
          </w:tcPr>
          <w:p w14:paraId="2B75DE54"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45-65cm</w:t>
            </w:r>
          </w:p>
        </w:tc>
        <w:tc>
          <w:tcPr>
            <w:tcW w:w="1510" w:type="dxa"/>
            <w:shd w:val="clear" w:color="auto" w:fill="auto"/>
            <w:noWrap/>
            <w:vAlign w:val="bottom"/>
            <w:hideMark/>
          </w:tcPr>
          <w:p w14:paraId="63DF07E4"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brown</w:t>
            </w:r>
          </w:p>
        </w:tc>
        <w:tc>
          <w:tcPr>
            <w:tcW w:w="3103" w:type="dxa"/>
            <w:shd w:val="clear" w:color="auto" w:fill="auto"/>
            <w:noWrap/>
            <w:vAlign w:val="bottom"/>
            <w:hideMark/>
          </w:tcPr>
          <w:p w14:paraId="7E3EABB0"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open country</w:t>
            </w:r>
          </w:p>
        </w:tc>
        <w:tc>
          <w:tcPr>
            <w:tcW w:w="1511" w:type="dxa"/>
            <w:shd w:val="clear" w:color="auto" w:fill="auto"/>
            <w:noWrap/>
            <w:vAlign w:val="bottom"/>
            <w:hideMark/>
          </w:tcPr>
          <w:p w14:paraId="454D746D"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sml</w:t>
            </w:r>
            <w:proofErr w:type="spellEnd"/>
            <w:r w:rsidRPr="0010054E">
              <w:rPr>
                <w:rFonts w:ascii="Calibri" w:eastAsia="Times New Roman" w:hAnsi="Calibri" w:cs="Calibri"/>
                <w:color w:val="000000"/>
                <w:sz w:val="22"/>
                <w:szCs w:val="22"/>
              </w:rPr>
              <w:t>, med</w:t>
            </w:r>
          </w:p>
        </w:tc>
      </w:tr>
      <w:tr w:rsidR="007E25FF" w:rsidRPr="0010054E" w14:paraId="614E9458" w14:textId="77777777" w:rsidTr="007E25FF">
        <w:trPr>
          <w:trHeight w:val="520"/>
        </w:trPr>
        <w:tc>
          <w:tcPr>
            <w:tcW w:w="1510" w:type="dxa"/>
            <w:shd w:val="clear" w:color="auto" w:fill="auto"/>
            <w:noWrap/>
            <w:vAlign w:val="bottom"/>
            <w:hideMark/>
          </w:tcPr>
          <w:p w14:paraId="6D11CDC6"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Prairie falcon</w:t>
            </w:r>
          </w:p>
        </w:tc>
        <w:tc>
          <w:tcPr>
            <w:tcW w:w="1265" w:type="dxa"/>
            <w:shd w:val="clear" w:color="auto" w:fill="auto"/>
            <w:noWrap/>
            <w:vAlign w:val="bottom"/>
            <w:hideMark/>
          </w:tcPr>
          <w:p w14:paraId="5F100A4E"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90-113cm</w:t>
            </w:r>
          </w:p>
        </w:tc>
        <w:tc>
          <w:tcPr>
            <w:tcW w:w="1412" w:type="dxa"/>
            <w:shd w:val="clear" w:color="auto" w:fill="auto"/>
            <w:noWrap/>
            <w:vAlign w:val="bottom"/>
            <w:hideMark/>
          </w:tcPr>
          <w:p w14:paraId="05684967"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37-47cm</w:t>
            </w:r>
          </w:p>
        </w:tc>
        <w:tc>
          <w:tcPr>
            <w:tcW w:w="1510" w:type="dxa"/>
            <w:shd w:val="clear" w:color="auto" w:fill="auto"/>
            <w:noWrap/>
            <w:vAlign w:val="bottom"/>
            <w:hideMark/>
          </w:tcPr>
          <w:p w14:paraId="0CD49996"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brown</w:t>
            </w:r>
          </w:p>
        </w:tc>
        <w:tc>
          <w:tcPr>
            <w:tcW w:w="3103" w:type="dxa"/>
            <w:shd w:val="clear" w:color="auto" w:fill="auto"/>
            <w:noWrap/>
            <w:vAlign w:val="bottom"/>
            <w:hideMark/>
          </w:tcPr>
          <w:p w14:paraId="5314C690" w14:textId="77777777" w:rsidR="0010054E" w:rsidRPr="0010054E" w:rsidRDefault="0010054E" w:rsidP="0010054E">
            <w:pPr>
              <w:spacing w:after="0" w:line="240" w:lineRule="auto"/>
              <w:rPr>
                <w:rFonts w:ascii="Calibri" w:eastAsia="Times New Roman" w:hAnsi="Calibri" w:cs="Calibri"/>
                <w:color w:val="000000"/>
                <w:sz w:val="22"/>
                <w:szCs w:val="22"/>
              </w:rPr>
            </w:pPr>
            <w:r w:rsidRPr="0010054E">
              <w:rPr>
                <w:rFonts w:ascii="Calibri" w:eastAsia="Times New Roman" w:hAnsi="Calibri" w:cs="Calibri"/>
                <w:color w:val="000000"/>
                <w:sz w:val="22"/>
                <w:szCs w:val="22"/>
              </w:rPr>
              <w:t>open country</w:t>
            </w:r>
          </w:p>
        </w:tc>
        <w:tc>
          <w:tcPr>
            <w:tcW w:w="1511" w:type="dxa"/>
            <w:shd w:val="clear" w:color="auto" w:fill="auto"/>
            <w:noWrap/>
            <w:vAlign w:val="bottom"/>
            <w:hideMark/>
          </w:tcPr>
          <w:p w14:paraId="5F126F8E" w14:textId="77777777" w:rsidR="0010054E" w:rsidRPr="0010054E" w:rsidRDefault="0010054E" w:rsidP="0010054E">
            <w:pPr>
              <w:spacing w:after="0" w:line="240" w:lineRule="auto"/>
              <w:rPr>
                <w:rFonts w:ascii="Calibri" w:eastAsia="Times New Roman" w:hAnsi="Calibri" w:cs="Calibri"/>
                <w:color w:val="000000"/>
                <w:sz w:val="22"/>
                <w:szCs w:val="22"/>
              </w:rPr>
            </w:pPr>
            <w:proofErr w:type="spellStart"/>
            <w:r w:rsidRPr="0010054E">
              <w:rPr>
                <w:rFonts w:ascii="Calibri" w:eastAsia="Times New Roman" w:hAnsi="Calibri" w:cs="Calibri"/>
                <w:color w:val="000000"/>
                <w:sz w:val="22"/>
                <w:szCs w:val="22"/>
              </w:rPr>
              <w:t>sml</w:t>
            </w:r>
            <w:proofErr w:type="spellEnd"/>
          </w:p>
        </w:tc>
      </w:tr>
    </w:tbl>
    <w:p w14:paraId="4209736C" w14:textId="27CC9BCF" w:rsidR="00F051A5" w:rsidRDefault="007E25FF" w:rsidP="00F051A5">
      <w:pPr>
        <w:spacing w:line="240" w:lineRule="auto"/>
        <w:ind w:firstLine="720"/>
        <w:jc w:val="center"/>
        <w:rPr>
          <w:sz w:val="20"/>
          <w:szCs w:val="20"/>
        </w:rPr>
      </w:pPr>
      <w:r>
        <w:rPr>
          <w:sz w:val="20"/>
          <w:szCs w:val="20"/>
        </w:rPr>
        <w:t>Fig. 1 – Bird Identification Traits</w:t>
      </w:r>
    </w:p>
    <w:p w14:paraId="6F82245F" w14:textId="3981FE85" w:rsidR="00F051A5" w:rsidRDefault="00F051A5" w:rsidP="00F051A5">
      <w:pPr>
        <w:spacing w:line="240" w:lineRule="auto"/>
        <w:ind w:firstLine="720"/>
      </w:pPr>
      <w:r>
        <w:t xml:space="preserve">The fuzzy logic component of my code is the first set of rules that are in my program. This section of the code accounts for the ‘wingspan’ and ‘length’ traits that are used to help identify the ‘size’ of the bird. The first is a template for identifying whether the bird’s wingspan is small, medium, or large. An example of the code for this can be found below in figure 2, and the subsequent diagram that this code represents </w:t>
      </w:r>
      <w:r w:rsidR="00C62510">
        <w:t>can be seen in figure 3. The first template accounts for the wingspan of the bird and expects inputs ranging from 50 cm to 250 cm. The second template accounts for the bird’s length, which is the measure from beak tip to tail, and expects inputs ranging from 30 cm to 90 cm. This is templates diagram is shown in figure 4 down below. The third template accounts for the result of the two factors of wingspan and length and returns a number between -1 and 1. This diagram is shown down below in figure 5.</w:t>
      </w:r>
      <w:r w:rsidR="00527BDD">
        <w:t xml:space="preserve"> The fuzzy set works to determine whether the users input of the wingspan is small (</w:t>
      </w:r>
      <w:proofErr w:type="spellStart"/>
      <w:r w:rsidR="00527BDD">
        <w:t>Sml</w:t>
      </w:r>
      <w:proofErr w:type="spellEnd"/>
      <w:r w:rsidR="00527BDD">
        <w:t>), medium (Med), or large (</w:t>
      </w:r>
      <w:proofErr w:type="spellStart"/>
      <w:r w:rsidR="00527BDD">
        <w:t>Lrg</w:t>
      </w:r>
      <w:proofErr w:type="spellEnd"/>
      <w:r w:rsidR="00527BDD">
        <w:t>), and then determine whether the size is short (</w:t>
      </w:r>
      <w:proofErr w:type="spellStart"/>
      <w:r w:rsidR="00527BDD">
        <w:t>Srt</w:t>
      </w:r>
      <w:proofErr w:type="spellEnd"/>
      <w:r w:rsidR="00527BDD">
        <w:t>), middle (Mid), or tall (Tal). These values are plugged into the FAM, shown in figure 6 below, where a resulting number is determined between -1 and 1. If the wingspan result in anything less than -0.5, then the bird is considered small (SM), between -0.5 and 0.5 is considered medium (MD), and above 0.5 is considered large (LG).</w:t>
      </w:r>
    </w:p>
    <w:tbl>
      <w:tblPr>
        <w:tblStyle w:val="TableGrid"/>
        <w:tblW w:w="0" w:type="auto"/>
        <w:jc w:val="center"/>
        <w:tblLook w:val="04A0" w:firstRow="1" w:lastRow="0" w:firstColumn="1" w:lastColumn="0" w:noHBand="0" w:noVBand="1"/>
      </w:tblPr>
      <w:tblGrid>
        <w:gridCol w:w="5349"/>
      </w:tblGrid>
      <w:tr w:rsidR="008A04E5" w14:paraId="1EBAA6C1" w14:textId="77777777" w:rsidTr="008A04E5">
        <w:trPr>
          <w:trHeight w:val="905"/>
          <w:jc w:val="center"/>
        </w:trPr>
        <w:tc>
          <w:tcPr>
            <w:tcW w:w="5349" w:type="dxa"/>
          </w:tcPr>
          <w:p w14:paraId="5630199B" w14:textId="77777777" w:rsidR="008A04E5" w:rsidRPr="008A04E5" w:rsidRDefault="008A04E5" w:rsidP="008A04E5">
            <w:pPr>
              <w:rPr>
                <w:rFonts w:ascii="Courier New" w:hAnsi="Courier New" w:cs="Courier New"/>
              </w:rPr>
            </w:pPr>
            <w:r w:rsidRPr="008A04E5">
              <w:rPr>
                <w:rFonts w:ascii="Courier New" w:hAnsi="Courier New" w:cs="Courier New"/>
              </w:rPr>
              <w:t>(</w:t>
            </w:r>
            <w:proofErr w:type="spellStart"/>
            <w:r w:rsidRPr="008A04E5">
              <w:rPr>
                <w:rFonts w:ascii="Courier New" w:hAnsi="Courier New" w:cs="Courier New"/>
              </w:rPr>
              <w:t>deftemplate</w:t>
            </w:r>
            <w:proofErr w:type="spellEnd"/>
            <w:r w:rsidRPr="008A04E5">
              <w:rPr>
                <w:rFonts w:ascii="Courier New" w:hAnsi="Courier New" w:cs="Courier New"/>
              </w:rPr>
              <w:t xml:space="preserve"> Wingspan</w:t>
            </w:r>
          </w:p>
          <w:p w14:paraId="0E533C1C" w14:textId="77777777" w:rsidR="008A04E5" w:rsidRPr="008A04E5" w:rsidRDefault="008A04E5" w:rsidP="008A04E5">
            <w:pPr>
              <w:rPr>
                <w:rFonts w:ascii="Courier New" w:hAnsi="Courier New" w:cs="Courier New"/>
              </w:rPr>
            </w:pPr>
            <w:r w:rsidRPr="008A04E5">
              <w:rPr>
                <w:rFonts w:ascii="Courier New" w:hAnsi="Courier New" w:cs="Courier New"/>
              </w:rPr>
              <w:tab/>
              <w:t xml:space="preserve">50 250 </w:t>
            </w:r>
            <w:proofErr w:type="spellStart"/>
            <w:r w:rsidRPr="008A04E5">
              <w:rPr>
                <w:rFonts w:ascii="Courier New" w:hAnsi="Courier New" w:cs="Courier New"/>
              </w:rPr>
              <w:t>wingcm</w:t>
            </w:r>
            <w:proofErr w:type="spellEnd"/>
          </w:p>
          <w:p w14:paraId="2A35A7C2" w14:textId="77777777" w:rsidR="008A04E5" w:rsidRPr="008A04E5" w:rsidRDefault="008A04E5" w:rsidP="008A04E5">
            <w:pPr>
              <w:rPr>
                <w:rFonts w:ascii="Courier New" w:hAnsi="Courier New" w:cs="Courier New"/>
              </w:rPr>
            </w:pPr>
            <w:r w:rsidRPr="008A04E5">
              <w:rPr>
                <w:rFonts w:ascii="Courier New" w:hAnsi="Courier New" w:cs="Courier New"/>
              </w:rPr>
              <w:tab/>
              <w:t>((</w:t>
            </w:r>
            <w:proofErr w:type="spellStart"/>
            <w:r w:rsidRPr="008A04E5">
              <w:rPr>
                <w:rFonts w:ascii="Courier New" w:hAnsi="Courier New" w:cs="Courier New"/>
              </w:rPr>
              <w:t>Sml</w:t>
            </w:r>
            <w:proofErr w:type="spellEnd"/>
            <w:r w:rsidRPr="008A04E5">
              <w:rPr>
                <w:rFonts w:ascii="Courier New" w:hAnsi="Courier New" w:cs="Courier New"/>
              </w:rPr>
              <w:t xml:space="preserve"> (75 1</w:t>
            </w:r>
            <w:proofErr w:type="gramStart"/>
            <w:r w:rsidRPr="008A04E5">
              <w:rPr>
                <w:rFonts w:ascii="Courier New" w:hAnsi="Courier New" w:cs="Courier New"/>
              </w:rPr>
              <w:t>)  (</w:t>
            </w:r>
            <w:proofErr w:type="gramEnd"/>
            <w:r w:rsidRPr="008A04E5">
              <w:rPr>
                <w:rFonts w:ascii="Courier New" w:hAnsi="Courier New" w:cs="Courier New"/>
              </w:rPr>
              <w:t>150 0))</w:t>
            </w:r>
          </w:p>
          <w:p w14:paraId="6771900C" w14:textId="77777777" w:rsidR="008A04E5" w:rsidRPr="008A04E5" w:rsidRDefault="008A04E5" w:rsidP="008A04E5">
            <w:pPr>
              <w:rPr>
                <w:rFonts w:ascii="Courier New" w:hAnsi="Courier New" w:cs="Courier New"/>
              </w:rPr>
            </w:pPr>
            <w:r w:rsidRPr="008A04E5">
              <w:rPr>
                <w:rFonts w:ascii="Courier New" w:hAnsi="Courier New" w:cs="Courier New"/>
              </w:rPr>
              <w:tab/>
              <w:t xml:space="preserve"> (Med (75 0</w:t>
            </w:r>
            <w:proofErr w:type="gramStart"/>
            <w:r w:rsidRPr="008A04E5">
              <w:rPr>
                <w:rFonts w:ascii="Courier New" w:hAnsi="Courier New" w:cs="Courier New"/>
              </w:rPr>
              <w:t>)  (</w:t>
            </w:r>
            <w:proofErr w:type="gramEnd"/>
            <w:r w:rsidRPr="008A04E5">
              <w:rPr>
                <w:rFonts w:ascii="Courier New" w:hAnsi="Courier New" w:cs="Courier New"/>
              </w:rPr>
              <w:t>150 1) (225 0))</w:t>
            </w:r>
          </w:p>
          <w:p w14:paraId="65162C9E" w14:textId="0AAFFCA5" w:rsidR="008A04E5" w:rsidRDefault="008A04E5" w:rsidP="008A04E5">
            <w:r w:rsidRPr="008A04E5">
              <w:rPr>
                <w:rFonts w:ascii="Courier New" w:hAnsi="Courier New" w:cs="Courier New"/>
              </w:rPr>
              <w:tab/>
              <w:t xml:space="preserve"> (</w:t>
            </w:r>
            <w:proofErr w:type="spellStart"/>
            <w:r w:rsidRPr="008A04E5">
              <w:rPr>
                <w:rFonts w:ascii="Courier New" w:hAnsi="Courier New" w:cs="Courier New"/>
              </w:rPr>
              <w:t>Lrg</w:t>
            </w:r>
            <w:proofErr w:type="spellEnd"/>
            <w:r w:rsidRPr="008A04E5">
              <w:rPr>
                <w:rFonts w:ascii="Courier New" w:hAnsi="Courier New" w:cs="Courier New"/>
              </w:rPr>
              <w:t xml:space="preserve"> (150 0) (225 1))))</w:t>
            </w:r>
          </w:p>
        </w:tc>
      </w:tr>
    </w:tbl>
    <w:p w14:paraId="090B4E69" w14:textId="2FBE8AAD" w:rsidR="008A04E5" w:rsidRPr="008A04E5" w:rsidRDefault="0021315B" w:rsidP="008A04E5">
      <w:pPr>
        <w:spacing w:line="240" w:lineRule="auto"/>
        <w:ind w:firstLine="720"/>
        <w:jc w:val="center"/>
        <w:rPr>
          <w:sz w:val="20"/>
          <w:szCs w:val="20"/>
        </w:rPr>
      </w:pPr>
      <w:r>
        <w:rPr>
          <w:sz w:val="20"/>
          <w:szCs w:val="20"/>
        </w:rPr>
        <w:t>Fig. 2 – Wingspan Code</w:t>
      </w:r>
    </w:p>
    <w:p w14:paraId="7400FC33" w14:textId="68418CF8" w:rsidR="00C62510" w:rsidRDefault="009F3919" w:rsidP="008A04E5">
      <w:pPr>
        <w:spacing w:line="240" w:lineRule="auto"/>
        <w:jc w:val="center"/>
      </w:pPr>
      <w:r>
        <w:rPr>
          <w:noProof/>
        </w:rPr>
        <w:lastRenderedPageBreak/>
        <w:drawing>
          <wp:inline distT="0" distB="0" distL="0" distR="0" wp14:anchorId="0A46B42C" wp14:editId="4C36271B">
            <wp:extent cx="3533775" cy="2314575"/>
            <wp:effectExtent l="0" t="0" r="0" b="9525"/>
            <wp:docPr id="1" name="Chart 1">
              <a:extLst xmlns:a="http://schemas.openxmlformats.org/drawingml/2006/main">
                <a:ext uri="{FF2B5EF4-FFF2-40B4-BE49-F238E27FC236}">
                  <a16:creationId xmlns:a16="http://schemas.microsoft.com/office/drawing/2014/main" id="{3DA2DC8D-035D-46B6-B165-FAE0161E4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C9E567" w14:textId="3F6BC15B" w:rsidR="008A04E5" w:rsidRDefault="008A04E5" w:rsidP="008A04E5">
      <w:pPr>
        <w:spacing w:line="240" w:lineRule="auto"/>
        <w:jc w:val="center"/>
        <w:rPr>
          <w:sz w:val="20"/>
          <w:szCs w:val="20"/>
        </w:rPr>
      </w:pPr>
      <w:r>
        <w:rPr>
          <w:sz w:val="20"/>
          <w:szCs w:val="20"/>
        </w:rPr>
        <w:t>Fig. 3 – Wingspan Fuzzy Set</w:t>
      </w:r>
    </w:p>
    <w:p w14:paraId="23E59794" w14:textId="4CA44AAA" w:rsidR="008A04E5" w:rsidRDefault="008A04E5" w:rsidP="008A04E5">
      <w:pPr>
        <w:spacing w:line="240" w:lineRule="auto"/>
        <w:jc w:val="center"/>
        <w:rPr>
          <w:sz w:val="20"/>
          <w:szCs w:val="20"/>
        </w:rPr>
      </w:pPr>
      <w:r>
        <w:rPr>
          <w:noProof/>
        </w:rPr>
        <w:drawing>
          <wp:inline distT="0" distB="0" distL="0" distR="0" wp14:anchorId="4944C3E2" wp14:editId="06D541C4">
            <wp:extent cx="3609975" cy="2047875"/>
            <wp:effectExtent l="0" t="0" r="9525" b="9525"/>
            <wp:docPr id="2" name="Chart 2">
              <a:extLst xmlns:a="http://schemas.openxmlformats.org/drawingml/2006/main">
                <a:ext uri="{FF2B5EF4-FFF2-40B4-BE49-F238E27FC236}">
                  <a16:creationId xmlns:a16="http://schemas.microsoft.com/office/drawing/2014/main" id="{455EDDFF-BEC1-422F-9F9A-F0901CB54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D13778" w14:textId="1DE9990F" w:rsidR="0021315B" w:rsidRDefault="0021315B" w:rsidP="008A04E5">
      <w:pPr>
        <w:spacing w:line="240" w:lineRule="auto"/>
        <w:jc w:val="center"/>
        <w:rPr>
          <w:sz w:val="20"/>
          <w:szCs w:val="20"/>
        </w:rPr>
      </w:pPr>
      <w:r>
        <w:rPr>
          <w:sz w:val="20"/>
          <w:szCs w:val="20"/>
        </w:rPr>
        <w:t xml:space="preserve">fig. 4 – Length </w:t>
      </w:r>
      <w:r w:rsidR="00527BDD">
        <w:rPr>
          <w:sz w:val="20"/>
          <w:szCs w:val="20"/>
        </w:rPr>
        <w:t>Fuzzy Set</w:t>
      </w:r>
    </w:p>
    <w:p w14:paraId="06D02925" w14:textId="25A19F3B" w:rsidR="0021315B" w:rsidRDefault="0021315B" w:rsidP="008A04E5">
      <w:pPr>
        <w:spacing w:line="240" w:lineRule="auto"/>
        <w:jc w:val="center"/>
        <w:rPr>
          <w:sz w:val="20"/>
          <w:szCs w:val="20"/>
        </w:rPr>
      </w:pPr>
      <w:r>
        <w:rPr>
          <w:noProof/>
        </w:rPr>
        <w:drawing>
          <wp:inline distT="0" distB="0" distL="0" distR="0" wp14:anchorId="1E5F107E" wp14:editId="2CBC3E07">
            <wp:extent cx="3600450" cy="2314575"/>
            <wp:effectExtent l="0" t="0" r="0" b="9525"/>
            <wp:docPr id="3" name="Chart 3">
              <a:extLst xmlns:a="http://schemas.openxmlformats.org/drawingml/2006/main">
                <a:ext uri="{FF2B5EF4-FFF2-40B4-BE49-F238E27FC236}">
                  <a16:creationId xmlns:a16="http://schemas.microsoft.com/office/drawing/2014/main" id="{431965C4-6B8D-40F0-9E9C-730DEB9706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66588D" w14:textId="6B7936E4" w:rsidR="00527BDD" w:rsidRDefault="00527BDD" w:rsidP="008A04E5">
      <w:pPr>
        <w:spacing w:line="240" w:lineRule="auto"/>
        <w:jc w:val="center"/>
        <w:rPr>
          <w:sz w:val="20"/>
          <w:szCs w:val="20"/>
        </w:rPr>
      </w:pPr>
      <w:r>
        <w:rPr>
          <w:sz w:val="20"/>
          <w:szCs w:val="20"/>
        </w:rPr>
        <w:t>fig. 5 – Size Fuzzy Set</w:t>
      </w:r>
    </w:p>
    <w:p w14:paraId="243BCB5B" w14:textId="77777777" w:rsidR="00527BDD" w:rsidRDefault="00527BDD">
      <w:pPr>
        <w:rPr>
          <w:sz w:val="20"/>
          <w:szCs w:val="20"/>
        </w:rPr>
      </w:pPr>
      <w:r>
        <w:rPr>
          <w:sz w:val="20"/>
          <w:szCs w:val="20"/>
        </w:rPr>
        <w:br w:type="page"/>
      </w:r>
    </w:p>
    <w:tbl>
      <w:tblPr>
        <w:tblpPr w:leftFromText="180" w:rightFromText="180" w:vertAnchor="text" w:horzAnchor="margin" w:tblpXSpec="center" w:tblpY="-284"/>
        <w:tblW w:w="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945"/>
        <w:gridCol w:w="990"/>
        <w:gridCol w:w="1170"/>
        <w:gridCol w:w="810"/>
      </w:tblGrid>
      <w:tr w:rsidR="00C11178" w:rsidRPr="00527BDD" w14:paraId="2911E7CE" w14:textId="77777777" w:rsidTr="00C11178">
        <w:trPr>
          <w:trHeight w:val="300"/>
        </w:trPr>
        <w:tc>
          <w:tcPr>
            <w:tcW w:w="1305" w:type="dxa"/>
            <w:shd w:val="clear" w:color="auto" w:fill="auto"/>
            <w:noWrap/>
            <w:vAlign w:val="bottom"/>
            <w:hideMark/>
          </w:tcPr>
          <w:p w14:paraId="5E7DBECF" w14:textId="77777777" w:rsidR="00C11178" w:rsidRPr="00527BDD" w:rsidRDefault="00C11178" w:rsidP="00C11178">
            <w:pPr>
              <w:spacing w:after="0" w:line="240" w:lineRule="auto"/>
              <w:jc w:val="center"/>
              <w:rPr>
                <w:rFonts w:eastAsia="Times New Roman"/>
              </w:rPr>
            </w:pPr>
          </w:p>
        </w:tc>
        <w:tc>
          <w:tcPr>
            <w:tcW w:w="945" w:type="dxa"/>
            <w:shd w:val="clear" w:color="auto" w:fill="auto"/>
            <w:noWrap/>
            <w:vAlign w:val="bottom"/>
            <w:hideMark/>
          </w:tcPr>
          <w:p w14:paraId="190DE39E" w14:textId="77777777" w:rsidR="00C11178" w:rsidRPr="00527BDD" w:rsidRDefault="00C11178" w:rsidP="00C11178">
            <w:pPr>
              <w:spacing w:after="0" w:line="240" w:lineRule="auto"/>
              <w:jc w:val="center"/>
              <w:rPr>
                <w:rFonts w:eastAsia="Times New Roman"/>
              </w:rPr>
            </w:pPr>
          </w:p>
        </w:tc>
        <w:tc>
          <w:tcPr>
            <w:tcW w:w="2970" w:type="dxa"/>
            <w:gridSpan w:val="3"/>
            <w:shd w:val="clear" w:color="auto" w:fill="auto"/>
            <w:noWrap/>
            <w:vAlign w:val="bottom"/>
            <w:hideMark/>
          </w:tcPr>
          <w:p w14:paraId="44E1E4C3"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Length</w:t>
            </w:r>
          </w:p>
        </w:tc>
      </w:tr>
      <w:tr w:rsidR="00C11178" w:rsidRPr="00527BDD" w14:paraId="709D318D" w14:textId="77777777" w:rsidTr="00C11178">
        <w:trPr>
          <w:trHeight w:val="300"/>
        </w:trPr>
        <w:tc>
          <w:tcPr>
            <w:tcW w:w="1305" w:type="dxa"/>
            <w:shd w:val="clear" w:color="auto" w:fill="auto"/>
            <w:noWrap/>
            <w:vAlign w:val="bottom"/>
            <w:hideMark/>
          </w:tcPr>
          <w:p w14:paraId="2EF690F2" w14:textId="77777777" w:rsidR="00C11178" w:rsidRPr="00527BDD" w:rsidRDefault="00C11178" w:rsidP="00C11178">
            <w:pPr>
              <w:spacing w:after="0" w:line="240" w:lineRule="auto"/>
              <w:jc w:val="center"/>
              <w:rPr>
                <w:rFonts w:eastAsia="Times New Roman"/>
                <w:color w:val="000000"/>
              </w:rPr>
            </w:pPr>
          </w:p>
        </w:tc>
        <w:tc>
          <w:tcPr>
            <w:tcW w:w="945" w:type="dxa"/>
            <w:shd w:val="clear" w:color="auto" w:fill="auto"/>
            <w:noWrap/>
            <w:vAlign w:val="bottom"/>
            <w:hideMark/>
          </w:tcPr>
          <w:p w14:paraId="442355DA" w14:textId="77777777" w:rsidR="00C11178" w:rsidRPr="00527BDD" w:rsidRDefault="00C11178" w:rsidP="00C11178">
            <w:pPr>
              <w:spacing w:after="0" w:line="240" w:lineRule="auto"/>
              <w:jc w:val="center"/>
              <w:rPr>
                <w:rFonts w:eastAsia="Times New Roman"/>
              </w:rPr>
            </w:pPr>
          </w:p>
        </w:tc>
        <w:tc>
          <w:tcPr>
            <w:tcW w:w="990" w:type="dxa"/>
            <w:shd w:val="clear" w:color="auto" w:fill="auto"/>
            <w:noWrap/>
            <w:vAlign w:val="bottom"/>
            <w:hideMark/>
          </w:tcPr>
          <w:p w14:paraId="1AA1600B" w14:textId="77777777" w:rsidR="00C11178" w:rsidRPr="00527BDD" w:rsidRDefault="00C11178" w:rsidP="00C11178">
            <w:pPr>
              <w:spacing w:after="0" w:line="240" w:lineRule="auto"/>
              <w:jc w:val="center"/>
              <w:rPr>
                <w:rFonts w:eastAsia="Times New Roman"/>
                <w:color w:val="000000"/>
              </w:rPr>
            </w:pPr>
            <w:proofErr w:type="spellStart"/>
            <w:r w:rsidRPr="00527BDD">
              <w:rPr>
                <w:rFonts w:eastAsia="Times New Roman"/>
                <w:color w:val="000000"/>
              </w:rPr>
              <w:t>Srt</w:t>
            </w:r>
            <w:proofErr w:type="spellEnd"/>
          </w:p>
        </w:tc>
        <w:tc>
          <w:tcPr>
            <w:tcW w:w="1170" w:type="dxa"/>
            <w:shd w:val="clear" w:color="auto" w:fill="auto"/>
            <w:noWrap/>
            <w:vAlign w:val="bottom"/>
            <w:hideMark/>
          </w:tcPr>
          <w:p w14:paraId="3BEE434A"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Med</w:t>
            </w:r>
          </w:p>
        </w:tc>
        <w:tc>
          <w:tcPr>
            <w:tcW w:w="810" w:type="dxa"/>
            <w:shd w:val="clear" w:color="auto" w:fill="auto"/>
            <w:noWrap/>
            <w:vAlign w:val="bottom"/>
            <w:hideMark/>
          </w:tcPr>
          <w:p w14:paraId="3E9837B0"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Tal</w:t>
            </w:r>
          </w:p>
        </w:tc>
      </w:tr>
      <w:tr w:rsidR="00C11178" w:rsidRPr="00527BDD" w14:paraId="3B1A046D" w14:textId="77777777" w:rsidTr="00C11178">
        <w:trPr>
          <w:trHeight w:val="300"/>
        </w:trPr>
        <w:tc>
          <w:tcPr>
            <w:tcW w:w="1305" w:type="dxa"/>
            <w:vMerge w:val="restart"/>
            <w:shd w:val="clear" w:color="auto" w:fill="auto"/>
            <w:noWrap/>
            <w:vAlign w:val="bottom"/>
            <w:hideMark/>
          </w:tcPr>
          <w:p w14:paraId="5982ED86" w14:textId="77777777" w:rsidR="00C11178" w:rsidRDefault="00C11178" w:rsidP="00C11178">
            <w:pPr>
              <w:spacing w:after="0" w:line="240" w:lineRule="auto"/>
              <w:jc w:val="center"/>
              <w:rPr>
                <w:rFonts w:eastAsia="Times New Roman"/>
                <w:color w:val="000000"/>
              </w:rPr>
            </w:pPr>
            <w:r w:rsidRPr="00527BDD">
              <w:rPr>
                <w:rFonts w:eastAsia="Times New Roman"/>
                <w:color w:val="000000"/>
              </w:rPr>
              <w:t>Wingspan</w:t>
            </w:r>
          </w:p>
          <w:p w14:paraId="0EDF1EE6" w14:textId="77777777" w:rsidR="00C11178" w:rsidRDefault="00C11178" w:rsidP="00C11178">
            <w:pPr>
              <w:spacing w:after="0" w:line="240" w:lineRule="auto"/>
              <w:jc w:val="center"/>
              <w:rPr>
                <w:rFonts w:eastAsia="Times New Roman"/>
                <w:color w:val="000000"/>
              </w:rPr>
            </w:pPr>
          </w:p>
          <w:p w14:paraId="20B122A4" w14:textId="77777777" w:rsidR="00C11178" w:rsidRPr="00527BDD" w:rsidRDefault="00C11178" w:rsidP="00C11178">
            <w:pPr>
              <w:spacing w:after="0" w:line="240" w:lineRule="auto"/>
              <w:jc w:val="center"/>
              <w:rPr>
                <w:rFonts w:eastAsia="Times New Roman"/>
                <w:color w:val="000000"/>
              </w:rPr>
            </w:pPr>
          </w:p>
        </w:tc>
        <w:tc>
          <w:tcPr>
            <w:tcW w:w="945" w:type="dxa"/>
            <w:shd w:val="clear" w:color="auto" w:fill="auto"/>
            <w:noWrap/>
            <w:vAlign w:val="bottom"/>
            <w:hideMark/>
          </w:tcPr>
          <w:p w14:paraId="468AB330" w14:textId="77777777" w:rsidR="00C11178" w:rsidRPr="00527BDD" w:rsidRDefault="00C11178" w:rsidP="00C11178">
            <w:pPr>
              <w:spacing w:after="0" w:line="240" w:lineRule="auto"/>
              <w:jc w:val="center"/>
              <w:rPr>
                <w:rFonts w:eastAsia="Times New Roman"/>
                <w:color w:val="000000"/>
              </w:rPr>
            </w:pPr>
            <w:proofErr w:type="spellStart"/>
            <w:r w:rsidRPr="00527BDD">
              <w:rPr>
                <w:rFonts w:eastAsia="Times New Roman"/>
                <w:color w:val="000000"/>
              </w:rPr>
              <w:t>Sml</w:t>
            </w:r>
            <w:proofErr w:type="spellEnd"/>
          </w:p>
        </w:tc>
        <w:tc>
          <w:tcPr>
            <w:tcW w:w="990" w:type="dxa"/>
            <w:shd w:val="clear" w:color="auto" w:fill="auto"/>
            <w:noWrap/>
            <w:vAlign w:val="bottom"/>
            <w:hideMark/>
          </w:tcPr>
          <w:p w14:paraId="52090876"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SM</w:t>
            </w:r>
          </w:p>
        </w:tc>
        <w:tc>
          <w:tcPr>
            <w:tcW w:w="1170" w:type="dxa"/>
            <w:shd w:val="clear" w:color="auto" w:fill="auto"/>
            <w:noWrap/>
            <w:vAlign w:val="bottom"/>
            <w:hideMark/>
          </w:tcPr>
          <w:p w14:paraId="3F967068" w14:textId="77777777" w:rsidR="00C11178" w:rsidRPr="00527BDD" w:rsidRDefault="00C11178" w:rsidP="00C11178">
            <w:pPr>
              <w:spacing w:after="0" w:line="240" w:lineRule="auto"/>
              <w:jc w:val="center"/>
              <w:rPr>
                <w:rFonts w:eastAsia="Times New Roman"/>
                <w:color w:val="000000"/>
              </w:rPr>
            </w:pPr>
            <w:r>
              <w:rPr>
                <w:rFonts w:eastAsia="Times New Roman"/>
                <w:color w:val="000000"/>
              </w:rPr>
              <w:t>SM</w:t>
            </w:r>
          </w:p>
        </w:tc>
        <w:tc>
          <w:tcPr>
            <w:tcW w:w="810" w:type="dxa"/>
            <w:shd w:val="clear" w:color="auto" w:fill="auto"/>
            <w:noWrap/>
            <w:vAlign w:val="bottom"/>
            <w:hideMark/>
          </w:tcPr>
          <w:p w14:paraId="096321F2"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MD</w:t>
            </w:r>
          </w:p>
        </w:tc>
      </w:tr>
      <w:tr w:rsidR="00C11178" w:rsidRPr="00527BDD" w14:paraId="16861758" w14:textId="77777777" w:rsidTr="00C11178">
        <w:trPr>
          <w:trHeight w:val="300"/>
        </w:trPr>
        <w:tc>
          <w:tcPr>
            <w:tcW w:w="1305" w:type="dxa"/>
            <w:vMerge/>
            <w:vAlign w:val="center"/>
            <w:hideMark/>
          </w:tcPr>
          <w:p w14:paraId="70289652" w14:textId="77777777" w:rsidR="00C11178" w:rsidRPr="00527BDD" w:rsidRDefault="00C11178" w:rsidP="00C11178">
            <w:pPr>
              <w:spacing w:after="0" w:line="240" w:lineRule="auto"/>
              <w:jc w:val="center"/>
              <w:rPr>
                <w:rFonts w:eastAsia="Times New Roman"/>
                <w:color w:val="000000"/>
              </w:rPr>
            </w:pPr>
          </w:p>
        </w:tc>
        <w:tc>
          <w:tcPr>
            <w:tcW w:w="945" w:type="dxa"/>
            <w:shd w:val="clear" w:color="auto" w:fill="auto"/>
            <w:noWrap/>
            <w:vAlign w:val="bottom"/>
            <w:hideMark/>
          </w:tcPr>
          <w:p w14:paraId="601BC7FD"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Med</w:t>
            </w:r>
          </w:p>
        </w:tc>
        <w:tc>
          <w:tcPr>
            <w:tcW w:w="990" w:type="dxa"/>
            <w:shd w:val="clear" w:color="auto" w:fill="auto"/>
            <w:noWrap/>
            <w:vAlign w:val="bottom"/>
            <w:hideMark/>
          </w:tcPr>
          <w:p w14:paraId="24D42D06"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SM</w:t>
            </w:r>
          </w:p>
        </w:tc>
        <w:tc>
          <w:tcPr>
            <w:tcW w:w="1170" w:type="dxa"/>
            <w:shd w:val="clear" w:color="auto" w:fill="auto"/>
            <w:noWrap/>
            <w:vAlign w:val="bottom"/>
            <w:hideMark/>
          </w:tcPr>
          <w:p w14:paraId="7ACFF92C" w14:textId="77777777" w:rsidR="00C11178" w:rsidRPr="00527BDD" w:rsidRDefault="00C11178" w:rsidP="00C11178">
            <w:pPr>
              <w:spacing w:after="0" w:line="240" w:lineRule="auto"/>
              <w:jc w:val="center"/>
              <w:rPr>
                <w:rFonts w:eastAsia="Times New Roman"/>
                <w:color w:val="000000"/>
              </w:rPr>
            </w:pPr>
            <w:r>
              <w:rPr>
                <w:rFonts w:eastAsia="Times New Roman"/>
                <w:color w:val="000000"/>
              </w:rPr>
              <w:t>MD</w:t>
            </w:r>
          </w:p>
        </w:tc>
        <w:tc>
          <w:tcPr>
            <w:tcW w:w="810" w:type="dxa"/>
            <w:shd w:val="clear" w:color="auto" w:fill="auto"/>
            <w:noWrap/>
            <w:vAlign w:val="bottom"/>
            <w:hideMark/>
          </w:tcPr>
          <w:p w14:paraId="1796FD74"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LG</w:t>
            </w:r>
          </w:p>
        </w:tc>
      </w:tr>
      <w:tr w:rsidR="00C11178" w:rsidRPr="00527BDD" w14:paraId="16A1D898" w14:textId="77777777" w:rsidTr="00C11178">
        <w:trPr>
          <w:trHeight w:val="300"/>
        </w:trPr>
        <w:tc>
          <w:tcPr>
            <w:tcW w:w="1305" w:type="dxa"/>
            <w:vMerge/>
            <w:vAlign w:val="center"/>
            <w:hideMark/>
          </w:tcPr>
          <w:p w14:paraId="313A5A65" w14:textId="77777777" w:rsidR="00C11178" w:rsidRPr="00527BDD" w:rsidRDefault="00C11178" w:rsidP="00C11178">
            <w:pPr>
              <w:spacing w:after="0" w:line="240" w:lineRule="auto"/>
              <w:jc w:val="center"/>
              <w:rPr>
                <w:rFonts w:eastAsia="Times New Roman"/>
                <w:color w:val="000000"/>
              </w:rPr>
            </w:pPr>
          </w:p>
        </w:tc>
        <w:tc>
          <w:tcPr>
            <w:tcW w:w="945" w:type="dxa"/>
            <w:shd w:val="clear" w:color="auto" w:fill="auto"/>
            <w:noWrap/>
            <w:vAlign w:val="bottom"/>
            <w:hideMark/>
          </w:tcPr>
          <w:p w14:paraId="26AA9CD9" w14:textId="77777777" w:rsidR="00C11178" w:rsidRPr="00527BDD" w:rsidRDefault="00C11178" w:rsidP="00C11178">
            <w:pPr>
              <w:spacing w:after="0" w:line="240" w:lineRule="auto"/>
              <w:jc w:val="center"/>
              <w:rPr>
                <w:rFonts w:eastAsia="Times New Roman"/>
                <w:color w:val="000000"/>
              </w:rPr>
            </w:pPr>
            <w:proofErr w:type="spellStart"/>
            <w:r w:rsidRPr="00527BDD">
              <w:rPr>
                <w:rFonts w:eastAsia="Times New Roman"/>
                <w:color w:val="000000"/>
              </w:rPr>
              <w:t>Lrg</w:t>
            </w:r>
            <w:proofErr w:type="spellEnd"/>
          </w:p>
        </w:tc>
        <w:tc>
          <w:tcPr>
            <w:tcW w:w="990" w:type="dxa"/>
            <w:shd w:val="clear" w:color="auto" w:fill="auto"/>
            <w:noWrap/>
            <w:vAlign w:val="bottom"/>
            <w:hideMark/>
          </w:tcPr>
          <w:p w14:paraId="7A500799"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MD</w:t>
            </w:r>
          </w:p>
        </w:tc>
        <w:tc>
          <w:tcPr>
            <w:tcW w:w="1170" w:type="dxa"/>
            <w:shd w:val="clear" w:color="auto" w:fill="auto"/>
            <w:noWrap/>
            <w:vAlign w:val="bottom"/>
            <w:hideMark/>
          </w:tcPr>
          <w:p w14:paraId="6B405F75" w14:textId="77777777" w:rsidR="00C11178" w:rsidRPr="00527BDD" w:rsidRDefault="00C11178" w:rsidP="00C11178">
            <w:pPr>
              <w:spacing w:after="0" w:line="240" w:lineRule="auto"/>
              <w:jc w:val="center"/>
              <w:rPr>
                <w:rFonts w:eastAsia="Times New Roman"/>
                <w:color w:val="000000"/>
              </w:rPr>
            </w:pPr>
            <w:r>
              <w:rPr>
                <w:rFonts w:eastAsia="Times New Roman"/>
                <w:color w:val="000000"/>
              </w:rPr>
              <w:t>LG</w:t>
            </w:r>
          </w:p>
        </w:tc>
        <w:tc>
          <w:tcPr>
            <w:tcW w:w="810" w:type="dxa"/>
            <w:shd w:val="clear" w:color="auto" w:fill="auto"/>
            <w:noWrap/>
            <w:vAlign w:val="bottom"/>
            <w:hideMark/>
          </w:tcPr>
          <w:p w14:paraId="1F9AF47B" w14:textId="77777777" w:rsidR="00C11178" w:rsidRPr="00527BDD" w:rsidRDefault="00C11178" w:rsidP="00C11178">
            <w:pPr>
              <w:spacing w:after="0" w:line="240" w:lineRule="auto"/>
              <w:jc w:val="center"/>
              <w:rPr>
                <w:rFonts w:eastAsia="Times New Roman"/>
                <w:color w:val="000000"/>
              </w:rPr>
            </w:pPr>
            <w:r w:rsidRPr="00527BDD">
              <w:rPr>
                <w:rFonts w:eastAsia="Times New Roman"/>
                <w:color w:val="000000"/>
              </w:rPr>
              <w:t>LG</w:t>
            </w:r>
          </w:p>
        </w:tc>
      </w:tr>
    </w:tbl>
    <w:p w14:paraId="1247E718" w14:textId="2B3EC6EB" w:rsidR="00527BDD" w:rsidRDefault="00527BDD" w:rsidP="00C11178">
      <w:pPr>
        <w:spacing w:line="240" w:lineRule="auto"/>
        <w:jc w:val="center"/>
        <w:rPr>
          <w:sz w:val="20"/>
          <w:szCs w:val="20"/>
        </w:rPr>
      </w:pPr>
    </w:p>
    <w:p w14:paraId="2261E73C" w14:textId="20F0B5AD" w:rsidR="00C11178" w:rsidRDefault="00C11178" w:rsidP="00C11178">
      <w:pPr>
        <w:spacing w:line="240" w:lineRule="auto"/>
        <w:jc w:val="center"/>
        <w:rPr>
          <w:sz w:val="20"/>
          <w:szCs w:val="20"/>
        </w:rPr>
      </w:pPr>
    </w:p>
    <w:p w14:paraId="4D766F42" w14:textId="539726C5" w:rsidR="00C11178" w:rsidRDefault="00C11178" w:rsidP="00C11178">
      <w:pPr>
        <w:spacing w:line="240" w:lineRule="auto"/>
        <w:jc w:val="center"/>
        <w:rPr>
          <w:sz w:val="20"/>
          <w:szCs w:val="20"/>
        </w:rPr>
      </w:pPr>
    </w:p>
    <w:p w14:paraId="68B72DB4" w14:textId="77777777" w:rsidR="00C11178" w:rsidRDefault="00C11178" w:rsidP="00C11178">
      <w:pPr>
        <w:spacing w:line="240" w:lineRule="auto"/>
        <w:jc w:val="center"/>
        <w:rPr>
          <w:sz w:val="20"/>
          <w:szCs w:val="20"/>
        </w:rPr>
      </w:pPr>
    </w:p>
    <w:p w14:paraId="1D613C42" w14:textId="3950B8B8" w:rsidR="00527BDD" w:rsidRDefault="00C11178" w:rsidP="00C11178">
      <w:pPr>
        <w:spacing w:line="240" w:lineRule="auto"/>
        <w:jc w:val="center"/>
        <w:rPr>
          <w:sz w:val="20"/>
          <w:szCs w:val="20"/>
        </w:rPr>
      </w:pPr>
      <w:r>
        <w:rPr>
          <w:sz w:val="20"/>
          <w:szCs w:val="20"/>
        </w:rPr>
        <w:t xml:space="preserve">fig. 6 – FAM </w:t>
      </w:r>
    </w:p>
    <w:p w14:paraId="68CB4E7F" w14:textId="4999770A" w:rsidR="00C11178" w:rsidRDefault="00C11178" w:rsidP="00C11178">
      <w:pPr>
        <w:spacing w:line="240" w:lineRule="auto"/>
      </w:pPr>
      <w:r>
        <w:rPr>
          <w:sz w:val="20"/>
          <w:szCs w:val="20"/>
        </w:rPr>
        <w:tab/>
      </w:r>
      <w:r w:rsidRPr="00C11178">
        <w:t>Example Scenarios:</w:t>
      </w:r>
    </w:p>
    <w:p w14:paraId="1F7895E6" w14:textId="1B67119C" w:rsidR="00C11178" w:rsidRDefault="00C11178" w:rsidP="00C11178">
      <w:pPr>
        <w:pStyle w:val="ListParagraph"/>
        <w:numPr>
          <w:ilvl w:val="0"/>
          <w:numId w:val="2"/>
        </w:numPr>
        <w:spacing w:line="240" w:lineRule="auto"/>
      </w:pPr>
      <w:r>
        <w:t>Wingspan: 150 cm</w:t>
      </w:r>
    </w:p>
    <w:p w14:paraId="5C1B4797" w14:textId="251098DF" w:rsidR="00C11178" w:rsidRDefault="00C11178" w:rsidP="00C11178">
      <w:pPr>
        <w:pStyle w:val="ListParagraph"/>
        <w:numPr>
          <w:ilvl w:val="0"/>
          <w:numId w:val="2"/>
        </w:numPr>
        <w:spacing w:line="240" w:lineRule="auto"/>
      </w:pPr>
      <w:r>
        <w:t>Length: 60 cm</w:t>
      </w:r>
    </w:p>
    <w:p w14:paraId="08C56660" w14:textId="7CD0B889" w:rsidR="00C11178" w:rsidRDefault="00C11178" w:rsidP="00C11178">
      <w:pPr>
        <w:pStyle w:val="ListParagraph"/>
        <w:numPr>
          <w:ilvl w:val="0"/>
          <w:numId w:val="2"/>
        </w:numPr>
        <w:spacing w:line="240" w:lineRule="auto"/>
      </w:pPr>
      <w:r>
        <w:t>Result: 0</w:t>
      </w:r>
    </w:p>
    <w:p w14:paraId="49EF660D" w14:textId="77777777" w:rsidR="00C11178" w:rsidRDefault="00C11178" w:rsidP="00C11178">
      <w:pPr>
        <w:spacing w:line="240" w:lineRule="auto"/>
        <w:ind w:left="720"/>
      </w:pPr>
      <w:r>
        <w:t>This is an example of the true medium scenario. This would result in the identified bird being declared a medium size because result is between -0.5 and 0.5</w:t>
      </w:r>
    </w:p>
    <w:p w14:paraId="53DA274B" w14:textId="77777777" w:rsidR="00C11178" w:rsidRDefault="00C11178" w:rsidP="00C11178">
      <w:pPr>
        <w:pStyle w:val="ListParagraph"/>
        <w:numPr>
          <w:ilvl w:val="0"/>
          <w:numId w:val="2"/>
        </w:numPr>
        <w:spacing w:line="240" w:lineRule="auto"/>
      </w:pPr>
      <w:r>
        <w:t>Wingspan: 90 cm</w:t>
      </w:r>
    </w:p>
    <w:p w14:paraId="086E652A" w14:textId="77777777" w:rsidR="00C11178" w:rsidRDefault="00C11178" w:rsidP="00C11178">
      <w:pPr>
        <w:pStyle w:val="ListParagraph"/>
        <w:numPr>
          <w:ilvl w:val="0"/>
          <w:numId w:val="2"/>
        </w:numPr>
        <w:spacing w:line="240" w:lineRule="auto"/>
      </w:pPr>
      <w:r>
        <w:t>Length: 50 cm</w:t>
      </w:r>
    </w:p>
    <w:p w14:paraId="46970A6D" w14:textId="77777777" w:rsidR="00C11178" w:rsidRDefault="00C11178" w:rsidP="00C11178">
      <w:pPr>
        <w:pStyle w:val="ListParagraph"/>
        <w:numPr>
          <w:ilvl w:val="0"/>
          <w:numId w:val="2"/>
        </w:numPr>
        <w:spacing w:line="240" w:lineRule="auto"/>
      </w:pPr>
      <w:r>
        <w:t>Result: -0.678</w:t>
      </w:r>
    </w:p>
    <w:p w14:paraId="5CBED916" w14:textId="77777777" w:rsidR="00C11178" w:rsidRDefault="00C11178" w:rsidP="00C11178">
      <w:pPr>
        <w:spacing w:line="240" w:lineRule="auto"/>
        <w:ind w:left="720"/>
      </w:pPr>
      <w:r>
        <w:t>In this example, the identified bird would be considered small because the Wingspan and Length resulted in a value that is below -0.5</w:t>
      </w:r>
    </w:p>
    <w:p w14:paraId="34C459BA" w14:textId="2E3C5CBF" w:rsidR="00C11178" w:rsidRPr="00C11178" w:rsidRDefault="00C11178" w:rsidP="00C11178">
      <w:pPr>
        <w:spacing w:line="240" w:lineRule="auto"/>
        <w:ind w:left="720"/>
      </w:pPr>
      <w:r>
        <w:t xml:space="preserve"> </w:t>
      </w:r>
    </w:p>
    <w:p w14:paraId="12B35BFB" w14:textId="5471F2C5" w:rsidR="00FA0C45" w:rsidRDefault="00C11178" w:rsidP="008040DC">
      <w:pPr>
        <w:pStyle w:val="ListParagraph"/>
        <w:numPr>
          <w:ilvl w:val="0"/>
          <w:numId w:val="1"/>
        </w:numPr>
        <w:spacing w:line="240" w:lineRule="auto"/>
        <w:rPr>
          <w:b/>
        </w:rPr>
      </w:pPr>
      <w:r>
        <w:rPr>
          <w:b/>
        </w:rPr>
        <w:t>Conclusion</w:t>
      </w:r>
    </w:p>
    <w:p w14:paraId="327B48A8" w14:textId="75253925" w:rsidR="00C11178" w:rsidRDefault="00C11178" w:rsidP="00C11178">
      <w:pPr>
        <w:pStyle w:val="ListParagraph"/>
        <w:spacing w:line="240" w:lineRule="auto"/>
        <w:ind w:left="0" w:firstLine="720"/>
      </w:pPr>
      <w:r>
        <w:t>My system works very well for what it was designed to do. It was designed simply with a lot of constraints on what could have become very complex components to ensure I was able to complete it properly. The information I used to identify the birds is direct from Cornell Lab, so it is realistic to life in terms of accuracy of bird traits. If you had the time and resources to identify accurately a bird of prey wingspan and beak tip-to-tail length, then you would only need to identify the terrain of your surroundings and the bird</w:t>
      </w:r>
      <w:r w:rsidR="001817B5">
        <w:t>’</w:t>
      </w:r>
      <w:r>
        <w:t xml:space="preserve">s colors to have a </w:t>
      </w:r>
      <w:proofErr w:type="gramStart"/>
      <w:r>
        <w:t>fairly accurate</w:t>
      </w:r>
      <w:proofErr w:type="gramEnd"/>
      <w:r>
        <w:t xml:space="preserve"> chance at using this program to identify the correct bird. </w:t>
      </w:r>
    </w:p>
    <w:p w14:paraId="300E42E5" w14:textId="3B78B3D9" w:rsidR="001817B5" w:rsidRDefault="001817B5" w:rsidP="00C11178">
      <w:pPr>
        <w:pStyle w:val="ListParagraph"/>
        <w:spacing w:line="240" w:lineRule="auto"/>
        <w:ind w:left="0" w:firstLine="720"/>
      </w:pPr>
      <w:r>
        <w:t>There are no known bugs in the system currently. The birds have been tested so the range of their sizes input and result in the correct size identifiers.</w:t>
      </w:r>
    </w:p>
    <w:p w14:paraId="209850C5" w14:textId="74C1CDFB" w:rsidR="001817B5" w:rsidRPr="00C11178" w:rsidRDefault="001817B5" w:rsidP="00C11178">
      <w:pPr>
        <w:pStyle w:val="ListParagraph"/>
        <w:spacing w:line="240" w:lineRule="auto"/>
        <w:ind w:left="0" w:firstLine="720"/>
      </w:pPr>
      <w:r>
        <w:t xml:space="preserve">The flaw with my code is its limitations. Nature has an incredible amount of variation and there was never going to be enough time to create a comprehensive code that would work to identify all the birds of prey that could be in California. My program does not account for extreme variations in size, such as juvenile birds or sexual dimorphism between male and female pairs that can make them vary wildly in size, nor does it account for strange color combinations in birds, or for birds of prey that may only travel in to California. If any of those were to be the case, you would either receive no result or an incorrect result. That is why the code does not guarantee a correct bird identification. I specifically stated that the birds listed after inputting all values, one of them may be the correct bird.  </w:t>
      </w:r>
    </w:p>
    <w:p w14:paraId="711B7304" w14:textId="77777777" w:rsidR="00C11178" w:rsidRDefault="00C11178" w:rsidP="00C11178">
      <w:pPr>
        <w:pStyle w:val="ListParagraph"/>
        <w:spacing w:line="240" w:lineRule="auto"/>
        <w:ind w:left="0" w:firstLine="720"/>
        <w:rPr>
          <w:b/>
        </w:rPr>
      </w:pPr>
    </w:p>
    <w:p w14:paraId="37B5F5D8" w14:textId="1581ACFD" w:rsidR="00C11178" w:rsidRPr="001817B5" w:rsidRDefault="001817B5" w:rsidP="001817B5">
      <w:pPr>
        <w:rPr>
          <w:b/>
        </w:rPr>
      </w:pPr>
      <w:r>
        <w:rPr>
          <w:b/>
        </w:rPr>
        <w:br w:type="page"/>
      </w:r>
    </w:p>
    <w:p w14:paraId="19C3626E" w14:textId="6CA81149" w:rsidR="00C11178" w:rsidRDefault="001817B5" w:rsidP="001817B5">
      <w:pPr>
        <w:spacing w:line="240" w:lineRule="auto"/>
        <w:rPr>
          <w:b/>
        </w:rPr>
      </w:pPr>
      <w:r>
        <w:rPr>
          <w:b/>
        </w:rPr>
        <w:lastRenderedPageBreak/>
        <w:tab/>
        <w:t>Appendix A</w:t>
      </w:r>
    </w:p>
    <w:p w14:paraId="06AC02FA" w14:textId="44C448CC" w:rsidR="001817B5" w:rsidRDefault="001817B5" w:rsidP="00736EF9">
      <w:pPr>
        <w:spacing w:line="240" w:lineRule="auto"/>
        <w:ind w:firstLine="720"/>
      </w:pPr>
      <w:r>
        <w:t xml:space="preserve">To install this code, ensure you have </w:t>
      </w:r>
      <w:proofErr w:type="spellStart"/>
      <w:r>
        <w:t>FuzzyCLIPS</w:t>
      </w:r>
      <w:proofErr w:type="spellEnd"/>
      <w:r>
        <w:t xml:space="preserve"> installed on your computer. Download the zip file and extract Bird.clp to a location on your computer. It can be extracted to the documents or desktop folder, but wherever it is put, keep track of that location. Open up </w:t>
      </w:r>
      <w:proofErr w:type="spellStart"/>
      <w:r>
        <w:t>FuzzyCLIPS</w:t>
      </w:r>
      <w:proofErr w:type="spellEnd"/>
      <w:r>
        <w:t xml:space="preserve"> and press ctrl – L to load a program. Search for the folder holding Bird.clp and double click to open the code. In </w:t>
      </w:r>
      <w:proofErr w:type="spellStart"/>
      <w:r>
        <w:t>FuzzyCLIPS</w:t>
      </w:r>
      <w:proofErr w:type="spellEnd"/>
      <w:r>
        <w:t>, type in ‘(reset)’ and then ‘(run)’ to begin running the program.</w:t>
      </w:r>
    </w:p>
    <w:p w14:paraId="39299E11" w14:textId="724856D4" w:rsidR="001817B5" w:rsidRDefault="001817B5" w:rsidP="001817B5">
      <w:pPr>
        <w:spacing w:line="240" w:lineRule="auto"/>
      </w:pPr>
    </w:p>
    <w:p w14:paraId="5C37F641" w14:textId="153870B9" w:rsidR="001817B5" w:rsidRDefault="001817B5" w:rsidP="001817B5">
      <w:pPr>
        <w:spacing w:line="240" w:lineRule="auto"/>
        <w:ind w:left="720"/>
        <w:rPr>
          <w:b/>
        </w:rPr>
      </w:pPr>
      <w:r>
        <w:rPr>
          <w:b/>
        </w:rPr>
        <w:t>Appendix B</w:t>
      </w:r>
    </w:p>
    <w:p w14:paraId="31492081" w14:textId="46DEB2AA" w:rsidR="001817B5" w:rsidRDefault="00736EF9" w:rsidP="00736EF9">
      <w:pPr>
        <w:spacing w:line="240" w:lineRule="auto"/>
        <w:ind w:firstLine="720"/>
      </w:pPr>
      <w:r>
        <w:t xml:space="preserve">The program will prompt you to begin entering data once it has started running. It will first ask for the wingspan of your bird, then for the length of the bird, then the terrain you spotted the bird in, then finally it will ask for the primary and secondary colors of the bird. If there is not a secondary color, then ‘None’ can be inputted as this is a valid input. After these values have been input, the program will tell you that it is going to print out a list of birds that you may have seen. This list is not entirely comprehensive and multiple birds may appear on the list. It is up to the user to then </w:t>
      </w:r>
      <w:proofErr w:type="gramStart"/>
      <w:r>
        <w:t>continue on</w:t>
      </w:r>
      <w:proofErr w:type="gramEnd"/>
      <w:r>
        <w:t xml:space="preserve"> to other resources to finalize the identification of any birds accurately. If no birds appear on the list, then that means that the bird that you are trying to identify is either not represented by this program, is not a bird of prey, or is an outlier bird that is not usually present in California.</w:t>
      </w:r>
    </w:p>
    <w:p w14:paraId="11436C4B" w14:textId="629E38B5" w:rsidR="00736EF9" w:rsidRDefault="00C14E4E" w:rsidP="00C14E4E">
      <w:r>
        <w:br w:type="page"/>
      </w:r>
    </w:p>
    <w:p w14:paraId="667EDB8E" w14:textId="4436EDF2" w:rsidR="00736EF9" w:rsidRDefault="00736EF9" w:rsidP="00736EF9">
      <w:pPr>
        <w:spacing w:line="240" w:lineRule="auto"/>
        <w:ind w:firstLine="720"/>
        <w:rPr>
          <w:b/>
        </w:rPr>
      </w:pPr>
      <w:r>
        <w:rPr>
          <w:b/>
        </w:rPr>
        <w:lastRenderedPageBreak/>
        <w:t>References</w:t>
      </w:r>
    </w:p>
    <w:p w14:paraId="7E9A1059" w14:textId="701234F7" w:rsidR="00C14E4E" w:rsidRDefault="00C14E4E" w:rsidP="00C14E4E">
      <w:pPr>
        <w:spacing w:line="240" w:lineRule="auto"/>
        <w:ind w:left="720" w:hanging="720"/>
      </w:pPr>
      <w:r w:rsidRPr="00736EF9">
        <w:t>Knopf, Alfred A. </w:t>
      </w:r>
      <w:r w:rsidRPr="00736EF9">
        <w:rPr>
          <w:i/>
          <w:iCs/>
        </w:rPr>
        <w:t>The Audubon Society Field Guide to North American Birds: Eastern Region</w:t>
      </w:r>
      <w:r w:rsidRPr="00736EF9">
        <w:t>. Knopf, 1977.</w:t>
      </w:r>
    </w:p>
    <w:p w14:paraId="0A53351C" w14:textId="138EDACC" w:rsidR="00736EF9" w:rsidRDefault="00736EF9" w:rsidP="00736EF9">
      <w:pPr>
        <w:spacing w:line="240" w:lineRule="auto"/>
        <w:ind w:left="720" w:hanging="720"/>
      </w:pPr>
      <w:r>
        <w:t xml:space="preserve">Nate Johnson, </w:t>
      </w:r>
      <w:r w:rsidR="00C14E4E">
        <w:t>Information Technology Specialist II at</w:t>
      </w:r>
      <w:r>
        <w:t xml:space="preserve"> Covered California who has over a decade of experience as a birder.</w:t>
      </w:r>
    </w:p>
    <w:p w14:paraId="7CCBB010" w14:textId="77913FDB" w:rsidR="00736EF9" w:rsidRDefault="00736EF9" w:rsidP="00736EF9">
      <w:pPr>
        <w:spacing w:line="240" w:lineRule="auto"/>
        <w:ind w:left="720" w:hanging="720"/>
      </w:pPr>
      <w:r w:rsidRPr="00736EF9">
        <w:t>Cornell</w:t>
      </w:r>
      <w:r w:rsidR="00C14E4E" w:rsidRPr="00C14E4E">
        <w:t xml:space="preserve"> </w:t>
      </w:r>
      <w:r w:rsidR="00C14E4E" w:rsidRPr="00736EF9">
        <w:t>University</w:t>
      </w:r>
      <w:r w:rsidRPr="00736EF9">
        <w:t>. “Cornell Lab of Ornithology Home Page.” </w:t>
      </w:r>
      <w:r w:rsidRPr="00736EF9">
        <w:rPr>
          <w:i/>
          <w:iCs/>
        </w:rPr>
        <w:t>Tag and Marking Information</w:t>
      </w:r>
      <w:r w:rsidRPr="00736EF9">
        <w:t xml:space="preserve">, 2019, </w:t>
      </w:r>
      <w:hyperlink r:id="rId8" w:history="1">
        <w:r w:rsidR="00C14E4E" w:rsidRPr="00D442AD">
          <w:rPr>
            <w:rStyle w:val="Hyperlink"/>
          </w:rPr>
          <w:t>www.birds.cornell.edu/</w:t>
        </w:r>
      </w:hyperlink>
      <w:r w:rsidRPr="00736EF9">
        <w:t>.</w:t>
      </w:r>
    </w:p>
    <w:p w14:paraId="72136DA2" w14:textId="28E3ACB0" w:rsidR="00C14E4E" w:rsidRPr="00CF7287" w:rsidRDefault="00C14E4E" w:rsidP="00736EF9">
      <w:pPr>
        <w:spacing w:line="240" w:lineRule="auto"/>
        <w:ind w:left="720" w:hanging="720"/>
      </w:pPr>
      <w:r>
        <w:t xml:space="preserve">Cornell Lab. </w:t>
      </w:r>
      <w:r w:rsidRPr="00C14E4E">
        <w:rPr>
          <w:i/>
        </w:rPr>
        <w:t>Merlin Bird ID</w:t>
      </w:r>
      <w:r w:rsidR="00CF7287">
        <w:rPr>
          <w:i/>
        </w:rPr>
        <w:t xml:space="preserve">. </w:t>
      </w:r>
      <w:r w:rsidR="00CF7287">
        <w:t xml:space="preserve">Version 1.5.1, Cornell University, 2019. </w:t>
      </w:r>
      <w:r w:rsidR="00CF7287">
        <w:rPr>
          <w:i/>
        </w:rPr>
        <w:t>Google Play Store</w:t>
      </w:r>
      <w:bookmarkStart w:id="0" w:name="_GoBack"/>
      <w:bookmarkEnd w:id="0"/>
    </w:p>
    <w:sectPr w:rsidR="00C14E4E" w:rsidRPr="00CF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285"/>
    <w:multiLevelType w:val="hybridMultilevel"/>
    <w:tmpl w:val="18D64B6E"/>
    <w:lvl w:ilvl="0" w:tplc="A252D2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B68A8"/>
    <w:multiLevelType w:val="hybridMultilevel"/>
    <w:tmpl w:val="1592CB56"/>
    <w:lvl w:ilvl="0" w:tplc="15EEC23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DC"/>
    <w:rsid w:val="0010054E"/>
    <w:rsid w:val="001817B5"/>
    <w:rsid w:val="0021315B"/>
    <w:rsid w:val="0038779C"/>
    <w:rsid w:val="004D6D50"/>
    <w:rsid w:val="00527BDD"/>
    <w:rsid w:val="00736EF9"/>
    <w:rsid w:val="007E25FF"/>
    <w:rsid w:val="008040DC"/>
    <w:rsid w:val="008A04E5"/>
    <w:rsid w:val="009664A4"/>
    <w:rsid w:val="009F3919"/>
    <w:rsid w:val="00A73528"/>
    <w:rsid w:val="00A86C22"/>
    <w:rsid w:val="00AF6CF7"/>
    <w:rsid w:val="00C11178"/>
    <w:rsid w:val="00C14E4E"/>
    <w:rsid w:val="00C62510"/>
    <w:rsid w:val="00CF7287"/>
    <w:rsid w:val="00D46C05"/>
    <w:rsid w:val="00F051A5"/>
    <w:rsid w:val="00FA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C43C"/>
  <w15:chartTrackingRefBased/>
  <w15:docId w15:val="{08276BA0-7926-4933-BF66-974C6347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C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DC"/>
    <w:pPr>
      <w:ind w:left="720"/>
      <w:contextualSpacing/>
    </w:pPr>
  </w:style>
  <w:style w:type="table" w:styleId="TableGrid">
    <w:name w:val="Table Grid"/>
    <w:basedOn w:val="TableNormal"/>
    <w:uiPriority w:val="39"/>
    <w:rsid w:val="008A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4E4E"/>
    <w:rPr>
      <w:color w:val="0563C1" w:themeColor="hyperlink"/>
      <w:u w:val="single"/>
    </w:rPr>
  </w:style>
  <w:style w:type="character" w:styleId="UnresolvedMention">
    <w:name w:val="Unresolved Mention"/>
    <w:basedOn w:val="DefaultParagraphFont"/>
    <w:uiPriority w:val="99"/>
    <w:semiHidden/>
    <w:unhideWhenUsed/>
    <w:rsid w:val="00C14E4E"/>
    <w:rPr>
      <w:color w:val="605E5C"/>
      <w:shd w:val="clear" w:color="auto" w:fill="E1DFDD"/>
    </w:rPr>
  </w:style>
  <w:style w:type="paragraph" w:styleId="BalloonText">
    <w:name w:val="Balloon Text"/>
    <w:basedOn w:val="Normal"/>
    <w:link w:val="BalloonTextChar"/>
    <w:uiPriority w:val="99"/>
    <w:semiHidden/>
    <w:unhideWhenUsed/>
    <w:rsid w:val="00CF7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2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30757">
      <w:bodyDiv w:val="1"/>
      <w:marLeft w:val="0"/>
      <w:marRight w:val="0"/>
      <w:marTop w:val="0"/>
      <w:marBottom w:val="0"/>
      <w:divBdr>
        <w:top w:val="none" w:sz="0" w:space="0" w:color="auto"/>
        <w:left w:val="none" w:sz="0" w:space="0" w:color="auto"/>
        <w:bottom w:val="none" w:sz="0" w:space="0" w:color="auto"/>
        <w:right w:val="none" w:sz="0" w:space="0" w:color="auto"/>
      </w:divBdr>
    </w:div>
    <w:div w:id="904992451">
      <w:bodyDiv w:val="1"/>
      <w:marLeft w:val="0"/>
      <w:marRight w:val="0"/>
      <w:marTop w:val="0"/>
      <w:marBottom w:val="0"/>
      <w:divBdr>
        <w:top w:val="none" w:sz="0" w:space="0" w:color="auto"/>
        <w:left w:val="none" w:sz="0" w:space="0" w:color="auto"/>
        <w:bottom w:val="none" w:sz="0" w:space="0" w:color="auto"/>
        <w:right w:val="none" w:sz="0" w:space="0" w:color="auto"/>
      </w:divBdr>
    </w:div>
    <w:div w:id="110881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rds.cornell.edu/"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ko\AppData\Roaming\Microsoft\Excel\Birds%20(version%202).xlsb"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Wingspan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Sml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Sheet2!$A$2:$A$6</c:f>
              <c:numCache>
                <c:formatCode>General</c:formatCode>
                <c:ptCount val="5"/>
                <c:pt idx="0">
                  <c:v>50</c:v>
                </c:pt>
                <c:pt idx="1">
                  <c:v>75</c:v>
                </c:pt>
                <c:pt idx="2">
                  <c:v>150</c:v>
                </c:pt>
                <c:pt idx="3">
                  <c:v>225</c:v>
                </c:pt>
                <c:pt idx="4">
                  <c:v>250</c:v>
                </c:pt>
              </c:numCache>
            </c:numRef>
          </c:xVal>
          <c:yVal>
            <c:numRef>
              <c:f>Sheet2!$B$2:$B$6</c:f>
              <c:numCache>
                <c:formatCode>General</c:formatCode>
                <c:ptCount val="5"/>
                <c:pt idx="0">
                  <c:v>1</c:v>
                </c:pt>
                <c:pt idx="1">
                  <c:v>1</c:v>
                </c:pt>
                <c:pt idx="2">
                  <c:v>0</c:v>
                </c:pt>
                <c:pt idx="3">
                  <c:v>0</c:v>
                </c:pt>
                <c:pt idx="4">
                  <c:v>0</c:v>
                </c:pt>
              </c:numCache>
            </c:numRef>
          </c:yVal>
          <c:smooth val="0"/>
          <c:extLst>
            <c:ext xmlns:c16="http://schemas.microsoft.com/office/drawing/2014/chart" uri="{C3380CC4-5D6E-409C-BE32-E72D297353CC}">
              <c16:uniqueId val="{00000000-EA84-497A-898C-81BE0697C320}"/>
            </c:ext>
          </c:extLst>
        </c:ser>
        <c:ser>
          <c:idx val="1"/>
          <c:order val="1"/>
          <c:tx>
            <c:v>Med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Sheet2!$D$2:$D$6</c:f>
              <c:numCache>
                <c:formatCode>General</c:formatCode>
                <c:ptCount val="5"/>
                <c:pt idx="0">
                  <c:v>50</c:v>
                </c:pt>
                <c:pt idx="1">
                  <c:v>75</c:v>
                </c:pt>
                <c:pt idx="2">
                  <c:v>150</c:v>
                </c:pt>
                <c:pt idx="3">
                  <c:v>225</c:v>
                </c:pt>
                <c:pt idx="4">
                  <c:v>250</c:v>
                </c:pt>
              </c:numCache>
            </c:numRef>
          </c:xVal>
          <c:yVal>
            <c:numRef>
              <c:f>Sheet2!$E$2:$E$6</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1-EA84-497A-898C-81BE0697C320}"/>
            </c:ext>
          </c:extLst>
        </c:ser>
        <c:ser>
          <c:idx val="2"/>
          <c:order val="2"/>
          <c:tx>
            <c:v>Lrg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Sheet2!$G$2:$G$6</c:f>
              <c:numCache>
                <c:formatCode>General</c:formatCode>
                <c:ptCount val="5"/>
                <c:pt idx="0">
                  <c:v>50</c:v>
                </c:pt>
                <c:pt idx="1">
                  <c:v>75</c:v>
                </c:pt>
                <c:pt idx="2">
                  <c:v>150</c:v>
                </c:pt>
                <c:pt idx="3">
                  <c:v>225</c:v>
                </c:pt>
                <c:pt idx="4">
                  <c:v>250</c:v>
                </c:pt>
              </c:numCache>
            </c:numRef>
          </c:xVal>
          <c:yVal>
            <c:numRef>
              <c:f>Sheet2!$H$2:$H$6</c:f>
              <c:numCache>
                <c:formatCode>General</c:formatCode>
                <c:ptCount val="5"/>
                <c:pt idx="0">
                  <c:v>0</c:v>
                </c:pt>
                <c:pt idx="1">
                  <c:v>0</c:v>
                </c:pt>
                <c:pt idx="2">
                  <c:v>0</c:v>
                </c:pt>
                <c:pt idx="3">
                  <c:v>1</c:v>
                </c:pt>
                <c:pt idx="4">
                  <c:v>1</c:v>
                </c:pt>
              </c:numCache>
            </c:numRef>
          </c:yVal>
          <c:smooth val="0"/>
          <c:extLst>
            <c:ext xmlns:c16="http://schemas.microsoft.com/office/drawing/2014/chart" uri="{C3380CC4-5D6E-409C-BE32-E72D297353CC}">
              <c16:uniqueId val="{00000002-EA84-497A-898C-81BE0697C320}"/>
            </c:ext>
          </c:extLst>
        </c:ser>
        <c:dLbls>
          <c:showLegendKey val="0"/>
          <c:showVal val="0"/>
          <c:showCatName val="0"/>
          <c:showSerName val="0"/>
          <c:showPercent val="0"/>
          <c:showBubbleSize val="0"/>
        </c:dLbls>
        <c:axId val="647734440"/>
        <c:axId val="647734768"/>
      </c:scatterChart>
      <c:valAx>
        <c:axId val="647734440"/>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Centimeters</a:t>
                </a:r>
              </a:p>
            </c:rich>
          </c:tx>
          <c:layout>
            <c:manualLayout>
              <c:xMode val="edge"/>
              <c:yMode val="edge"/>
              <c:x val="0.42500290501473048"/>
              <c:y val="0.949066947089318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34768"/>
        <c:crosses val="autoZero"/>
        <c:crossBetween val="midCat"/>
        <c:majorUnit val="25"/>
      </c:valAx>
      <c:valAx>
        <c:axId val="6477347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34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Sheet2!$A$8:$A$12</c:f>
              <c:numCache>
                <c:formatCode>General</c:formatCode>
                <c:ptCount val="5"/>
                <c:pt idx="0">
                  <c:v>30</c:v>
                </c:pt>
                <c:pt idx="1">
                  <c:v>45</c:v>
                </c:pt>
                <c:pt idx="2">
                  <c:v>60</c:v>
                </c:pt>
                <c:pt idx="3">
                  <c:v>75</c:v>
                </c:pt>
                <c:pt idx="4">
                  <c:v>90</c:v>
                </c:pt>
              </c:numCache>
            </c:numRef>
          </c:xVal>
          <c:yVal>
            <c:numRef>
              <c:f>Sheet2!$B$8:$B$12</c:f>
              <c:numCache>
                <c:formatCode>General</c:formatCode>
                <c:ptCount val="5"/>
                <c:pt idx="0">
                  <c:v>1</c:v>
                </c:pt>
                <c:pt idx="1">
                  <c:v>1</c:v>
                </c:pt>
                <c:pt idx="2">
                  <c:v>0</c:v>
                </c:pt>
                <c:pt idx="3">
                  <c:v>0</c:v>
                </c:pt>
                <c:pt idx="4">
                  <c:v>0</c:v>
                </c:pt>
              </c:numCache>
            </c:numRef>
          </c:yVal>
          <c:smooth val="0"/>
          <c:extLst>
            <c:ext xmlns:c16="http://schemas.microsoft.com/office/drawing/2014/chart" uri="{C3380CC4-5D6E-409C-BE32-E72D297353CC}">
              <c16:uniqueId val="{00000000-130B-45E4-9D08-4ED5CC837E47}"/>
            </c:ext>
          </c:extLst>
        </c:ser>
        <c:ser>
          <c:idx val="1"/>
          <c:order val="1"/>
          <c:tx>
            <c:v>Mid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Sheet2!$D$8:$D$12</c:f>
              <c:numCache>
                <c:formatCode>General</c:formatCode>
                <c:ptCount val="5"/>
                <c:pt idx="0">
                  <c:v>30</c:v>
                </c:pt>
                <c:pt idx="1">
                  <c:v>45</c:v>
                </c:pt>
                <c:pt idx="2">
                  <c:v>60</c:v>
                </c:pt>
                <c:pt idx="3">
                  <c:v>75</c:v>
                </c:pt>
                <c:pt idx="4">
                  <c:v>90</c:v>
                </c:pt>
              </c:numCache>
            </c:numRef>
          </c:xVal>
          <c:yVal>
            <c:numRef>
              <c:f>Sheet2!$E$8:$E$12</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1-130B-45E4-9D08-4ED5CC837E47}"/>
            </c:ext>
          </c:extLst>
        </c:ser>
        <c:ser>
          <c:idx val="2"/>
          <c:order val="2"/>
          <c:tx>
            <c:v>Tal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Sheet2!$G$8:$G$12</c:f>
              <c:numCache>
                <c:formatCode>General</c:formatCode>
                <c:ptCount val="5"/>
                <c:pt idx="0">
                  <c:v>30</c:v>
                </c:pt>
                <c:pt idx="1">
                  <c:v>45</c:v>
                </c:pt>
                <c:pt idx="2">
                  <c:v>60</c:v>
                </c:pt>
                <c:pt idx="3">
                  <c:v>75</c:v>
                </c:pt>
                <c:pt idx="4">
                  <c:v>90</c:v>
                </c:pt>
              </c:numCache>
            </c:numRef>
          </c:xVal>
          <c:yVal>
            <c:numRef>
              <c:f>Sheet2!$H$8:$H$12</c:f>
              <c:numCache>
                <c:formatCode>General</c:formatCode>
                <c:ptCount val="5"/>
                <c:pt idx="0">
                  <c:v>0</c:v>
                </c:pt>
                <c:pt idx="1">
                  <c:v>0</c:v>
                </c:pt>
                <c:pt idx="2">
                  <c:v>0</c:v>
                </c:pt>
                <c:pt idx="3">
                  <c:v>1</c:v>
                </c:pt>
                <c:pt idx="4">
                  <c:v>1</c:v>
                </c:pt>
              </c:numCache>
            </c:numRef>
          </c:yVal>
          <c:smooth val="0"/>
          <c:extLst>
            <c:ext xmlns:c16="http://schemas.microsoft.com/office/drawing/2014/chart" uri="{C3380CC4-5D6E-409C-BE32-E72D297353CC}">
              <c16:uniqueId val="{00000002-130B-45E4-9D08-4ED5CC837E47}"/>
            </c:ext>
          </c:extLst>
        </c:ser>
        <c:dLbls>
          <c:showLegendKey val="0"/>
          <c:showVal val="0"/>
          <c:showCatName val="0"/>
          <c:showSerName val="0"/>
          <c:showPercent val="0"/>
          <c:showBubbleSize val="0"/>
        </c:dLbls>
        <c:axId val="561196568"/>
        <c:axId val="561196896"/>
      </c:scatterChart>
      <c:valAx>
        <c:axId val="561196568"/>
        <c:scaling>
          <c:orientation val="minMax"/>
          <c:max val="9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Centimeters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96896"/>
        <c:crosses val="autoZero"/>
        <c:crossBetween val="midCat"/>
        <c:majorUnit val="15"/>
      </c:valAx>
      <c:valAx>
        <c:axId val="5611968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965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Sheet2!$A$14:$A$18</c:f>
              <c:numCache>
                <c:formatCode>General</c:formatCode>
                <c:ptCount val="5"/>
                <c:pt idx="0">
                  <c:v>-1</c:v>
                </c:pt>
                <c:pt idx="1">
                  <c:v>-0.5</c:v>
                </c:pt>
                <c:pt idx="2">
                  <c:v>0</c:v>
                </c:pt>
                <c:pt idx="3">
                  <c:v>0.5</c:v>
                </c:pt>
                <c:pt idx="4">
                  <c:v>1</c:v>
                </c:pt>
              </c:numCache>
            </c:numRef>
          </c:xVal>
          <c:yVal>
            <c:numRef>
              <c:f>Sheet2!$B$14:$B$18</c:f>
              <c:numCache>
                <c:formatCode>General</c:formatCode>
                <c:ptCount val="5"/>
                <c:pt idx="0">
                  <c:v>1</c:v>
                </c:pt>
                <c:pt idx="1">
                  <c:v>0</c:v>
                </c:pt>
                <c:pt idx="2">
                  <c:v>0</c:v>
                </c:pt>
                <c:pt idx="3">
                  <c:v>0</c:v>
                </c:pt>
                <c:pt idx="4">
                  <c:v>0</c:v>
                </c:pt>
              </c:numCache>
            </c:numRef>
          </c:yVal>
          <c:smooth val="0"/>
          <c:extLst>
            <c:ext xmlns:c16="http://schemas.microsoft.com/office/drawing/2014/chart" uri="{C3380CC4-5D6E-409C-BE32-E72D297353CC}">
              <c16:uniqueId val="{00000000-368D-4AA0-8AC2-FD6325F904D9}"/>
            </c:ext>
          </c:extLst>
        </c:ser>
        <c:ser>
          <c:idx val="1"/>
          <c:order val="1"/>
          <c:tx>
            <c:v>MD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Sheet2!$D$14:$D$18</c:f>
              <c:numCache>
                <c:formatCode>General</c:formatCode>
                <c:ptCount val="5"/>
                <c:pt idx="0">
                  <c:v>-1</c:v>
                </c:pt>
                <c:pt idx="1">
                  <c:v>-0.5</c:v>
                </c:pt>
                <c:pt idx="2">
                  <c:v>0</c:v>
                </c:pt>
                <c:pt idx="3">
                  <c:v>0.5</c:v>
                </c:pt>
                <c:pt idx="4">
                  <c:v>1</c:v>
                </c:pt>
              </c:numCache>
            </c:numRef>
          </c:xVal>
          <c:yVal>
            <c:numRef>
              <c:f>Sheet2!$E$14:$E$18</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1-368D-4AA0-8AC2-FD6325F904D9}"/>
            </c:ext>
          </c:extLst>
        </c:ser>
        <c:ser>
          <c:idx val="2"/>
          <c:order val="2"/>
          <c:tx>
            <c:v>LG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Sheet2!$G$14:$G$18</c:f>
              <c:numCache>
                <c:formatCode>General</c:formatCode>
                <c:ptCount val="5"/>
                <c:pt idx="0">
                  <c:v>-1</c:v>
                </c:pt>
                <c:pt idx="1">
                  <c:v>-0.5</c:v>
                </c:pt>
                <c:pt idx="2">
                  <c:v>0</c:v>
                </c:pt>
                <c:pt idx="3">
                  <c:v>0.5</c:v>
                </c:pt>
                <c:pt idx="4">
                  <c:v>1</c:v>
                </c:pt>
              </c:numCache>
            </c:numRef>
          </c:xVal>
          <c:yVal>
            <c:numRef>
              <c:f>Sheet2!$H$14:$H$18</c:f>
              <c:numCache>
                <c:formatCode>General</c:formatCode>
                <c:ptCount val="5"/>
                <c:pt idx="0">
                  <c:v>0</c:v>
                </c:pt>
                <c:pt idx="1">
                  <c:v>0</c:v>
                </c:pt>
                <c:pt idx="2">
                  <c:v>0</c:v>
                </c:pt>
                <c:pt idx="3">
                  <c:v>0</c:v>
                </c:pt>
                <c:pt idx="4">
                  <c:v>1</c:v>
                </c:pt>
              </c:numCache>
            </c:numRef>
          </c:yVal>
          <c:smooth val="0"/>
          <c:extLst>
            <c:ext xmlns:c16="http://schemas.microsoft.com/office/drawing/2014/chart" uri="{C3380CC4-5D6E-409C-BE32-E72D297353CC}">
              <c16:uniqueId val="{00000002-368D-4AA0-8AC2-FD6325F904D9}"/>
            </c:ext>
          </c:extLst>
        </c:ser>
        <c:dLbls>
          <c:showLegendKey val="0"/>
          <c:showVal val="0"/>
          <c:showCatName val="0"/>
          <c:showSerName val="0"/>
          <c:showPercent val="0"/>
          <c:showBubbleSize val="0"/>
        </c:dLbls>
        <c:axId val="129795312"/>
        <c:axId val="129795640"/>
      </c:scatterChart>
      <c:valAx>
        <c:axId val="129795312"/>
        <c:scaling>
          <c:orientation val="minMax"/>
          <c:max val="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95640"/>
        <c:crosses val="autoZero"/>
        <c:crossBetween val="midCat"/>
      </c:valAx>
      <c:valAx>
        <c:axId val="1297956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95312"/>
        <c:crossesAt val="-1"/>
        <c:crossBetween val="midCat"/>
        <c:majorUnit val="0.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Smiljanic</dc:creator>
  <cp:keywords/>
  <dc:description/>
  <cp:lastModifiedBy>Marko Smiljanic</cp:lastModifiedBy>
  <cp:revision>1</cp:revision>
  <cp:lastPrinted>2019-02-23T05:32:00Z</cp:lastPrinted>
  <dcterms:created xsi:type="dcterms:W3CDTF">2019-02-23T01:37:00Z</dcterms:created>
  <dcterms:modified xsi:type="dcterms:W3CDTF">2019-02-23T05:33:00Z</dcterms:modified>
</cp:coreProperties>
</file>