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F668" w14:textId="77777777" w:rsidR="0069736C" w:rsidRDefault="0069736C" w:rsidP="00801E3E">
      <w:pPr>
        <w:autoSpaceDE w:val="0"/>
        <w:autoSpaceDN w:val="0"/>
        <w:adjustRightInd w:val="0"/>
        <w:rPr>
          <w:sz w:val="24"/>
          <w:szCs w:val="24"/>
          <w:lang w:val="en-US"/>
        </w:rPr>
      </w:pPr>
      <w:r w:rsidRPr="0069736C">
        <w:rPr>
          <w:sz w:val="24"/>
          <w:szCs w:val="24"/>
          <w:u w:val="single"/>
          <w:lang w:val="en-US"/>
        </w:rPr>
        <w:t>Project Objectives</w:t>
      </w:r>
      <w:r>
        <w:rPr>
          <w:sz w:val="24"/>
          <w:szCs w:val="24"/>
          <w:lang w:val="en-US"/>
        </w:rPr>
        <w:t xml:space="preserve">: </w:t>
      </w:r>
    </w:p>
    <w:p w14:paraId="0AC9BFB0" w14:textId="77777777" w:rsidR="0069736C" w:rsidRDefault="0069736C" w:rsidP="00801E3E">
      <w:pPr>
        <w:autoSpaceDE w:val="0"/>
        <w:autoSpaceDN w:val="0"/>
        <w:adjustRightInd w:val="0"/>
        <w:rPr>
          <w:sz w:val="24"/>
          <w:szCs w:val="24"/>
          <w:lang w:val="en-US"/>
        </w:rPr>
      </w:pPr>
    </w:p>
    <w:p w14:paraId="78CB81FD" w14:textId="77777777" w:rsidR="00801E3E" w:rsidRDefault="00801E3E" w:rsidP="00801E3E">
      <w:pPr>
        <w:autoSpaceDE w:val="0"/>
        <w:autoSpaceDN w:val="0"/>
        <w:adjustRightInd w:val="0"/>
        <w:rPr>
          <w:sz w:val="24"/>
          <w:szCs w:val="24"/>
          <w:lang w:val="en-US"/>
        </w:rPr>
      </w:pPr>
      <w:r w:rsidRPr="00537FA1">
        <w:rPr>
          <w:sz w:val="24"/>
          <w:szCs w:val="24"/>
          <w:lang w:val="en-US"/>
        </w:rPr>
        <w:t xml:space="preserve">The objective of the term project is to provide you with an opportunity to apply what you have learnt in the </w:t>
      </w:r>
      <w:r w:rsidR="0069736C">
        <w:rPr>
          <w:sz w:val="24"/>
          <w:szCs w:val="24"/>
          <w:lang w:val="en-US"/>
        </w:rPr>
        <w:t xml:space="preserve">Business Analytics </w:t>
      </w:r>
      <w:r w:rsidRPr="00537FA1">
        <w:rPr>
          <w:sz w:val="24"/>
          <w:szCs w:val="24"/>
          <w:lang w:val="en-US"/>
        </w:rPr>
        <w:t>program to real-world marketing data. This project will help you get accustomed to a practical business challenge, identify analytical tools to address that challenge and provide recommendations based on your results/ insights. In essence, it will be similar to the industry/ consultancy project that you will be involved in during the next quarter.</w:t>
      </w:r>
      <w:r>
        <w:rPr>
          <w:sz w:val="24"/>
          <w:szCs w:val="24"/>
          <w:lang w:val="en-US"/>
        </w:rPr>
        <w:t xml:space="preserve"> </w:t>
      </w:r>
    </w:p>
    <w:p w14:paraId="3246AE33" w14:textId="77777777" w:rsidR="00801E3E" w:rsidRDefault="00801E3E" w:rsidP="00801E3E">
      <w:pPr>
        <w:autoSpaceDE w:val="0"/>
        <w:autoSpaceDN w:val="0"/>
        <w:adjustRightInd w:val="0"/>
        <w:rPr>
          <w:sz w:val="24"/>
          <w:szCs w:val="24"/>
          <w:lang w:val="en-US"/>
        </w:rPr>
      </w:pPr>
    </w:p>
    <w:p w14:paraId="5C95B052" w14:textId="77777777" w:rsidR="001C476B" w:rsidRDefault="00801E3E" w:rsidP="00801E3E">
      <w:pPr>
        <w:autoSpaceDE w:val="0"/>
        <w:autoSpaceDN w:val="0"/>
        <w:adjustRightInd w:val="0"/>
        <w:rPr>
          <w:sz w:val="24"/>
          <w:szCs w:val="24"/>
          <w:lang w:val="en-NZ"/>
        </w:rPr>
      </w:pPr>
      <w:r w:rsidRPr="00A15240">
        <w:rPr>
          <w:sz w:val="24"/>
          <w:szCs w:val="24"/>
          <w:lang w:val="en-NZ"/>
        </w:rPr>
        <w:t xml:space="preserve">To shape your ideas and strategic planning, </w:t>
      </w:r>
      <w:r>
        <w:rPr>
          <w:sz w:val="24"/>
          <w:szCs w:val="24"/>
          <w:lang w:val="en-NZ"/>
        </w:rPr>
        <w:t>you can use</w:t>
      </w:r>
      <w:r w:rsidRPr="00A15240">
        <w:rPr>
          <w:sz w:val="24"/>
          <w:szCs w:val="24"/>
          <w:lang w:val="en-NZ"/>
        </w:rPr>
        <w:t xml:space="preserve"> The Cross Industry Standard Process for Data Mining </w:t>
      </w:r>
      <w:r>
        <w:rPr>
          <w:sz w:val="24"/>
          <w:szCs w:val="24"/>
          <w:lang w:val="en-NZ"/>
        </w:rPr>
        <w:t>(</w:t>
      </w:r>
      <w:r w:rsidRPr="00A15240">
        <w:rPr>
          <w:sz w:val="24"/>
          <w:szCs w:val="24"/>
          <w:lang w:val="en-NZ"/>
        </w:rPr>
        <w:t>CRISP-DM</w:t>
      </w:r>
      <w:r>
        <w:rPr>
          <w:sz w:val="24"/>
          <w:szCs w:val="24"/>
          <w:lang w:val="en-NZ"/>
        </w:rPr>
        <w:t>)</w:t>
      </w:r>
      <w:r w:rsidRPr="00A15240">
        <w:rPr>
          <w:sz w:val="24"/>
          <w:szCs w:val="24"/>
          <w:lang w:val="en-NZ"/>
        </w:rPr>
        <w:t xml:space="preserve"> framework</w:t>
      </w:r>
      <w:r>
        <w:rPr>
          <w:sz w:val="24"/>
          <w:szCs w:val="24"/>
          <w:lang w:val="en-NZ"/>
        </w:rPr>
        <w:t xml:space="preserve"> </w:t>
      </w:r>
      <w:r w:rsidRPr="008333B1">
        <w:rPr>
          <w:sz w:val="24"/>
        </w:rPr>
        <w:t>(</w:t>
      </w:r>
      <w:hyperlink r:id="rId5" w:history="1">
        <w:r w:rsidR="001C476B" w:rsidRPr="001C476B">
          <w:rPr>
            <w:rStyle w:val="Hyperlink"/>
            <w:sz w:val="24"/>
          </w:rPr>
          <w:t>Crisp DM methodology - Smart Vision Europe</w:t>
        </w:r>
      </w:hyperlink>
      <w:r w:rsidRPr="008333B1">
        <w:rPr>
          <w:sz w:val="24"/>
        </w:rPr>
        <w:t>)</w:t>
      </w:r>
      <w:r w:rsidRPr="00A15240">
        <w:rPr>
          <w:sz w:val="24"/>
          <w:szCs w:val="24"/>
          <w:lang w:val="en-NZ"/>
        </w:rPr>
        <w:t xml:space="preserve">. The CRISP-DM is an open standard process model that is useful in breaking down and communicating the infrastructure of your analytics strategy. The framework is comprehensive – it includes all possibilities within an analytics project. Certain steps may not be necessary depending on a multitude of reasons – 1) business expectations and research goals, 2) the nature of your dataset, 3) cleaning requirements, 4) model selection, 5) parameters, and 6) configurations. </w:t>
      </w:r>
      <w:r w:rsidR="001C476B">
        <w:rPr>
          <w:sz w:val="24"/>
          <w:szCs w:val="24"/>
          <w:lang w:val="en-NZ"/>
        </w:rPr>
        <w:t>Other frameworks for data mining that are available include SEMMA (</w:t>
      </w:r>
      <w:hyperlink r:id="rId6" w:history="1">
        <w:r w:rsidR="001C476B" w:rsidRPr="001C476B">
          <w:rPr>
            <w:rStyle w:val="Hyperlink"/>
            <w:sz w:val="24"/>
            <w:szCs w:val="24"/>
          </w:rPr>
          <w:t>SAS Help Center: Data Mining and SEMMA</w:t>
        </w:r>
      </w:hyperlink>
      <w:r w:rsidR="001C476B">
        <w:rPr>
          <w:sz w:val="24"/>
          <w:szCs w:val="24"/>
          <w:lang w:val="en-NZ"/>
        </w:rPr>
        <w:t>) and KDD (</w:t>
      </w:r>
      <w:hyperlink r:id="rId7" w:history="1">
        <w:r w:rsidR="001C476B" w:rsidRPr="001C476B">
          <w:rPr>
            <w:rStyle w:val="Hyperlink"/>
            <w:sz w:val="24"/>
            <w:szCs w:val="24"/>
          </w:rPr>
          <w:t>KDD Process in Data Mining: 5 Steps, Role, and Importance</w:t>
        </w:r>
      </w:hyperlink>
      <w:r w:rsidR="001C476B">
        <w:rPr>
          <w:sz w:val="24"/>
          <w:szCs w:val="24"/>
          <w:lang w:val="en-NZ"/>
        </w:rPr>
        <w:t>).</w:t>
      </w:r>
    </w:p>
    <w:p w14:paraId="759A12CD" w14:textId="77777777" w:rsidR="001C476B" w:rsidRDefault="001C476B" w:rsidP="00801E3E">
      <w:pPr>
        <w:autoSpaceDE w:val="0"/>
        <w:autoSpaceDN w:val="0"/>
        <w:adjustRightInd w:val="0"/>
        <w:rPr>
          <w:sz w:val="24"/>
          <w:szCs w:val="24"/>
          <w:lang w:val="en-NZ"/>
        </w:rPr>
      </w:pPr>
    </w:p>
    <w:p w14:paraId="32D03A95" w14:textId="77777777" w:rsidR="00801E3E" w:rsidRPr="00537FA1" w:rsidRDefault="00801E3E" w:rsidP="00801E3E">
      <w:pPr>
        <w:autoSpaceDE w:val="0"/>
        <w:autoSpaceDN w:val="0"/>
        <w:adjustRightInd w:val="0"/>
        <w:rPr>
          <w:sz w:val="24"/>
          <w:szCs w:val="24"/>
          <w:lang w:val="en-US"/>
        </w:rPr>
      </w:pPr>
      <w:r>
        <w:rPr>
          <w:sz w:val="24"/>
          <w:szCs w:val="24"/>
          <w:lang w:val="en-US"/>
        </w:rPr>
        <w:t xml:space="preserve">You are free to use any tool you would like to tackle each stage of the </w:t>
      </w:r>
      <w:r w:rsidR="001C476B">
        <w:rPr>
          <w:sz w:val="24"/>
          <w:szCs w:val="24"/>
          <w:lang w:val="en-US"/>
        </w:rPr>
        <w:t>data mining</w:t>
      </w:r>
      <w:r>
        <w:rPr>
          <w:sz w:val="24"/>
          <w:szCs w:val="24"/>
          <w:lang w:val="en-US"/>
        </w:rPr>
        <w:t xml:space="preserve"> framework, from Excel, SPSS and Power BI to R and Python. </w:t>
      </w:r>
      <w:r w:rsidR="001C476B">
        <w:rPr>
          <w:sz w:val="24"/>
          <w:szCs w:val="24"/>
          <w:lang w:val="en-US"/>
        </w:rPr>
        <w:t xml:space="preserve">This flexibility not only allows you to leverage the specific skillset of the members from your team, but also some of the marketing analytics challenges might be more suitable to be addressed using one of these tools relative to others. </w:t>
      </w:r>
    </w:p>
    <w:p w14:paraId="7964468F" w14:textId="77777777" w:rsidR="00801E3E" w:rsidRPr="00537FA1" w:rsidRDefault="00801E3E" w:rsidP="00801E3E">
      <w:pPr>
        <w:autoSpaceDE w:val="0"/>
        <w:autoSpaceDN w:val="0"/>
        <w:adjustRightInd w:val="0"/>
        <w:rPr>
          <w:sz w:val="24"/>
          <w:szCs w:val="24"/>
          <w:lang w:val="en-US"/>
        </w:rPr>
      </w:pPr>
    </w:p>
    <w:p w14:paraId="16F3D363" w14:textId="68DBEF3C" w:rsidR="00801E3E" w:rsidRPr="00537FA1" w:rsidRDefault="00801E3E" w:rsidP="00801E3E">
      <w:pPr>
        <w:rPr>
          <w:sz w:val="24"/>
          <w:szCs w:val="24"/>
          <w:lang w:val="en-US"/>
        </w:rPr>
      </w:pPr>
      <w:r w:rsidRPr="00537FA1">
        <w:rPr>
          <w:sz w:val="24"/>
          <w:szCs w:val="24"/>
          <w:lang w:val="en-US"/>
        </w:rPr>
        <w:t xml:space="preserve">I </w:t>
      </w:r>
      <w:r w:rsidR="001C476B">
        <w:rPr>
          <w:sz w:val="24"/>
          <w:szCs w:val="24"/>
          <w:lang w:val="en-US"/>
        </w:rPr>
        <w:t>have</w:t>
      </w:r>
      <w:r w:rsidRPr="00537FA1">
        <w:rPr>
          <w:sz w:val="24"/>
          <w:szCs w:val="24"/>
          <w:lang w:val="en-US"/>
        </w:rPr>
        <w:t xml:space="preserve"> </w:t>
      </w:r>
      <w:r w:rsidR="002A52C5" w:rsidRPr="00537FA1">
        <w:rPr>
          <w:sz w:val="24"/>
          <w:szCs w:val="24"/>
          <w:lang w:val="en-US"/>
        </w:rPr>
        <w:t>provided</w:t>
      </w:r>
      <w:r w:rsidRPr="00537FA1">
        <w:rPr>
          <w:sz w:val="24"/>
          <w:szCs w:val="24"/>
          <w:lang w:val="en-US"/>
        </w:rPr>
        <w:t xml:space="preserve"> you with </w:t>
      </w:r>
      <w:r>
        <w:rPr>
          <w:sz w:val="24"/>
          <w:szCs w:val="24"/>
          <w:lang w:val="en-US"/>
        </w:rPr>
        <w:t xml:space="preserve">the primary </w:t>
      </w:r>
      <w:r w:rsidRPr="00537FA1">
        <w:rPr>
          <w:sz w:val="24"/>
          <w:szCs w:val="24"/>
          <w:lang w:val="en-US"/>
        </w:rPr>
        <w:t xml:space="preserve">dataset that will support your work on the </w:t>
      </w:r>
      <w:r>
        <w:rPr>
          <w:sz w:val="24"/>
          <w:szCs w:val="24"/>
          <w:lang w:val="en-US"/>
        </w:rPr>
        <w:t>business challenge</w:t>
      </w:r>
      <w:r w:rsidR="001C476B">
        <w:rPr>
          <w:sz w:val="24"/>
          <w:szCs w:val="24"/>
          <w:lang w:val="en-US"/>
        </w:rPr>
        <w:t>s</w:t>
      </w:r>
      <w:r>
        <w:rPr>
          <w:sz w:val="24"/>
          <w:szCs w:val="24"/>
          <w:lang w:val="en-US"/>
        </w:rPr>
        <w:t xml:space="preserve"> that </w:t>
      </w:r>
      <w:r w:rsidR="002A52C5">
        <w:rPr>
          <w:sz w:val="24"/>
          <w:szCs w:val="24"/>
          <w:lang w:val="en-US"/>
        </w:rPr>
        <w:t>have</w:t>
      </w:r>
      <w:r>
        <w:rPr>
          <w:sz w:val="24"/>
          <w:szCs w:val="24"/>
          <w:lang w:val="en-US"/>
        </w:rPr>
        <w:t xml:space="preserve"> be</w:t>
      </w:r>
      <w:r w:rsidR="001C476B">
        <w:rPr>
          <w:sz w:val="24"/>
          <w:szCs w:val="24"/>
          <w:lang w:val="en-US"/>
        </w:rPr>
        <w:t>en</w:t>
      </w:r>
      <w:r>
        <w:rPr>
          <w:sz w:val="24"/>
          <w:szCs w:val="24"/>
          <w:lang w:val="en-US"/>
        </w:rPr>
        <w:t xml:space="preserve"> provided to you. Additional </w:t>
      </w:r>
      <w:r w:rsidR="002A52C5">
        <w:rPr>
          <w:sz w:val="24"/>
          <w:szCs w:val="24"/>
          <w:lang w:val="en-US"/>
        </w:rPr>
        <w:t>information (description and documentation)</w:t>
      </w:r>
      <w:r>
        <w:rPr>
          <w:sz w:val="24"/>
          <w:szCs w:val="24"/>
          <w:lang w:val="en-US"/>
        </w:rPr>
        <w:t xml:space="preserve"> for working on the term project</w:t>
      </w:r>
      <w:r w:rsidR="002A52C5">
        <w:rPr>
          <w:sz w:val="24"/>
          <w:szCs w:val="24"/>
          <w:lang w:val="en-US"/>
        </w:rPr>
        <w:t xml:space="preserve"> is also included</w:t>
      </w:r>
      <w:r>
        <w:rPr>
          <w:sz w:val="24"/>
          <w:szCs w:val="24"/>
          <w:lang w:val="en-US"/>
        </w:rPr>
        <w:t xml:space="preserve">. You are expected to use the data along with other external data sources that you deem suitable. </w:t>
      </w:r>
      <w:r w:rsidR="00F95BB2">
        <w:rPr>
          <w:sz w:val="24"/>
          <w:szCs w:val="24"/>
          <w:lang w:val="en-US"/>
        </w:rPr>
        <w:t xml:space="preserve">Note that you should use the entire dataset, and not just a subset (e.g. one or two years instead of the entire time period), as this might impede your ability to draw appropriate data-driven managerial insights based on your analyses. </w:t>
      </w:r>
      <w:r>
        <w:rPr>
          <w:sz w:val="24"/>
          <w:szCs w:val="24"/>
          <w:lang w:val="en-US"/>
        </w:rPr>
        <w:t>Combining proprietary data</w:t>
      </w:r>
      <w:r w:rsidR="00F95BB2">
        <w:rPr>
          <w:sz w:val="24"/>
          <w:szCs w:val="24"/>
          <w:lang w:val="en-US"/>
        </w:rPr>
        <w:t xml:space="preserve"> (which I am providing)</w:t>
      </w:r>
      <w:r>
        <w:rPr>
          <w:sz w:val="24"/>
          <w:szCs w:val="24"/>
          <w:lang w:val="en-US"/>
        </w:rPr>
        <w:t xml:space="preserve"> with open-source data is one of the key skills you need to develop as marketing analysts. Of course, the application of appropriate analytical tools and interpreting the results to provide coherent recommendations, is a closely associated skill.   </w:t>
      </w:r>
    </w:p>
    <w:p w14:paraId="2301451F" w14:textId="77777777" w:rsidR="00801E3E" w:rsidRPr="00B67271" w:rsidRDefault="00801E3E" w:rsidP="00801E3E">
      <w:pPr>
        <w:rPr>
          <w:sz w:val="24"/>
          <w:szCs w:val="24"/>
          <w:lang w:val="en-US"/>
        </w:rPr>
      </w:pPr>
    </w:p>
    <w:p w14:paraId="02C58D08" w14:textId="77777777" w:rsidR="00801E3E" w:rsidRPr="00B67271" w:rsidRDefault="00801E3E" w:rsidP="00801E3E">
      <w:pPr>
        <w:rPr>
          <w:sz w:val="24"/>
          <w:szCs w:val="24"/>
          <w:lang w:val="en-US"/>
        </w:rPr>
      </w:pPr>
      <w:r>
        <w:rPr>
          <w:sz w:val="24"/>
          <w:szCs w:val="24"/>
          <w:lang w:val="en-US"/>
        </w:rPr>
        <w:t>Y</w:t>
      </w:r>
      <w:r w:rsidRPr="00B67271">
        <w:rPr>
          <w:sz w:val="24"/>
          <w:szCs w:val="24"/>
          <w:lang w:val="en-US"/>
        </w:rPr>
        <w:t>our project presentation and report must make clear how the methods he</w:t>
      </w:r>
      <w:r>
        <w:rPr>
          <w:sz w:val="24"/>
          <w:szCs w:val="24"/>
          <w:lang w:val="en-US"/>
        </w:rPr>
        <w:t>lp in resolving the business challenges using the available data. Also, show how the</w:t>
      </w:r>
      <w:r w:rsidRPr="00B67271">
        <w:rPr>
          <w:sz w:val="24"/>
          <w:szCs w:val="24"/>
          <w:lang w:val="en-US"/>
        </w:rPr>
        <w:t xml:space="preserve"> </w:t>
      </w:r>
      <w:r w:rsidR="002A52C5">
        <w:rPr>
          <w:sz w:val="24"/>
          <w:szCs w:val="24"/>
          <w:lang w:val="en-US"/>
        </w:rPr>
        <w:t xml:space="preserve">analytical </w:t>
      </w:r>
      <w:r w:rsidRPr="00B67271">
        <w:rPr>
          <w:sz w:val="24"/>
          <w:szCs w:val="24"/>
          <w:lang w:val="en-US"/>
        </w:rPr>
        <w:t>model</w:t>
      </w:r>
      <w:r w:rsidR="002A52C5">
        <w:rPr>
          <w:sz w:val="24"/>
          <w:szCs w:val="24"/>
          <w:lang w:val="en-US"/>
        </w:rPr>
        <w:t>ing</w:t>
      </w:r>
      <w:r>
        <w:rPr>
          <w:sz w:val="24"/>
          <w:szCs w:val="24"/>
          <w:lang w:val="en-US"/>
        </w:rPr>
        <w:t xml:space="preserve"> </w:t>
      </w:r>
      <w:r w:rsidR="002A52C5">
        <w:rPr>
          <w:sz w:val="24"/>
          <w:szCs w:val="24"/>
          <w:lang w:val="en-US"/>
        </w:rPr>
        <w:t xml:space="preserve">frameworks </w:t>
      </w:r>
      <w:r>
        <w:rPr>
          <w:sz w:val="24"/>
          <w:szCs w:val="24"/>
          <w:lang w:val="en-US"/>
        </w:rPr>
        <w:t>work and how you have used them to arrive at cohesive</w:t>
      </w:r>
      <w:r w:rsidRPr="00B67271">
        <w:rPr>
          <w:sz w:val="24"/>
          <w:szCs w:val="24"/>
          <w:lang w:val="en-US"/>
        </w:rPr>
        <w:t xml:space="preserve"> marketing decision</w:t>
      </w:r>
      <w:r>
        <w:rPr>
          <w:sz w:val="24"/>
          <w:szCs w:val="24"/>
          <w:lang w:val="en-US"/>
        </w:rPr>
        <w:t>s</w:t>
      </w:r>
      <w:r w:rsidRPr="00B67271">
        <w:rPr>
          <w:sz w:val="24"/>
          <w:szCs w:val="24"/>
          <w:lang w:val="en-US"/>
        </w:rPr>
        <w:t>.</w:t>
      </w:r>
    </w:p>
    <w:p w14:paraId="6FC02C6B" w14:textId="77777777" w:rsidR="00801E3E" w:rsidRPr="00B67271" w:rsidRDefault="00801E3E" w:rsidP="00801E3E">
      <w:pPr>
        <w:autoSpaceDE w:val="0"/>
        <w:autoSpaceDN w:val="0"/>
        <w:adjustRightInd w:val="0"/>
        <w:spacing w:line="245" w:lineRule="exact"/>
        <w:ind w:left="40" w:right="-20"/>
        <w:rPr>
          <w:sz w:val="24"/>
          <w:szCs w:val="24"/>
          <w:lang w:val="en-US" w:eastAsia="en-US"/>
        </w:rPr>
      </w:pPr>
    </w:p>
    <w:p w14:paraId="3A74EDC6" w14:textId="77777777" w:rsidR="00801E3E" w:rsidRPr="00B67271" w:rsidRDefault="00801E3E" w:rsidP="00801E3E">
      <w:pPr>
        <w:autoSpaceDE w:val="0"/>
        <w:autoSpaceDN w:val="0"/>
        <w:adjustRightInd w:val="0"/>
        <w:spacing w:line="245" w:lineRule="exact"/>
        <w:ind w:left="40" w:right="-20"/>
        <w:rPr>
          <w:sz w:val="24"/>
          <w:szCs w:val="24"/>
          <w:lang w:val="en-US" w:eastAsia="en-US"/>
        </w:rPr>
      </w:pPr>
      <w:r w:rsidRPr="00B67271">
        <w:rPr>
          <w:sz w:val="24"/>
          <w:szCs w:val="24"/>
          <w:lang w:val="en-US" w:eastAsia="en-US"/>
        </w:rPr>
        <w:t>A general f</w:t>
      </w:r>
      <w:r w:rsidRPr="00B67271">
        <w:rPr>
          <w:spacing w:val="-1"/>
          <w:sz w:val="24"/>
          <w:szCs w:val="24"/>
          <w:lang w:val="en-US" w:eastAsia="en-US"/>
        </w:rPr>
        <w:t>o</w:t>
      </w:r>
      <w:r w:rsidRPr="00B67271">
        <w:rPr>
          <w:sz w:val="24"/>
          <w:szCs w:val="24"/>
          <w:lang w:val="en-US" w:eastAsia="en-US"/>
        </w:rPr>
        <w:t>r</w:t>
      </w:r>
      <w:r w:rsidRPr="00B67271">
        <w:rPr>
          <w:spacing w:val="-1"/>
          <w:sz w:val="24"/>
          <w:szCs w:val="24"/>
          <w:lang w:val="en-US" w:eastAsia="en-US"/>
        </w:rPr>
        <w:t>m</w:t>
      </w:r>
      <w:r w:rsidRPr="00B67271">
        <w:rPr>
          <w:sz w:val="24"/>
          <w:szCs w:val="24"/>
          <w:lang w:val="en-US" w:eastAsia="en-US"/>
        </w:rPr>
        <w:t>at of the repo</w:t>
      </w:r>
      <w:r w:rsidRPr="00B67271">
        <w:rPr>
          <w:spacing w:val="2"/>
          <w:sz w:val="24"/>
          <w:szCs w:val="24"/>
          <w:lang w:val="en-US" w:eastAsia="en-US"/>
        </w:rPr>
        <w:t>r</w:t>
      </w:r>
      <w:r w:rsidRPr="00B67271">
        <w:rPr>
          <w:sz w:val="24"/>
          <w:szCs w:val="24"/>
          <w:lang w:val="en-US" w:eastAsia="en-US"/>
        </w:rPr>
        <w:t>t</w:t>
      </w:r>
      <w:r w:rsidRPr="00B67271">
        <w:rPr>
          <w:spacing w:val="-1"/>
          <w:sz w:val="24"/>
          <w:szCs w:val="24"/>
          <w:lang w:val="en-US" w:eastAsia="en-US"/>
        </w:rPr>
        <w:t xml:space="preserve"> </w:t>
      </w:r>
      <w:r w:rsidRPr="00B67271">
        <w:rPr>
          <w:sz w:val="24"/>
          <w:szCs w:val="24"/>
          <w:lang w:val="en-US" w:eastAsia="en-US"/>
        </w:rPr>
        <w:t xml:space="preserve">is </w:t>
      </w:r>
      <w:r w:rsidRPr="00B67271">
        <w:rPr>
          <w:spacing w:val="1"/>
          <w:sz w:val="24"/>
          <w:szCs w:val="24"/>
          <w:lang w:val="en-US" w:eastAsia="en-US"/>
        </w:rPr>
        <w:t>a</w:t>
      </w:r>
      <w:r w:rsidRPr="00B67271">
        <w:rPr>
          <w:sz w:val="24"/>
          <w:szCs w:val="24"/>
          <w:lang w:val="en-US" w:eastAsia="en-US"/>
        </w:rPr>
        <w:t>s follows:</w:t>
      </w:r>
    </w:p>
    <w:p w14:paraId="32D29AE0" w14:textId="77777777" w:rsidR="0039519D" w:rsidRDefault="0039519D" w:rsidP="00801E3E">
      <w:pPr>
        <w:numPr>
          <w:ilvl w:val="0"/>
          <w:numId w:val="2"/>
        </w:numPr>
        <w:autoSpaceDE w:val="0"/>
        <w:autoSpaceDN w:val="0"/>
        <w:adjustRightInd w:val="0"/>
        <w:spacing w:line="258" w:lineRule="exact"/>
        <w:ind w:right="-20"/>
        <w:rPr>
          <w:sz w:val="24"/>
          <w:szCs w:val="24"/>
          <w:lang w:val="en-US" w:eastAsia="en-US"/>
        </w:rPr>
      </w:pPr>
      <w:r>
        <w:rPr>
          <w:sz w:val="24"/>
          <w:szCs w:val="24"/>
          <w:lang w:val="en-US" w:eastAsia="en-US"/>
        </w:rPr>
        <w:t>Title/ Cover Page</w:t>
      </w:r>
    </w:p>
    <w:p w14:paraId="548C43F6" w14:textId="77777777" w:rsidR="0039519D" w:rsidRDefault="0039519D" w:rsidP="00801E3E">
      <w:pPr>
        <w:numPr>
          <w:ilvl w:val="0"/>
          <w:numId w:val="2"/>
        </w:numPr>
        <w:autoSpaceDE w:val="0"/>
        <w:autoSpaceDN w:val="0"/>
        <w:adjustRightInd w:val="0"/>
        <w:spacing w:line="258" w:lineRule="exact"/>
        <w:ind w:right="-20"/>
        <w:rPr>
          <w:sz w:val="24"/>
          <w:szCs w:val="24"/>
          <w:lang w:val="en-US" w:eastAsia="en-US"/>
        </w:rPr>
      </w:pPr>
      <w:r>
        <w:rPr>
          <w:sz w:val="24"/>
          <w:szCs w:val="24"/>
          <w:lang w:val="en-US" w:eastAsia="en-US"/>
        </w:rPr>
        <w:t>Table of Contents</w:t>
      </w:r>
    </w:p>
    <w:p w14:paraId="2418243D" w14:textId="77777777" w:rsidR="00801E3E" w:rsidRPr="00B67271" w:rsidRDefault="00801E3E" w:rsidP="00801E3E">
      <w:pPr>
        <w:numPr>
          <w:ilvl w:val="0"/>
          <w:numId w:val="2"/>
        </w:numPr>
        <w:autoSpaceDE w:val="0"/>
        <w:autoSpaceDN w:val="0"/>
        <w:adjustRightInd w:val="0"/>
        <w:spacing w:line="258" w:lineRule="exact"/>
        <w:ind w:right="-20"/>
        <w:rPr>
          <w:sz w:val="24"/>
          <w:szCs w:val="24"/>
          <w:lang w:val="en-US" w:eastAsia="en-US"/>
        </w:rPr>
      </w:pPr>
      <w:r w:rsidRPr="00B67271">
        <w:rPr>
          <w:sz w:val="24"/>
          <w:szCs w:val="24"/>
          <w:lang w:val="en-US" w:eastAsia="en-US"/>
        </w:rPr>
        <w:t>Executive</w:t>
      </w:r>
      <w:r w:rsidRPr="00B67271">
        <w:rPr>
          <w:spacing w:val="-1"/>
          <w:sz w:val="24"/>
          <w:szCs w:val="24"/>
          <w:lang w:val="en-US" w:eastAsia="en-US"/>
        </w:rPr>
        <w:t xml:space="preserve"> s</w:t>
      </w:r>
      <w:r w:rsidRPr="00B67271">
        <w:rPr>
          <w:spacing w:val="1"/>
          <w:sz w:val="24"/>
          <w:szCs w:val="24"/>
          <w:lang w:val="en-US" w:eastAsia="en-US"/>
        </w:rPr>
        <w:t>u</w:t>
      </w:r>
      <w:r w:rsidRPr="00B67271">
        <w:rPr>
          <w:sz w:val="24"/>
          <w:szCs w:val="24"/>
          <w:lang w:val="en-US" w:eastAsia="en-US"/>
        </w:rPr>
        <w:t>m</w:t>
      </w:r>
      <w:r w:rsidRPr="00B67271">
        <w:rPr>
          <w:spacing w:val="-3"/>
          <w:sz w:val="24"/>
          <w:szCs w:val="24"/>
          <w:lang w:val="en-US" w:eastAsia="en-US"/>
        </w:rPr>
        <w:t>m</w:t>
      </w:r>
      <w:r w:rsidRPr="00B67271">
        <w:rPr>
          <w:sz w:val="24"/>
          <w:szCs w:val="24"/>
          <w:lang w:val="en-US" w:eastAsia="en-US"/>
        </w:rPr>
        <w:t xml:space="preserve">ary: </w:t>
      </w:r>
      <w:r>
        <w:rPr>
          <w:sz w:val="24"/>
          <w:szCs w:val="24"/>
          <w:lang w:val="en-US" w:eastAsia="en-US"/>
        </w:rPr>
        <w:t>O</w:t>
      </w:r>
      <w:r w:rsidRPr="00B67271">
        <w:rPr>
          <w:sz w:val="24"/>
          <w:szCs w:val="24"/>
          <w:lang w:val="en-US" w:eastAsia="en-US"/>
        </w:rPr>
        <w:t>ne page su</w:t>
      </w:r>
      <w:r w:rsidRPr="00B67271">
        <w:rPr>
          <w:spacing w:val="-1"/>
          <w:sz w:val="24"/>
          <w:szCs w:val="24"/>
          <w:lang w:val="en-US" w:eastAsia="en-US"/>
        </w:rPr>
        <w:t>m</w:t>
      </w:r>
      <w:r w:rsidRPr="00B67271">
        <w:rPr>
          <w:spacing w:val="-2"/>
          <w:sz w:val="24"/>
          <w:szCs w:val="24"/>
          <w:lang w:val="en-US" w:eastAsia="en-US"/>
        </w:rPr>
        <w:t>m</w:t>
      </w:r>
      <w:r w:rsidRPr="00B67271">
        <w:rPr>
          <w:sz w:val="24"/>
          <w:szCs w:val="24"/>
          <w:lang w:val="en-US" w:eastAsia="en-US"/>
        </w:rPr>
        <w:t>ary</w:t>
      </w:r>
      <w:r w:rsidR="002A52C5">
        <w:rPr>
          <w:sz w:val="24"/>
          <w:szCs w:val="24"/>
          <w:lang w:val="en-US" w:eastAsia="en-US"/>
        </w:rPr>
        <w:t>, including</w:t>
      </w:r>
      <w:r w:rsidRPr="00B67271">
        <w:rPr>
          <w:sz w:val="24"/>
          <w:szCs w:val="24"/>
          <w:lang w:val="en-US" w:eastAsia="en-US"/>
        </w:rPr>
        <w:t xml:space="preserve"> conclus</w:t>
      </w:r>
      <w:r w:rsidRPr="00B67271">
        <w:rPr>
          <w:spacing w:val="1"/>
          <w:sz w:val="24"/>
          <w:szCs w:val="24"/>
          <w:lang w:val="en-US" w:eastAsia="en-US"/>
        </w:rPr>
        <w:t>i</w:t>
      </w:r>
      <w:r w:rsidRPr="00B67271">
        <w:rPr>
          <w:sz w:val="24"/>
          <w:szCs w:val="24"/>
          <w:lang w:val="en-US" w:eastAsia="en-US"/>
        </w:rPr>
        <w:t>ons</w:t>
      </w:r>
    </w:p>
    <w:p w14:paraId="4D32F2E7" w14:textId="77777777" w:rsidR="00801E3E" w:rsidRPr="00B67271" w:rsidRDefault="00801E3E" w:rsidP="00801E3E">
      <w:pPr>
        <w:numPr>
          <w:ilvl w:val="0"/>
          <w:numId w:val="2"/>
        </w:numPr>
        <w:autoSpaceDE w:val="0"/>
        <w:autoSpaceDN w:val="0"/>
        <w:adjustRightInd w:val="0"/>
        <w:spacing w:line="258" w:lineRule="exact"/>
        <w:ind w:right="-20"/>
        <w:rPr>
          <w:sz w:val="24"/>
          <w:szCs w:val="24"/>
          <w:lang w:val="en-US" w:eastAsia="en-US"/>
        </w:rPr>
      </w:pPr>
      <w:r w:rsidRPr="00B67271">
        <w:rPr>
          <w:sz w:val="24"/>
          <w:szCs w:val="24"/>
          <w:lang w:val="en-US" w:eastAsia="en-US"/>
        </w:rPr>
        <w:t>Sta</w:t>
      </w:r>
      <w:r w:rsidRPr="00B67271">
        <w:rPr>
          <w:spacing w:val="1"/>
          <w:sz w:val="24"/>
          <w:szCs w:val="24"/>
          <w:lang w:val="en-US" w:eastAsia="en-US"/>
        </w:rPr>
        <w:t>t</w:t>
      </w:r>
      <w:r w:rsidRPr="00B67271">
        <w:rPr>
          <w:sz w:val="24"/>
          <w:szCs w:val="24"/>
          <w:lang w:val="en-US" w:eastAsia="en-US"/>
        </w:rPr>
        <w:t>e</w:t>
      </w:r>
      <w:r w:rsidRPr="00B67271">
        <w:rPr>
          <w:spacing w:val="-2"/>
          <w:sz w:val="24"/>
          <w:szCs w:val="24"/>
          <w:lang w:val="en-US" w:eastAsia="en-US"/>
        </w:rPr>
        <w:t>m</w:t>
      </w:r>
      <w:r w:rsidRPr="00B67271">
        <w:rPr>
          <w:sz w:val="24"/>
          <w:szCs w:val="24"/>
          <w:lang w:val="en-US" w:eastAsia="en-US"/>
        </w:rPr>
        <w:t>ent of problem</w:t>
      </w:r>
    </w:p>
    <w:p w14:paraId="369D7158" w14:textId="77777777" w:rsidR="002A52C5" w:rsidRDefault="00801E3E" w:rsidP="00801E3E">
      <w:pPr>
        <w:numPr>
          <w:ilvl w:val="0"/>
          <w:numId w:val="2"/>
        </w:numPr>
        <w:autoSpaceDE w:val="0"/>
        <w:autoSpaceDN w:val="0"/>
        <w:adjustRightInd w:val="0"/>
        <w:spacing w:line="258" w:lineRule="exact"/>
        <w:ind w:right="-20"/>
        <w:rPr>
          <w:sz w:val="24"/>
          <w:szCs w:val="24"/>
          <w:lang w:val="en-US" w:eastAsia="en-US"/>
        </w:rPr>
      </w:pPr>
      <w:r w:rsidRPr="00B67271">
        <w:rPr>
          <w:sz w:val="24"/>
          <w:szCs w:val="24"/>
          <w:lang w:val="en-US" w:eastAsia="en-US"/>
        </w:rPr>
        <w:t xml:space="preserve">General approach </w:t>
      </w:r>
      <w:r w:rsidRPr="00B67271">
        <w:rPr>
          <w:spacing w:val="1"/>
          <w:sz w:val="24"/>
          <w:szCs w:val="24"/>
          <w:lang w:val="en-US" w:eastAsia="en-US"/>
        </w:rPr>
        <w:t>t</w:t>
      </w:r>
      <w:r w:rsidRPr="00B67271">
        <w:rPr>
          <w:sz w:val="24"/>
          <w:szCs w:val="24"/>
          <w:lang w:val="en-US" w:eastAsia="en-US"/>
        </w:rPr>
        <w:t>o s</w:t>
      </w:r>
      <w:r w:rsidRPr="00B67271">
        <w:rPr>
          <w:spacing w:val="-1"/>
          <w:sz w:val="24"/>
          <w:szCs w:val="24"/>
          <w:lang w:val="en-US" w:eastAsia="en-US"/>
        </w:rPr>
        <w:t>o</w:t>
      </w:r>
      <w:r w:rsidRPr="00B67271">
        <w:rPr>
          <w:sz w:val="24"/>
          <w:szCs w:val="24"/>
          <w:lang w:val="en-US" w:eastAsia="en-US"/>
        </w:rPr>
        <w:t>l</w:t>
      </w:r>
      <w:r w:rsidRPr="00B67271">
        <w:rPr>
          <w:spacing w:val="-1"/>
          <w:sz w:val="24"/>
          <w:szCs w:val="24"/>
          <w:lang w:val="en-US" w:eastAsia="en-US"/>
        </w:rPr>
        <w:t>v</w:t>
      </w:r>
      <w:r w:rsidRPr="00B67271">
        <w:rPr>
          <w:sz w:val="24"/>
          <w:szCs w:val="24"/>
          <w:lang w:val="en-US" w:eastAsia="en-US"/>
        </w:rPr>
        <w:t xml:space="preserve">ing </w:t>
      </w:r>
      <w:r w:rsidRPr="00B67271">
        <w:rPr>
          <w:spacing w:val="1"/>
          <w:sz w:val="24"/>
          <w:szCs w:val="24"/>
          <w:lang w:val="en-US" w:eastAsia="en-US"/>
        </w:rPr>
        <w:t>i</w:t>
      </w:r>
      <w:r w:rsidRPr="00B67271">
        <w:rPr>
          <w:sz w:val="24"/>
          <w:szCs w:val="24"/>
          <w:lang w:val="en-US" w:eastAsia="en-US"/>
        </w:rPr>
        <w:t>t</w:t>
      </w:r>
      <w:r w:rsidR="002A52C5">
        <w:rPr>
          <w:sz w:val="24"/>
          <w:szCs w:val="24"/>
          <w:lang w:val="en-US" w:eastAsia="en-US"/>
        </w:rPr>
        <w:t xml:space="preserve"> (planning)</w:t>
      </w:r>
    </w:p>
    <w:p w14:paraId="5112063F" w14:textId="77777777" w:rsidR="00801E3E" w:rsidRPr="00B67271" w:rsidRDefault="002A52C5" w:rsidP="00801E3E">
      <w:pPr>
        <w:numPr>
          <w:ilvl w:val="0"/>
          <w:numId w:val="2"/>
        </w:numPr>
        <w:autoSpaceDE w:val="0"/>
        <w:autoSpaceDN w:val="0"/>
        <w:adjustRightInd w:val="0"/>
        <w:spacing w:line="258" w:lineRule="exact"/>
        <w:ind w:right="-20"/>
        <w:rPr>
          <w:sz w:val="24"/>
          <w:szCs w:val="24"/>
          <w:lang w:val="en-US" w:eastAsia="en-US"/>
        </w:rPr>
      </w:pPr>
      <w:r>
        <w:rPr>
          <w:sz w:val="24"/>
          <w:szCs w:val="24"/>
          <w:lang w:val="en-US" w:eastAsia="en-US"/>
        </w:rPr>
        <w:t xml:space="preserve">Methodology and modeling </w:t>
      </w:r>
      <w:r w:rsidR="00801E3E" w:rsidRPr="00B67271">
        <w:rPr>
          <w:sz w:val="24"/>
          <w:szCs w:val="24"/>
          <w:lang w:val="en-US" w:eastAsia="en-US"/>
        </w:rPr>
        <w:t xml:space="preserve"> </w:t>
      </w:r>
    </w:p>
    <w:p w14:paraId="3B869174" w14:textId="77777777" w:rsidR="00801E3E" w:rsidRPr="00B67271" w:rsidRDefault="00801E3E" w:rsidP="00801E3E">
      <w:pPr>
        <w:numPr>
          <w:ilvl w:val="0"/>
          <w:numId w:val="2"/>
        </w:numPr>
        <w:autoSpaceDE w:val="0"/>
        <w:autoSpaceDN w:val="0"/>
        <w:adjustRightInd w:val="0"/>
        <w:spacing w:line="258" w:lineRule="exact"/>
        <w:ind w:right="-20"/>
        <w:rPr>
          <w:sz w:val="24"/>
          <w:szCs w:val="24"/>
          <w:lang w:val="en-US" w:eastAsia="en-US"/>
        </w:rPr>
      </w:pPr>
      <w:r w:rsidRPr="00B67271">
        <w:rPr>
          <w:sz w:val="24"/>
          <w:szCs w:val="24"/>
          <w:lang w:val="en-US" w:eastAsia="en-US"/>
        </w:rPr>
        <w:t>Analys</w:t>
      </w:r>
      <w:r w:rsidRPr="00B67271">
        <w:rPr>
          <w:spacing w:val="1"/>
          <w:sz w:val="24"/>
          <w:szCs w:val="24"/>
          <w:lang w:val="en-US" w:eastAsia="en-US"/>
        </w:rPr>
        <w:t>i</w:t>
      </w:r>
      <w:r w:rsidRPr="00B67271">
        <w:rPr>
          <w:sz w:val="24"/>
          <w:szCs w:val="24"/>
          <w:lang w:val="en-US" w:eastAsia="en-US"/>
        </w:rPr>
        <w:t>s and</w:t>
      </w:r>
      <w:r w:rsidRPr="00B67271">
        <w:rPr>
          <w:spacing w:val="-1"/>
          <w:sz w:val="24"/>
          <w:szCs w:val="24"/>
          <w:lang w:val="en-US" w:eastAsia="en-US"/>
        </w:rPr>
        <w:t xml:space="preserve"> </w:t>
      </w:r>
      <w:r w:rsidRPr="00B67271">
        <w:rPr>
          <w:sz w:val="24"/>
          <w:szCs w:val="24"/>
          <w:lang w:val="en-US" w:eastAsia="en-US"/>
        </w:rPr>
        <w:t xml:space="preserve">results </w:t>
      </w:r>
    </w:p>
    <w:p w14:paraId="3486DE91" w14:textId="77777777" w:rsidR="00801E3E" w:rsidRPr="00B67271" w:rsidRDefault="00801E3E" w:rsidP="00801E3E">
      <w:pPr>
        <w:numPr>
          <w:ilvl w:val="0"/>
          <w:numId w:val="2"/>
        </w:numPr>
        <w:autoSpaceDE w:val="0"/>
        <w:autoSpaceDN w:val="0"/>
        <w:adjustRightInd w:val="0"/>
        <w:spacing w:line="258" w:lineRule="exact"/>
        <w:ind w:right="-20"/>
        <w:rPr>
          <w:sz w:val="24"/>
          <w:szCs w:val="24"/>
          <w:lang w:val="en-US" w:eastAsia="en-US"/>
        </w:rPr>
      </w:pPr>
      <w:r w:rsidRPr="00B67271">
        <w:rPr>
          <w:sz w:val="24"/>
          <w:szCs w:val="24"/>
          <w:lang w:val="en-US" w:eastAsia="en-US"/>
        </w:rPr>
        <w:t>Conclus</w:t>
      </w:r>
      <w:r w:rsidRPr="00B67271">
        <w:rPr>
          <w:spacing w:val="1"/>
          <w:sz w:val="24"/>
          <w:szCs w:val="24"/>
          <w:lang w:val="en-US" w:eastAsia="en-US"/>
        </w:rPr>
        <w:t>i</w:t>
      </w:r>
      <w:r w:rsidRPr="00B67271">
        <w:rPr>
          <w:sz w:val="24"/>
          <w:szCs w:val="24"/>
          <w:lang w:val="en-US" w:eastAsia="en-US"/>
        </w:rPr>
        <w:t xml:space="preserve">ons </w:t>
      </w:r>
    </w:p>
    <w:p w14:paraId="351528D5" w14:textId="77777777" w:rsidR="00801E3E" w:rsidRPr="00B67271" w:rsidRDefault="00801E3E" w:rsidP="00801E3E">
      <w:pPr>
        <w:numPr>
          <w:ilvl w:val="0"/>
          <w:numId w:val="2"/>
        </w:numPr>
        <w:autoSpaceDE w:val="0"/>
        <w:autoSpaceDN w:val="0"/>
        <w:adjustRightInd w:val="0"/>
        <w:spacing w:line="258" w:lineRule="exact"/>
        <w:ind w:right="-20"/>
        <w:rPr>
          <w:sz w:val="24"/>
          <w:szCs w:val="24"/>
          <w:lang w:val="en-US" w:eastAsia="en-US"/>
        </w:rPr>
      </w:pPr>
      <w:r w:rsidRPr="00B67271">
        <w:rPr>
          <w:sz w:val="24"/>
          <w:szCs w:val="24"/>
          <w:lang w:val="en-US" w:eastAsia="en-US"/>
        </w:rPr>
        <w:t>Reco</w:t>
      </w:r>
      <w:r w:rsidRPr="00B67271">
        <w:rPr>
          <w:spacing w:val="-1"/>
          <w:sz w:val="24"/>
          <w:szCs w:val="24"/>
          <w:lang w:val="en-US" w:eastAsia="en-US"/>
        </w:rPr>
        <w:t>m</w:t>
      </w:r>
      <w:r w:rsidRPr="00B67271">
        <w:rPr>
          <w:sz w:val="24"/>
          <w:szCs w:val="24"/>
          <w:lang w:val="en-US" w:eastAsia="en-US"/>
        </w:rPr>
        <w:t>mend</w:t>
      </w:r>
      <w:r w:rsidRPr="00B67271">
        <w:rPr>
          <w:spacing w:val="1"/>
          <w:sz w:val="24"/>
          <w:szCs w:val="24"/>
          <w:lang w:val="en-US" w:eastAsia="en-US"/>
        </w:rPr>
        <w:t>a</w:t>
      </w:r>
      <w:r w:rsidRPr="00B67271">
        <w:rPr>
          <w:sz w:val="24"/>
          <w:szCs w:val="24"/>
          <w:lang w:val="en-US" w:eastAsia="en-US"/>
        </w:rPr>
        <w:t>t</w:t>
      </w:r>
      <w:r w:rsidRPr="00B67271">
        <w:rPr>
          <w:spacing w:val="1"/>
          <w:sz w:val="24"/>
          <w:szCs w:val="24"/>
          <w:lang w:val="en-US" w:eastAsia="en-US"/>
        </w:rPr>
        <w:t>i</w:t>
      </w:r>
      <w:r w:rsidRPr="00B67271">
        <w:rPr>
          <w:sz w:val="24"/>
          <w:szCs w:val="24"/>
          <w:lang w:val="en-US" w:eastAsia="en-US"/>
        </w:rPr>
        <w:t>ons</w:t>
      </w:r>
    </w:p>
    <w:p w14:paraId="07CC4A26" w14:textId="77777777" w:rsidR="00801E3E" w:rsidRPr="00B67271" w:rsidRDefault="00801E3E" w:rsidP="00801E3E">
      <w:pPr>
        <w:numPr>
          <w:ilvl w:val="0"/>
          <w:numId w:val="2"/>
        </w:numPr>
        <w:autoSpaceDE w:val="0"/>
        <w:autoSpaceDN w:val="0"/>
        <w:adjustRightInd w:val="0"/>
        <w:spacing w:line="258" w:lineRule="exact"/>
        <w:ind w:right="-20"/>
        <w:rPr>
          <w:sz w:val="24"/>
          <w:szCs w:val="24"/>
          <w:lang w:val="en-US" w:eastAsia="en-US"/>
        </w:rPr>
      </w:pPr>
      <w:r w:rsidRPr="00B67271">
        <w:rPr>
          <w:sz w:val="24"/>
          <w:szCs w:val="24"/>
          <w:lang w:val="en-US" w:eastAsia="en-US"/>
        </w:rPr>
        <w:t>Appendix con</w:t>
      </w:r>
      <w:r w:rsidRPr="00B67271">
        <w:rPr>
          <w:spacing w:val="1"/>
          <w:sz w:val="24"/>
          <w:szCs w:val="24"/>
          <w:lang w:val="en-US" w:eastAsia="en-US"/>
        </w:rPr>
        <w:t>t</w:t>
      </w:r>
      <w:r w:rsidRPr="00B67271">
        <w:rPr>
          <w:sz w:val="24"/>
          <w:szCs w:val="24"/>
          <w:lang w:val="en-US" w:eastAsia="en-US"/>
        </w:rPr>
        <w:t>ai</w:t>
      </w:r>
      <w:r w:rsidRPr="00B67271">
        <w:rPr>
          <w:spacing w:val="-1"/>
          <w:sz w:val="24"/>
          <w:szCs w:val="24"/>
          <w:lang w:val="en-US" w:eastAsia="en-US"/>
        </w:rPr>
        <w:t>n</w:t>
      </w:r>
      <w:r w:rsidRPr="00B67271">
        <w:rPr>
          <w:sz w:val="24"/>
          <w:szCs w:val="24"/>
          <w:lang w:val="en-US" w:eastAsia="en-US"/>
        </w:rPr>
        <w:t>ing support</w:t>
      </w:r>
      <w:r w:rsidRPr="00B67271">
        <w:rPr>
          <w:spacing w:val="1"/>
          <w:sz w:val="24"/>
          <w:szCs w:val="24"/>
          <w:lang w:val="en-US" w:eastAsia="en-US"/>
        </w:rPr>
        <w:t>i</w:t>
      </w:r>
      <w:r w:rsidRPr="00B67271">
        <w:rPr>
          <w:sz w:val="24"/>
          <w:szCs w:val="24"/>
          <w:lang w:val="en-US" w:eastAsia="en-US"/>
        </w:rPr>
        <w:t>ng d</w:t>
      </w:r>
      <w:r w:rsidRPr="00B67271">
        <w:rPr>
          <w:spacing w:val="-1"/>
          <w:sz w:val="24"/>
          <w:szCs w:val="24"/>
          <w:lang w:val="en-US" w:eastAsia="en-US"/>
        </w:rPr>
        <w:t>oc</w:t>
      </w:r>
      <w:r w:rsidRPr="00B67271">
        <w:rPr>
          <w:spacing w:val="1"/>
          <w:sz w:val="24"/>
          <w:szCs w:val="24"/>
          <w:lang w:val="en-US" w:eastAsia="en-US"/>
        </w:rPr>
        <w:t>u</w:t>
      </w:r>
      <w:r w:rsidRPr="00B67271">
        <w:rPr>
          <w:spacing w:val="-2"/>
          <w:sz w:val="24"/>
          <w:szCs w:val="24"/>
          <w:lang w:val="en-US" w:eastAsia="en-US"/>
        </w:rPr>
        <w:t>m</w:t>
      </w:r>
      <w:r w:rsidRPr="00B67271">
        <w:rPr>
          <w:sz w:val="24"/>
          <w:szCs w:val="24"/>
          <w:lang w:val="en-US" w:eastAsia="en-US"/>
        </w:rPr>
        <w:t>entation</w:t>
      </w:r>
      <w:r w:rsidR="002A52C5">
        <w:rPr>
          <w:sz w:val="24"/>
          <w:szCs w:val="24"/>
          <w:lang w:val="en-US" w:eastAsia="en-US"/>
        </w:rPr>
        <w:t>, maybe code excerpts</w:t>
      </w:r>
    </w:p>
    <w:p w14:paraId="43455451" w14:textId="77777777" w:rsidR="00801E3E" w:rsidRPr="00B67271" w:rsidRDefault="00801E3E" w:rsidP="00801E3E">
      <w:pPr>
        <w:rPr>
          <w:sz w:val="24"/>
          <w:szCs w:val="24"/>
          <w:lang w:val="en-US"/>
        </w:rPr>
      </w:pPr>
    </w:p>
    <w:p w14:paraId="55C09053" w14:textId="06EBDAE4" w:rsidR="00801E3E" w:rsidRPr="00B67271" w:rsidRDefault="00801E3E" w:rsidP="00801E3E">
      <w:pPr>
        <w:rPr>
          <w:sz w:val="24"/>
          <w:szCs w:val="24"/>
          <w:lang w:val="en-US"/>
        </w:rPr>
      </w:pPr>
      <w:r w:rsidRPr="00B67271">
        <w:rPr>
          <w:sz w:val="24"/>
          <w:szCs w:val="24"/>
          <w:lang w:val="en-US"/>
        </w:rPr>
        <w:t xml:space="preserve">The projects will be turned </w:t>
      </w:r>
      <w:r>
        <w:rPr>
          <w:sz w:val="24"/>
          <w:szCs w:val="24"/>
          <w:lang w:val="en-US"/>
        </w:rPr>
        <w:t>in as follows: During the final session</w:t>
      </w:r>
      <w:r w:rsidRPr="00B67271">
        <w:rPr>
          <w:sz w:val="24"/>
          <w:szCs w:val="24"/>
          <w:lang w:val="en-US"/>
        </w:rPr>
        <w:t xml:space="preserve"> of the term, each group will make a presentation to the entire class</w:t>
      </w:r>
      <w:r>
        <w:rPr>
          <w:sz w:val="24"/>
          <w:szCs w:val="24"/>
          <w:lang w:val="en-US"/>
        </w:rPr>
        <w:t>, lasting about 20</w:t>
      </w:r>
      <w:r w:rsidRPr="00B67271">
        <w:rPr>
          <w:sz w:val="24"/>
          <w:szCs w:val="24"/>
          <w:lang w:val="en-US"/>
        </w:rPr>
        <w:t xml:space="preserve"> minutes. At the end of the presentation, you will </w:t>
      </w:r>
      <w:r w:rsidRPr="00B67271">
        <w:rPr>
          <w:sz w:val="24"/>
          <w:szCs w:val="24"/>
          <w:lang w:val="en-US"/>
        </w:rPr>
        <w:lastRenderedPageBreak/>
        <w:t xml:space="preserve">turn in a copy of all of your slides and a short report not exceeding </w:t>
      </w:r>
      <w:r w:rsidR="00B930F5">
        <w:rPr>
          <w:sz w:val="24"/>
          <w:szCs w:val="24"/>
          <w:lang w:val="en-US"/>
        </w:rPr>
        <w:t>30</w:t>
      </w:r>
      <w:r w:rsidRPr="00B67271">
        <w:rPr>
          <w:sz w:val="24"/>
          <w:szCs w:val="24"/>
          <w:lang w:val="en-US"/>
        </w:rPr>
        <w:t xml:space="preserve"> pages which should be written using 12-po</w:t>
      </w:r>
      <w:r>
        <w:rPr>
          <w:sz w:val="24"/>
          <w:szCs w:val="24"/>
          <w:lang w:val="en-US"/>
        </w:rPr>
        <w:t>int Times New Roman font, 1.5-spaced, with ‘moderate’</w:t>
      </w:r>
      <w:r w:rsidRPr="00B67271">
        <w:rPr>
          <w:sz w:val="24"/>
          <w:szCs w:val="24"/>
          <w:lang w:val="en-US"/>
        </w:rPr>
        <w:t xml:space="preserve"> margins on all sides. For exhibits you can use an additional </w:t>
      </w:r>
      <w:r>
        <w:rPr>
          <w:sz w:val="24"/>
          <w:szCs w:val="24"/>
          <w:lang w:val="en-US"/>
        </w:rPr>
        <w:t>10</w:t>
      </w:r>
      <w:r w:rsidRPr="00B67271">
        <w:rPr>
          <w:sz w:val="24"/>
          <w:szCs w:val="24"/>
          <w:lang w:val="en-US"/>
        </w:rPr>
        <w:t xml:space="preserve"> pages. </w:t>
      </w:r>
      <w:r w:rsidRPr="00B67271">
        <w:rPr>
          <w:sz w:val="24"/>
          <w:szCs w:val="24"/>
          <w:u w:val="single"/>
          <w:lang w:val="en-US"/>
        </w:rPr>
        <w:t>Follow the maximum limits since quality will be preferred over quantity</w:t>
      </w:r>
      <w:r w:rsidRPr="00B67271">
        <w:rPr>
          <w:sz w:val="24"/>
          <w:szCs w:val="24"/>
          <w:lang w:val="en-US"/>
        </w:rPr>
        <w:t xml:space="preserve">. The report will be evaluated according to the following criteria: </w:t>
      </w:r>
    </w:p>
    <w:p w14:paraId="576DA561" w14:textId="77777777" w:rsidR="00801E3E" w:rsidRPr="00B67271" w:rsidRDefault="00801E3E" w:rsidP="00801E3E">
      <w:pPr>
        <w:rPr>
          <w:sz w:val="24"/>
          <w:szCs w:val="24"/>
          <w:lang w:val="en-US"/>
        </w:rPr>
      </w:pPr>
    </w:p>
    <w:p w14:paraId="246E634A" w14:textId="77777777" w:rsidR="00801E3E" w:rsidRPr="00B67271" w:rsidRDefault="00801E3E" w:rsidP="00801E3E">
      <w:pPr>
        <w:numPr>
          <w:ilvl w:val="0"/>
          <w:numId w:val="1"/>
        </w:numPr>
        <w:tabs>
          <w:tab w:val="left" w:pos="284"/>
        </w:tabs>
        <w:ind w:left="0" w:firstLine="0"/>
        <w:mirrorIndents/>
        <w:rPr>
          <w:sz w:val="24"/>
          <w:szCs w:val="24"/>
          <w:lang w:val="en-US"/>
        </w:rPr>
      </w:pPr>
      <w:r w:rsidRPr="00B67271">
        <w:rPr>
          <w:sz w:val="24"/>
          <w:szCs w:val="24"/>
          <w:lang w:val="en-US"/>
        </w:rPr>
        <w:t xml:space="preserve">The quality of the analysis – were the right questions asked? </w:t>
      </w:r>
    </w:p>
    <w:p w14:paraId="39E3DAAF" w14:textId="77777777" w:rsidR="00801E3E" w:rsidRPr="00B67271" w:rsidRDefault="00801E3E" w:rsidP="00801E3E">
      <w:pPr>
        <w:numPr>
          <w:ilvl w:val="0"/>
          <w:numId w:val="1"/>
        </w:numPr>
        <w:tabs>
          <w:tab w:val="left" w:pos="284"/>
        </w:tabs>
        <w:ind w:left="0" w:firstLine="0"/>
        <w:mirrorIndents/>
        <w:rPr>
          <w:sz w:val="24"/>
          <w:szCs w:val="24"/>
          <w:lang w:val="en-US"/>
        </w:rPr>
      </w:pPr>
      <w:r w:rsidRPr="00B67271">
        <w:rPr>
          <w:sz w:val="24"/>
          <w:szCs w:val="24"/>
          <w:lang w:val="en-US"/>
        </w:rPr>
        <w:t>The feasibility of conclusions or recommendations – do they follow from the analysis?</w:t>
      </w:r>
    </w:p>
    <w:p w14:paraId="75494C61" w14:textId="77777777" w:rsidR="00801E3E" w:rsidRPr="00B67271" w:rsidRDefault="00801E3E" w:rsidP="00801E3E">
      <w:pPr>
        <w:numPr>
          <w:ilvl w:val="0"/>
          <w:numId w:val="1"/>
        </w:numPr>
        <w:tabs>
          <w:tab w:val="left" w:pos="284"/>
        </w:tabs>
        <w:ind w:left="0" w:firstLine="0"/>
        <w:mirrorIndents/>
        <w:rPr>
          <w:sz w:val="24"/>
          <w:szCs w:val="24"/>
          <w:lang w:val="en-US"/>
        </w:rPr>
      </w:pPr>
      <w:r w:rsidRPr="00B67271">
        <w:rPr>
          <w:sz w:val="24"/>
          <w:szCs w:val="24"/>
          <w:lang w:val="en-US"/>
        </w:rPr>
        <w:t>Evidence of mastery of the frameworks, concepts, and methods developed in the course.</w:t>
      </w:r>
    </w:p>
    <w:p w14:paraId="18041928" w14:textId="77777777" w:rsidR="00801E3E" w:rsidRPr="00B67271" w:rsidRDefault="00801E3E" w:rsidP="00801E3E">
      <w:pPr>
        <w:numPr>
          <w:ilvl w:val="0"/>
          <w:numId w:val="1"/>
        </w:numPr>
        <w:tabs>
          <w:tab w:val="left" w:pos="284"/>
        </w:tabs>
        <w:ind w:left="0" w:firstLine="0"/>
        <w:mirrorIndents/>
        <w:rPr>
          <w:sz w:val="24"/>
          <w:szCs w:val="24"/>
          <w:lang w:val="en-US"/>
        </w:rPr>
      </w:pPr>
      <w:r w:rsidRPr="00B67271">
        <w:rPr>
          <w:sz w:val="24"/>
          <w:szCs w:val="24"/>
          <w:lang w:val="en-US"/>
        </w:rPr>
        <w:t>The effectiveness of the written presentation of the report.</w:t>
      </w:r>
    </w:p>
    <w:p w14:paraId="7045C701" w14:textId="77777777" w:rsidR="00CC25BE" w:rsidRDefault="00CC25BE"/>
    <w:p w14:paraId="324BD5CD" w14:textId="77777777" w:rsidR="00B930F5" w:rsidRPr="004C6332" w:rsidRDefault="00B930F5" w:rsidP="00B930F5">
      <w:pPr>
        <w:pStyle w:val="Default"/>
        <w:rPr>
          <w:rFonts w:ascii="Times New Roman" w:hAnsi="Times New Roman" w:cs="Times New Roman"/>
        </w:rPr>
      </w:pPr>
      <w:r>
        <w:rPr>
          <w:rFonts w:ascii="Times New Roman" w:hAnsi="Times New Roman" w:cs="Times New Roman"/>
        </w:rPr>
        <w:t>B</w:t>
      </w:r>
      <w:r w:rsidRPr="004C6332">
        <w:rPr>
          <w:rFonts w:ascii="Times New Roman" w:hAnsi="Times New Roman" w:cs="Times New Roman"/>
        </w:rPr>
        <w:t>etween Weeks 4 and 6, each team has the option to submit a</w:t>
      </w:r>
      <w:r>
        <w:rPr>
          <w:rFonts w:ascii="Times New Roman" w:hAnsi="Times New Roman" w:cs="Times New Roman"/>
        </w:rPr>
        <w:t>n</w:t>
      </w:r>
      <w:r w:rsidRPr="004C6332">
        <w:rPr>
          <w:rFonts w:ascii="Times New Roman" w:hAnsi="Times New Roman" w:cs="Times New Roman"/>
        </w:rPr>
        <w:t xml:space="preserve"> ‘Analytics Plan’ for the project. The purpose of this</w:t>
      </w:r>
      <w:r>
        <w:rPr>
          <w:rFonts w:ascii="Times New Roman" w:hAnsi="Times New Roman" w:cs="Times New Roman"/>
        </w:rPr>
        <w:t xml:space="preserve"> mid-quarter exercise is to make sure you have started working on the project as a team and have - explored the data; decided on a course of action for data wrangling; worked on </w:t>
      </w:r>
      <w:proofErr w:type="gramStart"/>
      <w:r>
        <w:rPr>
          <w:rFonts w:ascii="Times New Roman" w:hAnsi="Times New Roman" w:cs="Times New Roman"/>
        </w:rPr>
        <w:t>an analytical</w:t>
      </w:r>
      <w:proofErr w:type="gramEnd"/>
      <w:r>
        <w:rPr>
          <w:rFonts w:ascii="Times New Roman" w:hAnsi="Times New Roman" w:cs="Times New Roman"/>
        </w:rPr>
        <w:t xml:space="preserve"> model development; hypothesized potential relationships and projected managerial implications. There are no formal guidelines for developing this plan, but this should not exceed 3-pages (with the usual formatting), including all the steps. </w:t>
      </w:r>
      <w:r w:rsidRPr="00216AC6">
        <w:rPr>
          <w:rFonts w:ascii="Times New Roman" w:hAnsi="Times New Roman" w:cs="Times New Roman"/>
          <w:u w:val="single"/>
        </w:rPr>
        <w:t xml:space="preserve">If you submit this document, </w:t>
      </w:r>
      <w:r>
        <w:rPr>
          <w:rFonts w:ascii="Times New Roman" w:hAnsi="Times New Roman" w:cs="Times New Roman"/>
          <w:u w:val="single"/>
        </w:rPr>
        <w:t xml:space="preserve">you will receive up to </w:t>
      </w:r>
      <w:r w:rsidRPr="00216AC6">
        <w:rPr>
          <w:rFonts w:ascii="Times New Roman" w:hAnsi="Times New Roman" w:cs="Times New Roman"/>
          <w:u w:val="single"/>
        </w:rPr>
        <w:t>5% points towards the grade</w:t>
      </w:r>
      <w:r>
        <w:rPr>
          <w:rFonts w:ascii="Times New Roman" w:hAnsi="Times New Roman" w:cs="Times New Roman"/>
          <w:u w:val="single"/>
        </w:rPr>
        <w:t xml:space="preserve"> for the project report (remaining 25% will be for the final draft)</w:t>
      </w:r>
      <w:r>
        <w:rPr>
          <w:rFonts w:ascii="Times New Roman" w:hAnsi="Times New Roman" w:cs="Times New Roman"/>
        </w:rPr>
        <w:t xml:space="preserve">, for all members of the team which submits. Also, you will get the opportunity to get feedback from me on your project’s progress and feasibility of the objectives. In </w:t>
      </w:r>
      <w:proofErr w:type="gramStart"/>
      <w:r>
        <w:rPr>
          <w:rFonts w:ascii="Times New Roman" w:hAnsi="Times New Roman" w:cs="Times New Roman"/>
        </w:rPr>
        <w:t>case,</w:t>
      </w:r>
      <w:proofErr w:type="gramEnd"/>
      <w:r>
        <w:rPr>
          <w:rFonts w:ascii="Times New Roman" w:hAnsi="Times New Roman" w:cs="Times New Roman"/>
        </w:rPr>
        <w:t xml:space="preserve"> a team decides not to submit this plan, the entire 30% grade will be based on the report you submit in Week 10.     </w:t>
      </w:r>
      <w:r w:rsidRPr="004C6332">
        <w:rPr>
          <w:rFonts w:ascii="Times New Roman" w:hAnsi="Times New Roman" w:cs="Times New Roman"/>
        </w:rPr>
        <w:t xml:space="preserve">   </w:t>
      </w:r>
    </w:p>
    <w:p w14:paraId="0400EB34" w14:textId="77777777" w:rsidR="00B930F5" w:rsidRDefault="00B930F5"/>
    <w:sectPr w:rsidR="00B930F5" w:rsidSect="00F95BB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213E8"/>
    <w:multiLevelType w:val="hybridMultilevel"/>
    <w:tmpl w:val="A92EEBC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7D80588F"/>
    <w:multiLevelType w:val="hybridMultilevel"/>
    <w:tmpl w:val="70E462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20793726">
    <w:abstractNumId w:val="1"/>
  </w:num>
  <w:num w:numId="2" w16cid:durableId="47463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1E3E"/>
    <w:rsid w:val="001842B4"/>
    <w:rsid w:val="001C476B"/>
    <w:rsid w:val="002A34B9"/>
    <w:rsid w:val="002A52C5"/>
    <w:rsid w:val="0039519D"/>
    <w:rsid w:val="00656D0C"/>
    <w:rsid w:val="0069736C"/>
    <w:rsid w:val="00801E3E"/>
    <w:rsid w:val="0085304E"/>
    <w:rsid w:val="00B35502"/>
    <w:rsid w:val="00B76AA2"/>
    <w:rsid w:val="00B930F5"/>
    <w:rsid w:val="00CC25BE"/>
    <w:rsid w:val="00F95B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691D"/>
  <w15:docId w15:val="{268670A6-6ACA-4C6B-9427-ADCFF8A2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E3E"/>
    <w:pPr>
      <w:spacing w:after="0" w:line="240" w:lineRule="auto"/>
    </w:pPr>
    <w:rPr>
      <w:rFonts w:ascii="Times New Roman" w:eastAsia="Times New Roman" w:hAnsi="Times New Roman" w:cs="Times New Roman"/>
      <w:kern w:val="0"/>
      <w:sz w:val="20"/>
      <w:szCs w:val="20"/>
      <w:lang w:val="es-ES" w:eastAsia="es-ES"/>
    </w:rPr>
  </w:style>
  <w:style w:type="paragraph" w:styleId="Heading1">
    <w:name w:val="heading 1"/>
    <w:basedOn w:val="Normal"/>
    <w:next w:val="Normal"/>
    <w:link w:val="Heading1Char"/>
    <w:uiPriority w:val="9"/>
    <w:qFormat/>
    <w:rsid w:val="00801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E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E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E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E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E3E"/>
    <w:rPr>
      <w:rFonts w:eastAsiaTheme="majorEastAsia" w:cstheme="majorBidi"/>
      <w:color w:val="272727" w:themeColor="text1" w:themeTint="D8"/>
    </w:rPr>
  </w:style>
  <w:style w:type="paragraph" w:styleId="Title">
    <w:name w:val="Title"/>
    <w:basedOn w:val="Normal"/>
    <w:next w:val="Normal"/>
    <w:link w:val="TitleChar"/>
    <w:uiPriority w:val="10"/>
    <w:qFormat/>
    <w:rsid w:val="00801E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E3E"/>
    <w:pPr>
      <w:spacing w:before="160"/>
      <w:jc w:val="center"/>
    </w:pPr>
    <w:rPr>
      <w:i/>
      <w:iCs/>
      <w:color w:val="404040" w:themeColor="text1" w:themeTint="BF"/>
    </w:rPr>
  </w:style>
  <w:style w:type="character" w:customStyle="1" w:styleId="QuoteChar">
    <w:name w:val="Quote Char"/>
    <w:basedOn w:val="DefaultParagraphFont"/>
    <w:link w:val="Quote"/>
    <w:uiPriority w:val="29"/>
    <w:rsid w:val="00801E3E"/>
    <w:rPr>
      <w:i/>
      <w:iCs/>
      <w:color w:val="404040" w:themeColor="text1" w:themeTint="BF"/>
    </w:rPr>
  </w:style>
  <w:style w:type="paragraph" w:styleId="ListParagraph">
    <w:name w:val="List Paragraph"/>
    <w:basedOn w:val="Normal"/>
    <w:uiPriority w:val="34"/>
    <w:qFormat/>
    <w:rsid w:val="00801E3E"/>
    <w:pPr>
      <w:ind w:left="720"/>
      <w:contextualSpacing/>
    </w:pPr>
  </w:style>
  <w:style w:type="character" w:styleId="IntenseEmphasis">
    <w:name w:val="Intense Emphasis"/>
    <w:basedOn w:val="DefaultParagraphFont"/>
    <w:uiPriority w:val="21"/>
    <w:qFormat/>
    <w:rsid w:val="00801E3E"/>
    <w:rPr>
      <w:i/>
      <w:iCs/>
      <w:color w:val="0F4761" w:themeColor="accent1" w:themeShade="BF"/>
    </w:rPr>
  </w:style>
  <w:style w:type="paragraph" w:styleId="IntenseQuote">
    <w:name w:val="Intense Quote"/>
    <w:basedOn w:val="Normal"/>
    <w:next w:val="Normal"/>
    <w:link w:val="IntenseQuoteChar"/>
    <w:uiPriority w:val="30"/>
    <w:qFormat/>
    <w:rsid w:val="00801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E3E"/>
    <w:rPr>
      <w:i/>
      <w:iCs/>
      <w:color w:val="0F4761" w:themeColor="accent1" w:themeShade="BF"/>
    </w:rPr>
  </w:style>
  <w:style w:type="character" w:styleId="IntenseReference">
    <w:name w:val="Intense Reference"/>
    <w:basedOn w:val="DefaultParagraphFont"/>
    <w:uiPriority w:val="32"/>
    <w:qFormat/>
    <w:rsid w:val="00801E3E"/>
    <w:rPr>
      <w:b/>
      <w:bCs/>
      <w:smallCaps/>
      <w:color w:val="0F4761" w:themeColor="accent1" w:themeShade="BF"/>
      <w:spacing w:val="5"/>
    </w:rPr>
  </w:style>
  <w:style w:type="character" w:styleId="Hyperlink">
    <w:name w:val="Hyperlink"/>
    <w:basedOn w:val="DefaultParagraphFont"/>
    <w:uiPriority w:val="99"/>
    <w:unhideWhenUsed/>
    <w:rsid w:val="001C476B"/>
    <w:rPr>
      <w:color w:val="467886" w:themeColor="hyperlink"/>
      <w:u w:val="single"/>
    </w:rPr>
  </w:style>
  <w:style w:type="character" w:customStyle="1" w:styleId="UnresolvedMention1">
    <w:name w:val="Unresolved Mention1"/>
    <w:basedOn w:val="DefaultParagraphFont"/>
    <w:uiPriority w:val="99"/>
    <w:semiHidden/>
    <w:unhideWhenUsed/>
    <w:rsid w:val="001C476B"/>
    <w:rPr>
      <w:color w:val="605E5C"/>
      <w:shd w:val="clear" w:color="auto" w:fill="E1DFDD"/>
    </w:rPr>
  </w:style>
  <w:style w:type="paragraph" w:customStyle="1" w:styleId="Default">
    <w:name w:val="Default"/>
    <w:rsid w:val="00B930F5"/>
    <w:pPr>
      <w:autoSpaceDE w:val="0"/>
      <w:autoSpaceDN w:val="0"/>
      <w:adjustRightInd w:val="0"/>
      <w:spacing w:after="0" w:line="240" w:lineRule="auto"/>
    </w:pPr>
    <w:rPr>
      <w:rFonts w:ascii="Arial" w:eastAsia="Times New Roman" w:hAnsi="Arial" w:cs="Arial"/>
      <w:color w:val="000000"/>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inglabb.com/kdd-process-in-data-mi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umentation.sas.com/doc/en/emcs/14.3/n0pejm83csbja4n1xueveo2uoujy.htm" TargetMode="External"/><Relationship Id="rId5" Type="http://schemas.openxmlformats.org/officeDocument/2006/relationships/hyperlink" Target="https://www.sv-europe.com/crisp-dm-methodolog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1136</TotalTime>
  <Pages>2</Pages>
  <Words>784</Words>
  <Characters>4499</Characters>
  <Application>Microsoft Office Word</Application>
  <DocSecurity>0</DocSecurity>
  <Lines>107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Shameek Sinha</dc:creator>
  <cp:keywords/>
  <dc:description/>
  <cp:lastModifiedBy>Shameek Sinha</cp:lastModifiedBy>
  <cp:revision>2</cp:revision>
  <dcterms:created xsi:type="dcterms:W3CDTF">2025-07-09T01:51:00Z</dcterms:created>
  <dcterms:modified xsi:type="dcterms:W3CDTF">2026-01-14T05:01:00Z</dcterms:modified>
</cp:coreProperties>
</file>