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76" w:rsidRDefault="00B651C8" w:rsidP="00D31D50">
      <w:pPr>
        <w:spacing w:line="220" w:lineRule="atLeast"/>
      </w:pPr>
      <w:r w:rsidRPr="00B651C8">
        <w:t>Live TV</w:t>
      </w:r>
      <w:r>
        <w:t xml:space="preserve">    </w:t>
      </w:r>
      <w:r w:rsidRPr="00B651C8">
        <w:t>Management and monitoring</w:t>
      </w:r>
    </w:p>
    <w:p w:rsidR="00B651C8" w:rsidRDefault="00B651C8" w:rsidP="00B651C8">
      <w:pPr>
        <w:spacing w:line="220" w:lineRule="atLeast"/>
        <w:ind w:left="2090" w:hangingChars="950" w:hanging="2090"/>
      </w:pPr>
    </w:p>
    <w:p w:rsidR="00B651C8" w:rsidRDefault="00B651C8" w:rsidP="00B651C8">
      <w:pPr>
        <w:spacing w:line="220" w:lineRule="atLeast"/>
        <w:ind w:left="2090" w:hangingChars="950" w:hanging="2090"/>
      </w:pPr>
      <w:r w:rsidRPr="00B651C8">
        <w:t>Video on Demand</w:t>
      </w:r>
      <w:r>
        <w:t xml:space="preserve">     </w:t>
      </w:r>
      <w:r w:rsidRPr="00B651C8">
        <w:t>Manag</w:t>
      </w:r>
      <w:r>
        <w:t xml:space="preserve">e VOD content, prices, covers, </w:t>
      </w:r>
      <w:r w:rsidRPr="00B651C8">
        <w:t>trailers and detailed information.</w:t>
      </w:r>
    </w:p>
    <w:p w:rsidR="00B651C8" w:rsidRDefault="00B651C8" w:rsidP="00B651C8">
      <w:pPr>
        <w:spacing w:line="220" w:lineRule="atLeast"/>
        <w:ind w:left="1980" w:hangingChars="900" w:hanging="1980"/>
      </w:pPr>
      <w:proofErr w:type="spellStart"/>
      <w:r w:rsidRPr="00B651C8">
        <w:t>Catchup</w:t>
      </w:r>
      <w:proofErr w:type="spellEnd"/>
      <w:r w:rsidRPr="00B651C8">
        <w:t xml:space="preserve"> TV</w:t>
      </w:r>
      <w:r>
        <w:t xml:space="preserve">      Full </w:t>
      </w:r>
      <w:proofErr w:type="spellStart"/>
      <w:r>
        <w:t>automatization</w:t>
      </w:r>
      <w:proofErr w:type="spellEnd"/>
      <w:r>
        <w:t xml:space="preserve"> and </w:t>
      </w:r>
      <w:r w:rsidRPr="00B651C8">
        <w:t>workflow management.</w:t>
      </w:r>
    </w:p>
    <w:p w:rsidR="00B651C8" w:rsidRDefault="00B651C8" w:rsidP="00B651C8">
      <w:pPr>
        <w:spacing w:line="220" w:lineRule="atLeast"/>
        <w:ind w:left="1980" w:hangingChars="900" w:hanging="1980"/>
      </w:pPr>
      <w:proofErr w:type="spellStart"/>
      <w:r w:rsidRPr="00B651C8">
        <w:t>Transcoding</w:t>
      </w:r>
      <w:proofErr w:type="spellEnd"/>
      <w:r>
        <w:t xml:space="preserve">    Automated </w:t>
      </w:r>
      <w:proofErr w:type="spellStart"/>
      <w:r>
        <w:t>transcoding</w:t>
      </w:r>
      <w:proofErr w:type="spellEnd"/>
      <w:r>
        <w:t xml:space="preserve"> in cloud </w:t>
      </w:r>
      <w:r w:rsidRPr="00B651C8">
        <w:t xml:space="preserve">with different profiles and </w:t>
      </w:r>
      <w:proofErr w:type="spellStart"/>
      <w:r w:rsidRPr="00B651C8">
        <w:t>bitrate</w:t>
      </w:r>
      <w:proofErr w:type="spellEnd"/>
      <w:r w:rsidRPr="00B651C8">
        <w:t>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EPG</w:t>
      </w:r>
      <w:r>
        <w:t xml:space="preserve">    Management, manual or </w:t>
      </w:r>
      <w:r w:rsidRPr="00B651C8">
        <w:t>automated EPG import from Cloud.</w:t>
      </w:r>
      <w:r w:rsidRPr="00B651C8">
        <w:cr/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Billing</w:t>
      </w:r>
      <w:r>
        <w:t xml:space="preserve">     </w:t>
      </w:r>
      <w:r w:rsidRPr="00B651C8">
        <w:t>Packa</w:t>
      </w:r>
      <w:r>
        <w:t xml:space="preserve">ges, Subscription periods with </w:t>
      </w:r>
      <w:r w:rsidRPr="00B651C8">
        <w:t>traditional or pre-paid subscribers.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Advertising</w:t>
      </w:r>
      <w:r>
        <w:t xml:space="preserve">      One click integration with </w:t>
      </w:r>
      <w:r w:rsidRPr="00B651C8">
        <w:t>3rd-party Video Ads providers.</w:t>
      </w:r>
    </w:p>
    <w:p w:rsidR="00B651C8" w:rsidRDefault="00B651C8" w:rsidP="00B651C8">
      <w:pPr>
        <w:spacing w:line="220" w:lineRule="atLeast"/>
        <w:ind w:left="1980" w:hangingChars="900" w:hanging="1980"/>
      </w:pPr>
      <w:r w:rsidRPr="00B651C8">
        <w:t>White-label solution</w:t>
      </w:r>
      <w:r>
        <w:t xml:space="preserve">      </w:t>
      </w:r>
      <w:r w:rsidRPr="00B651C8">
        <w:t>Easy to transform and customize.</w:t>
      </w:r>
    </w:p>
    <w:p w:rsidR="00B651C8" w:rsidRDefault="00B651C8" w:rsidP="00B651C8">
      <w:pPr>
        <w:spacing w:line="220" w:lineRule="atLeast"/>
        <w:ind w:left="3300" w:hangingChars="1500" w:hanging="3300"/>
      </w:pPr>
      <w:r w:rsidRPr="00B651C8">
        <w:t>Real-time &amp; Detailed statistics</w:t>
      </w:r>
      <w:r>
        <w:t xml:space="preserve">      </w:t>
      </w:r>
      <w:r w:rsidRPr="00B651C8">
        <w:t>Advanced CDN, De</w:t>
      </w:r>
      <w:r>
        <w:t xml:space="preserve">vices and client </w:t>
      </w:r>
      <w:r w:rsidRPr="00B651C8">
        <w:t>statistics with usage and revenue reports.</w:t>
      </w:r>
    </w:p>
    <w:p w:rsidR="00B651C8" w:rsidRDefault="00B651C8" w:rsidP="00B651C8">
      <w:pPr>
        <w:spacing w:line="220" w:lineRule="atLeast"/>
        <w:ind w:left="1980" w:hangingChars="900" w:hanging="1980"/>
      </w:pPr>
    </w:p>
    <w:p w:rsidR="00B651C8" w:rsidRDefault="00B651C8" w:rsidP="00B651C8">
      <w:pPr>
        <w:spacing w:line="220" w:lineRule="atLeast"/>
        <w:ind w:left="1980" w:hangingChars="900" w:hanging="1980"/>
      </w:pPr>
    </w:p>
    <w:sectPr w:rsidR="00B651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D9C" w:rsidRDefault="00192D9C" w:rsidP="00BE4476">
      <w:pPr>
        <w:spacing w:after="0"/>
      </w:pPr>
      <w:r>
        <w:separator/>
      </w:r>
    </w:p>
  </w:endnote>
  <w:endnote w:type="continuationSeparator" w:id="0">
    <w:p w:rsidR="00192D9C" w:rsidRDefault="00192D9C" w:rsidP="00BE44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D9C" w:rsidRDefault="00192D9C" w:rsidP="00BE4476">
      <w:pPr>
        <w:spacing w:after="0"/>
      </w:pPr>
      <w:r>
        <w:separator/>
      </w:r>
    </w:p>
  </w:footnote>
  <w:footnote w:type="continuationSeparator" w:id="0">
    <w:p w:rsidR="00192D9C" w:rsidRDefault="00192D9C" w:rsidP="00BE44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2D9C"/>
    <w:rsid w:val="0023773D"/>
    <w:rsid w:val="00266535"/>
    <w:rsid w:val="00323B43"/>
    <w:rsid w:val="003D37D8"/>
    <w:rsid w:val="00426133"/>
    <w:rsid w:val="004358AB"/>
    <w:rsid w:val="008B7726"/>
    <w:rsid w:val="00B651C8"/>
    <w:rsid w:val="00BE4476"/>
    <w:rsid w:val="00D31D50"/>
    <w:rsid w:val="00F0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4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4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4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4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2016-08-16T11:01:00Z</dcterms:modified>
</cp:coreProperties>
</file>