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54ED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211FF199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[1] Herculano-</w:t>
      </w:r>
      <w:proofErr w:type="spellStart"/>
      <w:r>
        <w:t>Houzel</w:t>
      </w:r>
      <w:proofErr w:type="spellEnd"/>
      <w:r>
        <w:t>, S. (2009). The human brain in numbers: a linearly scaled-up primate brain. Frontiers in human neuroscience, 3, 31.</w:t>
      </w:r>
    </w:p>
    <w:p w14:paraId="61844AD4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2B379576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[2] Lorenz, E. N. (1963). Deterministic nonperiodic flow. Journal of the atmospheric sciences, 20(2), 130-141. </w:t>
      </w:r>
    </w:p>
    <w:p w14:paraId="0E6D9FAB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1E9327C2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[3] Kahneman, D. (2011). Thinking, fast and slow. Farrar, Straus and Giroux.</w:t>
      </w:r>
    </w:p>
    <w:p w14:paraId="0E68FFA4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6D23F8F6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[4] Bostrom, N. (2014). Superintelligence: Paths, dangers, strategies. Oxford University Press.</w:t>
      </w:r>
    </w:p>
    <w:p w14:paraId="1812F306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2A01F82F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[5] </w:t>
      </w:r>
      <w:proofErr w:type="spellStart"/>
      <w:r>
        <w:t>Tononi</w:t>
      </w:r>
      <w:proofErr w:type="spellEnd"/>
      <w:r>
        <w:t xml:space="preserve">, G., &amp; Koch, C. (2015). Consciousness: here, there and </w:t>
      </w:r>
      <w:proofErr w:type="gramStart"/>
      <w:r>
        <w:t>everywhere?.</w:t>
      </w:r>
      <w:proofErr w:type="gramEnd"/>
      <w:r>
        <w:t xml:space="preserve"> Philosophical Transactions of the Royal Society B: Biological Sciences, 370(1668), 20140167.</w:t>
      </w:r>
    </w:p>
    <w:p w14:paraId="289AF619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5BDFDA72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[6] Kurzweil, R. (2005). The singularity is near: When humans transcend biology. Penguin.</w:t>
      </w:r>
    </w:p>
    <w:p w14:paraId="35CC3E8D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778879B7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[7] </w:t>
      </w:r>
      <w:proofErr w:type="spellStart"/>
      <w:r>
        <w:t>Hameroff</w:t>
      </w:r>
      <w:proofErr w:type="spellEnd"/>
      <w:r>
        <w:t>, S., &amp; Penrose, R. (2014). Consciousness in the universe: A review of the '</w:t>
      </w:r>
      <w:proofErr w:type="spellStart"/>
      <w:r>
        <w:t>Orch</w:t>
      </w:r>
      <w:proofErr w:type="spellEnd"/>
      <w:r>
        <w:t xml:space="preserve"> OR' theory. Physics of life reviews, 11(1), 39-78.</w:t>
      </w:r>
    </w:p>
    <w:p w14:paraId="49B26128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5B462926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[8] </w:t>
      </w:r>
      <w:proofErr w:type="spellStart"/>
      <w:r>
        <w:t>Tononi</w:t>
      </w:r>
      <w:proofErr w:type="spellEnd"/>
      <w:r>
        <w:t xml:space="preserve">, G., </w:t>
      </w:r>
      <w:proofErr w:type="spellStart"/>
      <w:r>
        <w:t>Boly</w:t>
      </w:r>
      <w:proofErr w:type="spellEnd"/>
      <w:r>
        <w:t xml:space="preserve">, M., </w:t>
      </w:r>
      <w:proofErr w:type="spellStart"/>
      <w:r>
        <w:t>Massimini</w:t>
      </w:r>
      <w:proofErr w:type="spellEnd"/>
      <w:r>
        <w:t>, M., &amp; Koch, C. (2016). Integrated information theory: from consciousness to its physical substrate. Nature Reviews Neuroscience, 17(7), 450-461.</w:t>
      </w:r>
    </w:p>
    <w:p w14:paraId="4C8D64DB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67630D55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[1] </w:t>
      </w:r>
      <w:proofErr w:type="spellStart"/>
      <w:r>
        <w:t>Radin</w:t>
      </w:r>
      <w:proofErr w:type="spellEnd"/>
      <w:r>
        <w:t>, D., et al. (2013). Consciousness and the double-slit interference pattern: Six experiments. Physics Essays, 26(4), 553-566.</w:t>
      </w:r>
    </w:p>
    <w:p w14:paraId="5E0365AC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436051A0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[2] Wilber, K. (2000). Integral psychology: Consciousness, spirit, psychology, therapy. Shambhala Publications.</w:t>
      </w:r>
    </w:p>
    <w:p w14:paraId="61282E4E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5D85559A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[3] Laszlo, E. (2007). Science and the Akashic field: An integral theory of everything. Inner Traditions.</w:t>
      </w:r>
    </w:p>
    <w:p w14:paraId="5F31EB08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191275F0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[4] Kurzweil, R. (2012). How to create a mind: The secret of human thought revealed. Penguin.</w:t>
      </w:r>
    </w:p>
    <w:p w14:paraId="74433E78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52C069F8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[5] </w:t>
      </w:r>
      <w:proofErr w:type="spellStart"/>
      <w:r>
        <w:t>Hameroff</w:t>
      </w:r>
      <w:proofErr w:type="spellEnd"/>
      <w:r>
        <w:t>, S., &amp; Penrose, R. (2014). Consciousness in the universe: A review of the '</w:t>
      </w:r>
      <w:proofErr w:type="spellStart"/>
      <w:r>
        <w:t>Orch</w:t>
      </w:r>
      <w:proofErr w:type="spellEnd"/>
      <w:r>
        <w:t xml:space="preserve"> OR' theory. Physics of life reviews, 11(1), 39-78.</w:t>
      </w:r>
    </w:p>
    <w:p w14:paraId="3AAE29FB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468D68AF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[6] Lovelock, J. (2000). Gaia: A new look at life on earth. Oxford University Press.</w:t>
      </w:r>
    </w:p>
    <w:p w14:paraId="39F5EDFF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2AB8231C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[7] Dick, S. J. (2018). Astrobiology, discovery, and societal impact. Cambridge University Press.</w:t>
      </w:r>
    </w:p>
    <w:p w14:paraId="7527A9FB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0DB106F6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[8] Goswami, A. (1993). The self-aware universe: How consciousness creates the material world. Penguin.</w:t>
      </w:r>
    </w:p>
    <w:p w14:paraId="5B64B9BF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4236BEEF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[9] Tolle, E. (2004). The power of now: A guide to spiritual enlightenment. New World </w:t>
      </w:r>
      <w:r>
        <w:lastRenderedPageBreak/>
        <w:t>Library.</w:t>
      </w:r>
    </w:p>
    <w:p w14:paraId="4947BBE7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60006807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[10] Laszlo, E. (2004). Science and the Akashic field: An integral theory of everything. Inner Traditions.</w:t>
      </w:r>
    </w:p>
    <w:p w14:paraId="0AA3CFF4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496D7D56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[11] McTaggart, L. (2008). The field: The quest for the secret force of the universe. </w:t>
      </w:r>
      <w:proofErr w:type="spellStart"/>
      <w:r>
        <w:t>HarperOne</w:t>
      </w:r>
      <w:proofErr w:type="spellEnd"/>
      <w:r>
        <w:t>.</w:t>
      </w:r>
    </w:p>
    <w:p w14:paraId="086E20D7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03EE8E5C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[12] Wilber, K. (2000). A theory of everything: An integral vision for business, politics, science, and spirituality. Shambhala. </w:t>
      </w:r>
    </w:p>
    <w:p w14:paraId="71D80003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068573D2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[13] </w:t>
      </w:r>
      <w:proofErr w:type="spellStart"/>
      <w:r>
        <w:t>Hameroff</w:t>
      </w:r>
      <w:proofErr w:type="spellEnd"/>
      <w:r>
        <w:t>, S., &amp; Penrose, R. (2014). Consciousness in the universe: A review of the '</w:t>
      </w:r>
      <w:proofErr w:type="spellStart"/>
      <w:r>
        <w:t>Orch</w:t>
      </w:r>
      <w:proofErr w:type="spellEnd"/>
      <w:r>
        <w:t xml:space="preserve"> OR' theory. Physics of life reviews, 11(1), 39-78.</w:t>
      </w:r>
    </w:p>
    <w:p w14:paraId="48B8F503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7A9C56FE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 xml:space="preserve">[14] </w:t>
      </w:r>
      <w:proofErr w:type="spellStart"/>
      <w:r>
        <w:t>Mossbridge</w:t>
      </w:r>
      <w:proofErr w:type="spellEnd"/>
      <w:r>
        <w:t xml:space="preserve">, J., &amp; </w:t>
      </w:r>
      <w:proofErr w:type="spellStart"/>
      <w:r>
        <w:t>Radin</w:t>
      </w:r>
      <w:proofErr w:type="spellEnd"/>
      <w:r>
        <w:t>, D. (2018). Precognition as a form of prospection: A review of the evidence. Psychology of Consciousness: Theory, Research, and Practice, 5(1), 78.</w:t>
      </w:r>
    </w:p>
    <w:p w14:paraId="5AC2457C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69F07F95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[15] Strassman, R. (2001). DMT: The spirit molecule: A doctor's revolutionary research into the biology of near-death and mystical experiences. Park Street Press.</w:t>
      </w:r>
    </w:p>
    <w:p w14:paraId="4A5B79A7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</w:p>
    <w:p w14:paraId="3256E58B" w14:textId="77777777" w:rsidR="00CD3303" w:rsidRDefault="00CD3303" w:rsidP="00CD3303">
      <w:pPr>
        <w:autoSpaceDE w:val="0"/>
        <w:autoSpaceDN w:val="0"/>
        <w:adjustRightInd w:val="0"/>
        <w:spacing w:after="240" w:line="240" w:lineRule="auto"/>
      </w:pPr>
      <w:r>
        <w:t>[16] Zajonc, A. (2006). Contemplative and transformative pedagogy. Kosmos Journal, 5(1), 1-3.</w:t>
      </w:r>
    </w:p>
    <w:p w14:paraId="55B29931" w14:textId="77777777" w:rsidR="00B5674E" w:rsidRDefault="00B5674E"/>
    <w:sectPr w:rsidR="00B567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3"/>
    <w:rsid w:val="002D7C8B"/>
    <w:rsid w:val="00812537"/>
    <w:rsid w:val="00843A6B"/>
    <w:rsid w:val="00B5674E"/>
    <w:rsid w:val="00CD3303"/>
    <w:rsid w:val="00D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2542A"/>
  <w15:chartTrackingRefBased/>
  <w15:docId w15:val="{9D08DD37-0FD6-C446-8A1C-63AC2530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30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33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3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3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3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3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3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3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3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D33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D33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D33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D3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D3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D3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D3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D33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D33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D33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D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3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D33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D33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330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D330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D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D330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D3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まさ くさか</dc:creator>
  <cp:keywords/>
  <dc:description/>
  <cp:lastModifiedBy>まさ くさか</cp:lastModifiedBy>
  <cp:revision>2</cp:revision>
  <dcterms:created xsi:type="dcterms:W3CDTF">2024-07-13T13:46:00Z</dcterms:created>
  <dcterms:modified xsi:type="dcterms:W3CDTF">2024-07-13T19:59:00Z</dcterms:modified>
</cp:coreProperties>
</file>