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286DC4"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286DC4">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286DC4">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w:t>
      </w:r>
      <w:bookmarkStart w:id="27" w:name="_GoBack"/>
      <w:bookmarkEnd w:id="27"/>
      <w:r w:rsidRPr="00877BA7">
        <w:rPr>
          <w:rFonts w:ascii="Times New Roman" w:hAnsi="Times New Roman"/>
        </w:rPr>
        <w:t>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8" w:name="_Toc76405199"/>
      <w:r w:rsidRPr="00877BA7">
        <w:rPr>
          <w:rFonts w:ascii="Times New Roman" w:hAnsi="Times New Roman" w:cs="Times New Roman"/>
        </w:rPr>
        <w:t>High Priest Quest</w:t>
      </w:r>
      <w:bookmarkEnd w:id="28"/>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9" w:name="_Toc76405200"/>
      <w:r w:rsidRPr="00877BA7">
        <w:rPr>
          <w:rFonts w:ascii="Times New Roman" w:hAnsi="Times New Roman" w:cs="Times New Roman"/>
        </w:rPr>
        <w:t>High Priest after defeating bandits,</w:t>
      </w:r>
      <w:bookmarkEnd w:id="29"/>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30" w:name="_Toc76405201"/>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“same as other”</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DC4" w:rsidRDefault="00286DC4" w:rsidP="00E57E78">
      <w:r>
        <w:separator/>
      </w:r>
    </w:p>
  </w:endnote>
  <w:endnote w:type="continuationSeparator" w:id="0">
    <w:p w:rsidR="00286DC4" w:rsidRDefault="00286DC4"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5BD" w:rsidRDefault="000B05BD" w:rsidP="00E57E78">
    <w:pPr>
      <w:pStyle w:val="Footer"/>
    </w:pPr>
    <w:r>
      <w:fldChar w:fldCharType="begin"/>
    </w:r>
    <w:r>
      <w:instrText xml:space="preserve">PAGE  </w:instrText>
    </w:r>
    <w:r>
      <w:fldChar w:fldCharType="end"/>
    </w:r>
  </w:p>
  <w:p w:rsidR="000B05BD" w:rsidRDefault="000B05BD"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5BD" w:rsidRDefault="000B05BD" w:rsidP="00E57E78">
    <w:pPr>
      <w:pStyle w:val="Footer"/>
    </w:pPr>
    <w:r>
      <w:fldChar w:fldCharType="begin"/>
    </w:r>
    <w:r>
      <w:instrText xml:space="preserve"> PAGE   \* MERGEFORMAT </w:instrText>
    </w:r>
    <w:r>
      <w:fldChar w:fldCharType="separate"/>
    </w:r>
    <w:r w:rsidR="00BF5A82">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DC4" w:rsidRDefault="00286DC4" w:rsidP="00E57E78">
      <w:r>
        <w:separator/>
      </w:r>
    </w:p>
  </w:footnote>
  <w:footnote w:type="continuationSeparator" w:id="0">
    <w:p w:rsidR="00286DC4" w:rsidRDefault="00286DC4"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A82"/>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F3F4-CDF7-4891-917A-55FAA531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5248</TotalTime>
  <Pages>1</Pages>
  <Words>35633</Words>
  <Characters>203111</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61</cp:revision>
  <dcterms:created xsi:type="dcterms:W3CDTF">2021-06-14T15:08:00Z</dcterms:created>
  <dcterms:modified xsi:type="dcterms:W3CDTF">2022-05-29T12:51:00Z</dcterms:modified>
</cp:coreProperties>
</file>