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Мегафакультет компьютерных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Факультет программной инженерии и компьютерной техники</w:t>
      </w:r>
    </w:p>
    <w:p>
      <w:pPr>
        <w:pStyle w:val="Normal"/>
        <w:bidi w:val="0"/>
        <w:jc w:val="left"/>
        <w:rPr>
          <w:rFonts w:ascii="Times New Roman" w:hAnsi="Times New Roman"/>
          <w:sz w:val="24"/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Лабораторная работа № 4</w:t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«Выполнение комплексных программ»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Вариант: </w:t>
      </w:r>
      <w:r>
        <w:rPr>
          <w:rFonts w:ascii="Times New Roman" w:hAnsi="Times New Roman"/>
          <w:sz w:val="32"/>
          <w:lang w:val="ru-RU" w:bidi="hi-IN"/>
        </w:rPr>
        <w:t>1244</w:t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rFonts w:ascii="Times New Roman" w:hAnsi="Times New Roman"/>
          <w:lang w:val="ru-RU" w:bidi="hi-IN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 w:bidi="hi-IN"/>
        </w:rPr>
        <w:t xml:space="preserve">                                                           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                                          </w:t>
      </w:r>
      <w:r>
        <w:rPr>
          <w:rFonts w:ascii="Times New Roman" w:hAnsi="Times New Roman"/>
          <w:sz w:val="28"/>
          <w:lang w:val="ru-RU" w:bidi="hi-IN"/>
        </w:rPr>
        <w:t>Выполнила: Кобленц Мария Алексеевна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Группа: P3106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Проверил:</w:t>
      </w:r>
      <w:r>
        <w:rPr>
          <w:rFonts w:ascii="Times New Roman" w:hAnsi="Times New Roman"/>
          <w:color w:val="auto"/>
          <w:sz w:val="28"/>
          <w:lang w:val="ru-RU" w:bidi="hi-IN"/>
        </w:rPr>
        <w:t xml:space="preserve"> Воронин Иван Александрович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  <w:t xml:space="preserve">                                                                      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г. Санкт-Петербург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513_1806827324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6174_2259440838" w:tooltip="Описание программы">
            <w:r>
              <w:rPr>
                <w:rStyle w:val="IndexLink"/>
              </w:rPr>
              <w:t>Описание программы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6783_366166918" w:tooltip="Описание программы">
            <w:r>
              <w:rPr>
                <w:rStyle w:val="IndexLink"/>
              </w:rPr>
              <w:t>Описание программы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0"/>
        <w:ind w:hanging="0" w:left="0"/>
        <w:jc w:val="left"/>
        <w:rPr>
          <w:lang w:val="ru-RU" w:bidi="hi-IN"/>
        </w:rPr>
      </w:pPr>
      <w:r>
        <w:br w:type="page"/>
      </w:r>
      <w:bookmarkStart w:id="0" w:name="__RefHeading___Toc513_1806827324"/>
      <w:bookmarkEnd w:id="0"/>
      <w:r>
        <w:rPr>
          <w:lang w:val="ru-RU" w:bidi="hi-IN"/>
        </w:rPr>
        <w:t>Задание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6120130" cy="16211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  <w:r>
        <w:br w:type="page"/>
      </w:r>
    </w:p>
    <w:p>
      <w:pPr>
        <w:pStyle w:val="Heading1"/>
        <w:bidi w:val="0"/>
        <w:spacing w:before="0" w:after="0"/>
        <w:jc w:val="left"/>
        <w:rPr>
          <w:lang w:val="ru-RU" w:bidi="hi-IN"/>
        </w:rPr>
      </w:pPr>
      <w:bookmarkStart w:id="1" w:name="__RefHeading___Toc6174_2259440838"/>
      <w:bookmarkEnd w:id="1"/>
      <w:r>
        <w:rPr>
          <w:lang w:val="ru-RU" w:bidi="hi-IN"/>
        </w:rPr>
        <w:t>Описание программы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486"/>
        <w:gridCol w:w="2375"/>
        <w:gridCol w:w="5047"/>
      </w:tblGrid>
      <w:tr>
        <w:trPr/>
        <w:tc>
          <w:tcPr>
            <w:tcW w:w="730" w:type="dxa"/>
            <w:tcBorders/>
          </w:tcPr>
          <w:p>
            <w:pPr>
              <w:pStyle w:val="Style11"/>
              <w:bidi w:val="0"/>
              <w:jc w:val="center"/>
              <w:rPr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Адрес</w:t>
            </w:r>
          </w:p>
        </w:tc>
        <w:tc>
          <w:tcPr>
            <w:tcW w:w="1486" w:type="dxa"/>
            <w:tcBorders/>
          </w:tcPr>
          <w:p>
            <w:pPr>
              <w:pStyle w:val="Style11"/>
              <w:bidi w:val="0"/>
              <w:jc w:val="center"/>
              <w:rPr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Содержимое</w:t>
            </w:r>
          </w:p>
        </w:tc>
        <w:tc>
          <w:tcPr>
            <w:tcW w:w="2375" w:type="dxa"/>
            <w:tcBorders/>
          </w:tcPr>
          <w:p>
            <w:pPr>
              <w:pStyle w:val="Style11"/>
              <w:bidi w:val="0"/>
              <w:jc w:val="center"/>
              <w:rPr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Мнемоника</w:t>
            </w:r>
          </w:p>
        </w:tc>
        <w:tc>
          <w:tcPr>
            <w:tcW w:w="5047" w:type="dxa"/>
            <w:tcBorders/>
          </w:tcPr>
          <w:p>
            <w:pPr>
              <w:pStyle w:val="Style11"/>
              <w:bidi w:val="0"/>
              <w:jc w:val="center"/>
              <w:rPr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Описание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0200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CLA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Обнуляем аккумулятор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(IP+1A)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загружаем ноль в 4F2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4F0, загружаем Y в аккумулятор, AC = Y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4D9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INC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++, увеличиваем  Y на один, AC = Y + 1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7FFF записывается Y+1.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7FE).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4DC. В ячейку 7FE записывается адрес следующей команды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3. IP = 6B2. Переход к подпрограмме.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 подпрограммы.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(становится 0000). Стек пуст.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вычитаем из результата подпрограммы(Р)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6E13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(IP+13)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4F2, AC = P-1-0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4F2 = P-1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(IP+10)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4F1, AC = X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AC = X-1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 записывается X-1.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6E0C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(IP+C)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/>
              </w:rPr>
            </w:pPr>
            <w:r>
              <w:rPr>
                <w:lang w:val="ru-RU" w:eastAsia="zh-CN" w:bidi="hi-IN"/>
              </w:rPr>
              <w:t>Вычитаем из текущего результата (</w:t>
            </w:r>
            <w:r>
              <w:rPr>
                <w:rStyle w:val="SourceText"/>
                <w:lang w:val="ru-RU" w:eastAsia="zh-CN" w:bidi="hi-IN"/>
              </w:rPr>
              <w:t>F(X-1)</w:t>
            </w:r>
            <w:r>
              <w:rPr>
                <w:lang w:val="ru-RU" w:eastAsia="zh-CN" w:bidi="hi-IN"/>
              </w:rPr>
              <w:t xml:space="preserve">) значение, хранящееся в ячейке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. А в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  </w:t>
            </w:r>
            <w:r>
              <w:rPr>
                <w:rStyle w:val="SourceText"/>
                <w:lang w:val="ru-RU" w:eastAsia="zh-CN" w:bidi="hi-IN"/>
              </w:rPr>
              <w:t xml:space="preserve">F(X-1) - </w:t>
            </w:r>
            <w:r>
              <w:rPr>
                <w:rStyle w:val="SourceText"/>
                <w:lang w:val="ru-RU" w:eastAsia="zh-CN" w:bidi="hi-IN"/>
              </w:rPr>
              <w:t>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(IP+B)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</w:t>
            </w:r>
            <w:r>
              <w:rPr>
                <w:lang w:val="ru-RU" w:eastAsia="zh-CN" w:bidi="hi-IN"/>
              </w:rPr>
              <w:t>, Сохраняем новый результат обратно в 4F2. Теперь R = F(X-1) - 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4EF, Загружаем новое значение из ячейки 4EF  Z.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</w:t>
            </w:r>
            <w:r>
              <w:rPr>
                <w:lang w:val="ru-RU" w:eastAsia="zh-CN" w:bidi="hi-IN"/>
              </w:rPr>
              <w:t xml:space="preserve">, </w:t>
            </w:r>
            <w:r>
              <w:rPr>
                <w:lang w:val="ru-RU" w:eastAsia="zh-CN" w:bidi="hi-IN"/>
              </w:rPr>
              <w:t xml:space="preserve">Уменьшаем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 xml:space="preserve"> на 1. </w:t>
            </w:r>
            <w:r>
              <w:rPr>
                <w:lang w:val="ru-RU" w:eastAsia="zh-CN" w:bidi="hi-IN"/>
              </w:rPr>
              <w:t>AC = Z-1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2. [SP] = AC. В ячейку 7FF записывается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>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SUB 4F2, Вычитаем из нового результата (F(Z-1)) текущее значение R. 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Итого в AC: F(Z-1) - R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Сохраняем финальный результат в 4F2.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0100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HLT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Программа завершается.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ZZZZ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YYYY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XXXX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Загружаем аргумент со стека AC = [7FF] (AC = 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6B5, Если AC=0, пропустить следующую команду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F307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6BC, Если AC&gt;=0,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7E09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(IP+9)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6BF, Сравнить AC с константой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F805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BLT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BLT 6BC, Если P &lt; -85,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6BC, Если P = -85,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0500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ASL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2. (Выполняется только если -85 &lt; P &lt; 0).</w:t>
            </w:r>
          </w:p>
        </w:tc>
      </w:tr>
      <w:tr>
        <w:trPr>
          <w:trHeight w:val="225" w:hRule="atLeast"/>
        </w:trPr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ADD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Прибавить исходный аргумент,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3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6C0, Вычесть константу,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3 - 0021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CE01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6BD, Переход на 6BD.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LD 6BF, AC = 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 xml:space="preserve"> ( Выполняется только если не -85 &lt; P &lt; 0)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Сохранить результат в стек, [7FFF] = AC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0A00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RET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IP = [SP]. Читаем адрес возврата из 7FE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+ 1. SP становится 7FF (указывает на результат).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6C0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0021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</w:tbl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2"/>
        <w:ind w:hanging="0" w:left="0"/>
        <w:rPr/>
      </w:pPr>
      <w:bookmarkStart w:id="2" w:name="__RefHeading___Toc6783_366166918"/>
      <w:bookmarkEnd w:id="2"/>
      <w:r>
        <w:rPr/>
        <w:t>Описание программы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В результате работы вычисляется такая функция R = F(Z - 1) - F(X - 1) + F(Y + 1) – 1, где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F(P) это результат работы подпрограммы.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Подпрограмма реализует кусочно-заданную функцию от одного аргумента P. Логика ветвления следующая: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-48260</wp:posOffset>
            </wp:positionH>
            <wp:positionV relativeFrom="paragraph">
              <wp:posOffset>75565</wp:posOffset>
            </wp:positionV>
            <wp:extent cx="3606165" cy="6908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69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3"/>
        <w:ind w:hanging="0" w:left="0"/>
        <w:rPr/>
      </w:pPr>
      <w:r>
        <w:rPr/>
        <w:t>График подпрограммы</w:t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0820" cy="392493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2"/>
        <w:ind w:hanging="0" w:left="0"/>
        <w:rPr/>
      </w:pPr>
      <w:r>
        <w:rPr/>
        <w:t>Область представления</w:t>
      </w:r>
    </w:p>
    <w:p>
      <w:pPr>
        <w:pStyle w:val="BodyText"/>
        <w:rPr/>
      </w:pPr>
      <w:r>
        <w:rPr/>
        <w:t xml:space="preserve">- </w:t>
      </w:r>
      <w:r>
        <w:rPr/>
        <w:t xml:space="preserve">X, Y, Z - 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16-ти разрядные знаковые числа</w:t>
      </w:r>
    </w:p>
    <w:p>
      <w:pPr>
        <w:pStyle w:val="Heading2"/>
        <w:ind w:hanging="0" w:left="0"/>
        <w:rPr/>
      </w:pPr>
      <w:r>
        <w:rPr/>
        <w:t>ОДЗ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 xml:space="preserve">- -2^15&lt;=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X, Y, Z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 xml:space="preserve"> &lt;= 2^15 -1.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(тк значения подпрограммы всегда будут в диапозоне от -288 до -33, то и сумма трех выполнений этой подпрограммы не вызывает переполнения)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r>
    </w:p>
    <w:p>
      <w:pPr>
        <w:pStyle w:val="Normal"/>
        <w:bidi w:val="0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Результат принадлежит от -544 до 221.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uppressAutoHyphens w:val="false"/>
      <w:spacing w:before="240" w:after="0"/>
      <w:outlineLvl w:val="0"/>
    </w:pPr>
    <w:rPr>
      <w:rFonts w:ascii="Calibri Light" w:hAnsi="Calibri Light" w:eastAsia="Noto Serif CJK SC" w:cs="Calibri Light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dexLink">
    <w:name w:val="Index Link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color w:themeColor="accent1" w:themeShade="bf" w:val="2E74B5"/>
    </w:rPr>
  </w:style>
  <w:style w:type="paragraph" w:styleId="TOC1">
    <w:name w:val="toc 1"/>
    <w:basedOn w:val="Normal"/>
    <w:next w:val="Normal"/>
    <w:pPr>
      <w:suppressAutoHyphens w:val="false"/>
      <w:spacing w:before="0" w:after="100"/>
    </w:pPr>
    <w:rPr>
      <w:rFonts w:eastAsia="Calibri" w:cs="Calibri"/>
      <w:sz w:val="22"/>
      <w:szCs w:val="22"/>
      <w:lang w:val="ru-RU" w:eastAsia="en-US"/>
    </w:rPr>
  </w:style>
  <w:style w:type="paragraph" w:styleId="TOC2">
    <w:name w:val="toc 2"/>
    <w:basedOn w:val="Normal"/>
    <w:next w:val="Normal"/>
    <w:pPr>
      <w:suppressAutoHyphens w:val="false"/>
      <w:spacing w:before="0" w:after="100"/>
      <w:ind w:left="220"/>
    </w:pPr>
    <w:rPr>
      <w:rFonts w:eastAsia="Calibri" w:cs="Calibri"/>
      <w:sz w:val="22"/>
      <w:szCs w:val="22"/>
      <w:lang w:val="ru-RU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LibreOffice/25.8.5.2$Linux_X86_64 LibreOffice_project/252c20f6956e3db0b52e6e2f9dda67263513c8fc</Application>
  <AppVersion>15.0000</AppVersion>
  <Pages>6</Pages>
  <Words>706</Words>
  <Characters>3154</Characters>
  <CharactersWithSpaces>3906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2026-03-14T14:57:39Z</dcterms:created>
  <dc:creator/>
  <dc:description/>
  <dc:language>en-US</dc:language>
  <cp:lastModifiedBy/>
  <dcterms:modified xsi:type="dcterms:W3CDTF">2026-03-17T16:17:15Z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