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18E3D26" w:rsidR="00381847" w:rsidRDefault="00136533">
            <w:pPr>
              <w:pBdr>
                <w:top w:val="nil"/>
                <w:left w:val="nil"/>
                <w:bottom w:val="nil"/>
                <w:right w:val="nil"/>
                <w:between w:val="nil"/>
              </w:pBdr>
            </w:pPr>
            <w:r>
              <w:rPr>
                <w:rFonts w:ascii="Times New Roman" w:eastAsia="Times New Roman" w:hAnsi="Times New Roman"/>
                <w:sz w:val="24"/>
              </w:rPr>
              <w:t xml:space="preserve">All input must be treated as untrusted until it is checked for type, size, range, format, and business meaning. In C/C++ applications, this helps prevent integer errors, buffer overflows, SQL </w:t>
            </w:r>
            <w:proofErr w:type="gramStart"/>
            <w:r>
              <w:rPr>
                <w:rFonts w:ascii="Times New Roman" w:eastAsia="Times New Roman" w:hAnsi="Times New Roman"/>
                <w:sz w:val="24"/>
              </w:rPr>
              <w:t>injection</w:t>
            </w:r>
            <w:proofErr w:type="gramEnd"/>
            <w:r>
              <w:rPr>
                <w:rFonts w:ascii="Times New Roman" w:eastAsia="Times New Roman" w:hAnsi="Times New Roman"/>
                <w:sz w:val="24"/>
              </w:rPr>
              <w:t>, and other defects that begin with malformed or unexpected data.</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52F4063A" w:rsidR="00381847" w:rsidRDefault="00136533">
            <w:pPr>
              <w:pBdr>
                <w:top w:val="nil"/>
                <w:left w:val="nil"/>
                <w:bottom w:val="nil"/>
                <w:right w:val="nil"/>
                <w:between w:val="nil"/>
              </w:pBdr>
            </w:pPr>
            <w:r>
              <w:rPr>
                <w:rFonts w:ascii="Times New Roman" w:eastAsia="Times New Roman" w:hAnsi="Times New Roman"/>
                <w:sz w:val="24"/>
              </w:rPr>
              <w:t>Compiler warnings should be treated as early indicators of defects or risky behavior. Developers should enable strong warning levels and resolve warnings before release because warnings may identify type conversion issues, uninitialized values, unreachable code, and unsafe language use.</w:t>
            </w:r>
          </w:p>
        </w:tc>
      </w:tr>
      <w:tr w:rsidR="00136533" w14:paraId="7FF9B44A" w14:textId="77777777" w:rsidTr="00001F14">
        <w:tc>
          <w:tcPr>
            <w:tcW w:w="2542" w:type="dxa"/>
            <w:shd w:val="clear" w:color="auto" w:fill="auto"/>
            <w:tcMar>
              <w:top w:w="100" w:type="dxa"/>
              <w:left w:w="100" w:type="dxa"/>
              <w:bottom w:w="100" w:type="dxa"/>
              <w:right w:w="100" w:type="dxa"/>
            </w:tcMar>
          </w:tcPr>
          <w:p w14:paraId="2BD17089" w14:textId="77777777" w:rsidR="00136533" w:rsidRDefault="00136533" w:rsidP="00136533">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4AC4C06" w:rsidR="00136533" w:rsidRDefault="00136533" w:rsidP="00136533">
            <w:pPr>
              <w:pBdr>
                <w:top w:val="nil"/>
                <w:left w:val="nil"/>
                <w:bottom w:val="nil"/>
                <w:right w:val="nil"/>
                <w:between w:val="nil"/>
              </w:pBdr>
            </w:pPr>
            <w:r>
              <w:rPr>
                <w:rFonts w:ascii="Times New Roman" w:eastAsia="Times New Roman" w:hAnsi="Times New Roman"/>
                <w:sz w:val="24"/>
              </w:rPr>
              <w:t>Security should be included during architecture and design rather than added after implementation. Green Pace applications should define trust boundaries, data handling rules, authentication, authorization, logging, and failure behavior before code is written.</w:t>
            </w:r>
          </w:p>
        </w:tc>
      </w:tr>
      <w:tr w:rsidR="00136533" w14:paraId="23BA0927" w14:textId="77777777" w:rsidTr="00001F14">
        <w:tc>
          <w:tcPr>
            <w:tcW w:w="2542" w:type="dxa"/>
            <w:shd w:val="clear" w:color="auto" w:fill="auto"/>
            <w:tcMar>
              <w:top w:w="100" w:type="dxa"/>
              <w:left w:w="100" w:type="dxa"/>
              <w:bottom w:w="100" w:type="dxa"/>
              <w:right w:w="100" w:type="dxa"/>
            </w:tcMar>
          </w:tcPr>
          <w:p w14:paraId="29868A13" w14:textId="77777777" w:rsidR="00136533" w:rsidRDefault="00136533" w:rsidP="00136533">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8F8FE3E" w:rsidR="00136533" w:rsidRDefault="00136533" w:rsidP="00136533">
            <w:pPr>
              <w:pBdr>
                <w:top w:val="nil"/>
                <w:left w:val="nil"/>
                <w:bottom w:val="nil"/>
                <w:right w:val="nil"/>
                <w:between w:val="nil"/>
              </w:pBdr>
            </w:pPr>
            <w:r>
              <w:rPr>
                <w:rFonts w:ascii="Times New Roman" w:eastAsia="Times New Roman" w:hAnsi="Times New Roman"/>
                <w:sz w:val="24"/>
              </w:rPr>
              <w:t>Simple code is easier to review, test, maintain, and secure. Complex logic, unnecessary features, and unclear control flow increase the chance of vulnerabilities because developers and reviewers are more likely to miss defects.</w:t>
            </w:r>
          </w:p>
        </w:tc>
      </w:tr>
      <w:tr w:rsidR="00136533" w14:paraId="66B92D07" w14:textId="77777777" w:rsidTr="00001F14">
        <w:tc>
          <w:tcPr>
            <w:tcW w:w="2542" w:type="dxa"/>
            <w:shd w:val="clear" w:color="auto" w:fill="auto"/>
            <w:tcMar>
              <w:top w:w="100" w:type="dxa"/>
              <w:left w:w="100" w:type="dxa"/>
              <w:bottom w:w="100" w:type="dxa"/>
              <w:right w:w="100" w:type="dxa"/>
            </w:tcMar>
          </w:tcPr>
          <w:p w14:paraId="32FDE57A" w14:textId="77777777" w:rsidR="00136533" w:rsidRDefault="00136533" w:rsidP="00136533">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51E0B26D" w:rsidR="00136533" w:rsidRDefault="00136533" w:rsidP="00136533">
            <w:pPr>
              <w:pBdr>
                <w:top w:val="nil"/>
                <w:left w:val="nil"/>
                <w:bottom w:val="nil"/>
                <w:right w:val="nil"/>
                <w:between w:val="nil"/>
              </w:pBdr>
            </w:pPr>
            <w:r>
              <w:rPr>
                <w:rFonts w:ascii="Times New Roman" w:eastAsia="Times New Roman" w:hAnsi="Times New Roman"/>
                <w:sz w:val="24"/>
              </w:rPr>
              <w:t>The application should deny access or reject input unless it is explicitly allowed. This approach is safer than trying to block only known bad behavior because new attack patterns may appear over time.</w:t>
            </w:r>
          </w:p>
        </w:tc>
      </w:tr>
      <w:tr w:rsidR="00136533" w14:paraId="4BC1F1C0" w14:textId="77777777" w:rsidTr="00001F14">
        <w:tc>
          <w:tcPr>
            <w:tcW w:w="2542" w:type="dxa"/>
            <w:shd w:val="clear" w:color="auto" w:fill="auto"/>
            <w:tcMar>
              <w:top w:w="100" w:type="dxa"/>
              <w:left w:w="100" w:type="dxa"/>
              <w:bottom w:w="100" w:type="dxa"/>
              <w:right w:w="100" w:type="dxa"/>
            </w:tcMar>
          </w:tcPr>
          <w:p w14:paraId="69014F31" w14:textId="77777777" w:rsidR="00136533" w:rsidRDefault="00136533" w:rsidP="00136533">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CD9B666" w:rsidR="00136533" w:rsidRDefault="00136533" w:rsidP="00136533">
            <w:pPr>
              <w:pBdr>
                <w:top w:val="nil"/>
                <w:left w:val="nil"/>
                <w:bottom w:val="nil"/>
                <w:right w:val="nil"/>
                <w:between w:val="nil"/>
              </w:pBdr>
            </w:pPr>
            <w:r>
              <w:rPr>
                <w:rFonts w:ascii="Times New Roman" w:eastAsia="Times New Roman" w:hAnsi="Times New Roman"/>
                <w:sz w:val="24"/>
              </w:rPr>
              <w:t xml:space="preserve">Code, users, services, and processes should operate with only the permissions needed to complete their tasks. Limiting privileges reduces the impact of </w:t>
            </w:r>
            <w:proofErr w:type="gramStart"/>
            <w:r>
              <w:rPr>
                <w:rFonts w:ascii="Times New Roman" w:eastAsia="Times New Roman" w:hAnsi="Times New Roman"/>
                <w:sz w:val="24"/>
              </w:rPr>
              <w:t>a vulnerability</w:t>
            </w:r>
            <w:proofErr w:type="gramEnd"/>
            <w:r>
              <w:rPr>
                <w:rFonts w:ascii="Times New Roman" w:eastAsia="Times New Roman" w:hAnsi="Times New Roman"/>
                <w:sz w:val="24"/>
              </w:rPr>
              <w:t xml:space="preserve"> because compromised code has fewer resources and less data available to misuse.</w:t>
            </w:r>
          </w:p>
        </w:tc>
      </w:tr>
      <w:tr w:rsidR="00136533" w14:paraId="20F4BFFE" w14:textId="77777777" w:rsidTr="00001F14">
        <w:tc>
          <w:tcPr>
            <w:tcW w:w="2542" w:type="dxa"/>
            <w:shd w:val="clear" w:color="auto" w:fill="auto"/>
            <w:tcMar>
              <w:top w:w="100" w:type="dxa"/>
              <w:left w:w="100" w:type="dxa"/>
              <w:bottom w:w="100" w:type="dxa"/>
              <w:right w:w="100" w:type="dxa"/>
            </w:tcMar>
          </w:tcPr>
          <w:p w14:paraId="6A64234C" w14:textId="77777777" w:rsidR="00136533" w:rsidRDefault="00136533" w:rsidP="00136533">
            <w:pPr>
              <w:numPr>
                <w:ilvl w:val="0"/>
                <w:numId w:val="3"/>
              </w:numPr>
              <w:pBdr>
                <w:top w:val="nil"/>
                <w:left w:val="nil"/>
                <w:bottom w:val="nil"/>
                <w:right w:val="nil"/>
                <w:between w:val="nil"/>
              </w:pBdr>
              <w:ind w:left="342"/>
            </w:pPr>
            <w:r>
              <w:rPr>
                <w:color w:val="000000"/>
                <w:sz w:val="24"/>
                <w:szCs w:val="24"/>
              </w:rPr>
              <w:t xml:space="preserve">Sanitize Data Sent </w:t>
            </w:r>
            <w:r>
              <w:rPr>
                <w:color w:val="000000"/>
                <w:sz w:val="24"/>
                <w:szCs w:val="24"/>
              </w:rPr>
              <w:lastRenderedPageBreak/>
              <w:t>to Other Systems</w:t>
            </w:r>
          </w:p>
        </w:tc>
        <w:tc>
          <w:tcPr>
            <w:tcW w:w="8238" w:type="dxa"/>
            <w:shd w:val="clear" w:color="auto" w:fill="auto"/>
            <w:tcMar>
              <w:top w:w="100" w:type="dxa"/>
              <w:left w:w="100" w:type="dxa"/>
              <w:bottom w:w="100" w:type="dxa"/>
              <w:right w:w="100" w:type="dxa"/>
            </w:tcMar>
          </w:tcPr>
          <w:p w14:paraId="1EAAFE91" w14:textId="0B5A4ADE" w:rsidR="00136533" w:rsidRDefault="00136533" w:rsidP="00136533">
            <w:pPr>
              <w:pBdr>
                <w:top w:val="nil"/>
                <w:left w:val="nil"/>
                <w:bottom w:val="nil"/>
                <w:right w:val="nil"/>
                <w:between w:val="nil"/>
              </w:pBdr>
            </w:pPr>
            <w:r>
              <w:rPr>
                <w:rFonts w:ascii="Times New Roman" w:eastAsia="Times New Roman" w:hAnsi="Times New Roman"/>
                <w:sz w:val="24"/>
              </w:rPr>
              <w:lastRenderedPageBreak/>
              <w:t xml:space="preserve">Data sent to databases, logs, files, APIs, shells, and other systems must be encoded, escaped, or parameterized for the receiving context. This prevents one system from </w:t>
            </w:r>
            <w:r>
              <w:rPr>
                <w:rFonts w:ascii="Times New Roman" w:eastAsia="Times New Roman" w:hAnsi="Times New Roman"/>
                <w:sz w:val="24"/>
              </w:rPr>
              <w:lastRenderedPageBreak/>
              <w:t>interpreting user-controlled data as commands or executable instructions.</w:t>
            </w:r>
          </w:p>
        </w:tc>
      </w:tr>
      <w:tr w:rsidR="00136533" w14:paraId="00F1B867" w14:textId="77777777" w:rsidTr="00001F14">
        <w:tc>
          <w:tcPr>
            <w:tcW w:w="2542" w:type="dxa"/>
            <w:shd w:val="clear" w:color="auto" w:fill="auto"/>
            <w:tcMar>
              <w:top w:w="100" w:type="dxa"/>
              <w:left w:w="100" w:type="dxa"/>
              <w:bottom w:w="100" w:type="dxa"/>
              <w:right w:w="100" w:type="dxa"/>
            </w:tcMar>
          </w:tcPr>
          <w:p w14:paraId="68763967" w14:textId="77777777" w:rsidR="00136533" w:rsidRDefault="00136533" w:rsidP="00136533">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280C5B42" w:rsidR="00136533" w:rsidRDefault="00136533" w:rsidP="00136533">
            <w:pPr>
              <w:pBdr>
                <w:top w:val="nil"/>
                <w:left w:val="nil"/>
                <w:bottom w:val="nil"/>
                <w:right w:val="nil"/>
                <w:between w:val="nil"/>
              </w:pBdr>
            </w:pPr>
            <w:r>
              <w:rPr>
                <w:rFonts w:ascii="Times New Roman" w:eastAsia="Times New Roman" w:hAnsi="Times New Roman"/>
                <w:sz w:val="24"/>
              </w:rPr>
              <w:t xml:space="preserve">Secure software should use multiple overlapping controls so that one failure does not expose the entire system. Input validation, safe APIs, access control, logging, compiler </w:t>
            </w:r>
            <w:proofErr w:type="gramStart"/>
            <w:r>
              <w:rPr>
                <w:rFonts w:ascii="Times New Roman" w:eastAsia="Times New Roman" w:hAnsi="Times New Roman"/>
                <w:sz w:val="24"/>
              </w:rPr>
              <w:t>protections</w:t>
            </w:r>
            <w:proofErr w:type="gramEnd"/>
            <w:r>
              <w:rPr>
                <w:rFonts w:ascii="Times New Roman" w:eastAsia="Times New Roman" w:hAnsi="Times New Roman"/>
                <w:sz w:val="24"/>
              </w:rPr>
              <w:t>, and testing should work together to reduce risk.</w:t>
            </w:r>
          </w:p>
        </w:tc>
      </w:tr>
      <w:tr w:rsidR="00136533" w14:paraId="5929F3EC" w14:textId="77777777" w:rsidTr="00001F14">
        <w:tc>
          <w:tcPr>
            <w:tcW w:w="2542" w:type="dxa"/>
            <w:shd w:val="clear" w:color="auto" w:fill="auto"/>
            <w:tcMar>
              <w:top w:w="100" w:type="dxa"/>
              <w:left w:w="100" w:type="dxa"/>
              <w:bottom w:w="100" w:type="dxa"/>
              <w:right w:w="100" w:type="dxa"/>
            </w:tcMar>
          </w:tcPr>
          <w:p w14:paraId="543BFFD7" w14:textId="77777777" w:rsidR="00136533" w:rsidRDefault="00136533" w:rsidP="00136533">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4AC08E30" w:rsidR="00136533" w:rsidRDefault="00136533" w:rsidP="00136533">
            <w:pPr>
              <w:pBdr>
                <w:top w:val="nil"/>
                <w:left w:val="nil"/>
                <w:bottom w:val="nil"/>
                <w:right w:val="nil"/>
                <w:between w:val="nil"/>
              </w:pBdr>
            </w:pPr>
            <w:r>
              <w:rPr>
                <w:rFonts w:ascii="Times New Roman" w:eastAsia="Times New Roman" w:hAnsi="Times New Roman"/>
                <w:sz w:val="24"/>
              </w:rPr>
              <w:t xml:space="preserve">Security-focused quality assurance includes code review, static analysis, unit testing, boundary testing, fuzz testing, and regression testing. These practices help verify that secure coding rules are </w:t>
            </w:r>
            <w:proofErr w:type="gramStart"/>
            <w:r>
              <w:rPr>
                <w:rFonts w:ascii="Times New Roman" w:eastAsia="Times New Roman" w:hAnsi="Times New Roman"/>
                <w:sz w:val="24"/>
              </w:rPr>
              <w:t>actually followed</w:t>
            </w:r>
            <w:proofErr w:type="gramEnd"/>
            <w:r>
              <w:rPr>
                <w:rFonts w:ascii="Times New Roman" w:eastAsia="Times New Roman" w:hAnsi="Times New Roman"/>
                <w:sz w:val="24"/>
              </w:rPr>
              <w:t xml:space="preserve"> and continue to work after changes.</w:t>
            </w:r>
          </w:p>
        </w:tc>
      </w:tr>
      <w:tr w:rsidR="00136533" w14:paraId="34C295DC" w14:textId="77777777" w:rsidTr="00001F14">
        <w:tc>
          <w:tcPr>
            <w:tcW w:w="2542" w:type="dxa"/>
            <w:shd w:val="clear" w:color="auto" w:fill="auto"/>
            <w:tcMar>
              <w:top w:w="100" w:type="dxa"/>
              <w:left w:w="100" w:type="dxa"/>
              <w:bottom w:w="100" w:type="dxa"/>
              <w:right w:w="100" w:type="dxa"/>
            </w:tcMar>
          </w:tcPr>
          <w:p w14:paraId="397F83AB" w14:textId="77777777" w:rsidR="00136533" w:rsidRDefault="00136533" w:rsidP="00136533">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09AFFCD" w:rsidR="00136533" w:rsidRDefault="00136533" w:rsidP="00136533">
            <w:pPr>
              <w:pBdr>
                <w:top w:val="nil"/>
                <w:left w:val="nil"/>
                <w:bottom w:val="nil"/>
                <w:right w:val="nil"/>
                <w:between w:val="nil"/>
              </w:pBdr>
            </w:pPr>
            <w:r>
              <w:rPr>
                <w:rFonts w:ascii="Times New Roman" w:eastAsia="Times New Roman" w:hAnsi="Times New Roman"/>
                <w:sz w:val="24"/>
              </w:rPr>
              <w:t>A secure coding standard gives developers consistent rules for avoiding known weaknesses. Green Pace will use SEI CERT C++ Coding Standard guidance to support safer C/C++ design, implementation, review, and testing.</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4F55D1"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4F55D1" w:rsidRDefault="004F55D1" w:rsidP="004F55D1">
            <w:pPr>
              <w:jc w:val="center"/>
              <w:rPr>
                <w:b/>
              </w:rPr>
            </w:pPr>
            <w:r>
              <w:rPr>
                <w:b/>
              </w:rPr>
              <w:t>Data Type</w:t>
            </w:r>
          </w:p>
        </w:tc>
        <w:tc>
          <w:tcPr>
            <w:tcW w:w="1341" w:type="dxa"/>
            <w:tcMar>
              <w:top w:w="100" w:type="dxa"/>
              <w:left w:w="100" w:type="dxa"/>
              <w:bottom w:w="100" w:type="dxa"/>
              <w:right w:w="100" w:type="dxa"/>
            </w:tcMar>
          </w:tcPr>
          <w:p w14:paraId="5033E0B8" w14:textId="1FDD007B" w:rsidR="004F55D1" w:rsidRDefault="004F55D1" w:rsidP="004F55D1">
            <w:pPr>
              <w:jc w:val="center"/>
            </w:pPr>
            <w:r>
              <w:rPr>
                <w:rFonts w:ascii="Times New Roman" w:eastAsia="Times New Roman" w:hAnsi="Times New Roman"/>
                <w:sz w:val="24"/>
              </w:rPr>
              <w:t>STD-001-CPP</w:t>
            </w:r>
          </w:p>
        </w:tc>
        <w:tc>
          <w:tcPr>
            <w:tcW w:w="7632" w:type="dxa"/>
            <w:tcMar>
              <w:top w:w="100" w:type="dxa"/>
              <w:left w:w="100" w:type="dxa"/>
              <w:bottom w:w="100" w:type="dxa"/>
              <w:right w:w="100" w:type="dxa"/>
            </w:tcMar>
          </w:tcPr>
          <w:p w14:paraId="2FE58410" w14:textId="77777777" w:rsidR="004F55D1" w:rsidRDefault="004F55D1" w:rsidP="004F55D1">
            <w:pPr>
              <w:rPr>
                <w:rFonts w:ascii="Times New Roman" w:eastAsia="Times New Roman" w:hAnsi="Times New Roman"/>
                <w:sz w:val="24"/>
              </w:rPr>
            </w:pPr>
            <w:r>
              <w:rPr>
                <w:rFonts w:ascii="Times New Roman" w:eastAsia="Times New Roman" w:hAnsi="Times New Roman"/>
                <w:sz w:val="24"/>
              </w:rPr>
              <w:t>Use Appropriate and Bounded Numeric Data Types</w:t>
            </w:r>
            <w:r>
              <w:rPr>
                <w:rFonts w:ascii="Times New Roman" w:eastAsia="Times New Roman" w:hAnsi="Times New Roman"/>
                <w:sz w:val="24"/>
              </w:rPr>
              <w:br/>
              <w:t xml:space="preserve">Rationale: Choose data types that match the expected range and </w:t>
            </w:r>
            <w:proofErr w:type="spellStart"/>
            <w:r>
              <w:rPr>
                <w:rFonts w:ascii="Times New Roman" w:eastAsia="Times New Roman" w:hAnsi="Times New Roman"/>
                <w:sz w:val="24"/>
              </w:rPr>
              <w:t>signedness</w:t>
            </w:r>
            <w:proofErr w:type="spellEnd"/>
            <w:r>
              <w:rPr>
                <w:rFonts w:ascii="Times New Roman" w:eastAsia="Times New Roman" w:hAnsi="Times New Roman"/>
                <w:sz w:val="24"/>
              </w:rPr>
              <w:t xml:space="preserve"> of the value. Following SEI CERT C++ guidance for integer use reduces truncation, sign conversion, overflow, and underflow defects.</w:t>
            </w:r>
          </w:p>
          <w:p w14:paraId="7140E542" w14:textId="1B338BD9" w:rsidR="008D2B25" w:rsidRDefault="008D2B25" w:rsidP="004F55D1">
            <w:r w:rsidRPr="008D2B25">
              <w:t>SEI CERT Reference:</w:t>
            </w:r>
            <w:r w:rsidRPr="008D2B25">
              <w:br/>
              <w:t>INT31-C. Ensure that integer conversions do not result in lost or misinterpreted data.</w:t>
            </w:r>
            <w:r w:rsidRPr="008D2B25">
              <w:br/>
              <w:t>https://wiki.sei.cmu.edu/confluence/display/c/INT31-C.+Ensure+that+integer+conversions+do+not+result+in+lost+or+misinterpreted+data</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4F55D1"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4F55D1" w:rsidRPr="00D87CB2" w14:paraId="2C5DC363" w14:textId="77777777" w:rsidTr="001D5D23">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7CE31EB" w14:textId="77777777" w:rsidR="004F55D1" w:rsidRPr="00D87CB2" w:rsidRDefault="004F55D1" w:rsidP="004F55D1">
                  <w:r w:rsidRPr="00D87CB2">
                    <w:rPr>
                      <w:rFonts w:ascii="Times New Roman" w:eastAsia="Times New Roman" w:hAnsi="Times New Roman"/>
                      <w:sz w:val="24"/>
                    </w:rPr>
                    <w:t>This code stores a customer balance in a signed short. The type may not represent the required business range and can overflow when a larger value is assigned or calculated.</w:t>
                  </w:r>
                </w:p>
              </w:tc>
            </w:tr>
            <w:tr w:rsidR="004F55D1" w:rsidRPr="00D87CB2" w14:paraId="1A67CE6B" w14:textId="77777777" w:rsidTr="001D5D23">
              <w:trPr>
                <w:trHeight w:val="460"/>
              </w:trPr>
              <w:tc>
                <w:tcPr>
                  <w:tcW w:w="10800" w:type="dxa"/>
                  <w:tcMar>
                    <w:top w:w="100" w:type="dxa"/>
                    <w:left w:w="100" w:type="dxa"/>
                    <w:bottom w:w="100" w:type="dxa"/>
                    <w:right w:w="100" w:type="dxa"/>
                  </w:tcMar>
                </w:tcPr>
                <w:p w14:paraId="241D7D97" w14:textId="77777777" w:rsidR="004F55D1" w:rsidRPr="00D87CB2" w:rsidRDefault="004F55D1" w:rsidP="004F55D1">
                  <w:r w:rsidRPr="00D87CB2">
                    <w:rPr>
                      <w:rFonts w:ascii="Courier New" w:eastAsia="Courier New" w:hAnsi="Courier New"/>
                      <w:sz w:val="24"/>
                    </w:rPr>
                    <w:t>short balance = 40000;</w:t>
                  </w:r>
                  <w:r w:rsidRPr="00D87CB2">
                    <w:rPr>
                      <w:rFonts w:ascii="Times New Roman" w:eastAsia="Times New Roman" w:hAnsi="Times New Roman"/>
                      <w:sz w:val="24"/>
                    </w:rPr>
                    <w:br/>
                  </w:r>
                  <w:proofErr w:type="gramStart"/>
                  <w:r w:rsidRPr="00D87CB2">
                    <w:rPr>
                      <w:rFonts w:ascii="Courier New" w:eastAsia="Courier New" w:hAnsi="Courier New"/>
                      <w:sz w:val="24"/>
                    </w:rPr>
                    <w:t>std::</w:t>
                  </w:r>
                  <w:proofErr w:type="spellStart"/>
                  <w:proofErr w:type="gramEnd"/>
                  <w:r w:rsidRPr="00D87CB2">
                    <w:rPr>
                      <w:rFonts w:ascii="Courier New" w:eastAsia="Courier New" w:hAnsi="Courier New"/>
                      <w:sz w:val="24"/>
                    </w:rPr>
                    <w:t>cout</w:t>
                  </w:r>
                  <w:proofErr w:type="spellEnd"/>
                  <w:r w:rsidRPr="00D87CB2">
                    <w:rPr>
                      <w:rFonts w:ascii="Courier New" w:eastAsia="Courier New" w:hAnsi="Courier New"/>
                      <w:sz w:val="24"/>
                    </w:rPr>
                    <w:t xml:space="preserve"> &lt;&lt; balance &lt;&lt; </w:t>
                  </w:r>
                  <w:proofErr w:type="gramStart"/>
                  <w:r w:rsidRPr="00D87CB2">
                    <w:rPr>
                      <w:rFonts w:ascii="Courier New" w:eastAsia="Courier New" w:hAnsi="Courier New"/>
                      <w:sz w:val="24"/>
                    </w:rPr>
                    <w:t>std::</w:t>
                  </w:r>
                  <w:proofErr w:type="spellStart"/>
                  <w:proofErr w:type="gramEnd"/>
                  <w:r w:rsidRPr="00D87CB2">
                    <w:rPr>
                      <w:rFonts w:ascii="Courier New" w:eastAsia="Courier New" w:hAnsi="Courier New"/>
                      <w:sz w:val="24"/>
                    </w:rPr>
                    <w:t>endl</w:t>
                  </w:r>
                  <w:proofErr w:type="spellEnd"/>
                  <w:r w:rsidRPr="00D87CB2">
                    <w:rPr>
                      <w:rFonts w:ascii="Courier New" w:eastAsia="Courier New" w:hAnsi="Courier New"/>
                      <w:sz w:val="24"/>
                    </w:rPr>
                    <w:t>;</w:t>
                  </w:r>
                </w:p>
              </w:tc>
            </w:tr>
          </w:tbl>
          <w:p w14:paraId="243A50BD" w14:textId="4FDB36B2" w:rsidR="004F55D1" w:rsidRDefault="004F55D1" w:rsidP="004F55D1"/>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4F55D1"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45432DD" w:rsidR="004F55D1" w:rsidRDefault="004F55D1" w:rsidP="004F55D1">
            <w:r>
              <w:rPr>
                <w:rFonts w:ascii="Times New Roman" w:eastAsia="Times New Roman" w:hAnsi="Times New Roman"/>
                <w:sz w:val="24"/>
              </w:rPr>
              <w:t xml:space="preserve">This code uses a wider fixed-width integer type and validates the value before use. The </w:t>
            </w:r>
            <w:proofErr w:type="gramStart"/>
            <w:r>
              <w:rPr>
                <w:rFonts w:ascii="Times New Roman" w:eastAsia="Times New Roman" w:hAnsi="Times New Roman"/>
                <w:sz w:val="24"/>
              </w:rPr>
              <w:t>type</w:t>
            </w:r>
            <w:proofErr w:type="gramEnd"/>
            <w:r>
              <w:rPr>
                <w:rFonts w:ascii="Times New Roman" w:eastAsia="Times New Roman" w:hAnsi="Times New Roman"/>
                <w:sz w:val="24"/>
              </w:rPr>
              <w:t xml:space="preserve"> selection better matches the expected range for financial data.</w:t>
            </w:r>
          </w:p>
        </w:tc>
      </w:tr>
      <w:tr w:rsidR="004F55D1" w14:paraId="4EAB134E" w14:textId="77777777" w:rsidTr="00001F14">
        <w:trPr>
          <w:trHeight w:val="460"/>
        </w:trPr>
        <w:tc>
          <w:tcPr>
            <w:tcW w:w="10800" w:type="dxa"/>
            <w:tcMar>
              <w:top w:w="100" w:type="dxa"/>
              <w:left w:w="100" w:type="dxa"/>
              <w:bottom w:w="100" w:type="dxa"/>
              <w:right w:w="100" w:type="dxa"/>
            </w:tcMar>
          </w:tcPr>
          <w:p w14:paraId="783CC6FF" w14:textId="56C8A344" w:rsidR="004F55D1" w:rsidRDefault="004F55D1" w:rsidP="004F55D1">
            <w:proofErr w:type="gramStart"/>
            <w:r>
              <w:rPr>
                <w:rFonts w:ascii="Courier New" w:eastAsia="Courier New" w:hAnsi="Courier New"/>
                <w:sz w:val="24"/>
              </w:rPr>
              <w:t>#include</w:t>
            </w:r>
            <w:proofErr w:type="gramEnd"/>
            <w:r>
              <w:rPr>
                <w:rFonts w:ascii="Courier New" w:eastAsia="Courier New" w:hAnsi="Courier New"/>
                <w:sz w:val="24"/>
              </w:rPr>
              <w:t xml:space="preserve"> &lt;</w:t>
            </w:r>
            <w:proofErr w:type="spellStart"/>
            <w:r>
              <w:rPr>
                <w:rFonts w:ascii="Courier New" w:eastAsia="Courier New" w:hAnsi="Courier New"/>
                <w:sz w:val="24"/>
              </w:rPr>
              <w:t>cstdint</w:t>
            </w:r>
            <w:proofErr w:type="spellEnd"/>
            <w:r>
              <w:rPr>
                <w:rFonts w:ascii="Courier New" w:eastAsia="Courier New" w:hAnsi="Courier New"/>
                <w:sz w:val="24"/>
              </w:rPr>
              <w:t>&gt;</w:t>
            </w:r>
            <w:r>
              <w:rPr>
                <w:rFonts w:ascii="Times New Roman" w:eastAsia="Times New Roman" w:hAnsi="Times New Roman"/>
                <w:sz w:val="24"/>
              </w:rPr>
              <w:br/>
            </w:r>
            <w:r>
              <w:rPr>
                <w:rFonts w:ascii="Courier New" w:eastAsia="Courier New" w:hAnsi="Courier New"/>
                <w:sz w:val="24"/>
              </w:rPr>
              <w:t>#include &lt;limits&gt;</w:t>
            </w:r>
            <w:r>
              <w:rPr>
                <w:rFonts w:ascii="Times New Roman" w:eastAsia="Times New Roman" w:hAnsi="Times New Roman"/>
                <w:sz w:val="24"/>
              </w:rPr>
              <w:br/>
            </w:r>
            <w:r>
              <w:rPr>
                <w:rFonts w:ascii="Times New Roman" w:eastAsia="Times New Roman" w:hAnsi="Times New Roman"/>
                <w:sz w:val="24"/>
              </w:rPr>
              <w:br/>
            </w:r>
            <w:proofErr w:type="gramStart"/>
            <w:r>
              <w:rPr>
                <w:rFonts w:ascii="Courier New" w:eastAsia="Courier New" w:hAnsi="Courier New"/>
                <w:sz w:val="24"/>
              </w:rPr>
              <w:t>std::</w:t>
            </w:r>
            <w:proofErr w:type="gramEnd"/>
            <w:r>
              <w:rPr>
                <w:rFonts w:ascii="Courier New" w:eastAsia="Courier New" w:hAnsi="Courier New"/>
                <w:sz w:val="24"/>
              </w:rPr>
              <w:t>int64_t balance = 40000;</w:t>
            </w:r>
            <w:r>
              <w:rPr>
                <w:rFonts w:ascii="Times New Roman" w:eastAsia="Times New Roman" w:hAnsi="Times New Roman"/>
                <w:sz w:val="24"/>
              </w:rPr>
              <w:br/>
            </w:r>
            <w:r>
              <w:rPr>
                <w:rFonts w:ascii="Courier New" w:eastAsia="Courier New" w:hAnsi="Courier New"/>
                <w:sz w:val="24"/>
              </w:rPr>
              <w:t>if (balance &lt; 0) {</w:t>
            </w:r>
            <w:r>
              <w:rPr>
                <w:rFonts w:ascii="Times New Roman" w:eastAsia="Times New Roman" w:hAnsi="Times New Roman"/>
                <w:sz w:val="24"/>
              </w:rPr>
              <w:br/>
            </w:r>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invalid_</w:t>
            </w:r>
            <w:proofErr w:type="gramStart"/>
            <w:r>
              <w:rPr>
                <w:rFonts w:ascii="Courier New" w:eastAsia="Courier New" w:hAnsi="Courier New"/>
                <w:sz w:val="24"/>
              </w:rPr>
              <w:t>argument</w:t>
            </w:r>
            <w:proofErr w:type="spellEnd"/>
            <w:r>
              <w:rPr>
                <w:rFonts w:ascii="Courier New" w:eastAsia="Courier New" w:hAnsi="Courier New"/>
                <w:sz w:val="24"/>
              </w:rPr>
              <w:t>(</w:t>
            </w:r>
            <w:proofErr w:type="gramEnd"/>
            <w:r>
              <w:rPr>
                <w:rFonts w:ascii="Courier New" w:eastAsia="Courier New" w:hAnsi="Courier New"/>
                <w:sz w:val="24"/>
              </w:rPr>
              <w:t>"Balance cannot be negative");</w:t>
            </w:r>
            <w:r>
              <w:rPr>
                <w:rFonts w:ascii="Times New Roman" w:eastAsia="Times New Roman" w:hAnsi="Times New Roman"/>
                <w:sz w:val="24"/>
              </w:rPr>
              <w:br/>
            </w:r>
            <w:r>
              <w:rPr>
                <w:rFonts w:ascii="Courier New" w:eastAsia="Courier New" w:hAnsi="Courier New"/>
                <w:sz w:val="24"/>
              </w:rPr>
              <w:t>}</w:t>
            </w:r>
          </w:p>
        </w:tc>
      </w:tr>
    </w:tbl>
    <w:p w14:paraId="14107C1E" w14:textId="77777777" w:rsidR="00B475A1" w:rsidRDefault="00B475A1" w:rsidP="00B475A1">
      <w:pPr>
        <w:rPr>
          <w:b/>
        </w:rPr>
      </w:pPr>
    </w:p>
    <w:p w14:paraId="57764A23" w14:textId="2DF4E80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17F4147B" w14:textId="77777777" w:rsidR="00CD6100" w:rsidRDefault="00B475A1" w:rsidP="00F51FA8">
            <w:pPr>
              <w:pBdr>
                <w:top w:val="nil"/>
                <w:left w:val="nil"/>
                <w:bottom w:val="nil"/>
                <w:right w:val="nil"/>
                <w:between w:val="nil"/>
              </w:pBdr>
              <w:rPr>
                <w:b/>
              </w:rPr>
            </w:pPr>
            <w:r>
              <w:rPr>
                <w:b/>
              </w:rPr>
              <w:lastRenderedPageBreak/>
              <w:t>Principles(s):</w:t>
            </w:r>
          </w:p>
          <w:p w14:paraId="4C4973ED" w14:textId="77777777" w:rsidR="000F2A2C" w:rsidRPr="000F2A2C" w:rsidRDefault="000F2A2C" w:rsidP="000F2A2C">
            <w:pPr>
              <w:pBdr>
                <w:top w:val="nil"/>
                <w:left w:val="nil"/>
                <w:bottom w:val="nil"/>
                <w:right w:val="nil"/>
                <w:between w:val="nil"/>
              </w:pBdr>
            </w:pPr>
            <w:r w:rsidRPr="000D5A9F">
              <w:rPr>
                <w:b/>
                <w:bCs/>
              </w:rPr>
              <w:t>Principle 1 – Validate Input Data</w:t>
            </w:r>
            <w:r w:rsidRPr="000D5A9F">
              <w:rPr>
                <w:b/>
                <w:bCs/>
              </w:rPr>
              <w:br/>
            </w:r>
            <w:r w:rsidRPr="000F2A2C">
              <w:t>This standard supports input validation by ensuring that values are stored in data types capable of representing the expected range and precision. Selecting appropriate numeric data types reduces the risk of truncation, overflow, underflow, and sign-conversion errors resulting from invalid or unexpected input.</w:t>
            </w:r>
          </w:p>
          <w:p w14:paraId="38F12B9B" w14:textId="77777777" w:rsidR="000F2A2C" w:rsidRPr="000F2A2C" w:rsidRDefault="000F2A2C" w:rsidP="000F2A2C">
            <w:pPr>
              <w:pBdr>
                <w:top w:val="nil"/>
                <w:left w:val="nil"/>
                <w:bottom w:val="nil"/>
                <w:right w:val="nil"/>
                <w:between w:val="nil"/>
              </w:pBdr>
            </w:pPr>
            <w:r w:rsidRPr="000D5A9F">
              <w:rPr>
                <w:b/>
                <w:bCs/>
              </w:rPr>
              <w:t>Principle 2 – Heed Compiler Warnings</w:t>
            </w:r>
            <w:r w:rsidRPr="000D5A9F">
              <w:rPr>
                <w:b/>
                <w:bCs/>
              </w:rPr>
              <w:br/>
            </w:r>
            <w:r w:rsidRPr="000F2A2C">
              <w:t>Compiler warnings often identify unsafe type conversions, narrowing conversions, and potential loss of data. Resolving these warnings helps prevent numeric defects before deployment.</w:t>
            </w:r>
          </w:p>
          <w:p w14:paraId="7007063D" w14:textId="2C75B5E4" w:rsidR="00B475A1" w:rsidRPr="000F2A2C" w:rsidRDefault="000F2A2C" w:rsidP="00F51FA8">
            <w:pPr>
              <w:pBdr>
                <w:top w:val="nil"/>
                <w:left w:val="nil"/>
                <w:bottom w:val="nil"/>
                <w:right w:val="nil"/>
                <w:between w:val="nil"/>
              </w:pBdr>
              <w:rPr>
                <w:b/>
                <w:bCs/>
              </w:rPr>
            </w:pPr>
            <w:r w:rsidRPr="000D5A9F">
              <w:rPr>
                <w:b/>
                <w:bCs/>
              </w:rPr>
              <w:t>Principle 10 – Adopt a Secure Coding Standard</w:t>
            </w:r>
            <w:r w:rsidRPr="000F2A2C">
              <w:br/>
              <w:t>SEI CERT guidance provides established rules for selecting and using numeric data types safely. Following these standards promotes consistent and secure software development practices.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5F1D2DA" w:rsidR="00B475A1" w:rsidRDefault="008D2B25" w:rsidP="00F51FA8">
            <w:pPr>
              <w:jc w:val="center"/>
            </w:pPr>
            <w:r>
              <w:t>Medium</w:t>
            </w:r>
          </w:p>
        </w:tc>
        <w:tc>
          <w:tcPr>
            <w:tcW w:w="1341" w:type="dxa"/>
            <w:shd w:val="clear" w:color="auto" w:fill="auto"/>
          </w:tcPr>
          <w:p w14:paraId="6EE4DA51" w14:textId="3D6C8416" w:rsidR="00B475A1" w:rsidRDefault="008D2B25" w:rsidP="00F51FA8">
            <w:pPr>
              <w:jc w:val="center"/>
            </w:pPr>
            <w:r>
              <w:t>Probable</w:t>
            </w:r>
          </w:p>
        </w:tc>
        <w:tc>
          <w:tcPr>
            <w:tcW w:w="4021" w:type="dxa"/>
            <w:shd w:val="clear" w:color="auto" w:fill="auto"/>
          </w:tcPr>
          <w:p w14:paraId="5C9846CA" w14:textId="24A230ED" w:rsidR="00B475A1" w:rsidRDefault="008D2B25" w:rsidP="00F51FA8">
            <w:pPr>
              <w:jc w:val="center"/>
            </w:pPr>
            <w:r>
              <w:t>Medium</w:t>
            </w:r>
          </w:p>
        </w:tc>
        <w:tc>
          <w:tcPr>
            <w:tcW w:w="1807" w:type="dxa"/>
            <w:shd w:val="clear" w:color="auto" w:fill="auto"/>
          </w:tcPr>
          <w:p w14:paraId="58E0ACD7" w14:textId="422D708C" w:rsidR="00B475A1" w:rsidRDefault="008D2B25" w:rsidP="00F51FA8">
            <w:pPr>
              <w:jc w:val="center"/>
            </w:pPr>
            <w:r>
              <w:t>High</w:t>
            </w:r>
          </w:p>
        </w:tc>
        <w:tc>
          <w:tcPr>
            <w:tcW w:w="1805" w:type="dxa"/>
            <w:shd w:val="clear" w:color="auto" w:fill="auto"/>
          </w:tcPr>
          <w:p w14:paraId="3E539ECE" w14:textId="0DE1D1B8" w:rsidR="00B475A1" w:rsidRDefault="008D2B25"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1B8340C" w:rsidR="00B475A1" w:rsidRDefault="00CD6100" w:rsidP="00F51FA8">
            <w:pPr>
              <w:jc w:val="center"/>
            </w:pPr>
            <w:proofErr w:type="spellStart"/>
            <w:r>
              <w:t>Cppcheck</w:t>
            </w:r>
            <w:proofErr w:type="spellEnd"/>
          </w:p>
        </w:tc>
        <w:tc>
          <w:tcPr>
            <w:tcW w:w="1341" w:type="dxa"/>
            <w:shd w:val="clear" w:color="auto" w:fill="auto"/>
          </w:tcPr>
          <w:p w14:paraId="3AAB69D9" w14:textId="23DBF30B" w:rsidR="00B475A1" w:rsidRDefault="00CD6100" w:rsidP="00F51FA8">
            <w:pPr>
              <w:jc w:val="center"/>
            </w:pPr>
            <w:r>
              <w:t>2.21</w:t>
            </w:r>
          </w:p>
        </w:tc>
        <w:tc>
          <w:tcPr>
            <w:tcW w:w="4021" w:type="dxa"/>
            <w:shd w:val="clear" w:color="auto" w:fill="auto"/>
          </w:tcPr>
          <w:p w14:paraId="5D087CB4" w14:textId="19345DFE" w:rsidR="00B475A1" w:rsidRDefault="00000627" w:rsidP="00F51FA8">
            <w:pPr>
              <w:jc w:val="center"/>
            </w:pPr>
            <w:proofErr w:type="spellStart"/>
            <w:r>
              <w:t>i</w:t>
            </w:r>
            <w:r w:rsidR="00CD6100">
              <w:t>ntegerOverflow</w:t>
            </w:r>
            <w:proofErr w:type="spellEnd"/>
          </w:p>
        </w:tc>
        <w:tc>
          <w:tcPr>
            <w:tcW w:w="3611" w:type="dxa"/>
            <w:shd w:val="clear" w:color="auto" w:fill="auto"/>
          </w:tcPr>
          <w:p w14:paraId="29A4DB2F" w14:textId="6E7D5B04" w:rsidR="00B475A1" w:rsidRDefault="006F0F2A" w:rsidP="00F51FA8">
            <w:pPr>
              <w:jc w:val="center"/>
            </w:pPr>
            <w:r w:rsidRPr="006F0F2A">
              <w:t>Detects unsafe integer conversions, narrowing conversions, and potential overflow conditions.</w:t>
            </w:r>
          </w:p>
        </w:tc>
      </w:tr>
      <w:tr w:rsidR="00B475A1" w14:paraId="39933CAB" w14:textId="77777777" w:rsidTr="00001F14">
        <w:trPr>
          <w:trHeight w:val="460"/>
        </w:trPr>
        <w:tc>
          <w:tcPr>
            <w:tcW w:w="1807" w:type="dxa"/>
            <w:shd w:val="clear" w:color="auto" w:fill="auto"/>
          </w:tcPr>
          <w:p w14:paraId="32410B1A" w14:textId="03EEE469" w:rsidR="00B475A1" w:rsidRDefault="00CD6100" w:rsidP="00F51FA8">
            <w:pPr>
              <w:jc w:val="center"/>
            </w:pPr>
            <w:r>
              <w:t>SonarQube</w:t>
            </w:r>
          </w:p>
        </w:tc>
        <w:tc>
          <w:tcPr>
            <w:tcW w:w="1341" w:type="dxa"/>
            <w:shd w:val="clear" w:color="auto" w:fill="auto"/>
          </w:tcPr>
          <w:p w14:paraId="0453C4CF" w14:textId="2BD44F8B" w:rsidR="00B475A1" w:rsidRDefault="00CD6100" w:rsidP="00F51FA8">
            <w:pPr>
              <w:jc w:val="center"/>
            </w:pPr>
            <w:r>
              <w:t>10.x</w:t>
            </w:r>
          </w:p>
        </w:tc>
        <w:tc>
          <w:tcPr>
            <w:tcW w:w="4021" w:type="dxa"/>
            <w:shd w:val="clear" w:color="auto" w:fill="auto"/>
          </w:tcPr>
          <w:p w14:paraId="1CB1DCF1" w14:textId="24C33FC0" w:rsidR="00B475A1" w:rsidRDefault="00CD6100" w:rsidP="00F51FA8">
            <w:pPr>
              <w:jc w:val="center"/>
              <w:rPr>
                <w:u w:val="single"/>
              </w:rPr>
            </w:pPr>
            <w:r>
              <w:t>S2197, S2153</w:t>
            </w:r>
          </w:p>
        </w:tc>
        <w:tc>
          <w:tcPr>
            <w:tcW w:w="3611" w:type="dxa"/>
            <w:shd w:val="clear" w:color="auto" w:fill="auto"/>
          </w:tcPr>
          <w:p w14:paraId="6E75D5AD" w14:textId="638758B3" w:rsidR="00B475A1" w:rsidRDefault="006F0F2A" w:rsidP="00F51FA8">
            <w:pPr>
              <w:jc w:val="center"/>
            </w:pPr>
            <w:r w:rsidRPr="006F0F2A">
              <w:t>Detects type conversion defects and integer-related vulnerabilities.</w:t>
            </w:r>
          </w:p>
        </w:tc>
      </w:tr>
      <w:tr w:rsidR="00B475A1" w14:paraId="1BD6F81E" w14:textId="77777777" w:rsidTr="00001F14">
        <w:trPr>
          <w:trHeight w:val="460"/>
        </w:trPr>
        <w:tc>
          <w:tcPr>
            <w:tcW w:w="1807" w:type="dxa"/>
            <w:shd w:val="clear" w:color="auto" w:fill="auto"/>
          </w:tcPr>
          <w:p w14:paraId="608B3879" w14:textId="17F178D2" w:rsidR="00B475A1" w:rsidRDefault="00CD6100" w:rsidP="00F51FA8">
            <w:pPr>
              <w:jc w:val="center"/>
            </w:pPr>
            <w:r>
              <w:t>Clang-Tidy</w:t>
            </w:r>
          </w:p>
        </w:tc>
        <w:tc>
          <w:tcPr>
            <w:tcW w:w="1341" w:type="dxa"/>
            <w:shd w:val="clear" w:color="auto" w:fill="auto"/>
          </w:tcPr>
          <w:p w14:paraId="58025751" w14:textId="43835362" w:rsidR="00B475A1" w:rsidRDefault="00CD6100" w:rsidP="00F51FA8">
            <w:pPr>
              <w:jc w:val="center"/>
            </w:pPr>
            <w:r>
              <w:t>18.x</w:t>
            </w:r>
          </w:p>
        </w:tc>
        <w:tc>
          <w:tcPr>
            <w:tcW w:w="4021" w:type="dxa"/>
            <w:shd w:val="clear" w:color="auto" w:fill="auto"/>
          </w:tcPr>
          <w:p w14:paraId="6CDCA4B3" w14:textId="41704534" w:rsidR="00B475A1" w:rsidRDefault="00CD6100" w:rsidP="00F51FA8">
            <w:pPr>
              <w:jc w:val="center"/>
              <w:rPr>
                <w:u w:val="single"/>
              </w:rPr>
            </w:pPr>
            <w:proofErr w:type="spellStart"/>
            <w:r w:rsidRPr="00CD6100">
              <w:t>cppcoreguidelines</w:t>
            </w:r>
            <w:proofErr w:type="spellEnd"/>
            <w:r w:rsidRPr="00CD6100">
              <w:t>-narrowing-conversions</w:t>
            </w:r>
          </w:p>
        </w:tc>
        <w:tc>
          <w:tcPr>
            <w:tcW w:w="3611" w:type="dxa"/>
            <w:shd w:val="clear" w:color="auto" w:fill="auto"/>
          </w:tcPr>
          <w:p w14:paraId="67A764E8" w14:textId="7614CDBF" w:rsidR="00B475A1" w:rsidRDefault="006F0F2A" w:rsidP="00F51FA8">
            <w:pPr>
              <w:jc w:val="center"/>
            </w:pPr>
            <w:r w:rsidRPr="006F0F2A">
              <w:t>Identifies unsafe numeric conversions that may result in loss of data.</w:t>
            </w:r>
          </w:p>
        </w:tc>
      </w:tr>
      <w:tr w:rsidR="00B475A1" w14:paraId="0D2FC839" w14:textId="77777777" w:rsidTr="00001F14">
        <w:trPr>
          <w:trHeight w:val="460"/>
        </w:trPr>
        <w:tc>
          <w:tcPr>
            <w:tcW w:w="1807" w:type="dxa"/>
            <w:shd w:val="clear" w:color="auto" w:fill="auto"/>
          </w:tcPr>
          <w:p w14:paraId="20F95697" w14:textId="21806AAA" w:rsidR="00B475A1" w:rsidRDefault="006F0F2A" w:rsidP="00F51FA8">
            <w:pPr>
              <w:jc w:val="center"/>
            </w:pPr>
            <w:r>
              <w:t>PVS-Studio</w:t>
            </w:r>
          </w:p>
        </w:tc>
        <w:tc>
          <w:tcPr>
            <w:tcW w:w="1341" w:type="dxa"/>
            <w:shd w:val="clear" w:color="auto" w:fill="auto"/>
          </w:tcPr>
          <w:p w14:paraId="187BA178" w14:textId="3F0B6E8F" w:rsidR="00B475A1" w:rsidRDefault="006F0F2A" w:rsidP="00F51FA8">
            <w:pPr>
              <w:jc w:val="center"/>
            </w:pPr>
            <w:r>
              <w:t>Current</w:t>
            </w:r>
          </w:p>
        </w:tc>
        <w:tc>
          <w:tcPr>
            <w:tcW w:w="4021" w:type="dxa"/>
            <w:shd w:val="clear" w:color="auto" w:fill="auto"/>
          </w:tcPr>
          <w:p w14:paraId="59EE3E6D" w14:textId="150DF090" w:rsidR="00B475A1" w:rsidRDefault="006F0F2A" w:rsidP="00F51FA8">
            <w:pPr>
              <w:jc w:val="center"/>
              <w:rPr>
                <w:u w:val="single"/>
              </w:rPr>
            </w:pPr>
            <w:r>
              <w:t>V101, V102</w:t>
            </w:r>
          </w:p>
        </w:tc>
        <w:tc>
          <w:tcPr>
            <w:tcW w:w="3611" w:type="dxa"/>
            <w:shd w:val="clear" w:color="auto" w:fill="auto"/>
          </w:tcPr>
          <w:p w14:paraId="23DDC087" w14:textId="268DE914" w:rsidR="00B475A1" w:rsidRDefault="006F0F2A" w:rsidP="00F51FA8">
            <w:pPr>
              <w:jc w:val="center"/>
            </w:pPr>
            <w:r w:rsidRPr="006F0F2A">
              <w:t>Detects type conversion and integer truncation issues that may impact application reliability.</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4F55D1"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4F55D1" w:rsidRDefault="004F55D1" w:rsidP="004F55D1">
            <w:pPr>
              <w:jc w:val="center"/>
              <w:rPr>
                <w:b/>
              </w:rPr>
            </w:pPr>
            <w:r>
              <w:rPr>
                <w:b/>
              </w:rPr>
              <w:t>Data Value</w:t>
            </w:r>
          </w:p>
        </w:tc>
        <w:tc>
          <w:tcPr>
            <w:tcW w:w="1341" w:type="dxa"/>
            <w:tcMar>
              <w:top w:w="100" w:type="dxa"/>
              <w:left w:w="100" w:type="dxa"/>
              <w:bottom w:w="100" w:type="dxa"/>
              <w:right w:w="100" w:type="dxa"/>
            </w:tcMar>
          </w:tcPr>
          <w:p w14:paraId="16B76F95" w14:textId="3ED415C7" w:rsidR="004F55D1" w:rsidRDefault="004F55D1" w:rsidP="004F55D1">
            <w:pPr>
              <w:jc w:val="center"/>
            </w:pPr>
            <w:r>
              <w:rPr>
                <w:rFonts w:ascii="Times New Roman" w:eastAsia="Times New Roman" w:hAnsi="Times New Roman"/>
                <w:sz w:val="24"/>
              </w:rPr>
              <w:t>STD-002-CPP</w:t>
            </w:r>
          </w:p>
        </w:tc>
        <w:tc>
          <w:tcPr>
            <w:tcW w:w="7632" w:type="dxa"/>
            <w:tcMar>
              <w:top w:w="100" w:type="dxa"/>
              <w:left w:w="100" w:type="dxa"/>
              <w:bottom w:w="100" w:type="dxa"/>
              <w:right w:w="100" w:type="dxa"/>
            </w:tcMar>
          </w:tcPr>
          <w:p w14:paraId="48807737" w14:textId="77777777" w:rsidR="008D2B25" w:rsidRDefault="004F55D1" w:rsidP="00CD6100">
            <w:pPr>
              <w:rPr>
                <w:rFonts w:ascii="Times New Roman" w:eastAsia="Times New Roman" w:hAnsi="Times New Roman"/>
                <w:sz w:val="24"/>
              </w:rPr>
            </w:pPr>
            <w:r>
              <w:rPr>
                <w:rFonts w:ascii="Times New Roman" w:eastAsia="Times New Roman" w:hAnsi="Times New Roman"/>
                <w:sz w:val="24"/>
              </w:rPr>
              <w:t>Validate Numeric Values Before Arithmetic</w:t>
            </w:r>
            <w:r>
              <w:rPr>
                <w:rFonts w:ascii="Times New Roman" w:eastAsia="Times New Roman" w:hAnsi="Times New Roman"/>
                <w:sz w:val="24"/>
              </w:rPr>
              <w:br/>
              <w:t>Rationale: Numeric input and calculations must be checked before use. This supports SEI CERT C++ integer rules by preventing overflow, underflow, and invalid account calculations.</w:t>
            </w:r>
          </w:p>
          <w:p w14:paraId="164074C2" w14:textId="19E4E266" w:rsidR="00CD6100" w:rsidRDefault="00CD6100" w:rsidP="00CD6100">
            <w:r w:rsidRPr="00CD6100">
              <w:rPr>
                <w:b/>
                <w:bCs/>
              </w:rPr>
              <w:t>SEI CERT Reference:</w:t>
            </w:r>
            <w:r w:rsidRPr="00CD6100">
              <w:br/>
              <w:t>INT32-C. Ensure that operations on signed integers do not result in overflow.</w:t>
            </w:r>
            <w:r w:rsidRPr="00CD6100">
              <w:br/>
              <w:t>https://wiki.sei.cmu.edu/confluence/display/c/INT32-C.+Ensure+that+operations+on+signed+integers+do+not+result+in+overflow</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4F55D1"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4AFBC108" w:rsidR="004F55D1" w:rsidRDefault="004F55D1" w:rsidP="004F55D1">
            <w:r>
              <w:rPr>
                <w:rFonts w:ascii="Times New Roman" w:eastAsia="Times New Roman" w:hAnsi="Times New Roman"/>
                <w:sz w:val="24"/>
              </w:rPr>
              <w:t>This code performs addition without checking whether the result can fit in the destination type. If the balance is already near the maximum value, the addition can wrap or produce undefined behavior.</w:t>
            </w:r>
          </w:p>
        </w:tc>
      </w:tr>
      <w:tr w:rsidR="004F55D1" w14:paraId="347ECF59" w14:textId="77777777" w:rsidTr="00001F14">
        <w:trPr>
          <w:trHeight w:val="460"/>
        </w:trPr>
        <w:tc>
          <w:tcPr>
            <w:tcW w:w="10800" w:type="dxa"/>
            <w:tcMar>
              <w:top w:w="100" w:type="dxa"/>
              <w:left w:w="100" w:type="dxa"/>
              <w:bottom w:w="100" w:type="dxa"/>
              <w:right w:w="100" w:type="dxa"/>
            </w:tcMar>
          </w:tcPr>
          <w:p w14:paraId="7E0C2F48" w14:textId="408F7D6E" w:rsidR="004F55D1" w:rsidRDefault="004F55D1" w:rsidP="004F55D1">
            <w:r>
              <w:rPr>
                <w:rFonts w:ascii="Courier New" w:eastAsia="Courier New" w:hAnsi="Courier New"/>
                <w:sz w:val="24"/>
              </w:rPr>
              <w:t xml:space="preserve">int balance = </w:t>
            </w:r>
            <w:proofErr w:type="gramStart"/>
            <w:r>
              <w:rPr>
                <w:rFonts w:ascii="Courier New" w:eastAsia="Courier New" w:hAnsi="Courier New"/>
                <w:sz w:val="24"/>
              </w:rPr>
              <w:t>std::</w:t>
            </w:r>
            <w:proofErr w:type="spellStart"/>
            <w:proofErr w:type="gramEnd"/>
            <w:r>
              <w:rPr>
                <w:rFonts w:ascii="Courier New" w:eastAsia="Courier New" w:hAnsi="Courier New"/>
                <w:sz w:val="24"/>
              </w:rPr>
              <w:t>numeric_limits</w:t>
            </w:r>
            <w:proofErr w:type="spellEnd"/>
            <w:r>
              <w:rPr>
                <w:rFonts w:ascii="Courier New" w:eastAsia="Courier New" w:hAnsi="Courier New"/>
                <w:sz w:val="24"/>
              </w:rPr>
              <w:t>&lt;int</w:t>
            </w:r>
            <w:proofErr w:type="gramStart"/>
            <w:r>
              <w:rPr>
                <w:rFonts w:ascii="Courier New" w:eastAsia="Courier New" w:hAnsi="Courier New"/>
                <w:sz w:val="24"/>
              </w:rPr>
              <w:t>&gt;::max(</w:t>
            </w:r>
            <w:proofErr w:type="gram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int deposit = 100;</w:t>
            </w:r>
            <w:r>
              <w:rPr>
                <w:rFonts w:ascii="Times New Roman" w:eastAsia="Times New Roman" w:hAnsi="Times New Roman"/>
                <w:sz w:val="24"/>
              </w:rPr>
              <w:br/>
            </w:r>
            <w:r>
              <w:rPr>
                <w:rFonts w:ascii="Courier New" w:eastAsia="Courier New" w:hAnsi="Courier New"/>
                <w:sz w:val="24"/>
              </w:rPr>
              <w:t>int total = balance + deposit;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4F55D1"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087C42E" w:rsidR="004F55D1" w:rsidRDefault="004F55D1" w:rsidP="004F55D1">
            <w:r>
              <w:rPr>
                <w:rFonts w:ascii="Times New Roman" w:eastAsia="Times New Roman" w:hAnsi="Times New Roman"/>
                <w:sz w:val="24"/>
              </w:rPr>
              <w:t>This code checks the maximum value before adding. If the operation would exceed the valid range, it rejects the calculation instead of producing an unsafe result.</w:t>
            </w:r>
          </w:p>
        </w:tc>
      </w:tr>
      <w:tr w:rsidR="004F55D1" w14:paraId="71761811" w14:textId="77777777" w:rsidTr="00001F14">
        <w:trPr>
          <w:trHeight w:val="460"/>
        </w:trPr>
        <w:tc>
          <w:tcPr>
            <w:tcW w:w="10800" w:type="dxa"/>
            <w:tcMar>
              <w:top w:w="100" w:type="dxa"/>
              <w:left w:w="100" w:type="dxa"/>
              <w:bottom w:w="100" w:type="dxa"/>
              <w:right w:w="100" w:type="dxa"/>
            </w:tcMar>
          </w:tcPr>
          <w:p w14:paraId="4F4DA9C0" w14:textId="5BFC9C29" w:rsidR="004F55D1" w:rsidRDefault="00080384" w:rsidP="004F55D1">
            <w:r w:rsidRPr="00080384">
              <w:rPr>
                <w:rFonts w:ascii="Courier New" w:eastAsia="Courier New" w:hAnsi="Courier New"/>
                <w:sz w:val="24"/>
              </w:rPr>
              <w:t>int balance = 5000;</w:t>
            </w:r>
            <w:r w:rsidRPr="00080384">
              <w:rPr>
                <w:rFonts w:ascii="Courier New" w:eastAsia="Courier New" w:hAnsi="Courier New"/>
                <w:sz w:val="24"/>
              </w:rPr>
              <w:br/>
              <w:t xml:space="preserve">int deposit = </w:t>
            </w:r>
            <w:proofErr w:type="spellStart"/>
            <w:r w:rsidRPr="00080384">
              <w:rPr>
                <w:rFonts w:ascii="Courier New" w:eastAsia="Courier New" w:hAnsi="Courier New"/>
                <w:sz w:val="24"/>
              </w:rPr>
              <w:t>userInput</w:t>
            </w:r>
            <w:proofErr w:type="spellEnd"/>
            <w:r w:rsidRPr="00080384">
              <w:rPr>
                <w:rFonts w:ascii="Courier New" w:eastAsia="Courier New" w:hAnsi="Courier New"/>
                <w:sz w:val="24"/>
              </w:rPr>
              <w:t>;</w:t>
            </w:r>
            <w:r w:rsidRPr="00080384">
              <w:rPr>
                <w:rFonts w:ascii="Courier New" w:eastAsia="Courier New" w:hAnsi="Courier New"/>
                <w:sz w:val="24"/>
              </w:rPr>
              <w:br/>
            </w:r>
            <w:r w:rsidRPr="00080384">
              <w:rPr>
                <w:rFonts w:ascii="Courier New" w:eastAsia="Courier New" w:hAnsi="Courier New"/>
                <w:sz w:val="24"/>
              </w:rPr>
              <w:br/>
              <w:t>// Check for overflow</w:t>
            </w:r>
            <w:r w:rsidRPr="00080384">
              <w:rPr>
                <w:rFonts w:ascii="Courier New" w:eastAsia="Courier New" w:hAnsi="Courier New"/>
                <w:sz w:val="24"/>
              </w:rPr>
              <w:br/>
              <w:t>if (deposit &gt; 0 &amp;&amp;</w:t>
            </w:r>
            <w:r w:rsidRPr="00080384">
              <w:rPr>
                <w:rFonts w:ascii="Courier New" w:eastAsia="Courier New" w:hAnsi="Courier New"/>
                <w:sz w:val="24"/>
              </w:rPr>
              <w:br/>
              <w:t>balance &gt; std::</w:t>
            </w:r>
            <w:proofErr w:type="spellStart"/>
            <w:r w:rsidRPr="00080384">
              <w:rPr>
                <w:rFonts w:ascii="Courier New" w:eastAsia="Courier New" w:hAnsi="Courier New"/>
                <w:sz w:val="24"/>
              </w:rPr>
              <w:t>numeric_limits</w:t>
            </w:r>
            <w:proofErr w:type="spellEnd"/>
            <w:r w:rsidRPr="00080384">
              <w:rPr>
                <w:rFonts w:ascii="Courier New" w:eastAsia="Courier New" w:hAnsi="Courier New"/>
                <w:sz w:val="24"/>
              </w:rPr>
              <w:t>&lt;int&gt;::max() - deposit) {</w:t>
            </w:r>
            <w:r w:rsidRPr="00080384">
              <w:rPr>
                <w:rFonts w:ascii="Courier New" w:eastAsia="Courier New" w:hAnsi="Courier New"/>
                <w:sz w:val="24"/>
              </w:rPr>
              <w:br/>
              <w:t>throw std::</w:t>
            </w:r>
            <w:proofErr w:type="spellStart"/>
            <w:r w:rsidRPr="00080384">
              <w:rPr>
                <w:rFonts w:ascii="Courier New" w:eastAsia="Courier New" w:hAnsi="Courier New"/>
                <w:sz w:val="24"/>
              </w:rPr>
              <w:t>overflow_error</w:t>
            </w:r>
            <w:proofErr w:type="spellEnd"/>
            <w:r w:rsidRPr="00080384">
              <w:rPr>
                <w:rFonts w:ascii="Courier New" w:eastAsia="Courier New" w:hAnsi="Courier New"/>
                <w:sz w:val="24"/>
              </w:rPr>
              <w:t>("Deposit would overflow balance");</w:t>
            </w:r>
            <w:r w:rsidRPr="00080384">
              <w:rPr>
                <w:rFonts w:ascii="Courier New" w:eastAsia="Courier New" w:hAnsi="Courier New"/>
                <w:sz w:val="24"/>
              </w:rPr>
              <w:br/>
              <w:t>}</w:t>
            </w:r>
            <w:r w:rsidRPr="00080384">
              <w:rPr>
                <w:rFonts w:ascii="Courier New" w:eastAsia="Courier New" w:hAnsi="Courier New"/>
                <w:sz w:val="24"/>
              </w:rPr>
              <w:br/>
            </w:r>
            <w:r w:rsidRPr="00080384">
              <w:rPr>
                <w:rFonts w:ascii="Courier New" w:eastAsia="Courier New" w:hAnsi="Courier New"/>
                <w:sz w:val="24"/>
              </w:rPr>
              <w:br/>
              <w:t>// Check for underflow</w:t>
            </w:r>
            <w:r w:rsidRPr="00080384">
              <w:rPr>
                <w:rFonts w:ascii="Courier New" w:eastAsia="Courier New" w:hAnsi="Courier New"/>
                <w:sz w:val="24"/>
              </w:rPr>
              <w:br/>
              <w:t>if (deposit &lt; 0 &amp;&amp;</w:t>
            </w:r>
            <w:r w:rsidRPr="00080384">
              <w:rPr>
                <w:rFonts w:ascii="Courier New" w:eastAsia="Courier New" w:hAnsi="Courier New"/>
                <w:sz w:val="24"/>
              </w:rPr>
              <w:br/>
              <w:t>balance &lt; std::</w:t>
            </w:r>
            <w:proofErr w:type="spellStart"/>
            <w:r w:rsidRPr="00080384">
              <w:rPr>
                <w:rFonts w:ascii="Courier New" w:eastAsia="Courier New" w:hAnsi="Courier New"/>
                <w:sz w:val="24"/>
              </w:rPr>
              <w:t>numeric_limits</w:t>
            </w:r>
            <w:proofErr w:type="spellEnd"/>
            <w:r w:rsidRPr="00080384">
              <w:rPr>
                <w:rFonts w:ascii="Courier New" w:eastAsia="Courier New" w:hAnsi="Courier New"/>
                <w:sz w:val="24"/>
              </w:rPr>
              <w:t>&lt;int&gt;::min() - deposit) {</w:t>
            </w:r>
            <w:r w:rsidRPr="00080384">
              <w:rPr>
                <w:rFonts w:ascii="Courier New" w:eastAsia="Courier New" w:hAnsi="Courier New"/>
                <w:sz w:val="24"/>
              </w:rPr>
              <w:br/>
              <w:t>throw std::</w:t>
            </w:r>
            <w:proofErr w:type="spellStart"/>
            <w:r w:rsidRPr="00080384">
              <w:rPr>
                <w:rFonts w:ascii="Courier New" w:eastAsia="Courier New" w:hAnsi="Courier New"/>
                <w:sz w:val="24"/>
              </w:rPr>
              <w:t>underflow_error</w:t>
            </w:r>
            <w:proofErr w:type="spellEnd"/>
            <w:r w:rsidRPr="00080384">
              <w:rPr>
                <w:rFonts w:ascii="Courier New" w:eastAsia="Courier New" w:hAnsi="Courier New"/>
                <w:sz w:val="24"/>
              </w:rPr>
              <w:t>("Deposit would underflow balance");</w:t>
            </w:r>
            <w:r w:rsidRPr="00080384">
              <w:rPr>
                <w:rFonts w:ascii="Courier New" w:eastAsia="Courier New" w:hAnsi="Courier New"/>
                <w:sz w:val="24"/>
              </w:rPr>
              <w:br/>
              <w:t>}</w:t>
            </w:r>
            <w:r w:rsidRPr="00080384">
              <w:rPr>
                <w:rFonts w:ascii="Courier New" w:eastAsia="Courier New" w:hAnsi="Courier New"/>
                <w:sz w:val="24"/>
              </w:rPr>
              <w:br/>
            </w:r>
            <w:r w:rsidRPr="00080384">
              <w:rPr>
                <w:rFonts w:ascii="Courier New" w:eastAsia="Courier New" w:hAnsi="Courier New"/>
                <w:sz w:val="24"/>
              </w:rPr>
              <w:br/>
              <w:t>int total = balance + deposit;</w:t>
            </w:r>
          </w:p>
        </w:tc>
      </w:tr>
    </w:tbl>
    <w:p w14:paraId="5A8644E7" w14:textId="77777777" w:rsidR="00B475A1" w:rsidRDefault="00B475A1" w:rsidP="00B475A1">
      <w:pPr>
        <w:rPr>
          <w:b/>
        </w:rPr>
      </w:pPr>
    </w:p>
    <w:p w14:paraId="6C0E2E27" w14:textId="3BD9CF5D"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5AA9295D" w14:textId="77777777" w:rsidR="00CD6100" w:rsidRDefault="00B475A1" w:rsidP="00CD6100">
            <w:pPr>
              <w:pBdr>
                <w:top w:val="nil"/>
                <w:left w:val="nil"/>
                <w:bottom w:val="nil"/>
                <w:right w:val="nil"/>
                <w:between w:val="nil"/>
              </w:pBdr>
            </w:pPr>
            <w:r>
              <w:rPr>
                <w:b/>
              </w:rPr>
              <w:lastRenderedPageBreak/>
              <w:t>Principles(s):</w:t>
            </w:r>
            <w:r>
              <w:t xml:space="preserve"> </w:t>
            </w:r>
          </w:p>
          <w:p w14:paraId="35BC9009" w14:textId="77777777" w:rsidR="000D5A9F" w:rsidRPr="000D5A9F" w:rsidRDefault="000D5A9F" w:rsidP="000D5A9F">
            <w:pPr>
              <w:pBdr>
                <w:top w:val="nil"/>
                <w:left w:val="nil"/>
                <w:bottom w:val="nil"/>
                <w:right w:val="nil"/>
                <w:between w:val="nil"/>
              </w:pBdr>
            </w:pPr>
            <w:r w:rsidRPr="000D5A9F">
              <w:rPr>
                <w:b/>
                <w:bCs/>
              </w:rPr>
              <w:t>Principle 1 – Validate Input Data</w:t>
            </w:r>
            <w:r w:rsidRPr="000D5A9F">
              <w:rPr>
                <w:b/>
                <w:bCs/>
              </w:rPr>
              <w:br/>
            </w:r>
            <w:r w:rsidRPr="000D5A9F">
              <w:t>Numeric values must be validated before calculations are performed. Proper range validation prevents arithmetic overflow, underflow, and invalid business logic.</w:t>
            </w:r>
          </w:p>
          <w:p w14:paraId="1DEE8AD4" w14:textId="77777777" w:rsidR="000D5A9F" w:rsidRPr="000D5A9F" w:rsidRDefault="000D5A9F" w:rsidP="000D5A9F">
            <w:pPr>
              <w:pBdr>
                <w:top w:val="nil"/>
                <w:left w:val="nil"/>
                <w:bottom w:val="nil"/>
                <w:right w:val="nil"/>
                <w:between w:val="nil"/>
              </w:pBdr>
            </w:pPr>
            <w:r w:rsidRPr="000D5A9F">
              <w:rPr>
                <w:b/>
                <w:bCs/>
              </w:rPr>
              <w:t>Principle 5 – Default Deny</w:t>
            </w:r>
            <w:r w:rsidRPr="000D5A9F">
              <w:rPr>
                <w:b/>
                <w:bCs/>
              </w:rPr>
              <w:br/>
            </w:r>
            <w:r w:rsidRPr="000D5A9F">
              <w:t>Values outside acceptable ranges should be rejected by default rather than processed. This approach reduces the likelihood of invalid calculations and unexpected system behavior.</w:t>
            </w:r>
          </w:p>
          <w:p w14:paraId="770D7F02" w14:textId="2D99D69E" w:rsidR="00B475A1" w:rsidRPr="000F2A2C" w:rsidRDefault="000D5A9F" w:rsidP="00F51FA8">
            <w:pPr>
              <w:pBdr>
                <w:top w:val="nil"/>
                <w:left w:val="nil"/>
                <w:bottom w:val="nil"/>
                <w:right w:val="nil"/>
                <w:between w:val="nil"/>
              </w:pBdr>
              <w:rPr>
                <w:b/>
                <w:bCs/>
              </w:rPr>
            </w:pPr>
            <w:r w:rsidRPr="000D5A9F">
              <w:rPr>
                <w:b/>
                <w:bCs/>
              </w:rPr>
              <w:t>Principle 10 – Adopt a Secure Coding Standard</w:t>
            </w:r>
            <w:r w:rsidRPr="000D5A9F">
              <w:rPr>
                <w:b/>
                <w:bCs/>
              </w:rPr>
              <w:br/>
            </w:r>
            <w:r w:rsidRPr="000D5A9F">
              <w:t>Following SEI CERT rules for integer operations helps ensure arithmetic operations are performed safely and consistently across applications.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C5C3FD2" w:rsidR="00B475A1" w:rsidRDefault="00CD6100" w:rsidP="00F51FA8">
            <w:pPr>
              <w:jc w:val="center"/>
            </w:pPr>
            <w:r>
              <w:t>High</w:t>
            </w:r>
          </w:p>
        </w:tc>
        <w:tc>
          <w:tcPr>
            <w:tcW w:w="1341" w:type="dxa"/>
            <w:shd w:val="clear" w:color="auto" w:fill="auto"/>
          </w:tcPr>
          <w:p w14:paraId="086FA0F7" w14:textId="4D0A3C11" w:rsidR="00B475A1" w:rsidRDefault="00CD6100" w:rsidP="00F51FA8">
            <w:pPr>
              <w:jc w:val="center"/>
            </w:pPr>
            <w:r>
              <w:t>Probable</w:t>
            </w:r>
          </w:p>
        </w:tc>
        <w:tc>
          <w:tcPr>
            <w:tcW w:w="4021" w:type="dxa"/>
            <w:shd w:val="clear" w:color="auto" w:fill="auto"/>
          </w:tcPr>
          <w:p w14:paraId="3D7EE5AB" w14:textId="7E4B42BA" w:rsidR="00B475A1" w:rsidRDefault="00CD6100" w:rsidP="00F51FA8">
            <w:pPr>
              <w:jc w:val="center"/>
            </w:pPr>
            <w:r>
              <w:t>Medium</w:t>
            </w:r>
          </w:p>
        </w:tc>
        <w:tc>
          <w:tcPr>
            <w:tcW w:w="1807" w:type="dxa"/>
            <w:shd w:val="clear" w:color="auto" w:fill="auto"/>
          </w:tcPr>
          <w:p w14:paraId="483DB358" w14:textId="282FBE6D" w:rsidR="00B475A1" w:rsidRDefault="00CD6100" w:rsidP="00F51FA8">
            <w:pPr>
              <w:jc w:val="center"/>
            </w:pPr>
            <w:r>
              <w:t>High</w:t>
            </w:r>
          </w:p>
        </w:tc>
        <w:tc>
          <w:tcPr>
            <w:tcW w:w="1805" w:type="dxa"/>
            <w:shd w:val="clear" w:color="auto" w:fill="auto"/>
          </w:tcPr>
          <w:p w14:paraId="0216068C" w14:textId="5842FD8F" w:rsidR="00B475A1" w:rsidRDefault="00CD6100"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CD6100" w14:paraId="300BC336" w14:textId="77777777" w:rsidTr="00705DE3">
        <w:trPr>
          <w:trHeight w:val="460"/>
        </w:trPr>
        <w:tc>
          <w:tcPr>
            <w:tcW w:w="1807" w:type="dxa"/>
            <w:shd w:val="clear" w:color="auto" w:fill="auto"/>
            <w:vAlign w:val="center"/>
          </w:tcPr>
          <w:p w14:paraId="0F8CDDEE" w14:textId="1265A963" w:rsidR="00CD6100" w:rsidRDefault="00CD6100" w:rsidP="00CD6100">
            <w:pPr>
              <w:jc w:val="center"/>
            </w:pPr>
            <w:proofErr w:type="spellStart"/>
            <w:r>
              <w:t>Cppcheck</w:t>
            </w:r>
            <w:proofErr w:type="spellEnd"/>
          </w:p>
        </w:tc>
        <w:tc>
          <w:tcPr>
            <w:tcW w:w="1341" w:type="dxa"/>
            <w:shd w:val="clear" w:color="auto" w:fill="auto"/>
            <w:vAlign w:val="center"/>
          </w:tcPr>
          <w:p w14:paraId="2A2ABA7F" w14:textId="21D74D8B" w:rsidR="00CD6100" w:rsidRDefault="00CD6100" w:rsidP="00CD6100">
            <w:pPr>
              <w:jc w:val="center"/>
            </w:pPr>
            <w:r>
              <w:t>2.21</w:t>
            </w:r>
          </w:p>
        </w:tc>
        <w:tc>
          <w:tcPr>
            <w:tcW w:w="4021" w:type="dxa"/>
            <w:shd w:val="clear" w:color="auto" w:fill="auto"/>
            <w:vAlign w:val="center"/>
          </w:tcPr>
          <w:p w14:paraId="4441551B" w14:textId="6B626A34" w:rsidR="00CD6100" w:rsidRDefault="00CD6100" w:rsidP="00CD6100">
            <w:pPr>
              <w:jc w:val="center"/>
            </w:pPr>
            <w:proofErr w:type="spellStart"/>
            <w:r>
              <w:t>integerOverflow</w:t>
            </w:r>
            <w:proofErr w:type="spellEnd"/>
          </w:p>
        </w:tc>
        <w:tc>
          <w:tcPr>
            <w:tcW w:w="3611" w:type="dxa"/>
            <w:shd w:val="clear" w:color="auto" w:fill="auto"/>
            <w:vAlign w:val="center"/>
          </w:tcPr>
          <w:p w14:paraId="196AC4C7" w14:textId="649B6F36" w:rsidR="00CD6100" w:rsidRPr="00D979B3" w:rsidRDefault="00D979B3" w:rsidP="00D979B3">
            <w:pPr>
              <w:jc w:val="center"/>
            </w:pPr>
            <w:r w:rsidRPr="00D979B3">
              <w:t>Detects arithmetic operations that may overflow or underflow.</w:t>
            </w:r>
          </w:p>
        </w:tc>
      </w:tr>
      <w:tr w:rsidR="00CD6100" w14:paraId="5FE44A56" w14:textId="77777777" w:rsidTr="00705DE3">
        <w:trPr>
          <w:trHeight w:val="460"/>
        </w:trPr>
        <w:tc>
          <w:tcPr>
            <w:tcW w:w="1807" w:type="dxa"/>
            <w:shd w:val="clear" w:color="auto" w:fill="auto"/>
            <w:vAlign w:val="center"/>
          </w:tcPr>
          <w:p w14:paraId="4E4CBBF1" w14:textId="2B896500" w:rsidR="00CD6100" w:rsidRDefault="00CD6100" w:rsidP="00CD6100">
            <w:pPr>
              <w:jc w:val="center"/>
            </w:pPr>
            <w:r>
              <w:t>SonarQube</w:t>
            </w:r>
          </w:p>
        </w:tc>
        <w:tc>
          <w:tcPr>
            <w:tcW w:w="1341" w:type="dxa"/>
            <w:shd w:val="clear" w:color="auto" w:fill="auto"/>
            <w:vAlign w:val="center"/>
          </w:tcPr>
          <w:p w14:paraId="70D2F7C5" w14:textId="4C1B3E58" w:rsidR="00CD6100" w:rsidRDefault="00CD6100" w:rsidP="00CD6100">
            <w:pPr>
              <w:jc w:val="center"/>
            </w:pPr>
            <w:r>
              <w:t>10.x</w:t>
            </w:r>
          </w:p>
        </w:tc>
        <w:tc>
          <w:tcPr>
            <w:tcW w:w="4021" w:type="dxa"/>
            <w:shd w:val="clear" w:color="auto" w:fill="auto"/>
            <w:vAlign w:val="center"/>
          </w:tcPr>
          <w:p w14:paraId="68783DFF" w14:textId="154614EA" w:rsidR="00CD6100" w:rsidRDefault="00D979B3" w:rsidP="00CD6100">
            <w:pPr>
              <w:jc w:val="center"/>
              <w:rPr>
                <w:u w:val="single"/>
              </w:rPr>
            </w:pPr>
            <w:r w:rsidRPr="00D979B3">
              <w:t>Integer Arithmetic Rules</w:t>
            </w:r>
          </w:p>
        </w:tc>
        <w:tc>
          <w:tcPr>
            <w:tcW w:w="3611" w:type="dxa"/>
            <w:shd w:val="clear" w:color="auto" w:fill="auto"/>
            <w:vAlign w:val="center"/>
          </w:tcPr>
          <w:p w14:paraId="67EF3C2C" w14:textId="7E0F89C2" w:rsidR="00CD6100" w:rsidRDefault="00D979B3" w:rsidP="00CD6100">
            <w:pPr>
              <w:jc w:val="center"/>
            </w:pPr>
            <w:r w:rsidRPr="00D979B3">
              <w:t>Identifies unsafe calculations and range violations.</w:t>
            </w:r>
          </w:p>
        </w:tc>
      </w:tr>
      <w:tr w:rsidR="00CD6100" w14:paraId="142FCAB9" w14:textId="77777777" w:rsidTr="00705DE3">
        <w:trPr>
          <w:trHeight w:val="460"/>
        </w:trPr>
        <w:tc>
          <w:tcPr>
            <w:tcW w:w="1807" w:type="dxa"/>
            <w:shd w:val="clear" w:color="auto" w:fill="auto"/>
            <w:vAlign w:val="center"/>
          </w:tcPr>
          <w:p w14:paraId="5404A3BA" w14:textId="2A66CD1C" w:rsidR="00CD6100" w:rsidRDefault="00CD6100" w:rsidP="00CD6100">
            <w:pPr>
              <w:jc w:val="center"/>
            </w:pPr>
            <w:r>
              <w:t>Clang-Tidy</w:t>
            </w:r>
          </w:p>
        </w:tc>
        <w:tc>
          <w:tcPr>
            <w:tcW w:w="1341" w:type="dxa"/>
            <w:shd w:val="clear" w:color="auto" w:fill="auto"/>
            <w:vAlign w:val="center"/>
          </w:tcPr>
          <w:p w14:paraId="5109F248" w14:textId="1ABD79C6" w:rsidR="00CD6100" w:rsidRDefault="00CD6100" w:rsidP="00CD6100">
            <w:pPr>
              <w:jc w:val="center"/>
            </w:pPr>
            <w:r>
              <w:t>18.x</w:t>
            </w:r>
          </w:p>
        </w:tc>
        <w:tc>
          <w:tcPr>
            <w:tcW w:w="4021" w:type="dxa"/>
            <w:shd w:val="clear" w:color="auto" w:fill="auto"/>
            <w:vAlign w:val="center"/>
          </w:tcPr>
          <w:p w14:paraId="05A09A96" w14:textId="6D88765F" w:rsidR="00CD6100" w:rsidRDefault="00CD6100" w:rsidP="00CD6100">
            <w:pPr>
              <w:jc w:val="center"/>
              <w:rPr>
                <w:u w:val="single"/>
              </w:rPr>
            </w:pPr>
            <w:proofErr w:type="spellStart"/>
            <w:r>
              <w:t>bugprone</w:t>
            </w:r>
            <w:proofErr w:type="spellEnd"/>
            <w:r>
              <w:t>-integer-division</w:t>
            </w:r>
          </w:p>
        </w:tc>
        <w:tc>
          <w:tcPr>
            <w:tcW w:w="3611" w:type="dxa"/>
            <w:shd w:val="clear" w:color="auto" w:fill="auto"/>
            <w:vAlign w:val="center"/>
          </w:tcPr>
          <w:p w14:paraId="7D572B94" w14:textId="713F6687" w:rsidR="00CD6100" w:rsidRDefault="00D979B3" w:rsidP="00CD6100">
            <w:pPr>
              <w:jc w:val="center"/>
            </w:pPr>
            <w:r w:rsidRPr="00D979B3">
              <w:t>Detects potentially dangerous arithmetic operations.</w:t>
            </w:r>
          </w:p>
        </w:tc>
      </w:tr>
      <w:tr w:rsidR="00B475A1" w14:paraId="7B57D6C5" w14:textId="77777777" w:rsidTr="00001F14">
        <w:trPr>
          <w:trHeight w:val="460"/>
        </w:trPr>
        <w:tc>
          <w:tcPr>
            <w:tcW w:w="1807" w:type="dxa"/>
            <w:shd w:val="clear" w:color="auto" w:fill="auto"/>
          </w:tcPr>
          <w:p w14:paraId="0880DBB9" w14:textId="11D87751" w:rsidR="00B475A1" w:rsidRDefault="00D979B3" w:rsidP="00F51FA8">
            <w:pPr>
              <w:jc w:val="center"/>
            </w:pPr>
            <w:r w:rsidRPr="00D979B3">
              <w:t>Coverity</w:t>
            </w:r>
          </w:p>
        </w:tc>
        <w:tc>
          <w:tcPr>
            <w:tcW w:w="1341" w:type="dxa"/>
            <w:shd w:val="clear" w:color="auto" w:fill="auto"/>
          </w:tcPr>
          <w:p w14:paraId="527A0ABE" w14:textId="48D27F03" w:rsidR="00B475A1" w:rsidRDefault="00D979B3" w:rsidP="00F51FA8">
            <w:pPr>
              <w:jc w:val="center"/>
            </w:pPr>
            <w:r>
              <w:t>Current</w:t>
            </w:r>
          </w:p>
        </w:tc>
        <w:tc>
          <w:tcPr>
            <w:tcW w:w="4021" w:type="dxa"/>
            <w:shd w:val="clear" w:color="auto" w:fill="auto"/>
          </w:tcPr>
          <w:p w14:paraId="2EFB0041" w14:textId="6F8A77E6" w:rsidR="00B475A1" w:rsidRDefault="00D979B3" w:rsidP="00F51FA8">
            <w:pPr>
              <w:jc w:val="center"/>
              <w:rPr>
                <w:u w:val="single"/>
              </w:rPr>
            </w:pPr>
            <w:r w:rsidRPr="00D979B3">
              <w:t>INTEGER_OVERFLOW</w:t>
            </w:r>
          </w:p>
        </w:tc>
        <w:tc>
          <w:tcPr>
            <w:tcW w:w="3611" w:type="dxa"/>
            <w:shd w:val="clear" w:color="auto" w:fill="auto"/>
          </w:tcPr>
          <w:p w14:paraId="6E45804C" w14:textId="263D0A59" w:rsidR="00B475A1" w:rsidRDefault="00D979B3" w:rsidP="00F51FA8">
            <w:pPr>
              <w:jc w:val="center"/>
            </w:pPr>
            <w:r w:rsidRPr="00D979B3">
              <w:t>Detects arithmetic vulnerabilities that may affect program logic.</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4F55D1"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4F55D1" w:rsidRDefault="004F55D1" w:rsidP="004F55D1">
            <w:pPr>
              <w:jc w:val="center"/>
              <w:rPr>
                <w:b/>
              </w:rPr>
            </w:pPr>
            <w:r>
              <w:rPr>
                <w:b/>
              </w:rPr>
              <w:t>String Correctness</w:t>
            </w:r>
          </w:p>
        </w:tc>
        <w:tc>
          <w:tcPr>
            <w:tcW w:w="1341" w:type="dxa"/>
            <w:tcMar>
              <w:top w:w="100" w:type="dxa"/>
              <w:left w:w="100" w:type="dxa"/>
              <w:bottom w:w="100" w:type="dxa"/>
              <w:right w:w="100" w:type="dxa"/>
            </w:tcMar>
          </w:tcPr>
          <w:p w14:paraId="43E4753B" w14:textId="100C9449" w:rsidR="004F55D1" w:rsidRDefault="004F55D1" w:rsidP="004F55D1">
            <w:pPr>
              <w:jc w:val="center"/>
            </w:pPr>
            <w:r>
              <w:rPr>
                <w:rFonts w:ascii="Times New Roman" w:eastAsia="Times New Roman" w:hAnsi="Times New Roman"/>
                <w:sz w:val="24"/>
              </w:rPr>
              <w:t>STD-003-CPP</w:t>
            </w:r>
          </w:p>
        </w:tc>
        <w:tc>
          <w:tcPr>
            <w:tcW w:w="7632" w:type="dxa"/>
            <w:tcMar>
              <w:top w:w="100" w:type="dxa"/>
              <w:left w:w="100" w:type="dxa"/>
              <w:bottom w:w="100" w:type="dxa"/>
              <w:right w:w="100" w:type="dxa"/>
            </w:tcMar>
          </w:tcPr>
          <w:p w14:paraId="6DA60685" w14:textId="77777777" w:rsidR="004F55D1" w:rsidRDefault="004F55D1" w:rsidP="004F55D1">
            <w:pPr>
              <w:rPr>
                <w:rFonts w:ascii="Times New Roman" w:eastAsia="Times New Roman" w:hAnsi="Times New Roman"/>
                <w:sz w:val="24"/>
              </w:rPr>
            </w:pPr>
            <w:r>
              <w:rPr>
                <w:rFonts w:ascii="Times New Roman" w:eastAsia="Times New Roman" w:hAnsi="Times New Roman"/>
                <w:sz w:val="24"/>
              </w:rPr>
              <w:t>Use Bounds-Checked String Handling</w:t>
            </w:r>
            <w:r>
              <w:rPr>
                <w:rFonts w:ascii="Times New Roman" w:eastAsia="Times New Roman" w:hAnsi="Times New Roman"/>
                <w:sz w:val="24"/>
              </w:rPr>
              <w:br/>
              <w:t>Rationale: String operations must not write past the destination buffer or rely on unchecked C-style string functions. SEI CERT C++ string guidance supports safer string construction and bounds-aware operations.</w:t>
            </w:r>
          </w:p>
          <w:p w14:paraId="2E7240A9" w14:textId="0C7071A6" w:rsidR="005C5AD3" w:rsidRDefault="005C5AD3" w:rsidP="004F55D1">
            <w:r w:rsidRPr="005C5AD3">
              <w:rPr>
                <w:b/>
                <w:bCs/>
              </w:rPr>
              <w:t>SEI CERT Reference:</w:t>
            </w:r>
            <w:r w:rsidRPr="005C5AD3">
              <w:br/>
              <w:t>STR53-CPP. Range check element access.</w:t>
            </w:r>
            <w:r w:rsidRPr="005C5AD3">
              <w:br/>
              <w:t>https://wiki.sei.cmu.edu/confluence/display/cplusplus/STR53-CPP.+Range+check+element+access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4F55D1"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E84F7D4" w:rsidR="004F55D1" w:rsidRDefault="004F55D1" w:rsidP="004F55D1">
            <w:r>
              <w:rPr>
                <w:rFonts w:ascii="Times New Roman" w:eastAsia="Times New Roman" w:hAnsi="Times New Roman"/>
                <w:sz w:val="24"/>
              </w:rPr>
              <w:t>This code copies user input into a fixed-size character array without checking the size. A long value can overwrite adjacent memory.</w:t>
            </w:r>
          </w:p>
        </w:tc>
      </w:tr>
      <w:tr w:rsidR="004F55D1" w14:paraId="6EF6786D" w14:textId="77777777" w:rsidTr="00001F14">
        <w:trPr>
          <w:trHeight w:val="460"/>
        </w:trPr>
        <w:tc>
          <w:tcPr>
            <w:tcW w:w="10800" w:type="dxa"/>
            <w:tcMar>
              <w:top w:w="100" w:type="dxa"/>
              <w:left w:w="100" w:type="dxa"/>
              <w:bottom w:w="100" w:type="dxa"/>
              <w:right w:w="100" w:type="dxa"/>
            </w:tcMar>
          </w:tcPr>
          <w:p w14:paraId="12374FA0" w14:textId="562FFA81" w:rsidR="004F55D1" w:rsidRDefault="004F55D1" w:rsidP="004F55D1">
            <w:r>
              <w:rPr>
                <w:rFonts w:ascii="Courier New" w:eastAsia="Courier New" w:hAnsi="Courier New"/>
                <w:sz w:val="24"/>
              </w:rPr>
              <w:t xml:space="preserve">char </w:t>
            </w:r>
            <w:proofErr w:type="gramStart"/>
            <w:r>
              <w:rPr>
                <w:rFonts w:ascii="Courier New" w:eastAsia="Courier New" w:hAnsi="Courier New"/>
                <w:sz w:val="24"/>
              </w:rPr>
              <w:t>name[</w:t>
            </w:r>
            <w:proofErr w:type="gramEnd"/>
            <w:r>
              <w:rPr>
                <w:rFonts w:ascii="Courier New" w:eastAsia="Courier New" w:hAnsi="Courier New"/>
                <w:sz w:val="24"/>
              </w:rPr>
              <w:t>16];</w:t>
            </w:r>
            <w:r>
              <w:rPr>
                <w:rFonts w:ascii="Times New Roman" w:eastAsia="Times New Roman" w:hAnsi="Times New Roman"/>
                <w:sz w:val="24"/>
              </w:rPr>
              <w:br/>
            </w:r>
            <w:proofErr w:type="gramStart"/>
            <w:r>
              <w:rPr>
                <w:rFonts w:ascii="Courier New" w:eastAsia="Courier New" w:hAnsi="Courier New"/>
                <w:sz w:val="24"/>
              </w:rPr>
              <w:t>std::</w:t>
            </w:r>
            <w:proofErr w:type="spellStart"/>
            <w:r>
              <w:rPr>
                <w:rFonts w:ascii="Courier New" w:eastAsia="Courier New" w:hAnsi="Courier New"/>
                <w:sz w:val="24"/>
              </w:rPr>
              <w:t>strcpy</w:t>
            </w:r>
            <w:proofErr w:type="spellEnd"/>
            <w:r>
              <w:rPr>
                <w:rFonts w:ascii="Courier New" w:eastAsia="Courier New" w:hAnsi="Courier New"/>
                <w:sz w:val="24"/>
              </w:rPr>
              <w:t>(</w:t>
            </w:r>
            <w:proofErr w:type="gramEnd"/>
            <w:r>
              <w:rPr>
                <w:rFonts w:ascii="Courier New" w:eastAsia="Courier New" w:hAnsi="Courier New"/>
                <w:sz w:val="24"/>
              </w:rPr>
              <w:t xml:space="preserve">name, </w:t>
            </w:r>
            <w:proofErr w:type="spellStart"/>
            <w:r>
              <w:rPr>
                <w:rFonts w:ascii="Courier New" w:eastAsia="Courier New" w:hAnsi="Courier New"/>
                <w:sz w:val="24"/>
              </w:rPr>
              <w:t>userInput.c_</w:t>
            </w:r>
            <w:proofErr w:type="gramStart"/>
            <w:r>
              <w:rPr>
                <w:rFonts w:ascii="Courier New" w:eastAsia="Courier New" w:hAnsi="Courier New"/>
                <w:sz w:val="24"/>
              </w:rPr>
              <w:t>str</w:t>
            </w:r>
            <w:proofErr w:type="spellEnd"/>
            <w:r>
              <w:rPr>
                <w:rFonts w:ascii="Courier New" w:eastAsia="Courier New" w:hAnsi="Courier New"/>
                <w:sz w:val="24"/>
              </w:rPr>
              <w:t>(</w:t>
            </w:r>
            <w:proofErr w:type="gramEnd"/>
            <w:r>
              <w:rPr>
                <w:rFonts w:ascii="Courier New" w:eastAsia="Courier New" w:hAnsi="Courier New"/>
                <w:sz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4F55D1"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7F18F6E" w:rsidR="004F55D1" w:rsidRDefault="004F55D1" w:rsidP="004F55D1">
            <w:r>
              <w:rPr>
                <w:rFonts w:ascii="Times New Roman" w:eastAsia="Times New Roman" w:hAnsi="Times New Roman"/>
                <w:sz w:val="24"/>
              </w:rPr>
              <w:t xml:space="preserve">This code uses </w:t>
            </w:r>
            <w:proofErr w:type="gramStart"/>
            <w:r>
              <w:rPr>
                <w:rFonts w:ascii="Times New Roman" w:eastAsia="Times New Roman" w:hAnsi="Times New Roman"/>
                <w:sz w:val="24"/>
              </w:rPr>
              <w:t>std::</w:t>
            </w:r>
            <w:proofErr w:type="gramEnd"/>
            <w:r>
              <w:rPr>
                <w:rFonts w:ascii="Times New Roman" w:eastAsia="Times New Roman" w:hAnsi="Times New Roman"/>
                <w:sz w:val="24"/>
              </w:rPr>
              <w:t>string and validates length before accepting the value. It avoids direct copying into a fixed-size character buffer.</w:t>
            </w:r>
          </w:p>
        </w:tc>
      </w:tr>
      <w:tr w:rsidR="004F55D1" w14:paraId="1A9D16B4" w14:textId="77777777" w:rsidTr="00001F14">
        <w:trPr>
          <w:trHeight w:val="460"/>
        </w:trPr>
        <w:tc>
          <w:tcPr>
            <w:tcW w:w="10800" w:type="dxa"/>
            <w:tcMar>
              <w:top w:w="100" w:type="dxa"/>
              <w:left w:w="100" w:type="dxa"/>
              <w:bottom w:w="100" w:type="dxa"/>
              <w:right w:w="100" w:type="dxa"/>
            </w:tcMar>
          </w:tcPr>
          <w:p w14:paraId="5286DB6F" w14:textId="66DB2D8B" w:rsidR="004F55D1" w:rsidRDefault="004F55D1" w:rsidP="004F55D1">
            <w:proofErr w:type="gramStart"/>
            <w:r>
              <w:rPr>
                <w:rFonts w:ascii="Courier New" w:eastAsia="Courier New" w:hAnsi="Courier New"/>
                <w:sz w:val="24"/>
              </w:rPr>
              <w:t>std::</w:t>
            </w:r>
            <w:proofErr w:type="gramEnd"/>
            <w:r>
              <w:rPr>
                <w:rFonts w:ascii="Courier New" w:eastAsia="Courier New" w:hAnsi="Courier New"/>
                <w:sz w:val="24"/>
              </w:rPr>
              <w:t xml:space="preserve">string name = </w:t>
            </w:r>
            <w:proofErr w:type="spellStart"/>
            <w:r>
              <w:rPr>
                <w:rFonts w:ascii="Courier New" w:eastAsia="Courier New" w:hAnsi="Courier New"/>
                <w:sz w:val="24"/>
              </w:rPr>
              <w:t>userInput</w:t>
            </w:r>
            <w:proofErr w:type="spell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if (</w:t>
            </w:r>
            <w:proofErr w:type="spellStart"/>
            <w:proofErr w:type="gramStart"/>
            <w:r>
              <w:rPr>
                <w:rFonts w:ascii="Courier New" w:eastAsia="Courier New" w:hAnsi="Courier New"/>
                <w:sz w:val="24"/>
              </w:rPr>
              <w:t>name.length</w:t>
            </w:r>
            <w:proofErr w:type="spellEnd"/>
            <w:proofErr w:type="gramEnd"/>
            <w:r>
              <w:rPr>
                <w:rFonts w:ascii="Courier New" w:eastAsia="Courier New" w:hAnsi="Courier New"/>
                <w:sz w:val="24"/>
              </w:rPr>
              <w:t>() &gt; 15) {</w:t>
            </w:r>
            <w:r>
              <w:rPr>
                <w:rFonts w:ascii="Times New Roman" w:eastAsia="Times New Roman" w:hAnsi="Times New Roman"/>
                <w:sz w:val="24"/>
              </w:rPr>
              <w:br/>
            </w:r>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length_</w:t>
            </w:r>
            <w:proofErr w:type="gramStart"/>
            <w:r>
              <w:rPr>
                <w:rFonts w:ascii="Courier New" w:eastAsia="Courier New" w:hAnsi="Courier New"/>
                <w:sz w:val="24"/>
              </w:rPr>
              <w:t>error</w:t>
            </w:r>
            <w:proofErr w:type="spellEnd"/>
            <w:r>
              <w:rPr>
                <w:rFonts w:ascii="Courier New" w:eastAsia="Courier New" w:hAnsi="Courier New"/>
                <w:sz w:val="24"/>
              </w:rPr>
              <w:t>(</w:t>
            </w:r>
            <w:proofErr w:type="gramEnd"/>
            <w:r>
              <w:rPr>
                <w:rFonts w:ascii="Courier New" w:eastAsia="Courier New" w:hAnsi="Courier New"/>
                <w:sz w:val="24"/>
              </w:rPr>
              <w:t>"Name is too long");</w:t>
            </w:r>
            <w:r>
              <w:rPr>
                <w:rFonts w:ascii="Times New Roman" w:eastAsia="Times New Roman" w:hAnsi="Times New Roman"/>
                <w:sz w:val="24"/>
              </w:rPr>
              <w:br/>
            </w:r>
            <w:r>
              <w:rPr>
                <w:rFonts w:ascii="Courier New" w:eastAsia="Courier New" w:hAnsi="Courier New"/>
                <w:sz w:val="24"/>
              </w:rPr>
              <w:t>}</w:t>
            </w:r>
          </w:p>
        </w:tc>
      </w:tr>
    </w:tbl>
    <w:p w14:paraId="177CC804" w14:textId="77777777" w:rsidR="00B475A1" w:rsidRDefault="00B475A1" w:rsidP="00B475A1">
      <w:pPr>
        <w:rPr>
          <w:b/>
        </w:rPr>
      </w:pPr>
    </w:p>
    <w:p w14:paraId="29120604" w14:textId="43AF6C4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7A089DC4" w14:textId="77777777" w:rsidR="00B475A1" w:rsidRDefault="00B475A1" w:rsidP="00F51FA8">
            <w:pPr>
              <w:pBdr>
                <w:top w:val="nil"/>
                <w:left w:val="nil"/>
                <w:bottom w:val="nil"/>
                <w:right w:val="nil"/>
                <w:between w:val="nil"/>
              </w:pBdr>
            </w:pPr>
            <w:r>
              <w:rPr>
                <w:b/>
              </w:rPr>
              <w:t>Principles(s):</w:t>
            </w:r>
            <w:r>
              <w:t xml:space="preserve"> </w:t>
            </w:r>
          </w:p>
          <w:p w14:paraId="7F2B0427" w14:textId="77777777" w:rsidR="000D5A9F" w:rsidRPr="000D5A9F" w:rsidRDefault="000D5A9F" w:rsidP="000D5A9F">
            <w:pPr>
              <w:pBdr>
                <w:top w:val="nil"/>
                <w:left w:val="nil"/>
                <w:bottom w:val="nil"/>
                <w:right w:val="nil"/>
                <w:between w:val="nil"/>
              </w:pBdr>
              <w:rPr>
                <w:b/>
                <w:bCs/>
              </w:rPr>
            </w:pPr>
            <w:r w:rsidRPr="000D5A9F">
              <w:rPr>
                <w:b/>
                <w:bCs/>
              </w:rPr>
              <w:t>Principle 1 – Validate Input Data</w:t>
            </w:r>
            <w:r w:rsidRPr="000D5A9F">
              <w:rPr>
                <w:b/>
                <w:bCs/>
              </w:rPr>
              <w:br/>
            </w:r>
            <w:r w:rsidRPr="000D5A9F">
              <w:t>All string input should be validated for length, format, and content before processing. Proper validation reduces the risk of buffer overflows and invalid memory access.</w:t>
            </w:r>
          </w:p>
          <w:p w14:paraId="304B52AA" w14:textId="77777777" w:rsidR="000D5A9F" w:rsidRPr="000D5A9F" w:rsidRDefault="000D5A9F" w:rsidP="000D5A9F">
            <w:pPr>
              <w:pBdr>
                <w:top w:val="nil"/>
                <w:left w:val="nil"/>
                <w:bottom w:val="nil"/>
                <w:right w:val="nil"/>
                <w:between w:val="nil"/>
              </w:pBdr>
              <w:rPr>
                <w:b/>
                <w:bCs/>
              </w:rPr>
            </w:pPr>
            <w:r w:rsidRPr="000D5A9F">
              <w:rPr>
                <w:b/>
                <w:bCs/>
              </w:rPr>
              <w:t>Principle 8 – Practice Defense in Depth</w:t>
            </w:r>
            <w:r w:rsidRPr="000D5A9F">
              <w:rPr>
                <w:b/>
                <w:bCs/>
              </w:rPr>
              <w:br/>
            </w:r>
            <w:r w:rsidRPr="000D5A9F">
              <w:t>String security should be enforced through multiple controls including bounds checking, safe string libraries, static analysis, and runtime testing.</w:t>
            </w:r>
          </w:p>
          <w:p w14:paraId="337D82A6" w14:textId="39547D0D" w:rsidR="005C5AD3" w:rsidRPr="000D5A9F" w:rsidRDefault="000D5A9F" w:rsidP="00F51FA8">
            <w:pPr>
              <w:pBdr>
                <w:top w:val="nil"/>
                <w:left w:val="nil"/>
                <w:bottom w:val="nil"/>
                <w:right w:val="nil"/>
                <w:between w:val="nil"/>
              </w:pBdr>
              <w:rPr>
                <w:b/>
                <w:bCs/>
              </w:rPr>
            </w:pPr>
            <w:r w:rsidRPr="000D5A9F">
              <w:rPr>
                <w:b/>
                <w:bCs/>
              </w:rPr>
              <w:t>Principle 10 – Adopt a Secure Coding Standard</w:t>
            </w:r>
            <w:r w:rsidRPr="000D5A9F">
              <w:rPr>
                <w:b/>
                <w:bCs/>
              </w:rPr>
              <w:br/>
            </w:r>
            <w:r w:rsidRPr="000D5A9F">
              <w:t>SEI CERT string handling rules provide secure methods for accessing and manipulating string data while reducing memory-related vulnerabilities</w:t>
            </w:r>
            <w:r w:rsidRPr="000D5A9F">
              <w:rPr>
                <w:b/>
                <w:bCs/>
              </w:rPr>
              <w:t>.</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A08E0E3" w:rsidR="00B475A1" w:rsidRDefault="005C5AD3" w:rsidP="00F51FA8">
            <w:pPr>
              <w:jc w:val="center"/>
            </w:pPr>
            <w:r>
              <w:t>High</w:t>
            </w:r>
          </w:p>
        </w:tc>
        <w:tc>
          <w:tcPr>
            <w:tcW w:w="1341" w:type="dxa"/>
            <w:shd w:val="clear" w:color="auto" w:fill="auto"/>
          </w:tcPr>
          <w:p w14:paraId="5C1BDC13" w14:textId="00D29FBB" w:rsidR="00B475A1" w:rsidRDefault="005C5AD3" w:rsidP="00F51FA8">
            <w:pPr>
              <w:jc w:val="center"/>
            </w:pPr>
            <w:r>
              <w:t>Probable</w:t>
            </w:r>
          </w:p>
        </w:tc>
        <w:tc>
          <w:tcPr>
            <w:tcW w:w="4021" w:type="dxa"/>
            <w:shd w:val="clear" w:color="auto" w:fill="auto"/>
          </w:tcPr>
          <w:p w14:paraId="33D6ABC8" w14:textId="7AEB3738" w:rsidR="00B475A1" w:rsidRDefault="005C5AD3" w:rsidP="00F51FA8">
            <w:pPr>
              <w:jc w:val="center"/>
            </w:pPr>
            <w:r>
              <w:t>Medium</w:t>
            </w:r>
          </w:p>
        </w:tc>
        <w:tc>
          <w:tcPr>
            <w:tcW w:w="1807" w:type="dxa"/>
            <w:shd w:val="clear" w:color="auto" w:fill="auto"/>
          </w:tcPr>
          <w:p w14:paraId="4D88F132" w14:textId="2E432DD8" w:rsidR="00B475A1" w:rsidRDefault="005C5AD3" w:rsidP="00F51FA8">
            <w:pPr>
              <w:jc w:val="center"/>
            </w:pPr>
            <w:r>
              <w:t>High</w:t>
            </w:r>
          </w:p>
        </w:tc>
        <w:tc>
          <w:tcPr>
            <w:tcW w:w="1805" w:type="dxa"/>
            <w:shd w:val="clear" w:color="auto" w:fill="auto"/>
          </w:tcPr>
          <w:p w14:paraId="1999E754" w14:textId="2F34D0B7" w:rsidR="00B475A1" w:rsidRDefault="005C5AD3"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B74B67F" w:rsidR="00B475A1" w:rsidRDefault="005C5AD3" w:rsidP="00F51FA8">
            <w:pPr>
              <w:jc w:val="center"/>
            </w:pPr>
            <w:proofErr w:type="spellStart"/>
            <w:r>
              <w:t>Cppcheck</w:t>
            </w:r>
            <w:proofErr w:type="spellEnd"/>
          </w:p>
        </w:tc>
        <w:tc>
          <w:tcPr>
            <w:tcW w:w="1341" w:type="dxa"/>
            <w:shd w:val="clear" w:color="auto" w:fill="auto"/>
          </w:tcPr>
          <w:p w14:paraId="6692C9F4" w14:textId="708E6B4D" w:rsidR="00B475A1" w:rsidRDefault="005C5AD3" w:rsidP="00F51FA8">
            <w:pPr>
              <w:jc w:val="center"/>
            </w:pPr>
            <w:r>
              <w:t>2.21</w:t>
            </w:r>
          </w:p>
        </w:tc>
        <w:tc>
          <w:tcPr>
            <w:tcW w:w="4021" w:type="dxa"/>
            <w:shd w:val="clear" w:color="auto" w:fill="auto"/>
          </w:tcPr>
          <w:p w14:paraId="285A8AFB" w14:textId="34B0319B" w:rsidR="00B475A1" w:rsidRDefault="005C5AD3" w:rsidP="00F51FA8">
            <w:pPr>
              <w:jc w:val="center"/>
            </w:pPr>
            <w:proofErr w:type="spellStart"/>
            <w:r>
              <w:t>bufferAccessOutOfBounds</w:t>
            </w:r>
            <w:proofErr w:type="spellEnd"/>
          </w:p>
        </w:tc>
        <w:tc>
          <w:tcPr>
            <w:tcW w:w="3611" w:type="dxa"/>
            <w:shd w:val="clear" w:color="auto" w:fill="auto"/>
          </w:tcPr>
          <w:p w14:paraId="349283E5" w14:textId="2DF0B3E3" w:rsidR="00B475A1" w:rsidRDefault="00D979B3" w:rsidP="00F51FA8">
            <w:pPr>
              <w:jc w:val="center"/>
            </w:pPr>
            <w:r w:rsidRPr="00D979B3">
              <w:t>Detects string boundary violations and unsafe buffer access.</w:t>
            </w:r>
          </w:p>
        </w:tc>
      </w:tr>
      <w:tr w:rsidR="00B475A1" w14:paraId="21077E8E" w14:textId="77777777" w:rsidTr="00001F14">
        <w:trPr>
          <w:trHeight w:val="460"/>
        </w:trPr>
        <w:tc>
          <w:tcPr>
            <w:tcW w:w="1807" w:type="dxa"/>
            <w:shd w:val="clear" w:color="auto" w:fill="auto"/>
          </w:tcPr>
          <w:p w14:paraId="27D17B6B" w14:textId="60AA9E70" w:rsidR="00B475A1" w:rsidRDefault="005C5AD3" w:rsidP="00F51FA8">
            <w:pPr>
              <w:jc w:val="center"/>
            </w:pPr>
            <w:r>
              <w:t>SonarQube</w:t>
            </w:r>
          </w:p>
        </w:tc>
        <w:tc>
          <w:tcPr>
            <w:tcW w:w="1341" w:type="dxa"/>
            <w:shd w:val="clear" w:color="auto" w:fill="auto"/>
          </w:tcPr>
          <w:p w14:paraId="2A788F9D" w14:textId="60623132" w:rsidR="00B475A1" w:rsidRDefault="005C5AD3" w:rsidP="00F51FA8">
            <w:pPr>
              <w:jc w:val="center"/>
            </w:pPr>
            <w:r>
              <w:t>10.x</w:t>
            </w:r>
          </w:p>
        </w:tc>
        <w:tc>
          <w:tcPr>
            <w:tcW w:w="4021" w:type="dxa"/>
            <w:shd w:val="clear" w:color="auto" w:fill="auto"/>
          </w:tcPr>
          <w:p w14:paraId="6E2A4868" w14:textId="4E89DE48" w:rsidR="00B475A1" w:rsidRDefault="003D6DF4" w:rsidP="00F51FA8">
            <w:pPr>
              <w:jc w:val="center"/>
              <w:rPr>
                <w:u w:val="single"/>
              </w:rPr>
            </w:pPr>
            <w:r>
              <w:t>S3519</w:t>
            </w:r>
          </w:p>
        </w:tc>
        <w:tc>
          <w:tcPr>
            <w:tcW w:w="3611" w:type="dxa"/>
            <w:shd w:val="clear" w:color="auto" w:fill="auto"/>
          </w:tcPr>
          <w:p w14:paraId="6728BDD5" w14:textId="4F69DB57" w:rsidR="00B475A1" w:rsidRDefault="00D979B3" w:rsidP="00F51FA8">
            <w:pPr>
              <w:jc w:val="center"/>
            </w:pPr>
            <w:r w:rsidRPr="00D979B3">
              <w:t>Identifies unsafe string operations and buffer handling defects</w:t>
            </w:r>
          </w:p>
        </w:tc>
      </w:tr>
      <w:tr w:rsidR="00B475A1" w14:paraId="2F58D832" w14:textId="77777777" w:rsidTr="00001F14">
        <w:trPr>
          <w:trHeight w:val="460"/>
        </w:trPr>
        <w:tc>
          <w:tcPr>
            <w:tcW w:w="1807" w:type="dxa"/>
            <w:shd w:val="clear" w:color="auto" w:fill="auto"/>
          </w:tcPr>
          <w:p w14:paraId="378ECFD3" w14:textId="241CCBA8" w:rsidR="00B475A1" w:rsidRDefault="003D6DF4" w:rsidP="00F51FA8">
            <w:pPr>
              <w:jc w:val="center"/>
            </w:pPr>
            <w:r>
              <w:t>Clang-Tidy</w:t>
            </w:r>
          </w:p>
        </w:tc>
        <w:tc>
          <w:tcPr>
            <w:tcW w:w="1341" w:type="dxa"/>
            <w:shd w:val="clear" w:color="auto" w:fill="auto"/>
          </w:tcPr>
          <w:p w14:paraId="7CC79B01" w14:textId="18C4CED8" w:rsidR="00B475A1" w:rsidRDefault="003D6DF4" w:rsidP="00F51FA8">
            <w:pPr>
              <w:jc w:val="center"/>
            </w:pPr>
            <w:r>
              <w:t>18.x</w:t>
            </w:r>
          </w:p>
        </w:tc>
        <w:tc>
          <w:tcPr>
            <w:tcW w:w="4021" w:type="dxa"/>
            <w:shd w:val="clear" w:color="auto" w:fill="auto"/>
          </w:tcPr>
          <w:p w14:paraId="10926EE6" w14:textId="7C6414EE" w:rsidR="00B475A1" w:rsidRDefault="003D6DF4" w:rsidP="00F51FA8">
            <w:pPr>
              <w:jc w:val="center"/>
              <w:rPr>
                <w:u w:val="single"/>
              </w:rPr>
            </w:pPr>
            <w:proofErr w:type="spellStart"/>
            <w:r w:rsidRPr="003D6DF4">
              <w:t>cppcoreguidelines</w:t>
            </w:r>
            <w:proofErr w:type="spellEnd"/>
            <w:r w:rsidRPr="003D6DF4">
              <w:t>-pro-bounds-array-to-pointer-decay</w:t>
            </w:r>
          </w:p>
        </w:tc>
        <w:tc>
          <w:tcPr>
            <w:tcW w:w="3611" w:type="dxa"/>
            <w:shd w:val="clear" w:color="auto" w:fill="auto"/>
          </w:tcPr>
          <w:p w14:paraId="5CB53902" w14:textId="5D185FE6" w:rsidR="00B475A1" w:rsidRDefault="003D6DF4" w:rsidP="00F51FA8">
            <w:pPr>
              <w:jc w:val="center"/>
            </w:pPr>
            <w:r w:rsidRPr="003D6DF4">
              <w:t>Detects boundary</w:t>
            </w:r>
            <w:r w:rsidR="00D979B3">
              <w:t xml:space="preserve"> and buffer misuse</w:t>
            </w:r>
          </w:p>
        </w:tc>
      </w:tr>
      <w:tr w:rsidR="00B475A1" w14:paraId="4771F374" w14:textId="77777777" w:rsidTr="00001F14">
        <w:trPr>
          <w:trHeight w:val="460"/>
        </w:trPr>
        <w:tc>
          <w:tcPr>
            <w:tcW w:w="1807" w:type="dxa"/>
            <w:shd w:val="clear" w:color="auto" w:fill="auto"/>
          </w:tcPr>
          <w:p w14:paraId="7E6AC12A" w14:textId="7E811BEF" w:rsidR="00B475A1" w:rsidRDefault="00D979B3" w:rsidP="00F51FA8">
            <w:pPr>
              <w:jc w:val="center"/>
            </w:pPr>
            <w:proofErr w:type="spellStart"/>
            <w:r w:rsidRPr="00D979B3">
              <w:t>AddressSanitizer</w:t>
            </w:r>
            <w:proofErr w:type="spellEnd"/>
          </w:p>
        </w:tc>
        <w:tc>
          <w:tcPr>
            <w:tcW w:w="1341" w:type="dxa"/>
            <w:shd w:val="clear" w:color="auto" w:fill="auto"/>
          </w:tcPr>
          <w:p w14:paraId="608161A4" w14:textId="28561CAD" w:rsidR="00B475A1" w:rsidRDefault="00D979B3" w:rsidP="00F51FA8">
            <w:pPr>
              <w:jc w:val="center"/>
            </w:pPr>
            <w:r>
              <w:t>Current</w:t>
            </w:r>
          </w:p>
        </w:tc>
        <w:tc>
          <w:tcPr>
            <w:tcW w:w="4021" w:type="dxa"/>
            <w:shd w:val="clear" w:color="auto" w:fill="auto"/>
          </w:tcPr>
          <w:p w14:paraId="5E8BB44E" w14:textId="64C292C5" w:rsidR="00B475A1" w:rsidRDefault="00D979B3" w:rsidP="00F51FA8">
            <w:pPr>
              <w:jc w:val="center"/>
              <w:rPr>
                <w:u w:val="single"/>
              </w:rPr>
            </w:pPr>
            <w:r>
              <w:t>Buffer Overflow Detection</w:t>
            </w:r>
          </w:p>
        </w:tc>
        <w:tc>
          <w:tcPr>
            <w:tcW w:w="3611" w:type="dxa"/>
            <w:shd w:val="clear" w:color="auto" w:fill="auto"/>
          </w:tcPr>
          <w:p w14:paraId="30910B79" w14:textId="04700E92" w:rsidR="00B475A1" w:rsidRDefault="00D979B3" w:rsidP="00F51FA8">
            <w:pPr>
              <w:jc w:val="center"/>
            </w:pPr>
            <w:r>
              <w:t>Identifies runtime memory corruption and string handling violations.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4F55D1"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4F55D1" w:rsidRDefault="004F55D1" w:rsidP="004F55D1">
            <w:pPr>
              <w:jc w:val="center"/>
              <w:rPr>
                <w:b/>
              </w:rPr>
            </w:pPr>
            <w:r>
              <w:rPr>
                <w:b/>
              </w:rPr>
              <w:t>SQL Injection</w:t>
            </w:r>
          </w:p>
        </w:tc>
        <w:tc>
          <w:tcPr>
            <w:tcW w:w="1341" w:type="dxa"/>
            <w:tcMar>
              <w:top w:w="100" w:type="dxa"/>
              <w:left w:w="100" w:type="dxa"/>
              <w:bottom w:w="100" w:type="dxa"/>
              <w:right w:w="100" w:type="dxa"/>
            </w:tcMar>
          </w:tcPr>
          <w:p w14:paraId="12C9A6C2" w14:textId="407C0BBD" w:rsidR="004F55D1" w:rsidRDefault="004F55D1" w:rsidP="004F55D1">
            <w:pPr>
              <w:jc w:val="center"/>
            </w:pPr>
            <w:r>
              <w:rPr>
                <w:rFonts w:ascii="Times New Roman" w:eastAsia="Times New Roman" w:hAnsi="Times New Roman"/>
                <w:sz w:val="24"/>
              </w:rPr>
              <w:t>STD-004-CPP</w:t>
            </w:r>
          </w:p>
        </w:tc>
        <w:tc>
          <w:tcPr>
            <w:tcW w:w="7632" w:type="dxa"/>
            <w:tcMar>
              <w:top w:w="100" w:type="dxa"/>
              <w:left w:w="100" w:type="dxa"/>
              <w:bottom w:w="100" w:type="dxa"/>
              <w:right w:w="100" w:type="dxa"/>
            </w:tcMar>
          </w:tcPr>
          <w:p w14:paraId="4FA294C1" w14:textId="77777777" w:rsidR="004F55D1" w:rsidRDefault="004F55D1" w:rsidP="004F55D1">
            <w:pPr>
              <w:rPr>
                <w:rFonts w:ascii="Times New Roman" w:eastAsia="Times New Roman" w:hAnsi="Times New Roman"/>
                <w:sz w:val="24"/>
              </w:rPr>
            </w:pPr>
            <w:r>
              <w:rPr>
                <w:rFonts w:ascii="Times New Roman" w:eastAsia="Times New Roman" w:hAnsi="Times New Roman"/>
                <w:sz w:val="24"/>
              </w:rPr>
              <w:t>Use Parameterized Queries for Database Input</w:t>
            </w:r>
            <w:r>
              <w:rPr>
                <w:rFonts w:ascii="Times New Roman" w:eastAsia="Times New Roman" w:hAnsi="Times New Roman"/>
                <w:sz w:val="24"/>
              </w:rPr>
              <w:br/>
              <w:t>Rationale: User input must never be concatenated directly into SQL statements. Parameterized queries follow secure coding best practices by separating SQL commands from user-controlled data.</w:t>
            </w:r>
          </w:p>
          <w:p w14:paraId="5D0F26FC" w14:textId="0ECB9B70" w:rsidR="003D6DF4" w:rsidRDefault="003D6DF4" w:rsidP="004F55D1">
            <w:r w:rsidRPr="003D6DF4">
              <w:rPr>
                <w:b/>
                <w:bCs/>
              </w:rPr>
              <w:t>SEI CERT Reference:</w:t>
            </w:r>
            <w:r w:rsidRPr="003D6DF4">
              <w:br/>
              <w:t>IDS33-PL. Sanitize untrusted data passed across a trust boundary.</w:t>
            </w:r>
            <w:r w:rsidRPr="003D6DF4">
              <w:br/>
              <w:t>https://wiki.sei.cmu.edu/confluence/display/perl/IDS33-PL.+Sanitize+untrusted+data+passed+across+a+trust+boundary</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4F55D1"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7025940" w:rsidR="004F55D1" w:rsidRDefault="004F55D1" w:rsidP="004F55D1">
            <w:r>
              <w:rPr>
                <w:rFonts w:ascii="Times New Roman" w:eastAsia="Times New Roman" w:hAnsi="Times New Roman"/>
                <w:sz w:val="24"/>
              </w:rPr>
              <w:t>This code builds a SQL statement by directly appending user input. An attacker can add an OR value=value condition to return unauthorized records.</w:t>
            </w:r>
          </w:p>
        </w:tc>
      </w:tr>
      <w:tr w:rsidR="004F55D1" w14:paraId="555F1178" w14:textId="77777777" w:rsidTr="00001F14">
        <w:trPr>
          <w:trHeight w:val="460"/>
        </w:trPr>
        <w:tc>
          <w:tcPr>
            <w:tcW w:w="10800" w:type="dxa"/>
            <w:tcMar>
              <w:top w:w="100" w:type="dxa"/>
              <w:left w:w="100" w:type="dxa"/>
              <w:bottom w:w="100" w:type="dxa"/>
              <w:right w:w="100" w:type="dxa"/>
            </w:tcMar>
          </w:tcPr>
          <w:p w14:paraId="2AE2AEF7" w14:textId="2305F8D5" w:rsidR="004F55D1" w:rsidRDefault="006A2A65" w:rsidP="004F55D1">
            <w:proofErr w:type="gramStart"/>
            <w:r w:rsidRPr="006A2A65">
              <w:rPr>
                <w:rFonts w:ascii="Courier New" w:eastAsia="Courier New" w:hAnsi="Courier New"/>
                <w:sz w:val="24"/>
              </w:rPr>
              <w:t>std::</w:t>
            </w:r>
            <w:proofErr w:type="gramEnd"/>
            <w:r w:rsidRPr="006A2A65">
              <w:rPr>
                <w:rFonts w:ascii="Courier New" w:eastAsia="Courier New" w:hAnsi="Courier New"/>
                <w:sz w:val="24"/>
              </w:rPr>
              <w:t xml:space="preserve">string </w:t>
            </w:r>
            <w:proofErr w:type="spellStart"/>
            <w:r w:rsidRPr="006A2A65">
              <w:rPr>
                <w:rFonts w:ascii="Courier New" w:eastAsia="Courier New" w:hAnsi="Courier New"/>
                <w:sz w:val="24"/>
              </w:rPr>
              <w:t>sql</w:t>
            </w:r>
            <w:proofErr w:type="spellEnd"/>
            <w:r w:rsidRPr="006A2A65">
              <w:rPr>
                <w:rFonts w:ascii="Courier New" w:eastAsia="Courier New" w:hAnsi="Courier New"/>
                <w:sz w:val="24"/>
              </w:rPr>
              <w:t xml:space="preserve"> = "SELECT * FROM users WHERE name = '" + name + "'";</w:t>
            </w:r>
            <w:r w:rsidRPr="006A2A65">
              <w:rPr>
                <w:rFonts w:ascii="Courier New" w:eastAsia="Courier New" w:hAnsi="Courier New"/>
                <w:sz w:val="24"/>
              </w:rPr>
              <w:br/>
              <w:t>sqlite3_</w:t>
            </w:r>
            <w:proofErr w:type="gramStart"/>
            <w:r w:rsidRPr="006A2A65">
              <w:rPr>
                <w:rFonts w:ascii="Courier New" w:eastAsia="Courier New" w:hAnsi="Courier New"/>
                <w:sz w:val="24"/>
              </w:rPr>
              <w:t>exec(</w:t>
            </w:r>
            <w:proofErr w:type="spellStart"/>
            <w:proofErr w:type="gramEnd"/>
            <w:r w:rsidRPr="006A2A65">
              <w:rPr>
                <w:rFonts w:ascii="Courier New" w:eastAsia="Courier New" w:hAnsi="Courier New"/>
                <w:sz w:val="24"/>
              </w:rPr>
              <w:t>db</w:t>
            </w:r>
            <w:proofErr w:type="spellEnd"/>
            <w:r w:rsidRPr="006A2A65">
              <w:rPr>
                <w:rFonts w:ascii="Courier New" w:eastAsia="Courier New" w:hAnsi="Courier New"/>
                <w:sz w:val="24"/>
              </w:rPr>
              <w:t xml:space="preserve">, </w:t>
            </w:r>
            <w:proofErr w:type="spellStart"/>
            <w:r w:rsidRPr="006A2A65">
              <w:rPr>
                <w:rFonts w:ascii="Courier New" w:eastAsia="Courier New" w:hAnsi="Courier New"/>
                <w:sz w:val="24"/>
              </w:rPr>
              <w:t>sql.c_</w:t>
            </w:r>
            <w:proofErr w:type="gramStart"/>
            <w:r w:rsidRPr="006A2A65">
              <w:rPr>
                <w:rFonts w:ascii="Courier New" w:eastAsia="Courier New" w:hAnsi="Courier New"/>
                <w:sz w:val="24"/>
              </w:rPr>
              <w:t>str</w:t>
            </w:r>
            <w:proofErr w:type="spellEnd"/>
            <w:r w:rsidRPr="006A2A65">
              <w:rPr>
                <w:rFonts w:ascii="Courier New" w:eastAsia="Courier New" w:hAnsi="Courier New"/>
                <w:sz w:val="24"/>
              </w:rPr>
              <w:t>(</w:t>
            </w:r>
            <w:proofErr w:type="gramEnd"/>
            <w:r w:rsidRPr="006A2A65">
              <w:rPr>
                <w:rFonts w:ascii="Courier New" w:eastAsia="Courier New" w:hAnsi="Courier New"/>
                <w:sz w:val="24"/>
              </w:rPr>
              <w:t xml:space="preserve">), callback, </w:t>
            </w:r>
            <w:proofErr w:type="spellStart"/>
            <w:r w:rsidRPr="006A2A65">
              <w:rPr>
                <w:rFonts w:ascii="Courier New" w:eastAsia="Courier New" w:hAnsi="Courier New"/>
                <w:sz w:val="24"/>
              </w:rPr>
              <w:t>nullptr</w:t>
            </w:r>
            <w:proofErr w:type="spellEnd"/>
            <w:r w:rsidRPr="006A2A65">
              <w:rPr>
                <w:rFonts w:ascii="Courier New" w:eastAsia="Courier New" w:hAnsi="Courier New"/>
                <w:sz w:val="24"/>
              </w:rPr>
              <w:t xml:space="preserve">, </w:t>
            </w:r>
            <w:proofErr w:type="spellStart"/>
            <w:r w:rsidRPr="006A2A65">
              <w:rPr>
                <w:rFonts w:ascii="Courier New" w:eastAsia="Courier New" w:hAnsi="Courier New"/>
                <w:sz w:val="24"/>
              </w:rPr>
              <w:t>nullptr</w:t>
            </w:r>
            <w:proofErr w:type="spellEnd"/>
            <w:r w:rsidRPr="006A2A65">
              <w:rPr>
                <w:rFonts w:ascii="Courier New" w:eastAsia="Courier New" w:hAnsi="Courier New"/>
                <w:sz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4F55D1"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35C85EC" w:rsidR="004F55D1" w:rsidRDefault="004F55D1" w:rsidP="004F55D1">
            <w:r>
              <w:rPr>
                <w:rFonts w:ascii="Times New Roman" w:eastAsia="Times New Roman" w:hAnsi="Times New Roman"/>
                <w:sz w:val="24"/>
              </w:rPr>
              <w:t>This code uses a prepared statement with a bound parameter. The database treats the input as data, not executable SQL syntax.</w:t>
            </w:r>
          </w:p>
        </w:tc>
      </w:tr>
      <w:tr w:rsidR="004F55D1" w14:paraId="270FEC8A" w14:textId="77777777" w:rsidTr="00001F14">
        <w:trPr>
          <w:trHeight w:val="460"/>
        </w:trPr>
        <w:tc>
          <w:tcPr>
            <w:tcW w:w="10800" w:type="dxa"/>
            <w:tcMar>
              <w:top w:w="100" w:type="dxa"/>
              <w:left w:w="100" w:type="dxa"/>
              <w:bottom w:w="100" w:type="dxa"/>
              <w:right w:w="100" w:type="dxa"/>
            </w:tcMar>
          </w:tcPr>
          <w:p w14:paraId="4E978D2E" w14:textId="22442E74" w:rsidR="004F55D1" w:rsidRDefault="004F55D1" w:rsidP="004F55D1">
            <w:r>
              <w:rPr>
                <w:rFonts w:ascii="Courier New" w:eastAsia="Courier New" w:hAnsi="Courier New"/>
                <w:sz w:val="24"/>
              </w:rPr>
              <w:t xml:space="preserve">sqlite3_stmt* </w:t>
            </w:r>
            <w:proofErr w:type="spellStart"/>
            <w:r>
              <w:rPr>
                <w:rFonts w:ascii="Courier New" w:eastAsia="Courier New" w:hAnsi="Courier New"/>
                <w:sz w:val="24"/>
              </w:rPr>
              <w:t>stmt</w:t>
            </w:r>
            <w:proofErr w:type="spellEnd"/>
            <w:r>
              <w:rPr>
                <w:rFonts w:ascii="Courier New" w:eastAsia="Courier New" w:hAnsi="Courier New"/>
                <w:sz w:val="24"/>
              </w:rPr>
              <w:t xml:space="preserve"> = </w:t>
            </w:r>
            <w:proofErr w:type="spellStart"/>
            <w:r>
              <w:rPr>
                <w:rFonts w:ascii="Courier New" w:eastAsia="Courier New" w:hAnsi="Courier New"/>
                <w:sz w:val="24"/>
              </w:rPr>
              <w:t>nullptr</w:t>
            </w:r>
            <w:proofErr w:type="spell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 xml:space="preserve">const char* </w:t>
            </w:r>
            <w:proofErr w:type="spellStart"/>
            <w:r>
              <w:rPr>
                <w:rFonts w:ascii="Courier New" w:eastAsia="Courier New" w:hAnsi="Courier New"/>
                <w:sz w:val="24"/>
              </w:rPr>
              <w:t>sql</w:t>
            </w:r>
            <w:proofErr w:type="spellEnd"/>
            <w:r>
              <w:rPr>
                <w:rFonts w:ascii="Courier New" w:eastAsia="Courier New" w:hAnsi="Courier New"/>
                <w:sz w:val="24"/>
              </w:rPr>
              <w:t xml:space="preserve"> = "SELECT * FROM users WHERE name </w:t>
            </w:r>
            <w:proofErr w:type="gramStart"/>
            <w:r>
              <w:rPr>
                <w:rFonts w:ascii="Courier New" w:eastAsia="Courier New" w:hAnsi="Courier New"/>
                <w:sz w:val="24"/>
              </w:rPr>
              <w:t>= ?</w:t>
            </w:r>
            <w:proofErr w:type="gram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sqlite3_prepare_v2(</w:t>
            </w:r>
            <w:proofErr w:type="spellStart"/>
            <w:r>
              <w:rPr>
                <w:rFonts w:ascii="Courier New" w:eastAsia="Courier New" w:hAnsi="Courier New"/>
                <w:sz w:val="24"/>
              </w:rPr>
              <w:t>db</w:t>
            </w:r>
            <w:proofErr w:type="spellEnd"/>
            <w:r>
              <w:rPr>
                <w:rFonts w:ascii="Courier New" w:eastAsia="Courier New" w:hAnsi="Courier New"/>
                <w:sz w:val="24"/>
              </w:rPr>
              <w:t xml:space="preserve">, </w:t>
            </w:r>
            <w:proofErr w:type="spellStart"/>
            <w:r>
              <w:rPr>
                <w:rFonts w:ascii="Courier New" w:eastAsia="Courier New" w:hAnsi="Courier New"/>
                <w:sz w:val="24"/>
              </w:rPr>
              <w:t>sql</w:t>
            </w:r>
            <w:proofErr w:type="spellEnd"/>
            <w:r>
              <w:rPr>
                <w:rFonts w:ascii="Courier New" w:eastAsia="Courier New" w:hAnsi="Courier New"/>
                <w:sz w:val="24"/>
              </w:rPr>
              <w:t>, -1, &amp;</w:t>
            </w:r>
            <w:proofErr w:type="spellStart"/>
            <w:r>
              <w:rPr>
                <w:rFonts w:ascii="Courier New" w:eastAsia="Courier New" w:hAnsi="Courier New"/>
                <w:sz w:val="24"/>
              </w:rPr>
              <w:t>stmt</w:t>
            </w:r>
            <w:proofErr w:type="spellEnd"/>
            <w:r>
              <w:rPr>
                <w:rFonts w:ascii="Courier New" w:eastAsia="Courier New" w:hAnsi="Courier New"/>
                <w:sz w:val="24"/>
              </w:rPr>
              <w:t xml:space="preserve">, </w:t>
            </w:r>
            <w:proofErr w:type="spellStart"/>
            <w:r>
              <w:rPr>
                <w:rFonts w:ascii="Courier New" w:eastAsia="Courier New" w:hAnsi="Courier New"/>
                <w:sz w:val="24"/>
              </w:rPr>
              <w:t>nullptr</w:t>
            </w:r>
            <w:proofErr w:type="spell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sqlite3_bind_</w:t>
            </w:r>
            <w:proofErr w:type="gramStart"/>
            <w:r>
              <w:rPr>
                <w:rFonts w:ascii="Courier New" w:eastAsia="Courier New" w:hAnsi="Courier New"/>
                <w:sz w:val="24"/>
              </w:rPr>
              <w:t>text(</w:t>
            </w:r>
            <w:proofErr w:type="spellStart"/>
            <w:proofErr w:type="gramEnd"/>
            <w:r>
              <w:rPr>
                <w:rFonts w:ascii="Courier New" w:eastAsia="Courier New" w:hAnsi="Courier New"/>
                <w:sz w:val="24"/>
              </w:rPr>
              <w:t>stmt</w:t>
            </w:r>
            <w:proofErr w:type="spellEnd"/>
            <w:r>
              <w:rPr>
                <w:rFonts w:ascii="Courier New" w:eastAsia="Courier New" w:hAnsi="Courier New"/>
                <w:sz w:val="24"/>
              </w:rPr>
              <w:t xml:space="preserve">, 1, </w:t>
            </w:r>
            <w:proofErr w:type="spellStart"/>
            <w:r>
              <w:rPr>
                <w:rFonts w:ascii="Courier New" w:eastAsia="Courier New" w:hAnsi="Courier New"/>
                <w:sz w:val="24"/>
              </w:rPr>
              <w:t>name.c_</w:t>
            </w:r>
            <w:proofErr w:type="gramStart"/>
            <w:r>
              <w:rPr>
                <w:rFonts w:ascii="Courier New" w:eastAsia="Courier New" w:hAnsi="Courier New"/>
                <w:sz w:val="24"/>
              </w:rPr>
              <w:t>str</w:t>
            </w:r>
            <w:proofErr w:type="spellEnd"/>
            <w:r>
              <w:rPr>
                <w:rFonts w:ascii="Courier New" w:eastAsia="Courier New" w:hAnsi="Courier New"/>
                <w:sz w:val="24"/>
              </w:rPr>
              <w:t>(</w:t>
            </w:r>
            <w:proofErr w:type="gramEnd"/>
            <w:r>
              <w:rPr>
                <w:rFonts w:ascii="Courier New" w:eastAsia="Courier New" w:hAnsi="Courier New"/>
                <w:sz w:val="24"/>
              </w:rPr>
              <w:t>), -1, SQLITE_TRANSIENT);</w:t>
            </w:r>
            <w:r>
              <w:rPr>
                <w:rFonts w:ascii="Times New Roman" w:eastAsia="Times New Roman" w:hAnsi="Times New Roman"/>
                <w:sz w:val="24"/>
              </w:rPr>
              <w:br/>
            </w:r>
            <w:r>
              <w:rPr>
                <w:rFonts w:ascii="Courier New" w:eastAsia="Courier New" w:hAnsi="Courier New"/>
                <w:sz w:val="24"/>
              </w:rPr>
              <w:t>sqlite3_step(</w:t>
            </w:r>
            <w:proofErr w:type="spellStart"/>
            <w:r>
              <w:rPr>
                <w:rFonts w:ascii="Courier New" w:eastAsia="Courier New" w:hAnsi="Courier New"/>
                <w:sz w:val="24"/>
              </w:rPr>
              <w:t>stmt</w:t>
            </w:r>
            <w:proofErr w:type="spell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sqlite3_finalize(</w:t>
            </w:r>
            <w:proofErr w:type="spellStart"/>
            <w:r>
              <w:rPr>
                <w:rFonts w:ascii="Courier New" w:eastAsia="Courier New" w:hAnsi="Courier New"/>
                <w:sz w:val="24"/>
              </w:rPr>
              <w:t>stmt</w:t>
            </w:r>
            <w:proofErr w:type="spellEnd"/>
            <w:r>
              <w:rPr>
                <w:rFonts w:ascii="Courier New" w:eastAsia="Courier New" w:hAnsi="Courier New"/>
                <w:sz w:val="24"/>
              </w:rPr>
              <w:t>);</w:t>
            </w:r>
          </w:p>
        </w:tc>
      </w:tr>
    </w:tbl>
    <w:p w14:paraId="28F220E8" w14:textId="77777777" w:rsidR="00B475A1" w:rsidRDefault="00B475A1" w:rsidP="00B475A1">
      <w:pPr>
        <w:rPr>
          <w:b/>
        </w:rPr>
      </w:pPr>
    </w:p>
    <w:p w14:paraId="6BE535A7" w14:textId="6BA568B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483288C6" w14:textId="77777777" w:rsidR="00B475A1" w:rsidRDefault="00B475A1" w:rsidP="00F51FA8">
            <w:pPr>
              <w:pBdr>
                <w:top w:val="nil"/>
                <w:left w:val="nil"/>
                <w:bottom w:val="nil"/>
                <w:right w:val="nil"/>
                <w:between w:val="nil"/>
              </w:pBdr>
            </w:pPr>
            <w:r>
              <w:rPr>
                <w:b/>
              </w:rPr>
              <w:lastRenderedPageBreak/>
              <w:t>Principles(s):</w:t>
            </w:r>
            <w:r>
              <w:t xml:space="preserve"> </w:t>
            </w:r>
          </w:p>
          <w:p w14:paraId="1E64F0F9" w14:textId="77777777" w:rsidR="000D5A9F" w:rsidRPr="000D5A9F" w:rsidRDefault="000D5A9F" w:rsidP="000D5A9F">
            <w:pPr>
              <w:pBdr>
                <w:top w:val="nil"/>
                <w:left w:val="nil"/>
                <w:bottom w:val="nil"/>
                <w:right w:val="nil"/>
                <w:between w:val="nil"/>
              </w:pBdr>
              <w:rPr>
                <w:b/>
                <w:bCs/>
              </w:rPr>
            </w:pPr>
            <w:r w:rsidRPr="000D5A9F">
              <w:rPr>
                <w:b/>
                <w:bCs/>
              </w:rPr>
              <w:t>Principle 1 – Validate Input Data</w:t>
            </w:r>
            <w:r w:rsidRPr="000D5A9F">
              <w:rPr>
                <w:b/>
                <w:bCs/>
              </w:rPr>
              <w:br/>
            </w:r>
            <w:r w:rsidRPr="000D5A9F">
              <w:t>SQL injection attacks originate from untrusted input. Input validation helps identify malicious data before it reaches database systems.</w:t>
            </w:r>
          </w:p>
          <w:p w14:paraId="217D3C54" w14:textId="77777777" w:rsidR="000D5A9F" w:rsidRPr="000D5A9F" w:rsidRDefault="000D5A9F" w:rsidP="000D5A9F">
            <w:pPr>
              <w:pBdr>
                <w:top w:val="nil"/>
                <w:left w:val="nil"/>
                <w:bottom w:val="nil"/>
                <w:right w:val="nil"/>
                <w:between w:val="nil"/>
              </w:pBdr>
              <w:rPr>
                <w:b/>
                <w:bCs/>
              </w:rPr>
            </w:pPr>
            <w:r w:rsidRPr="000D5A9F">
              <w:rPr>
                <w:b/>
                <w:bCs/>
              </w:rPr>
              <w:t>Principle 5 – Default Deny</w:t>
            </w:r>
            <w:r w:rsidRPr="000D5A9F">
              <w:rPr>
                <w:b/>
                <w:bCs/>
              </w:rPr>
              <w:br/>
            </w:r>
            <w:r w:rsidRPr="000D5A9F">
              <w:t>Database access should be denied unless requests satisfy established validation requirements. Rejecting unknown or unexpected input reduces attack opportunities.</w:t>
            </w:r>
          </w:p>
          <w:p w14:paraId="5C801B03" w14:textId="77777777" w:rsidR="000D5A9F" w:rsidRPr="000D5A9F" w:rsidRDefault="000D5A9F" w:rsidP="000D5A9F">
            <w:pPr>
              <w:pBdr>
                <w:top w:val="nil"/>
                <w:left w:val="nil"/>
                <w:bottom w:val="nil"/>
                <w:right w:val="nil"/>
                <w:between w:val="nil"/>
              </w:pBdr>
              <w:rPr>
                <w:b/>
                <w:bCs/>
              </w:rPr>
            </w:pPr>
            <w:r w:rsidRPr="000D5A9F">
              <w:rPr>
                <w:b/>
                <w:bCs/>
              </w:rPr>
              <w:t>Principle 6 – Adhere to the Principle of Least Privilege</w:t>
            </w:r>
            <w:r w:rsidRPr="000D5A9F">
              <w:rPr>
                <w:b/>
                <w:bCs/>
              </w:rPr>
              <w:br/>
            </w:r>
            <w:r w:rsidRPr="000D5A9F">
              <w:t>Database accounts should possess only the permissions necessary to perform their required functions. Restricting permissions limits the damage caused by successful attacks.</w:t>
            </w:r>
          </w:p>
          <w:p w14:paraId="39991A48" w14:textId="77777777" w:rsidR="000D5A9F" w:rsidRPr="000D5A9F" w:rsidRDefault="000D5A9F" w:rsidP="000D5A9F">
            <w:pPr>
              <w:pBdr>
                <w:top w:val="nil"/>
                <w:left w:val="nil"/>
                <w:bottom w:val="nil"/>
                <w:right w:val="nil"/>
                <w:between w:val="nil"/>
              </w:pBdr>
              <w:rPr>
                <w:b/>
                <w:bCs/>
              </w:rPr>
            </w:pPr>
            <w:r w:rsidRPr="000D5A9F">
              <w:rPr>
                <w:b/>
                <w:bCs/>
              </w:rPr>
              <w:t>Principle 7 – Sanitize Data Sent to Other Systems</w:t>
            </w:r>
            <w:r w:rsidRPr="000D5A9F">
              <w:rPr>
                <w:b/>
                <w:bCs/>
              </w:rPr>
              <w:br/>
            </w:r>
            <w:r w:rsidRPr="000D5A9F">
              <w:t>Parameterized queries and prepared statements ensure user input is treated as data rather than executable SQL commands.</w:t>
            </w:r>
          </w:p>
          <w:p w14:paraId="41920DFA" w14:textId="77777777" w:rsidR="000D5A9F" w:rsidRPr="000D5A9F" w:rsidRDefault="000D5A9F" w:rsidP="000D5A9F">
            <w:pPr>
              <w:pBdr>
                <w:top w:val="nil"/>
                <w:left w:val="nil"/>
                <w:bottom w:val="nil"/>
                <w:right w:val="nil"/>
                <w:between w:val="nil"/>
              </w:pBdr>
            </w:pPr>
            <w:r w:rsidRPr="000D5A9F">
              <w:rPr>
                <w:b/>
                <w:bCs/>
              </w:rPr>
              <w:t>Principle 8 – Practice Defense in Depth</w:t>
            </w:r>
            <w:r w:rsidRPr="000D5A9F">
              <w:rPr>
                <w:b/>
                <w:bCs/>
              </w:rPr>
              <w:br/>
            </w:r>
            <w:r w:rsidRPr="000D5A9F">
              <w:t>Input validation, parameterized queries, least privilege access, logging, and monitoring work together to provide layered protection against SQL injection attacks.</w:t>
            </w:r>
          </w:p>
          <w:p w14:paraId="53482B8C" w14:textId="4A579788" w:rsidR="003D6DF4" w:rsidRPr="000D5A9F" w:rsidRDefault="000D5A9F" w:rsidP="00F51FA8">
            <w:pPr>
              <w:pBdr>
                <w:top w:val="nil"/>
                <w:left w:val="nil"/>
                <w:bottom w:val="nil"/>
                <w:right w:val="nil"/>
                <w:between w:val="nil"/>
              </w:pBdr>
              <w:rPr>
                <w:b/>
                <w:bCs/>
              </w:rPr>
            </w:pPr>
            <w:r w:rsidRPr="000D5A9F">
              <w:rPr>
                <w:b/>
                <w:bCs/>
              </w:rPr>
              <w:t>Principle 10 – Adopt a Secure Coding Standard</w:t>
            </w:r>
            <w:r w:rsidRPr="000D5A9F">
              <w:rPr>
                <w:b/>
                <w:bCs/>
              </w:rPr>
              <w:br/>
            </w:r>
            <w:r w:rsidRPr="000D5A9F">
              <w:t>SEI CERT secure coding practices provide guidance for handling untrusted input and protecting database operations.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DE2F7E8" w:rsidR="00B475A1" w:rsidRDefault="003D6DF4" w:rsidP="00F51FA8">
            <w:pPr>
              <w:jc w:val="center"/>
            </w:pPr>
            <w:r>
              <w:t>High</w:t>
            </w:r>
          </w:p>
        </w:tc>
        <w:tc>
          <w:tcPr>
            <w:tcW w:w="1341" w:type="dxa"/>
            <w:shd w:val="clear" w:color="auto" w:fill="auto"/>
          </w:tcPr>
          <w:p w14:paraId="3CDD9AA9" w14:textId="73E40321" w:rsidR="00B475A1" w:rsidRDefault="003D6DF4" w:rsidP="00F51FA8">
            <w:pPr>
              <w:jc w:val="center"/>
            </w:pPr>
            <w:r>
              <w:t>Likely</w:t>
            </w:r>
          </w:p>
        </w:tc>
        <w:tc>
          <w:tcPr>
            <w:tcW w:w="4021" w:type="dxa"/>
            <w:shd w:val="clear" w:color="auto" w:fill="auto"/>
          </w:tcPr>
          <w:p w14:paraId="1C831C3D" w14:textId="4F9B78A0" w:rsidR="00B475A1" w:rsidRDefault="003D6DF4" w:rsidP="00F51FA8">
            <w:pPr>
              <w:jc w:val="center"/>
            </w:pPr>
            <w:r>
              <w:t>Medium</w:t>
            </w:r>
          </w:p>
        </w:tc>
        <w:tc>
          <w:tcPr>
            <w:tcW w:w="1807" w:type="dxa"/>
            <w:shd w:val="clear" w:color="auto" w:fill="auto"/>
          </w:tcPr>
          <w:p w14:paraId="6CDF17A4" w14:textId="303BDC54" w:rsidR="00B475A1" w:rsidRDefault="003D6DF4" w:rsidP="00F51FA8">
            <w:pPr>
              <w:jc w:val="center"/>
            </w:pPr>
            <w:r>
              <w:t>High</w:t>
            </w:r>
          </w:p>
        </w:tc>
        <w:tc>
          <w:tcPr>
            <w:tcW w:w="1805" w:type="dxa"/>
            <w:shd w:val="clear" w:color="auto" w:fill="auto"/>
          </w:tcPr>
          <w:p w14:paraId="459AD35B" w14:textId="6EAE9D5E" w:rsidR="00B475A1" w:rsidRDefault="003D6DF4"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35A4E241" w:rsidR="00B475A1" w:rsidRDefault="003D6DF4" w:rsidP="00F51FA8">
            <w:pPr>
              <w:jc w:val="center"/>
            </w:pPr>
            <w:r>
              <w:t>SonarQube</w:t>
            </w:r>
          </w:p>
        </w:tc>
        <w:tc>
          <w:tcPr>
            <w:tcW w:w="1341" w:type="dxa"/>
            <w:shd w:val="clear" w:color="auto" w:fill="auto"/>
          </w:tcPr>
          <w:p w14:paraId="510F5ED6" w14:textId="724673B6" w:rsidR="00B475A1" w:rsidRDefault="003D6DF4" w:rsidP="00F51FA8">
            <w:pPr>
              <w:jc w:val="center"/>
            </w:pPr>
            <w:r>
              <w:t>10.x</w:t>
            </w:r>
          </w:p>
        </w:tc>
        <w:tc>
          <w:tcPr>
            <w:tcW w:w="4021" w:type="dxa"/>
            <w:shd w:val="clear" w:color="auto" w:fill="auto"/>
          </w:tcPr>
          <w:p w14:paraId="55B618EC" w14:textId="44C83611" w:rsidR="00B475A1" w:rsidRDefault="003D6DF4" w:rsidP="00F51FA8">
            <w:pPr>
              <w:jc w:val="center"/>
            </w:pPr>
            <w:r>
              <w:t>SQL Injection Rules</w:t>
            </w:r>
          </w:p>
        </w:tc>
        <w:tc>
          <w:tcPr>
            <w:tcW w:w="3611" w:type="dxa"/>
            <w:shd w:val="clear" w:color="auto" w:fill="auto"/>
          </w:tcPr>
          <w:p w14:paraId="45E70620" w14:textId="71777D55" w:rsidR="00B475A1" w:rsidRDefault="003A09A2" w:rsidP="00F51FA8">
            <w:pPr>
              <w:jc w:val="center"/>
            </w:pPr>
            <w:r w:rsidRPr="003A09A2">
              <w:t>Detects unsafe query construction and user input concatenation.</w:t>
            </w:r>
          </w:p>
        </w:tc>
      </w:tr>
      <w:tr w:rsidR="00B475A1" w14:paraId="631335FB" w14:textId="77777777" w:rsidTr="00001F14">
        <w:trPr>
          <w:trHeight w:val="460"/>
        </w:trPr>
        <w:tc>
          <w:tcPr>
            <w:tcW w:w="1807" w:type="dxa"/>
            <w:shd w:val="clear" w:color="auto" w:fill="auto"/>
          </w:tcPr>
          <w:p w14:paraId="7D7DAF61" w14:textId="5D67DD15" w:rsidR="00B475A1" w:rsidRDefault="003D6DF4" w:rsidP="00F51FA8">
            <w:pPr>
              <w:jc w:val="center"/>
            </w:pPr>
            <w:proofErr w:type="spellStart"/>
            <w:r>
              <w:t>Semgrep</w:t>
            </w:r>
            <w:proofErr w:type="spellEnd"/>
          </w:p>
        </w:tc>
        <w:tc>
          <w:tcPr>
            <w:tcW w:w="1341" w:type="dxa"/>
            <w:shd w:val="clear" w:color="auto" w:fill="auto"/>
          </w:tcPr>
          <w:p w14:paraId="59BE0E81" w14:textId="1D13BDAF" w:rsidR="00B475A1" w:rsidRDefault="003D6DF4" w:rsidP="00F51FA8">
            <w:pPr>
              <w:jc w:val="center"/>
            </w:pPr>
            <w:r>
              <w:t>Latest</w:t>
            </w:r>
          </w:p>
        </w:tc>
        <w:tc>
          <w:tcPr>
            <w:tcW w:w="4021" w:type="dxa"/>
            <w:shd w:val="clear" w:color="auto" w:fill="auto"/>
          </w:tcPr>
          <w:p w14:paraId="6B3F44DA" w14:textId="1F67E804" w:rsidR="00B475A1" w:rsidRDefault="003D6DF4" w:rsidP="00F51FA8">
            <w:pPr>
              <w:jc w:val="center"/>
              <w:rPr>
                <w:u w:val="single"/>
              </w:rPr>
            </w:pPr>
            <w:r>
              <w:t>SQL Injection Pack</w:t>
            </w:r>
          </w:p>
        </w:tc>
        <w:tc>
          <w:tcPr>
            <w:tcW w:w="3611" w:type="dxa"/>
            <w:shd w:val="clear" w:color="auto" w:fill="auto"/>
          </w:tcPr>
          <w:p w14:paraId="75413ECD" w14:textId="1BFDFE46" w:rsidR="00B475A1" w:rsidRDefault="003A09A2" w:rsidP="00F51FA8">
            <w:pPr>
              <w:jc w:val="center"/>
            </w:pPr>
            <w:r w:rsidRPr="003A09A2">
              <w:t>Detects insecure database access patterns and injection vulnerabilities.</w:t>
            </w:r>
          </w:p>
        </w:tc>
      </w:tr>
      <w:tr w:rsidR="00B475A1" w14:paraId="53A16CAB" w14:textId="77777777" w:rsidTr="00001F14">
        <w:trPr>
          <w:trHeight w:val="460"/>
        </w:trPr>
        <w:tc>
          <w:tcPr>
            <w:tcW w:w="1807" w:type="dxa"/>
            <w:shd w:val="clear" w:color="auto" w:fill="auto"/>
          </w:tcPr>
          <w:p w14:paraId="730AD398" w14:textId="680BCA0F" w:rsidR="00B475A1" w:rsidRDefault="003D6DF4" w:rsidP="00F51FA8">
            <w:pPr>
              <w:jc w:val="center"/>
            </w:pPr>
            <w:proofErr w:type="spellStart"/>
            <w:r>
              <w:t>Checkmarx</w:t>
            </w:r>
            <w:proofErr w:type="spellEnd"/>
          </w:p>
        </w:tc>
        <w:tc>
          <w:tcPr>
            <w:tcW w:w="1341" w:type="dxa"/>
            <w:shd w:val="clear" w:color="auto" w:fill="auto"/>
          </w:tcPr>
          <w:p w14:paraId="01646044" w14:textId="1450AD04" w:rsidR="00B475A1" w:rsidRDefault="003D6DF4" w:rsidP="00F51FA8">
            <w:pPr>
              <w:jc w:val="center"/>
            </w:pPr>
            <w:r>
              <w:t>Latest</w:t>
            </w:r>
          </w:p>
        </w:tc>
        <w:tc>
          <w:tcPr>
            <w:tcW w:w="4021" w:type="dxa"/>
            <w:shd w:val="clear" w:color="auto" w:fill="auto"/>
          </w:tcPr>
          <w:p w14:paraId="02CDAF81" w14:textId="7275C8F1" w:rsidR="00B475A1" w:rsidRDefault="003D6DF4" w:rsidP="00F51FA8">
            <w:pPr>
              <w:jc w:val="center"/>
              <w:rPr>
                <w:u w:val="single"/>
              </w:rPr>
            </w:pPr>
            <w:r>
              <w:t>SQL Injection</w:t>
            </w:r>
          </w:p>
        </w:tc>
        <w:tc>
          <w:tcPr>
            <w:tcW w:w="3611" w:type="dxa"/>
            <w:shd w:val="clear" w:color="auto" w:fill="auto"/>
          </w:tcPr>
          <w:p w14:paraId="27D28E14" w14:textId="2EC931D9" w:rsidR="00B475A1" w:rsidRDefault="003A09A2" w:rsidP="00F51FA8">
            <w:pPr>
              <w:jc w:val="center"/>
            </w:pPr>
            <w:r w:rsidRPr="003A09A2">
              <w:t>Identifies injection attack vectors within application code.</w:t>
            </w:r>
          </w:p>
        </w:tc>
      </w:tr>
      <w:tr w:rsidR="00B475A1" w14:paraId="3116DC25" w14:textId="77777777" w:rsidTr="00001F14">
        <w:trPr>
          <w:trHeight w:val="460"/>
        </w:trPr>
        <w:tc>
          <w:tcPr>
            <w:tcW w:w="1807" w:type="dxa"/>
            <w:shd w:val="clear" w:color="auto" w:fill="auto"/>
          </w:tcPr>
          <w:p w14:paraId="72D2ADAE" w14:textId="6BEB0575" w:rsidR="00B475A1" w:rsidRDefault="003A09A2" w:rsidP="00F51FA8">
            <w:pPr>
              <w:jc w:val="center"/>
            </w:pPr>
            <w:r w:rsidRPr="003A09A2">
              <w:t>OWASP ZAP</w:t>
            </w:r>
          </w:p>
        </w:tc>
        <w:tc>
          <w:tcPr>
            <w:tcW w:w="1341" w:type="dxa"/>
            <w:shd w:val="clear" w:color="auto" w:fill="auto"/>
          </w:tcPr>
          <w:p w14:paraId="175DCE5F" w14:textId="0E967381" w:rsidR="00B475A1" w:rsidRDefault="003A09A2" w:rsidP="00F51FA8">
            <w:pPr>
              <w:jc w:val="center"/>
            </w:pPr>
            <w:r>
              <w:t>Current</w:t>
            </w:r>
          </w:p>
        </w:tc>
        <w:tc>
          <w:tcPr>
            <w:tcW w:w="4021" w:type="dxa"/>
            <w:shd w:val="clear" w:color="auto" w:fill="auto"/>
          </w:tcPr>
          <w:p w14:paraId="04C2C431" w14:textId="30558909" w:rsidR="00B475A1" w:rsidRDefault="003A09A2" w:rsidP="00F51FA8">
            <w:pPr>
              <w:jc w:val="center"/>
              <w:rPr>
                <w:u w:val="single"/>
              </w:rPr>
            </w:pPr>
            <w:r>
              <w:t>Active Scan Rules</w:t>
            </w:r>
          </w:p>
        </w:tc>
        <w:tc>
          <w:tcPr>
            <w:tcW w:w="3611" w:type="dxa"/>
            <w:shd w:val="clear" w:color="auto" w:fill="auto"/>
          </w:tcPr>
          <w:p w14:paraId="3EED4FB0" w14:textId="0A4B750E" w:rsidR="00B475A1" w:rsidRDefault="003A09A2" w:rsidP="00F51FA8">
            <w:pPr>
              <w:jc w:val="center"/>
            </w:pPr>
            <w:proofErr w:type="gramStart"/>
            <w:r w:rsidRPr="003A09A2">
              <w:t>Detects</w:t>
            </w:r>
            <w:proofErr w:type="gramEnd"/>
            <w:r w:rsidRPr="003A09A2">
              <w:t xml:space="preserve"> SQL injection vulnerabilities through dynamic testing.</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4F55D1"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4F55D1" w:rsidRDefault="004F55D1" w:rsidP="004F55D1">
            <w:pPr>
              <w:jc w:val="center"/>
              <w:rPr>
                <w:b/>
              </w:rPr>
            </w:pPr>
            <w:r>
              <w:rPr>
                <w:b/>
              </w:rPr>
              <w:t>Memory Protection</w:t>
            </w:r>
          </w:p>
        </w:tc>
        <w:tc>
          <w:tcPr>
            <w:tcW w:w="1341" w:type="dxa"/>
            <w:tcMar>
              <w:top w:w="100" w:type="dxa"/>
              <w:left w:w="100" w:type="dxa"/>
              <w:bottom w:w="100" w:type="dxa"/>
              <w:right w:w="100" w:type="dxa"/>
            </w:tcMar>
          </w:tcPr>
          <w:p w14:paraId="3B1D880B" w14:textId="55B25EB8" w:rsidR="004F55D1" w:rsidRDefault="004F55D1" w:rsidP="004F55D1">
            <w:pPr>
              <w:jc w:val="center"/>
            </w:pPr>
            <w:r>
              <w:rPr>
                <w:rFonts w:ascii="Times New Roman" w:eastAsia="Times New Roman" w:hAnsi="Times New Roman"/>
                <w:sz w:val="24"/>
              </w:rPr>
              <w:t>STD-005-CPP</w:t>
            </w:r>
          </w:p>
        </w:tc>
        <w:tc>
          <w:tcPr>
            <w:tcW w:w="7632" w:type="dxa"/>
            <w:tcMar>
              <w:top w:w="100" w:type="dxa"/>
              <w:left w:w="100" w:type="dxa"/>
              <w:bottom w:w="100" w:type="dxa"/>
              <w:right w:w="100" w:type="dxa"/>
            </w:tcMar>
          </w:tcPr>
          <w:p w14:paraId="5BD03BB7" w14:textId="77777777" w:rsidR="004F55D1" w:rsidRDefault="004F55D1" w:rsidP="004F55D1">
            <w:pPr>
              <w:rPr>
                <w:rFonts w:ascii="Times New Roman" w:eastAsia="Times New Roman" w:hAnsi="Times New Roman"/>
                <w:sz w:val="24"/>
              </w:rPr>
            </w:pPr>
            <w:r>
              <w:rPr>
                <w:rFonts w:ascii="Times New Roman" w:eastAsia="Times New Roman" w:hAnsi="Times New Roman"/>
                <w:sz w:val="24"/>
              </w:rPr>
              <w:t>Prevent Out-of-Bounds Memory Access</w:t>
            </w:r>
            <w:r>
              <w:rPr>
                <w:rFonts w:ascii="Times New Roman" w:eastAsia="Times New Roman" w:hAnsi="Times New Roman"/>
                <w:sz w:val="24"/>
              </w:rPr>
              <w:br/>
              <w:t>Rationale: Memory access must stay within the valid bounds of the object being read or written. SEI CERT C++ memory and container guidance reduces buffer overflows, memory corruption, and undefined behavior.</w:t>
            </w:r>
          </w:p>
          <w:p w14:paraId="76F8F206" w14:textId="620EDB9F" w:rsidR="00545361" w:rsidRDefault="00545361" w:rsidP="004F55D1">
            <w:r w:rsidRPr="00545361">
              <w:rPr>
                <w:b/>
                <w:bCs/>
              </w:rPr>
              <w:t>SEI CERT Reference:</w:t>
            </w:r>
            <w:r w:rsidRPr="00545361">
              <w:br/>
              <w:t>ARR30-C. Do not form or use out-of-bounds pointers or array subscripts.</w:t>
            </w:r>
            <w:r w:rsidRPr="00545361">
              <w:br/>
              <w:t>https://wiki.sei.cmu.edu/confluence/display/c/ARR30-C.+Do+not+form+or+use+out-of-bounds+pointers+or+array+subscripts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4F55D1"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7BC2341" w:rsidR="004F55D1" w:rsidRDefault="004F55D1" w:rsidP="004F55D1">
            <w:r>
              <w:rPr>
                <w:rFonts w:ascii="Times New Roman" w:eastAsia="Times New Roman" w:hAnsi="Times New Roman"/>
                <w:sz w:val="24"/>
              </w:rPr>
              <w:t xml:space="preserve">This code </w:t>
            </w:r>
            <w:proofErr w:type="gramStart"/>
            <w:r>
              <w:rPr>
                <w:rFonts w:ascii="Times New Roman" w:eastAsia="Times New Roman" w:hAnsi="Times New Roman"/>
                <w:sz w:val="24"/>
              </w:rPr>
              <w:t>writes</w:t>
            </w:r>
            <w:proofErr w:type="gramEnd"/>
            <w:r>
              <w:rPr>
                <w:rFonts w:ascii="Times New Roman" w:eastAsia="Times New Roman" w:hAnsi="Times New Roman"/>
                <w:sz w:val="24"/>
              </w:rPr>
              <w:t xml:space="preserve"> beyond the end of the array because the loop condition allows index 10 in an array with valid indexes 0 through 9.</w:t>
            </w:r>
          </w:p>
        </w:tc>
      </w:tr>
      <w:tr w:rsidR="004F55D1" w14:paraId="3267071A" w14:textId="77777777" w:rsidTr="00001F14">
        <w:trPr>
          <w:trHeight w:val="460"/>
        </w:trPr>
        <w:tc>
          <w:tcPr>
            <w:tcW w:w="10800" w:type="dxa"/>
            <w:tcMar>
              <w:top w:w="100" w:type="dxa"/>
              <w:left w:w="100" w:type="dxa"/>
              <w:bottom w:w="100" w:type="dxa"/>
              <w:right w:w="100" w:type="dxa"/>
            </w:tcMar>
          </w:tcPr>
          <w:p w14:paraId="7C4D0934" w14:textId="5761AF3A" w:rsidR="004F55D1" w:rsidRDefault="004F55D1" w:rsidP="004F55D1">
            <w:r>
              <w:rPr>
                <w:rFonts w:ascii="Courier New" w:eastAsia="Courier New" w:hAnsi="Courier New"/>
                <w:sz w:val="24"/>
              </w:rPr>
              <w:t xml:space="preserve">int </w:t>
            </w:r>
            <w:proofErr w:type="gramStart"/>
            <w:r>
              <w:rPr>
                <w:rFonts w:ascii="Courier New" w:eastAsia="Courier New" w:hAnsi="Courier New"/>
                <w:sz w:val="24"/>
              </w:rPr>
              <w:t>values[</w:t>
            </w:r>
            <w:proofErr w:type="gramEnd"/>
            <w:r>
              <w:rPr>
                <w:rFonts w:ascii="Courier New" w:eastAsia="Courier New" w:hAnsi="Courier New"/>
                <w:sz w:val="24"/>
              </w:rPr>
              <w:t>10];</w:t>
            </w:r>
            <w:r>
              <w:rPr>
                <w:rFonts w:ascii="Times New Roman" w:eastAsia="Times New Roman" w:hAnsi="Times New Roman"/>
                <w:sz w:val="24"/>
              </w:rPr>
              <w:br/>
            </w:r>
            <w:r>
              <w:rPr>
                <w:rFonts w:ascii="Courier New" w:eastAsia="Courier New" w:hAnsi="Courier New"/>
                <w:sz w:val="24"/>
              </w:rPr>
              <w:t xml:space="preserve">for (int </w:t>
            </w:r>
            <w:proofErr w:type="spellStart"/>
            <w:r>
              <w:rPr>
                <w:rFonts w:ascii="Courier New" w:eastAsia="Courier New" w:hAnsi="Courier New"/>
                <w:sz w:val="24"/>
              </w:rPr>
              <w:t>i</w:t>
            </w:r>
            <w:proofErr w:type="spellEnd"/>
            <w:r>
              <w:rPr>
                <w:rFonts w:ascii="Courier New" w:eastAsia="Courier New" w:hAnsi="Courier New"/>
                <w:sz w:val="24"/>
              </w:rPr>
              <w:t xml:space="preserve"> = 0; </w:t>
            </w:r>
            <w:proofErr w:type="spellStart"/>
            <w:r>
              <w:rPr>
                <w:rFonts w:ascii="Courier New" w:eastAsia="Courier New" w:hAnsi="Courier New"/>
                <w:sz w:val="24"/>
              </w:rPr>
              <w:t>i</w:t>
            </w:r>
            <w:proofErr w:type="spellEnd"/>
            <w:r>
              <w:rPr>
                <w:rFonts w:ascii="Courier New" w:eastAsia="Courier New" w:hAnsi="Courier New"/>
                <w:sz w:val="24"/>
              </w:rPr>
              <w:t xml:space="preserve"> &lt;= 10; ++</w:t>
            </w:r>
            <w:proofErr w:type="spellStart"/>
            <w:r>
              <w:rPr>
                <w:rFonts w:ascii="Courier New" w:eastAsia="Courier New" w:hAnsi="Courier New"/>
                <w:sz w:val="24"/>
              </w:rPr>
              <w:t>i</w:t>
            </w:r>
            <w:proofErr w:type="spellEnd"/>
            <w:r>
              <w:rPr>
                <w:rFonts w:ascii="Courier New" w:eastAsia="Courier New" w:hAnsi="Courier New"/>
                <w:sz w:val="24"/>
              </w:rPr>
              <w:t>) {</w:t>
            </w:r>
            <w:r>
              <w:rPr>
                <w:rFonts w:ascii="Times New Roman" w:eastAsia="Times New Roman" w:hAnsi="Times New Roman"/>
                <w:sz w:val="24"/>
              </w:rPr>
              <w:br/>
            </w:r>
            <w:r>
              <w:rPr>
                <w:rFonts w:ascii="Courier New" w:eastAsia="Courier New" w:hAnsi="Courier New"/>
                <w:sz w:val="24"/>
              </w:rPr>
              <w:t xml:space="preserve">    values[</w:t>
            </w:r>
            <w:proofErr w:type="spellStart"/>
            <w:r>
              <w:rPr>
                <w:rFonts w:ascii="Courier New" w:eastAsia="Courier New" w:hAnsi="Courier New"/>
                <w:sz w:val="24"/>
              </w:rPr>
              <w:t>i</w:t>
            </w:r>
            <w:proofErr w:type="spellEnd"/>
            <w:r>
              <w:rPr>
                <w:rFonts w:ascii="Courier New" w:eastAsia="Courier New" w:hAnsi="Courier New"/>
                <w:sz w:val="24"/>
              </w:rPr>
              <w:t xml:space="preserve">] = </w:t>
            </w:r>
            <w:proofErr w:type="spellStart"/>
            <w:r>
              <w:rPr>
                <w:rFonts w:ascii="Courier New" w:eastAsia="Courier New" w:hAnsi="Courier New"/>
                <w:sz w:val="24"/>
              </w:rPr>
              <w:t>i</w:t>
            </w:r>
            <w:proofErr w:type="spell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4F55D1"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1704CA0" w:rsidR="004F55D1" w:rsidRDefault="004F55D1" w:rsidP="004F55D1">
            <w:r>
              <w:rPr>
                <w:rFonts w:ascii="Times New Roman" w:eastAsia="Times New Roman" w:hAnsi="Times New Roman"/>
                <w:sz w:val="24"/>
              </w:rPr>
              <w:t xml:space="preserve">This code uses </w:t>
            </w:r>
            <w:proofErr w:type="gramStart"/>
            <w:r>
              <w:rPr>
                <w:rFonts w:ascii="Times New Roman" w:eastAsia="Times New Roman" w:hAnsi="Times New Roman"/>
                <w:sz w:val="24"/>
              </w:rPr>
              <w:t>std::</w:t>
            </w:r>
            <w:proofErr w:type="gramEnd"/>
            <w:r>
              <w:rPr>
                <w:rFonts w:ascii="Times New Roman" w:eastAsia="Times New Roman" w:hAnsi="Times New Roman"/>
                <w:sz w:val="24"/>
              </w:rPr>
              <w:t>array and loops only through valid indexes. The size of the container controls the loop boundary.</w:t>
            </w:r>
          </w:p>
        </w:tc>
      </w:tr>
      <w:tr w:rsidR="004F55D1" w14:paraId="7A1A78A0" w14:textId="77777777" w:rsidTr="00001F14">
        <w:trPr>
          <w:trHeight w:val="460"/>
        </w:trPr>
        <w:tc>
          <w:tcPr>
            <w:tcW w:w="10800" w:type="dxa"/>
            <w:tcMar>
              <w:top w:w="100" w:type="dxa"/>
              <w:left w:w="100" w:type="dxa"/>
              <w:bottom w:w="100" w:type="dxa"/>
              <w:right w:w="100" w:type="dxa"/>
            </w:tcMar>
          </w:tcPr>
          <w:p w14:paraId="681B4B09" w14:textId="380D37DE" w:rsidR="004F55D1" w:rsidRDefault="004F55D1" w:rsidP="004F55D1">
            <w:proofErr w:type="gramStart"/>
            <w:r>
              <w:rPr>
                <w:rFonts w:ascii="Courier New" w:eastAsia="Courier New" w:hAnsi="Courier New"/>
                <w:sz w:val="24"/>
              </w:rPr>
              <w:t>std::</w:t>
            </w:r>
            <w:proofErr w:type="gramEnd"/>
            <w:r>
              <w:rPr>
                <w:rFonts w:ascii="Courier New" w:eastAsia="Courier New" w:hAnsi="Courier New"/>
                <w:sz w:val="24"/>
              </w:rPr>
              <w:t xml:space="preserve">array&lt;int, 10&gt; </w:t>
            </w:r>
            <w:proofErr w:type="gramStart"/>
            <w:r>
              <w:rPr>
                <w:rFonts w:ascii="Courier New" w:eastAsia="Courier New" w:hAnsi="Courier New"/>
                <w:sz w:val="24"/>
              </w:rPr>
              <w:t>values{</w:t>
            </w:r>
            <w:proofErr w:type="gram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for (</w:t>
            </w:r>
            <w:proofErr w:type="gramStart"/>
            <w:r>
              <w:rPr>
                <w:rFonts w:ascii="Courier New" w:eastAsia="Courier New" w:hAnsi="Courier New"/>
                <w:sz w:val="24"/>
              </w:rPr>
              <w:t>std::</w:t>
            </w:r>
            <w:proofErr w:type="spellStart"/>
            <w:proofErr w:type="gramEnd"/>
            <w:r>
              <w:rPr>
                <w:rFonts w:ascii="Courier New" w:eastAsia="Courier New" w:hAnsi="Courier New"/>
                <w:sz w:val="24"/>
              </w:rPr>
              <w:t>size_t</w:t>
            </w:r>
            <w:proofErr w:type="spellEnd"/>
            <w:r>
              <w:rPr>
                <w:rFonts w:ascii="Courier New" w:eastAsia="Courier New" w:hAnsi="Courier New"/>
                <w:sz w:val="24"/>
              </w:rPr>
              <w:t xml:space="preserve"> </w:t>
            </w:r>
            <w:proofErr w:type="spellStart"/>
            <w:r>
              <w:rPr>
                <w:rFonts w:ascii="Courier New" w:eastAsia="Courier New" w:hAnsi="Courier New"/>
                <w:sz w:val="24"/>
              </w:rPr>
              <w:t>i</w:t>
            </w:r>
            <w:proofErr w:type="spellEnd"/>
            <w:r>
              <w:rPr>
                <w:rFonts w:ascii="Courier New" w:eastAsia="Courier New" w:hAnsi="Courier New"/>
                <w:sz w:val="24"/>
              </w:rPr>
              <w:t xml:space="preserve"> = 0; </w:t>
            </w:r>
            <w:proofErr w:type="spellStart"/>
            <w:r>
              <w:rPr>
                <w:rFonts w:ascii="Courier New" w:eastAsia="Courier New" w:hAnsi="Courier New"/>
                <w:sz w:val="24"/>
              </w:rPr>
              <w:t>i</w:t>
            </w:r>
            <w:proofErr w:type="spellEnd"/>
            <w:r>
              <w:rPr>
                <w:rFonts w:ascii="Courier New" w:eastAsia="Courier New" w:hAnsi="Courier New"/>
                <w:sz w:val="24"/>
              </w:rPr>
              <w:t xml:space="preserve"> &lt; </w:t>
            </w:r>
            <w:proofErr w:type="spellStart"/>
            <w:proofErr w:type="gramStart"/>
            <w:r>
              <w:rPr>
                <w:rFonts w:ascii="Courier New" w:eastAsia="Courier New" w:hAnsi="Courier New"/>
                <w:sz w:val="24"/>
              </w:rPr>
              <w:t>values.size</w:t>
            </w:r>
            <w:proofErr w:type="spellEnd"/>
            <w:proofErr w:type="gramEnd"/>
            <w:r>
              <w:rPr>
                <w:rFonts w:ascii="Courier New" w:eastAsia="Courier New" w:hAnsi="Courier New"/>
                <w:sz w:val="24"/>
              </w:rPr>
              <w:t>(); ++</w:t>
            </w:r>
            <w:proofErr w:type="spellStart"/>
            <w:r>
              <w:rPr>
                <w:rFonts w:ascii="Courier New" w:eastAsia="Courier New" w:hAnsi="Courier New"/>
                <w:sz w:val="24"/>
              </w:rPr>
              <w:t>i</w:t>
            </w:r>
            <w:proofErr w:type="spellEnd"/>
            <w:r>
              <w:rPr>
                <w:rFonts w:ascii="Courier New" w:eastAsia="Courier New" w:hAnsi="Courier New"/>
                <w:sz w:val="24"/>
              </w:rPr>
              <w:t>) {</w:t>
            </w:r>
            <w:r>
              <w:rPr>
                <w:rFonts w:ascii="Times New Roman" w:eastAsia="Times New Roman" w:hAnsi="Times New Roman"/>
                <w:sz w:val="24"/>
              </w:rPr>
              <w:br/>
            </w:r>
            <w:r>
              <w:rPr>
                <w:rFonts w:ascii="Courier New" w:eastAsia="Courier New" w:hAnsi="Courier New"/>
                <w:sz w:val="24"/>
              </w:rPr>
              <w:t xml:space="preserve">    values[</w:t>
            </w:r>
            <w:proofErr w:type="spellStart"/>
            <w:r>
              <w:rPr>
                <w:rFonts w:ascii="Courier New" w:eastAsia="Courier New" w:hAnsi="Courier New"/>
                <w:sz w:val="24"/>
              </w:rPr>
              <w:t>i</w:t>
            </w:r>
            <w:proofErr w:type="spellEnd"/>
            <w:r>
              <w:rPr>
                <w:rFonts w:ascii="Courier New" w:eastAsia="Courier New" w:hAnsi="Courier New"/>
                <w:sz w:val="24"/>
              </w:rPr>
              <w:t xml:space="preserve">] = </w:t>
            </w:r>
            <w:proofErr w:type="spellStart"/>
            <w:r>
              <w:rPr>
                <w:rFonts w:ascii="Courier New" w:eastAsia="Courier New" w:hAnsi="Courier New"/>
                <w:sz w:val="24"/>
              </w:rPr>
              <w:t>static_cast</w:t>
            </w:r>
            <w:proofErr w:type="spellEnd"/>
            <w:r>
              <w:rPr>
                <w:rFonts w:ascii="Courier New" w:eastAsia="Courier New" w:hAnsi="Courier New"/>
                <w:sz w:val="24"/>
              </w:rPr>
              <w:t>&lt;int&gt;(</w:t>
            </w:r>
            <w:proofErr w:type="spellStart"/>
            <w:r>
              <w:rPr>
                <w:rFonts w:ascii="Courier New" w:eastAsia="Courier New" w:hAnsi="Courier New"/>
                <w:sz w:val="24"/>
              </w:rPr>
              <w:t>i</w:t>
            </w:r>
            <w:proofErr w:type="spell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w:t>
            </w:r>
          </w:p>
        </w:tc>
      </w:tr>
    </w:tbl>
    <w:p w14:paraId="64928297" w14:textId="77777777" w:rsidR="00B475A1" w:rsidRDefault="00B475A1" w:rsidP="00B475A1">
      <w:pPr>
        <w:rPr>
          <w:b/>
        </w:rPr>
      </w:pPr>
    </w:p>
    <w:p w14:paraId="63A8CD6B" w14:textId="4085E4C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5377ED5" w14:textId="77777777" w:rsidR="00B475A1" w:rsidRDefault="00B475A1" w:rsidP="00F51FA8">
            <w:pPr>
              <w:pBdr>
                <w:top w:val="nil"/>
                <w:left w:val="nil"/>
                <w:bottom w:val="nil"/>
                <w:right w:val="nil"/>
                <w:between w:val="nil"/>
              </w:pBdr>
            </w:pPr>
            <w:r>
              <w:rPr>
                <w:b/>
              </w:rPr>
              <w:lastRenderedPageBreak/>
              <w:t>Principles(s):</w:t>
            </w:r>
            <w:r>
              <w:t xml:space="preserve"> </w:t>
            </w:r>
          </w:p>
          <w:p w14:paraId="43E12284" w14:textId="77777777" w:rsidR="000D5A9F" w:rsidRPr="000D5A9F" w:rsidRDefault="000D5A9F" w:rsidP="000D5A9F">
            <w:pPr>
              <w:pBdr>
                <w:top w:val="nil"/>
                <w:left w:val="nil"/>
                <w:bottom w:val="nil"/>
                <w:right w:val="nil"/>
                <w:between w:val="nil"/>
              </w:pBdr>
            </w:pPr>
            <w:r w:rsidRPr="000D5A9F">
              <w:rPr>
                <w:b/>
                <w:bCs/>
              </w:rPr>
              <w:t>Principle 2 – Heed Compiler Warnings</w:t>
            </w:r>
            <w:r w:rsidRPr="000D5A9F">
              <w:rPr>
                <w:b/>
                <w:bCs/>
              </w:rPr>
              <w:br/>
            </w:r>
            <w:r w:rsidRPr="000D5A9F">
              <w:t>Compiler diagnostics frequently identify unsafe memory operations, invalid array indexing, and potentially dangerous pointer usage. Addressing these warnings reduces memory-related vulnerabilities.</w:t>
            </w:r>
          </w:p>
          <w:p w14:paraId="2EF6066F" w14:textId="77777777" w:rsidR="000D5A9F" w:rsidRPr="000D5A9F" w:rsidRDefault="000D5A9F" w:rsidP="000D5A9F">
            <w:pPr>
              <w:pBdr>
                <w:top w:val="nil"/>
                <w:left w:val="nil"/>
                <w:bottom w:val="nil"/>
                <w:right w:val="nil"/>
                <w:between w:val="nil"/>
              </w:pBdr>
            </w:pPr>
            <w:r w:rsidRPr="000D5A9F">
              <w:rPr>
                <w:b/>
                <w:bCs/>
              </w:rPr>
              <w:t>Principle 8 – Practice Defense in Depth</w:t>
            </w:r>
            <w:r w:rsidRPr="000D5A9F">
              <w:rPr>
                <w:b/>
                <w:bCs/>
              </w:rPr>
              <w:br/>
            </w:r>
            <w:r w:rsidRPr="000D5A9F">
              <w:t>Memory safety should be supported by bounds checking, secure containers, compiler protections, static analysis, and runtime testing.</w:t>
            </w:r>
          </w:p>
          <w:p w14:paraId="2F619A0E" w14:textId="77777777" w:rsidR="000D5A9F" w:rsidRPr="000D5A9F" w:rsidRDefault="000D5A9F" w:rsidP="000D5A9F">
            <w:pPr>
              <w:pBdr>
                <w:top w:val="nil"/>
                <w:left w:val="nil"/>
                <w:bottom w:val="nil"/>
                <w:right w:val="nil"/>
                <w:between w:val="nil"/>
              </w:pBdr>
              <w:rPr>
                <w:b/>
                <w:bCs/>
              </w:rPr>
            </w:pPr>
            <w:r w:rsidRPr="000D5A9F">
              <w:rPr>
                <w:b/>
                <w:bCs/>
              </w:rPr>
              <w:t>Principle 9 – Use Effective Quality Assurance Techniques</w:t>
            </w:r>
            <w:r w:rsidRPr="000D5A9F">
              <w:rPr>
                <w:b/>
                <w:bCs/>
              </w:rPr>
              <w:br/>
            </w:r>
            <w:r w:rsidRPr="000D5A9F">
              <w:t>Code reviews, static analysis, fuzz testing, and dynamic testing help identify memory access violations before deployment.</w:t>
            </w:r>
          </w:p>
          <w:p w14:paraId="5DDD77A8" w14:textId="111C590D" w:rsidR="00545361" w:rsidRPr="000D5A9F" w:rsidRDefault="000D5A9F" w:rsidP="00F51FA8">
            <w:pPr>
              <w:pBdr>
                <w:top w:val="nil"/>
                <w:left w:val="nil"/>
                <w:bottom w:val="nil"/>
                <w:right w:val="nil"/>
                <w:between w:val="nil"/>
              </w:pBdr>
              <w:rPr>
                <w:b/>
                <w:bCs/>
              </w:rPr>
            </w:pPr>
            <w:r w:rsidRPr="000D5A9F">
              <w:rPr>
                <w:b/>
                <w:bCs/>
              </w:rPr>
              <w:t>Principle 10 – Adopt a Secure Coding Standard</w:t>
            </w:r>
            <w:r w:rsidRPr="000D5A9F">
              <w:rPr>
                <w:b/>
                <w:bCs/>
              </w:rPr>
              <w:br/>
            </w:r>
            <w:r w:rsidRPr="000D5A9F">
              <w:t>SEI CERT memory safety rules provide consistent guidance for preventing buffer overflows, invalid memory access, and memory corruption.</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6340A04" w:rsidR="00B475A1" w:rsidRDefault="00545361" w:rsidP="00F51FA8">
            <w:pPr>
              <w:jc w:val="center"/>
            </w:pPr>
            <w:r>
              <w:t>High</w:t>
            </w:r>
          </w:p>
        </w:tc>
        <w:tc>
          <w:tcPr>
            <w:tcW w:w="1341" w:type="dxa"/>
            <w:shd w:val="clear" w:color="auto" w:fill="auto"/>
          </w:tcPr>
          <w:p w14:paraId="3FECF226" w14:textId="7776407B" w:rsidR="00B475A1" w:rsidRDefault="00545361" w:rsidP="00F51FA8">
            <w:pPr>
              <w:jc w:val="center"/>
            </w:pPr>
            <w:r>
              <w:t>Likely</w:t>
            </w:r>
          </w:p>
        </w:tc>
        <w:tc>
          <w:tcPr>
            <w:tcW w:w="4021" w:type="dxa"/>
            <w:shd w:val="clear" w:color="auto" w:fill="auto"/>
          </w:tcPr>
          <w:p w14:paraId="001260E5" w14:textId="010D1A80" w:rsidR="00B475A1" w:rsidRDefault="00545361" w:rsidP="00F51FA8">
            <w:pPr>
              <w:jc w:val="center"/>
            </w:pPr>
            <w:r>
              <w:t>Medium</w:t>
            </w:r>
          </w:p>
        </w:tc>
        <w:tc>
          <w:tcPr>
            <w:tcW w:w="1807" w:type="dxa"/>
            <w:shd w:val="clear" w:color="auto" w:fill="auto"/>
          </w:tcPr>
          <w:p w14:paraId="5C1BD06F" w14:textId="5269ACF9" w:rsidR="00B475A1" w:rsidRDefault="00545361" w:rsidP="00F51FA8">
            <w:pPr>
              <w:jc w:val="center"/>
            </w:pPr>
            <w:r>
              <w:t>High</w:t>
            </w:r>
          </w:p>
        </w:tc>
        <w:tc>
          <w:tcPr>
            <w:tcW w:w="1805" w:type="dxa"/>
            <w:shd w:val="clear" w:color="auto" w:fill="auto"/>
          </w:tcPr>
          <w:p w14:paraId="321828B7" w14:textId="79F7B4FF" w:rsidR="00B475A1" w:rsidRDefault="00545361"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574C108D" w:rsidR="00B475A1" w:rsidRDefault="00545361" w:rsidP="00F51FA8">
            <w:pPr>
              <w:jc w:val="center"/>
            </w:pPr>
            <w:proofErr w:type="spellStart"/>
            <w:r>
              <w:t>Cppcheck</w:t>
            </w:r>
            <w:proofErr w:type="spellEnd"/>
          </w:p>
        </w:tc>
        <w:tc>
          <w:tcPr>
            <w:tcW w:w="1341" w:type="dxa"/>
            <w:shd w:val="clear" w:color="auto" w:fill="auto"/>
          </w:tcPr>
          <w:p w14:paraId="35911E79" w14:textId="334DBCD7" w:rsidR="00B475A1" w:rsidRDefault="00545361" w:rsidP="00F51FA8">
            <w:pPr>
              <w:jc w:val="center"/>
            </w:pPr>
            <w:r>
              <w:t>2.21</w:t>
            </w:r>
          </w:p>
        </w:tc>
        <w:tc>
          <w:tcPr>
            <w:tcW w:w="4021" w:type="dxa"/>
            <w:shd w:val="clear" w:color="auto" w:fill="auto"/>
          </w:tcPr>
          <w:p w14:paraId="1B4ADD74" w14:textId="3A5E0888" w:rsidR="00B475A1" w:rsidRDefault="00545361" w:rsidP="00F51FA8">
            <w:pPr>
              <w:jc w:val="center"/>
            </w:pPr>
            <w:proofErr w:type="spellStart"/>
            <w:r w:rsidRPr="00545361">
              <w:t>arrayIndexOutOfBounds</w:t>
            </w:r>
            <w:proofErr w:type="spellEnd"/>
          </w:p>
        </w:tc>
        <w:tc>
          <w:tcPr>
            <w:tcW w:w="3611" w:type="dxa"/>
            <w:shd w:val="clear" w:color="auto" w:fill="auto"/>
          </w:tcPr>
          <w:p w14:paraId="221E6849" w14:textId="53824175" w:rsidR="00B475A1" w:rsidRDefault="003A09A2" w:rsidP="00F51FA8">
            <w:pPr>
              <w:jc w:val="center"/>
            </w:pPr>
            <w:r w:rsidRPr="003A09A2">
              <w:t>Detects out-of-</w:t>
            </w:r>
            <w:proofErr w:type="gramStart"/>
            <w:r w:rsidRPr="003A09A2">
              <w:t>bounds</w:t>
            </w:r>
            <w:proofErr w:type="gramEnd"/>
            <w:r w:rsidRPr="003A09A2">
              <w:t xml:space="preserve"> memory access and array violations.</w:t>
            </w:r>
          </w:p>
        </w:tc>
      </w:tr>
      <w:tr w:rsidR="00B475A1" w14:paraId="433579AD" w14:textId="77777777" w:rsidTr="00001F14">
        <w:trPr>
          <w:trHeight w:val="460"/>
        </w:trPr>
        <w:tc>
          <w:tcPr>
            <w:tcW w:w="1807" w:type="dxa"/>
            <w:shd w:val="clear" w:color="auto" w:fill="auto"/>
          </w:tcPr>
          <w:p w14:paraId="4AE4D8D3" w14:textId="42E68E38" w:rsidR="00B475A1" w:rsidRDefault="00545361" w:rsidP="00F51FA8">
            <w:pPr>
              <w:jc w:val="center"/>
            </w:pPr>
            <w:proofErr w:type="spellStart"/>
            <w:r w:rsidRPr="00545361">
              <w:t>AddressSanitizer</w:t>
            </w:r>
            <w:proofErr w:type="spellEnd"/>
          </w:p>
        </w:tc>
        <w:tc>
          <w:tcPr>
            <w:tcW w:w="1341" w:type="dxa"/>
            <w:shd w:val="clear" w:color="auto" w:fill="auto"/>
          </w:tcPr>
          <w:p w14:paraId="485EEED8" w14:textId="2360AD8C" w:rsidR="00B475A1" w:rsidRDefault="00545361" w:rsidP="00F51FA8">
            <w:pPr>
              <w:jc w:val="center"/>
            </w:pPr>
            <w:r>
              <w:t>Current</w:t>
            </w:r>
          </w:p>
        </w:tc>
        <w:tc>
          <w:tcPr>
            <w:tcW w:w="4021" w:type="dxa"/>
            <w:shd w:val="clear" w:color="auto" w:fill="auto"/>
          </w:tcPr>
          <w:p w14:paraId="7CFDA649" w14:textId="3A440EED" w:rsidR="00B475A1" w:rsidRDefault="00545361" w:rsidP="00F51FA8">
            <w:pPr>
              <w:jc w:val="center"/>
              <w:rPr>
                <w:u w:val="single"/>
              </w:rPr>
            </w:pPr>
            <w:r>
              <w:t>Memory Access Checks</w:t>
            </w:r>
          </w:p>
        </w:tc>
        <w:tc>
          <w:tcPr>
            <w:tcW w:w="3611" w:type="dxa"/>
            <w:shd w:val="clear" w:color="auto" w:fill="auto"/>
          </w:tcPr>
          <w:p w14:paraId="29E14C36" w14:textId="689DA3C4" w:rsidR="00B475A1" w:rsidRDefault="003A09A2" w:rsidP="00F51FA8">
            <w:pPr>
              <w:jc w:val="center"/>
            </w:pPr>
            <w:r w:rsidRPr="003A09A2">
              <w:t>Detects runtime memory corruption and invalid memory access.</w:t>
            </w:r>
          </w:p>
        </w:tc>
      </w:tr>
      <w:tr w:rsidR="00B475A1" w14:paraId="092940EA" w14:textId="77777777" w:rsidTr="00001F14">
        <w:trPr>
          <w:trHeight w:val="460"/>
        </w:trPr>
        <w:tc>
          <w:tcPr>
            <w:tcW w:w="1807" w:type="dxa"/>
            <w:shd w:val="clear" w:color="auto" w:fill="auto"/>
          </w:tcPr>
          <w:p w14:paraId="7589B551" w14:textId="367736E9" w:rsidR="00B475A1" w:rsidRDefault="00545361" w:rsidP="00F51FA8">
            <w:pPr>
              <w:jc w:val="center"/>
            </w:pPr>
            <w:r>
              <w:t>SonarQube</w:t>
            </w:r>
          </w:p>
        </w:tc>
        <w:tc>
          <w:tcPr>
            <w:tcW w:w="1341" w:type="dxa"/>
            <w:shd w:val="clear" w:color="auto" w:fill="auto"/>
          </w:tcPr>
          <w:p w14:paraId="3EFDCB9A" w14:textId="25D2A8E7" w:rsidR="00B475A1" w:rsidRDefault="00545361" w:rsidP="00F51FA8">
            <w:pPr>
              <w:jc w:val="center"/>
            </w:pPr>
            <w:r>
              <w:t>10.x</w:t>
            </w:r>
          </w:p>
        </w:tc>
        <w:tc>
          <w:tcPr>
            <w:tcW w:w="4021" w:type="dxa"/>
            <w:shd w:val="clear" w:color="auto" w:fill="auto"/>
          </w:tcPr>
          <w:p w14:paraId="2978B16E" w14:textId="4A5DD64D" w:rsidR="00B475A1" w:rsidRDefault="00545361" w:rsidP="00F51FA8">
            <w:pPr>
              <w:jc w:val="center"/>
              <w:rPr>
                <w:u w:val="single"/>
              </w:rPr>
            </w:pPr>
            <w:r>
              <w:t>Buffer Rules</w:t>
            </w:r>
          </w:p>
        </w:tc>
        <w:tc>
          <w:tcPr>
            <w:tcW w:w="3611" w:type="dxa"/>
            <w:shd w:val="clear" w:color="auto" w:fill="auto"/>
          </w:tcPr>
          <w:p w14:paraId="163BA4AD" w14:textId="37F2B684" w:rsidR="00B475A1" w:rsidRDefault="003A09A2" w:rsidP="00F51FA8">
            <w:pPr>
              <w:jc w:val="center"/>
            </w:pPr>
            <w:r w:rsidRPr="003A09A2">
              <w:t>Identifies unsafe memory operations and invalid array indexing.</w:t>
            </w:r>
          </w:p>
        </w:tc>
      </w:tr>
      <w:tr w:rsidR="00B475A1" w14:paraId="41744220" w14:textId="77777777" w:rsidTr="00001F14">
        <w:trPr>
          <w:trHeight w:val="460"/>
        </w:trPr>
        <w:tc>
          <w:tcPr>
            <w:tcW w:w="1807" w:type="dxa"/>
            <w:shd w:val="clear" w:color="auto" w:fill="auto"/>
          </w:tcPr>
          <w:p w14:paraId="0EAC101A" w14:textId="3A74A606" w:rsidR="00B475A1" w:rsidRDefault="003A09A2" w:rsidP="00F51FA8">
            <w:pPr>
              <w:jc w:val="center"/>
            </w:pPr>
            <w:proofErr w:type="spellStart"/>
            <w:r w:rsidRPr="003A09A2">
              <w:t>Valgrind</w:t>
            </w:r>
            <w:proofErr w:type="spellEnd"/>
          </w:p>
        </w:tc>
        <w:tc>
          <w:tcPr>
            <w:tcW w:w="1341" w:type="dxa"/>
            <w:shd w:val="clear" w:color="auto" w:fill="auto"/>
          </w:tcPr>
          <w:p w14:paraId="79F266AC" w14:textId="67977DE9" w:rsidR="00B475A1" w:rsidRDefault="003A09A2" w:rsidP="00F51FA8">
            <w:pPr>
              <w:jc w:val="center"/>
            </w:pPr>
            <w:r>
              <w:t>Current</w:t>
            </w:r>
          </w:p>
        </w:tc>
        <w:tc>
          <w:tcPr>
            <w:tcW w:w="4021" w:type="dxa"/>
            <w:shd w:val="clear" w:color="auto" w:fill="auto"/>
          </w:tcPr>
          <w:p w14:paraId="6359BB49" w14:textId="17C6ED48" w:rsidR="00B475A1" w:rsidRDefault="003A09A2" w:rsidP="00F51FA8">
            <w:pPr>
              <w:jc w:val="center"/>
              <w:rPr>
                <w:u w:val="single"/>
              </w:rPr>
            </w:pPr>
            <w:proofErr w:type="spellStart"/>
            <w:r>
              <w:t>Memcheck</w:t>
            </w:r>
            <w:proofErr w:type="spellEnd"/>
          </w:p>
        </w:tc>
        <w:tc>
          <w:tcPr>
            <w:tcW w:w="3611" w:type="dxa"/>
            <w:shd w:val="clear" w:color="auto" w:fill="auto"/>
          </w:tcPr>
          <w:p w14:paraId="0472C174" w14:textId="25A99C67" w:rsidR="00B475A1" w:rsidRDefault="003A09A2" w:rsidP="00F51FA8">
            <w:pPr>
              <w:jc w:val="center"/>
            </w:pPr>
            <w:r>
              <w:t>Detects memory leaks, invalid reads, and invalid writes.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0F08CB"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0F08CB" w:rsidRDefault="000F08CB" w:rsidP="000F08CB">
            <w:pPr>
              <w:jc w:val="center"/>
              <w:rPr>
                <w:b/>
              </w:rPr>
            </w:pPr>
            <w:r>
              <w:rPr>
                <w:b/>
              </w:rPr>
              <w:t>Assertions</w:t>
            </w:r>
          </w:p>
        </w:tc>
        <w:tc>
          <w:tcPr>
            <w:tcW w:w="1341" w:type="dxa"/>
            <w:tcMar>
              <w:top w:w="100" w:type="dxa"/>
              <w:left w:w="100" w:type="dxa"/>
              <w:bottom w:w="100" w:type="dxa"/>
              <w:right w:w="100" w:type="dxa"/>
            </w:tcMar>
          </w:tcPr>
          <w:p w14:paraId="71ED323B" w14:textId="315764E1" w:rsidR="000F08CB" w:rsidRDefault="000F08CB" w:rsidP="000F08CB">
            <w:pPr>
              <w:jc w:val="center"/>
            </w:pPr>
            <w:r>
              <w:rPr>
                <w:rFonts w:ascii="Times New Roman" w:eastAsia="Times New Roman" w:hAnsi="Times New Roman"/>
                <w:sz w:val="24"/>
              </w:rPr>
              <w:t>STD-006-CPP</w:t>
            </w:r>
          </w:p>
        </w:tc>
        <w:tc>
          <w:tcPr>
            <w:tcW w:w="7632" w:type="dxa"/>
            <w:tcMar>
              <w:top w:w="100" w:type="dxa"/>
              <w:left w:w="100" w:type="dxa"/>
              <w:bottom w:w="100" w:type="dxa"/>
              <w:right w:w="100" w:type="dxa"/>
            </w:tcMar>
          </w:tcPr>
          <w:p w14:paraId="7BD42727" w14:textId="77777777" w:rsidR="000F08CB" w:rsidRDefault="000F08CB" w:rsidP="000F08CB">
            <w:pPr>
              <w:rPr>
                <w:rFonts w:ascii="Times New Roman" w:eastAsia="Times New Roman" w:hAnsi="Times New Roman"/>
                <w:sz w:val="24"/>
              </w:rPr>
            </w:pPr>
            <w:r>
              <w:rPr>
                <w:rFonts w:ascii="Times New Roman" w:eastAsia="Times New Roman" w:hAnsi="Times New Roman"/>
                <w:sz w:val="24"/>
              </w:rPr>
              <w:t>Use Assertions Only for Internal Invariants</w:t>
            </w:r>
            <w:r>
              <w:rPr>
                <w:rFonts w:ascii="Times New Roman" w:eastAsia="Times New Roman" w:hAnsi="Times New Roman"/>
                <w:sz w:val="24"/>
              </w:rPr>
              <w:br/>
              <w:t>Rationale: Assertions should verify conditions that must be true during development, but they must not replace runtime validation of external input. This aligns with secure coding guidance because assertions may be disabled in release builds.</w:t>
            </w:r>
          </w:p>
          <w:p w14:paraId="33ACFFEA" w14:textId="18719F8A" w:rsidR="005C12BF" w:rsidRDefault="005C12BF" w:rsidP="000F08CB">
            <w:r w:rsidRPr="005C12BF">
              <w:rPr>
                <w:b/>
                <w:bCs/>
              </w:rPr>
              <w:t>SEI CERT Reference:</w:t>
            </w:r>
            <w:r w:rsidRPr="005C12BF">
              <w:br/>
              <w:t>MSC11-C. Incorporate diagnostic tests using assertions.</w:t>
            </w:r>
            <w:r w:rsidRPr="005C12BF">
              <w:br/>
              <w:t>https://wiki.sei.cmu.edu/confluence/display/c/MSC11-C.+Incorporate+diagnostic+tests+using+assertions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0F08CB"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AFAE9F6" w:rsidR="000F08CB" w:rsidRDefault="000F08CB" w:rsidP="000F08CB">
            <w:r>
              <w:rPr>
                <w:rFonts w:ascii="Times New Roman" w:eastAsia="Times New Roman" w:hAnsi="Times New Roman"/>
                <w:sz w:val="24"/>
              </w:rPr>
              <w:t xml:space="preserve">This code uses </w:t>
            </w:r>
            <w:proofErr w:type="gramStart"/>
            <w:r>
              <w:rPr>
                <w:rFonts w:ascii="Times New Roman" w:eastAsia="Times New Roman" w:hAnsi="Times New Roman"/>
                <w:sz w:val="24"/>
              </w:rPr>
              <w:t>assert(</w:t>
            </w:r>
            <w:proofErr w:type="gramEnd"/>
            <w:r>
              <w:rPr>
                <w:rFonts w:ascii="Times New Roman" w:eastAsia="Times New Roman" w:hAnsi="Times New Roman"/>
                <w:sz w:val="24"/>
              </w:rPr>
              <w:t>) to validate user input. If assertions are disabled, invalid input may still reach sensitive logic.</w:t>
            </w:r>
          </w:p>
        </w:tc>
      </w:tr>
      <w:tr w:rsidR="000F08CB" w14:paraId="058CAEAA" w14:textId="77777777" w:rsidTr="00001F14">
        <w:trPr>
          <w:trHeight w:val="460"/>
        </w:trPr>
        <w:tc>
          <w:tcPr>
            <w:tcW w:w="10800" w:type="dxa"/>
            <w:tcMar>
              <w:top w:w="100" w:type="dxa"/>
              <w:left w:w="100" w:type="dxa"/>
              <w:bottom w:w="100" w:type="dxa"/>
              <w:right w:w="100" w:type="dxa"/>
            </w:tcMar>
          </w:tcPr>
          <w:p w14:paraId="28BA138C" w14:textId="07394B09" w:rsidR="000F08CB" w:rsidRDefault="000F08CB" w:rsidP="000F08CB">
            <w:proofErr w:type="gramStart"/>
            <w:r>
              <w:rPr>
                <w:rFonts w:ascii="Courier New" w:eastAsia="Courier New" w:hAnsi="Courier New"/>
                <w:sz w:val="24"/>
              </w:rPr>
              <w:t>assert(</w:t>
            </w:r>
            <w:proofErr w:type="gramEnd"/>
            <w:r>
              <w:rPr>
                <w:rFonts w:ascii="Courier New" w:eastAsia="Courier New" w:hAnsi="Courier New"/>
                <w:sz w:val="24"/>
              </w:rPr>
              <w:t>amount &gt; 0);</w:t>
            </w:r>
            <w:r>
              <w:rPr>
                <w:rFonts w:ascii="Times New Roman" w:eastAsia="Times New Roman" w:hAnsi="Times New Roman"/>
                <w:sz w:val="24"/>
              </w:rPr>
              <w:br/>
            </w:r>
            <w:proofErr w:type="spellStart"/>
            <w:r>
              <w:rPr>
                <w:rFonts w:ascii="Courier New" w:eastAsia="Courier New" w:hAnsi="Courier New"/>
                <w:sz w:val="24"/>
              </w:rPr>
              <w:t>processPayment</w:t>
            </w:r>
            <w:proofErr w:type="spellEnd"/>
            <w:r>
              <w:rPr>
                <w:rFonts w:ascii="Courier New" w:eastAsia="Courier New" w:hAnsi="Courier New"/>
                <w:sz w:val="24"/>
              </w:rPr>
              <w:t>(amount);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0F08CB"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BFFD307" w:rsidR="000F08CB" w:rsidRDefault="000F08CB" w:rsidP="000F08CB">
            <w:r>
              <w:rPr>
                <w:rFonts w:ascii="Times New Roman" w:eastAsia="Times New Roman" w:hAnsi="Times New Roman"/>
                <w:sz w:val="24"/>
              </w:rPr>
              <w:t xml:space="preserve">This code validates user input with runtime logic and uses </w:t>
            </w:r>
            <w:proofErr w:type="gramStart"/>
            <w:r>
              <w:rPr>
                <w:rFonts w:ascii="Times New Roman" w:eastAsia="Times New Roman" w:hAnsi="Times New Roman"/>
                <w:sz w:val="24"/>
              </w:rPr>
              <w:t>assert(</w:t>
            </w:r>
            <w:proofErr w:type="gramEnd"/>
            <w:r>
              <w:rPr>
                <w:rFonts w:ascii="Times New Roman" w:eastAsia="Times New Roman" w:hAnsi="Times New Roman"/>
                <w:sz w:val="24"/>
              </w:rPr>
              <w:t>) only for an internal invariant after validation.</w:t>
            </w:r>
          </w:p>
        </w:tc>
      </w:tr>
      <w:tr w:rsidR="000F08CB" w14:paraId="2DA5938A" w14:textId="77777777" w:rsidTr="00001F14">
        <w:trPr>
          <w:trHeight w:val="460"/>
        </w:trPr>
        <w:tc>
          <w:tcPr>
            <w:tcW w:w="10800" w:type="dxa"/>
            <w:tcMar>
              <w:top w:w="100" w:type="dxa"/>
              <w:left w:w="100" w:type="dxa"/>
              <w:bottom w:w="100" w:type="dxa"/>
              <w:right w:w="100" w:type="dxa"/>
            </w:tcMar>
          </w:tcPr>
          <w:p w14:paraId="2E312001" w14:textId="538301B8" w:rsidR="000F08CB" w:rsidRDefault="000F08CB" w:rsidP="000F08CB">
            <w:r>
              <w:rPr>
                <w:rFonts w:ascii="Courier New" w:eastAsia="Courier New" w:hAnsi="Courier New"/>
                <w:sz w:val="24"/>
              </w:rPr>
              <w:t>if (amount &lt;= 0) {</w:t>
            </w:r>
            <w:r>
              <w:rPr>
                <w:rFonts w:ascii="Times New Roman" w:eastAsia="Times New Roman" w:hAnsi="Times New Roman"/>
                <w:sz w:val="24"/>
              </w:rPr>
              <w:br/>
            </w:r>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invalid_</w:t>
            </w:r>
            <w:proofErr w:type="gramStart"/>
            <w:r>
              <w:rPr>
                <w:rFonts w:ascii="Courier New" w:eastAsia="Courier New" w:hAnsi="Courier New"/>
                <w:sz w:val="24"/>
              </w:rPr>
              <w:t>argument</w:t>
            </w:r>
            <w:proofErr w:type="spellEnd"/>
            <w:r>
              <w:rPr>
                <w:rFonts w:ascii="Courier New" w:eastAsia="Courier New" w:hAnsi="Courier New"/>
                <w:sz w:val="24"/>
              </w:rPr>
              <w:t>(</w:t>
            </w:r>
            <w:proofErr w:type="gramEnd"/>
            <w:r>
              <w:rPr>
                <w:rFonts w:ascii="Courier New" w:eastAsia="Courier New" w:hAnsi="Courier New"/>
                <w:sz w:val="24"/>
              </w:rPr>
              <w:t>"Amount must be positive");</w:t>
            </w:r>
            <w:r>
              <w:rPr>
                <w:rFonts w:ascii="Times New Roman" w:eastAsia="Times New Roman" w:hAnsi="Times New Roman"/>
                <w:sz w:val="24"/>
              </w:rPr>
              <w:br/>
            </w:r>
            <w:r>
              <w:rPr>
                <w:rFonts w:ascii="Courier New" w:eastAsia="Courier New" w:hAnsi="Courier New"/>
                <w:sz w:val="24"/>
              </w:rPr>
              <w:t>}</w:t>
            </w:r>
            <w:r>
              <w:rPr>
                <w:rFonts w:ascii="Times New Roman" w:eastAsia="Times New Roman" w:hAnsi="Times New Roman"/>
                <w:sz w:val="24"/>
              </w:rPr>
              <w:br/>
            </w:r>
            <w:proofErr w:type="gramStart"/>
            <w:r>
              <w:rPr>
                <w:rFonts w:ascii="Courier New" w:eastAsia="Courier New" w:hAnsi="Courier New"/>
                <w:sz w:val="24"/>
              </w:rPr>
              <w:t>assert(</w:t>
            </w:r>
            <w:proofErr w:type="gramEnd"/>
            <w:r>
              <w:rPr>
                <w:rFonts w:ascii="Courier New" w:eastAsia="Courier New" w:hAnsi="Courier New"/>
                <w:sz w:val="24"/>
              </w:rPr>
              <w:t>amount &gt; 0);</w:t>
            </w:r>
            <w:r>
              <w:rPr>
                <w:rFonts w:ascii="Times New Roman" w:eastAsia="Times New Roman" w:hAnsi="Times New Roman"/>
                <w:sz w:val="24"/>
              </w:rPr>
              <w:br/>
            </w:r>
            <w:proofErr w:type="spellStart"/>
            <w:r>
              <w:rPr>
                <w:rFonts w:ascii="Courier New" w:eastAsia="Courier New" w:hAnsi="Courier New"/>
                <w:sz w:val="24"/>
              </w:rPr>
              <w:t>processPayment</w:t>
            </w:r>
            <w:proofErr w:type="spellEnd"/>
            <w:r>
              <w:rPr>
                <w:rFonts w:ascii="Courier New" w:eastAsia="Courier New" w:hAnsi="Courier New"/>
                <w:sz w:val="24"/>
              </w:rPr>
              <w:t>(amount);</w:t>
            </w:r>
          </w:p>
        </w:tc>
      </w:tr>
    </w:tbl>
    <w:p w14:paraId="4419F26B" w14:textId="77777777" w:rsidR="00B475A1" w:rsidRDefault="00B475A1" w:rsidP="00B475A1">
      <w:pPr>
        <w:rPr>
          <w:b/>
        </w:rPr>
      </w:pPr>
    </w:p>
    <w:p w14:paraId="3275D22E" w14:textId="0B25B46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0D5A9F">
        <w:trPr>
          <w:trHeight w:val="1761"/>
          <w:tblHeader/>
        </w:trPr>
        <w:tc>
          <w:tcPr>
            <w:tcW w:w="10780" w:type="dxa"/>
            <w:shd w:val="clear" w:color="auto" w:fill="auto"/>
            <w:tcMar>
              <w:top w:w="100" w:type="dxa"/>
              <w:left w:w="100" w:type="dxa"/>
              <w:bottom w:w="100" w:type="dxa"/>
              <w:right w:w="100" w:type="dxa"/>
            </w:tcMar>
          </w:tcPr>
          <w:p w14:paraId="172E5ECA" w14:textId="77777777" w:rsidR="00B475A1" w:rsidRDefault="00B475A1" w:rsidP="00F51FA8">
            <w:pPr>
              <w:pBdr>
                <w:top w:val="nil"/>
                <w:left w:val="nil"/>
                <w:bottom w:val="nil"/>
                <w:right w:val="nil"/>
                <w:between w:val="nil"/>
              </w:pBdr>
            </w:pPr>
            <w:r>
              <w:rPr>
                <w:b/>
              </w:rPr>
              <w:t>Principles(s):</w:t>
            </w:r>
            <w:r>
              <w:t xml:space="preserve"> </w:t>
            </w:r>
          </w:p>
          <w:p w14:paraId="37B23390" w14:textId="77777777" w:rsidR="000D5A9F" w:rsidRPr="000D5A9F" w:rsidRDefault="000D5A9F" w:rsidP="000D5A9F">
            <w:pPr>
              <w:pBdr>
                <w:top w:val="nil"/>
                <w:left w:val="nil"/>
                <w:bottom w:val="nil"/>
                <w:right w:val="nil"/>
                <w:between w:val="nil"/>
              </w:pBdr>
              <w:rPr>
                <w:b/>
                <w:bCs/>
              </w:rPr>
            </w:pPr>
            <w:r w:rsidRPr="000D5A9F">
              <w:rPr>
                <w:b/>
                <w:bCs/>
              </w:rPr>
              <w:t>Principle 2 – Heed Compiler Warnings</w:t>
            </w:r>
            <w:r w:rsidRPr="000D5A9F">
              <w:rPr>
                <w:b/>
                <w:bCs/>
              </w:rPr>
              <w:br/>
            </w:r>
            <w:r w:rsidRPr="000D5A9F">
              <w:t>Compiler and analysis tools frequently identify improper assertion usage, including assertions with side effects and misuse of assertions for runtime validation.</w:t>
            </w:r>
          </w:p>
          <w:p w14:paraId="4A70ED6F" w14:textId="77777777" w:rsidR="000D5A9F" w:rsidRPr="000D5A9F" w:rsidRDefault="000D5A9F" w:rsidP="000D5A9F">
            <w:pPr>
              <w:pBdr>
                <w:top w:val="nil"/>
                <w:left w:val="nil"/>
                <w:bottom w:val="nil"/>
                <w:right w:val="nil"/>
                <w:between w:val="nil"/>
              </w:pBdr>
            </w:pPr>
            <w:r w:rsidRPr="000D5A9F">
              <w:rPr>
                <w:b/>
                <w:bCs/>
              </w:rPr>
              <w:t>Principle 9 – Use Effective Quality Assurance Techniques</w:t>
            </w:r>
            <w:r w:rsidRPr="000D5A9F">
              <w:rPr>
                <w:b/>
                <w:bCs/>
              </w:rPr>
              <w:br/>
            </w:r>
            <w:r w:rsidRPr="000D5A9F">
              <w:t>Assertions help identify programming errors during development and testing by verifying assumptions and detecting invalid internal states.</w:t>
            </w:r>
          </w:p>
          <w:p w14:paraId="6D0D0A59" w14:textId="0E101DCB" w:rsidR="005C12BF" w:rsidRPr="000D5A9F" w:rsidRDefault="000D5A9F" w:rsidP="00F51FA8">
            <w:pPr>
              <w:pBdr>
                <w:top w:val="nil"/>
                <w:left w:val="nil"/>
                <w:bottom w:val="nil"/>
                <w:right w:val="nil"/>
                <w:between w:val="nil"/>
              </w:pBdr>
              <w:rPr>
                <w:b/>
                <w:bCs/>
              </w:rPr>
            </w:pPr>
            <w:r w:rsidRPr="000D5A9F">
              <w:rPr>
                <w:b/>
                <w:bCs/>
              </w:rPr>
              <w:t>Principle 10 – Adopt a Secure Coding Standard</w:t>
            </w:r>
            <w:r w:rsidRPr="000D5A9F">
              <w:rPr>
                <w:b/>
                <w:bCs/>
              </w:rPr>
              <w:br/>
            </w:r>
            <w:r w:rsidRPr="000D5A9F">
              <w:t>SEI CERT guidance helps ensure assertions are used appropriately for debugging and verification rather than as a substitute for secure runtime validation.</w:t>
            </w:r>
          </w:p>
        </w:tc>
      </w:tr>
    </w:tbl>
    <w:p w14:paraId="0D2D4A1C" w14:textId="77777777" w:rsidR="00B475A1" w:rsidRDefault="00B475A1" w:rsidP="00B475A1">
      <w:pPr>
        <w:rPr>
          <w:b/>
        </w:rPr>
      </w:pPr>
    </w:p>
    <w:p w14:paraId="1D80D2F7"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DF371E0" w:rsidR="00B475A1" w:rsidRDefault="005C12BF" w:rsidP="00F51FA8">
            <w:pPr>
              <w:jc w:val="center"/>
            </w:pPr>
            <w:r>
              <w:t>Medium</w:t>
            </w:r>
          </w:p>
        </w:tc>
        <w:tc>
          <w:tcPr>
            <w:tcW w:w="1341" w:type="dxa"/>
            <w:shd w:val="clear" w:color="auto" w:fill="auto"/>
          </w:tcPr>
          <w:p w14:paraId="05FDEF4C" w14:textId="68367833" w:rsidR="00B475A1" w:rsidRDefault="005C12BF" w:rsidP="00F51FA8">
            <w:pPr>
              <w:jc w:val="center"/>
            </w:pPr>
            <w:r>
              <w:t>Probable</w:t>
            </w:r>
          </w:p>
        </w:tc>
        <w:tc>
          <w:tcPr>
            <w:tcW w:w="4021" w:type="dxa"/>
            <w:shd w:val="clear" w:color="auto" w:fill="auto"/>
          </w:tcPr>
          <w:p w14:paraId="79D1FC84" w14:textId="1E68ED56" w:rsidR="00B475A1" w:rsidRDefault="005C12BF" w:rsidP="00F51FA8">
            <w:pPr>
              <w:jc w:val="center"/>
            </w:pPr>
            <w:r>
              <w:t>Low</w:t>
            </w:r>
          </w:p>
        </w:tc>
        <w:tc>
          <w:tcPr>
            <w:tcW w:w="1807" w:type="dxa"/>
            <w:shd w:val="clear" w:color="auto" w:fill="auto"/>
          </w:tcPr>
          <w:p w14:paraId="07D13FDB" w14:textId="13DE50CC" w:rsidR="00B475A1" w:rsidRDefault="005C12BF" w:rsidP="00F51FA8">
            <w:pPr>
              <w:jc w:val="center"/>
            </w:pPr>
            <w:r>
              <w:t>Medium</w:t>
            </w:r>
          </w:p>
        </w:tc>
        <w:tc>
          <w:tcPr>
            <w:tcW w:w="1805" w:type="dxa"/>
            <w:shd w:val="clear" w:color="auto" w:fill="auto"/>
          </w:tcPr>
          <w:p w14:paraId="018B5741" w14:textId="50713044" w:rsidR="00B475A1" w:rsidRDefault="005C12BF"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CC16F37" w:rsidR="00B475A1" w:rsidRDefault="005C12BF" w:rsidP="00F51FA8">
            <w:pPr>
              <w:jc w:val="center"/>
            </w:pPr>
            <w:proofErr w:type="spellStart"/>
            <w:r>
              <w:t>Cppcheck</w:t>
            </w:r>
            <w:proofErr w:type="spellEnd"/>
          </w:p>
        </w:tc>
        <w:tc>
          <w:tcPr>
            <w:tcW w:w="1341" w:type="dxa"/>
            <w:shd w:val="clear" w:color="auto" w:fill="auto"/>
          </w:tcPr>
          <w:p w14:paraId="1659F964" w14:textId="4B64E0B4" w:rsidR="00B475A1" w:rsidRDefault="005C12BF" w:rsidP="00F51FA8">
            <w:pPr>
              <w:jc w:val="center"/>
            </w:pPr>
            <w:r>
              <w:t>2.21</w:t>
            </w:r>
          </w:p>
        </w:tc>
        <w:tc>
          <w:tcPr>
            <w:tcW w:w="4021" w:type="dxa"/>
            <w:shd w:val="clear" w:color="auto" w:fill="auto"/>
          </w:tcPr>
          <w:p w14:paraId="14C127A7" w14:textId="036802BC" w:rsidR="00B475A1" w:rsidRDefault="005C12BF" w:rsidP="00F51FA8">
            <w:pPr>
              <w:jc w:val="center"/>
            </w:pPr>
            <w:proofErr w:type="spellStart"/>
            <w:r>
              <w:t>assertWithSideEffect</w:t>
            </w:r>
            <w:proofErr w:type="spellEnd"/>
          </w:p>
        </w:tc>
        <w:tc>
          <w:tcPr>
            <w:tcW w:w="3611" w:type="dxa"/>
            <w:shd w:val="clear" w:color="auto" w:fill="auto"/>
          </w:tcPr>
          <w:p w14:paraId="511AFF98" w14:textId="4F7CDB05" w:rsidR="00B475A1" w:rsidRDefault="003C53F4" w:rsidP="00F51FA8">
            <w:pPr>
              <w:jc w:val="center"/>
            </w:pPr>
            <w:r w:rsidRPr="003C53F4">
              <w:t>Detects assertions that contain side effects or unsafe logic.</w:t>
            </w:r>
          </w:p>
        </w:tc>
      </w:tr>
      <w:tr w:rsidR="00B475A1" w14:paraId="31776F75" w14:textId="77777777" w:rsidTr="00001F14">
        <w:trPr>
          <w:trHeight w:val="460"/>
        </w:trPr>
        <w:tc>
          <w:tcPr>
            <w:tcW w:w="1807" w:type="dxa"/>
            <w:shd w:val="clear" w:color="auto" w:fill="auto"/>
          </w:tcPr>
          <w:p w14:paraId="1DD1CB55" w14:textId="5A5C58E0" w:rsidR="00B475A1" w:rsidRDefault="003C53F4" w:rsidP="00F51FA8">
            <w:pPr>
              <w:jc w:val="center"/>
            </w:pPr>
            <w:r>
              <w:t>SonarQube</w:t>
            </w:r>
          </w:p>
        </w:tc>
        <w:tc>
          <w:tcPr>
            <w:tcW w:w="1341" w:type="dxa"/>
            <w:shd w:val="clear" w:color="auto" w:fill="auto"/>
          </w:tcPr>
          <w:p w14:paraId="147234E7" w14:textId="43094C70" w:rsidR="00B475A1" w:rsidRDefault="003C53F4" w:rsidP="00F51FA8">
            <w:pPr>
              <w:jc w:val="center"/>
            </w:pPr>
            <w:r>
              <w:t>10.x</w:t>
            </w:r>
          </w:p>
        </w:tc>
        <w:tc>
          <w:tcPr>
            <w:tcW w:w="4021" w:type="dxa"/>
            <w:shd w:val="clear" w:color="auto" w:fill="auto"/>
          </w:tcPr>
          <w:p w14:paraId="7C643E28" w14:textId="0D439139" w:rsidR="00B475A1" w:rsidRDefault="003C53F4" w:rsidP="00F51FA8">
            <w:pPr>
              <w:jc w:val="center"/>
              <w:rPr>
                <w:u w:val="single"/>
              </w:rPr>
            </w:pPr>
            <w:r>
              <w:t>Assertion Rules</w:t>
            </w:r>
          </w:p>
        </w:tc>
        <w:tc>
          <w:tcPr>
            <w:tcW w:w="3611" w:type="dxa"/>
            <w:shd w:val="clear" w:color="auto" w:fill="auto"/>
          </w:tcPr>
          <w:p w14:paraId="2CB1863C" w14:textId="1917FBBC" w:rsidR="00B475A1" w:rsidRDefault="003C53F4" w:rsidP="00F51FA8">
            <w:pPr>
              <w:jc w:val="center"/>
            </w:pPr>
            <w:r w:rsidRPr="003C53F4">
              <w:t>Identifies misuse of assertions for runtime validation.</w:t>
            </w:r>
          </w:p>
        </w:tc>
      </w:tr>
      <w:tr w:rsidR="00B475A1" w14:paraId="70B30499" w14:textId="77777777" w:rsidTr="00001F14">
        <w:trPr>
          <w:trHeight w:val="460"/>
        </w:trPr>
        <w:tc>
          <w:tcPr>
            <w:tcW w:w="1807" w:type="dxa"/>
            <w:shd w:val="clear" w:color="auto" w:fill="auto"/>
          </w:tcPr>
          <w:p w14:paraId="4DFBB62B" w14:textId="5802AFC4" w:rsidR="00B475A1" w:rsidRDefault="003C53F4" w:rsidP="00F51FA8">
            <w:pPr>
              <w:jc w:val="center"/>
            </w:pPr>
            <w:r>
              <w:t>Clang-Tidy</w:t>
            </w:r>
          </w:p>
        </w:tc>
        <w:tc>
          <w:tcPr>
            <w:tcW w:w="1341" w:type="dxa"/>
            <w:shd w:val="clear" w:color="auto" w:fill="auto"/>
          </w:tcPr>
          <w:p w14:paraId="4C886138" w14:textId="0B6DE601" w:rsidR="00B475A1" w:rsidRDefault="003C53F4" w:rsidP="00F51FA8">
            <w:pPr>
              <w:jc w:val="center"/>
            </w:pPr>
            <w:r>
              <w:t>18.x</w:t>
            </w:r>
          </w:p>
        </w:tc>
        <w:tc>
          <w:tcPr>
            <w:tcW w:w="4021" w:type="dxa"/>
            <w:shd w:val="clear" w:color="auto" w:fill="auto"/>
          </w:tcPr>
          <w:p w14:paraId="270673C4" w14:textId="03F557B9" w:rsidR="00B475A1" w:rsidRDefault="003C53F4" w:rsidP="00F51FA8">
            <w:pPr>
              <w:jc w:val="center"/>
              <w:rPr>
                <w:u w:val="single"/>
              </w:rPr>
            </w:pPr>
            <w:proofErr w:type="spellStart"/>
            <w:r w:rsidRPr="003C53F4">
              <w:t>bugprone</w:t>
            </w:r>
            <w:proofErr w:type="spellEnd"/>
            <w:r w:rsidRPr="003C53F4">
              <w:t>-assert-side-effect</w:t>
            </w:r>
          </w:p>
        </w:tc>
        <w:tc>
          <w:tcPr>
            <w:tcW w:w="3611" w:type="dxa"/>
            <w:shd w:val="clear" w:color="auto" w:fill="auto"/>
          </w:tcPr>
          <w:p w14:paraId="3D93F88D" w14:textId="2B1FB111" w:rsidR="00B475A1" w:rsidRDefault="003C53F4" w:rsidP="00F51FA8">
            <w:pPr>
              <w:jc w:val="center"/>
            </w:pPr>
            <w:r w:rsidRPr="003C53F4">
              <w:t>Detects assertions that may behave differently in release builds.</w:t>
            </w:r>
          </w:p>
        </w:tc>
      </w:tr>
      <w:tr w:rsidR="00B475A1" w14:paraId="28383A14" w14:textId="77777777" w:rsidTr="00001F14">
        <w:trPr>
          <w:trHeight w:val="460"/>
        </w:trPr>
        <w:tc>
          <w:tcPr>
            <w:tcW w:w="1807" w:type="dxa"/>
            <w:shd w:val="clear" w:color="auto" w:fill="auto"/>
          </w:tcPr>
          <w:p w14:paraId="1EC45772" w14:textId="2AEA34B9" w:rsidR="00B475A1" w:rsidRDefault="003C53F4" w:rsidP="00F51FA8">
            <w:pPr>
              <w:jc w:val="center"/>
            </w:pPr>
            <w:proofErr w:type="spellStart"/>
            <w:r>
              <w:t>Klocwork</w:t>
            </w:r>
            <w:proofErr w:type="spellEnd"/>
          </w:p>
        </w:tc>
        <w:tc>
          <w:tcPr>
            <w:tcW w:w="1341" w:type="dxa"/>
            <w:shd w:val="clear" w:color="auto" w:fill="auto"/>
          </w:tcPr>
          <w:p w14:paraId="6D5B7F9C" w14:textId="769ABCD7" w:rsidR="00B475A1" w:rsidRDefault="003C53F4" w:rsidP="00F51FA8">
            <w:pPr>
              <w:jc w:val="center"/>
            </w:pPr>
            <w:r>
              <w:t>Current</w:t>
            </w:r>
          </w:p>
        </w:tc>
        <w:tc>
          <w:tcPr>
            <w:tcW w:w="4021" w:type="dxa"/>
            <w:shd w:val="clear" w:color="auto" w:fill="auto"/>
          </w:tcPr>
          <w:p w14:paraId="6A3B83A6" w14:textId="6F82732B" w:rsidR="00B475A1" w:rsidRDefault="003C53F4" w:rsidP="00F51FA8">
            <w:pPr>
              <w:jc w:val="center"/>
              <w:rPr>
                <w:u w:val="single"/>
              </w:rPr>
            </w:pPr>
            <w:r>
              <w:t>A</w:t>
            </w:r>
            <w:r w:rsidRPr="003C53F4">
              <w:t>ssertion Validation Checks</w:t>
            </w:r>
          </w:p>
        </w:tc>
        <w:tc>
          <w:tcPr>
            <w:tcW w:w="3611" w:type="dxa"/>
            <w:shd w:val="clear" w:color="auto" w:fill="auto"/>
          </w:tcPr>
          <w:p w14:paraId="08365A70" w14:textId="0E85DC4C" w:rsidR="00B475A1" w:rsidRDefault="003C53F4" w:rsidP="00F51FA8">
            <w:pPr>
              <w:jc w:val="center"/>
            </w:pPr>
            <w:r w:rsidRPr="003C53F4">
              <w:t>Detects improper assertion usage and policy violations.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0F08CB"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0F08CB" w:rsidRDefault="000F08CB" w:rsidP="000F08CB">
            <w:pPr>
              <w:jc w:val="center"/>
              <w:rPr>
                <w:b/>
              </w:rPr>
            </w:pPr>
            <w:r>
              <w:rPr>
                <w:b/>
              </w:rPr>
              <w:t>Exceptions</w:t>
            </w:r>
          </w:p>
        </w:tc>
        <w:tc>
          <w:tcPr>
            <w:tcW w:w="1341" w:type="dxa"/>
            <w:tcMar>
              <w:top w:w="100" w:type="dxa"/>
              <w:left w:w="100" w:type="dxa"/>
              <w:bottom w:w="100" w:type="dxa"/>
              <w:right w:w="100" w:type="dxa"/>
            </w:tcMar>
          </w:tcPr>
          <w:p w14:paraId="6B141EF9" w14:textId="67D68780" w:rsidR="000F08CB" w:rsidRDefault="000F08CB" w:rsidP="000F08CB">
            <w:pPr>
              <w:jc w:val="center"/>
            </w:pPr>
            <w:r>
              <w:rPr>
                <w:rFonts w:ascii="Times New Roman" w:eastAsia="Times New Roman" w:hAnsi="Times New Roman"/>
                <w:sz w:val="24"/>
              </w:rPr>
              <w:t>STD-007-CPP</w:t>
            </w:r>
          </w:p>
        </w:tc>
        <w:tc>
          <w:tcPr>
            <w:tcW w:w="7632" w:type="dxa"/>
            <w:tcMar>
              <w:top w:w="100" w:type="dxa"/>
              <w:left w:w="100" w:type="dxa"/>
              <w:bottom w:w="100" w:type="dxa"/>
              <w:right w:w="100" w:type="dxa"/>
            </w:tcMar>
          </w:tcPr>
          <w:p w14:paraId="0C8AFAE9" w14:textId="77777777" w:rsidR="000F08CB" w:rsidRDefault="000F08CB" w:rsidP="000F08CB">
            <w:pPr>
              <w:rPr>
                <w:rFonts w:ascii="Times New Roman" w:eastAsia="Times New Roman" w:hAnsi="Times New Roman"/>
                <w:sz w:val="24"/>
              </w:rPr>
            </w:pPr>
            <w:r>
              <w:rPr>
                <w:rFonts w:ascii="Times New Roman" w:eastAsia="Times New Roman" w:hAnsi="Times New Roman"/>
                <w:sz w:val="24"/>
              </w:rPr>
              <w:t>Handle Exceptions Without Exposing Sensitive Details</w:t>
            </w:r>
            <w:r>
              <w:rPr>
                <w:rFonts w:ascii="Times New Roman" w:eastAsia="Times New Roman" w:hAnsi="Times New Roman"/>
                <w:sz w:val="24"/>
              </w:rPr>
              <w:br/>
              <w:t>Rationale: Exception handling must preserve program stability without leaking database structure, passwords, account numbers, or internal paths. SEI CERT C++ error-handling guidance supports predictable failure behavior.</w:t>
            </w:r>
          </w:p>
          <w:p w14:paraId="7DF53768" w14:textId="0CB2E442" w:rsidR="009B6D14" w:rsidRDefault="009B6D14" w:rsidP="000F08CB">
            <w:r w:rsidRPr="009B6D14">
              <w:rPr>
                <w:b/>
                <w:bCs/>
              </w:rPr>
              <w:t>SEI CERT Reference:</w:t>
            </w:r>
            <w:r w:rsidRPr="009B6D14">
              <w:br/>
              <w:t>ERR55-CPP. Honor exception specifications.</w:t>
            </w:r>
            <w:r w:rsidRPr="009B6D14">
              <w:br/>
              <w:t>https://wiki.sei.cmu.edu/confluence/display/cplusplus/ERR55-CPP.+Honor+exception+specifications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0F08CB"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3C5D57F" w:rsidR="000F08CB" w:rsidRDefault="000F08CB" w:rsidP="000F08CB">
            <w:r>
              <w:rPr>
                <w:rFonts w:ascii="Times New Roman" w:eastAsia="Times New Roman" w:hAnsi="Times New Roman"/>
                <w:sz w:val="24"/>
              </w:rPr>
              <w:t xml:space="preserve">This code displays </w:t>
            </w:r>
            <w:proofErr w:type="gramStart"/>
            <w:r>
              <w:rPr>
                <w:rFonts w:ascii="Times New Roman" w:eastAsia="Times New Roman" w:hAnsi="Times New Roman"/>
                <w:sz w:val="24"/>
              </w:rPr>
              <w:t>the raw</w:t>
            </w:r>
            <w:proofErr w:type="gramEnd"/>
            <w:r>
              <w:rPr>
                <w:rFonts w:ascii="Times New Roman" w:eastAsia="Times New Roman" w:hAnsi="Times New Roman"/>
                <w:sz w:val="24"/>
              </w:rPr>
              <w:t xml:space="preserve"> exception message directly to the user. The message may reveal internal implementation details useful to an attacker.</w:t>
            </w:r>
          </w:p>
        </w:tc>
      </w:tr>
      <w:tr w:rsidR="000F08CB" w14:paraId="3CEA03A3" w14:textId="77777777" w:rsidTr="00001F14">
        <w:trPr>
          <w:trHeight w:val="460"/>
        </w:trPr>
        <w:tc>
          <w:tcPr>
            <w:tcW w:w="10800" w:type="dxa"/>
            <w:tcMar>
              <w:top w:w="100" w:type="dxa"/>
              <w:left w:w="100" w:type="dxa"/>
              <w:bottom w:w="100" w:type="dxa"/>
              <w:right w:w="100" w:type="dxa"/>
            </w:tcMar>
          </w:tcPr>
          <w:p w14:paraId="728394A2" w14:textId="5E3B7F97" w:rsidR="000F08CB" w:rsidRDefault="000F08CB" w:rsidP="000F08CB">
            <w:r>
              <w:rPr>
                <w:rFonts w:ascii="Courier New" w:eastAsia="Courier New" w:hAnsi="Courier New"/>
                <w:sz w:val="24"/>
              </w:rPr>
              <w:t>try {</w:t>
            </w:r>
            <w:r>
              <w:rPr>
                <w:rFonts w:ascii="Times New Roman" w:eastAsia="Times New Roman" w:hAnsi="Times New Roman"/>
                <w:sz w:val="24"/>
              </w:rPr>
              <w:br/>
            </w:r>
            <w:r>
              <w:rPr>
                <w:rFonts w:ascii="Courier New" w:eastAsia="Courier New" w:hAnsi="Courier New"/>
                <w:sz w:val="24"/>
              </w:rPr>
              <w:t xml:space="preserve">    </w:t>
            </w:r>
            <w:proofErr w:type="spellStart"/>
            <w:proofErr w:type="gramStart"/>
            <w:r>
              <w:rPr>
                <w:rFonts w:ascii="Courier New" w:eastAsia="Courier New" w:hAnsi="Courier New"/>
                <w:sz w:val="24"/>
              </w:rPr>
              <w:t>updateAccount</w:t>
            </w:r>
            <w:proofErr w:type="spellEnd"/>
            <w:r>
              <w:rPr>
                <w:rFonts w:ascii="Courier New" w:eastAsia="Courier New" w:hAnsi="Courier New"/>
                <w:sz w:val="24"/>
              </w:rPr>
              <w:t>(</w:t>
            </w:r>
            <w:proofErr w:type="gram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 xml:space="preserve">} catch (const </w:t>
            </w:r>
            <w:proofErr w:type="gramStart"/>
            <w:r>
              <w:rPr>
                <w:rFonts w:ascii="Courier New" w:eastAsia="Courier New" w:hAnsi="Courier New"/>
                <w:sz w:val="24"/>
              </w:rPr>
              <w:t>std::</w:t>
            </w:r>
            <w:proofErr w:type="gramEnd"/>
            <w:r>
              <w:rPr>
                <w:rFonts w:ascii="Courier New" w:eastAsia="Courier New" w:hAnsi="Courier New"/>
                <w:sz w:val="24"/>
              </w:rPr>
              <w:t>exception&amp; ex) {</w:t>
            </w:r>
            <w:r>
              <w:rPr>
                <w:rFonts w:ascii="Times New Roman" w:eastAsia="Times New Roman" w:hAnsi="Times New Roman"/>
                <w:sz w:val="24"/>
              </w:rPr>
              <w:br/>
            </w:r>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cout</w:t>
            </w:r>
            <w:proofErr w:type="spellEnd"/>
            <w:r>
              <w:rPr>
                <w:rFonts w:ascii="Courier New" w:eastAsia="Courier New" w:hAnsi="Courier New"/>
                <w:sz w:val="24"/>
              </w:rPr>
              <w:t xml:space="preserve"> &lt;&lt; </w:t>
            </w:r>
            <w:proofErr w:type="spellStart"/>
            <w:proofErr w:type="gramStart"/>
            <w:r>
              <w:rPr>
                <w:rFonts w:ascii="Courier New" w:eastAsia="Courier New" w:hAnsi="Courier New"/>
                <w:sz w:val="24"/>
              </w:rPr>
              <w:t>ex.what</w:t>
            </w:r>
            <w:proofErr w:type="spellEnd"/>
            <w:proofErr w:type="gramEnd"/>
            <w:r>
              <w:rPr>
                <w:rFonts w:ascii="Courier New" w:eastAsia="Courier New" w:hAnsi="Courier New"/>
                <w:sz w:val="24"/>
              </w:rPr>
              <w:t xml:space="preserve">() &lt;&lt; </w:t>
            </w:r>
            <w:proofErr w:type="gramStart"/>
            <w:r>
              <w:rPr>
                <w:rFonts w:ascii="Courier New" w:eastAsia="Courier New" w:hAnsi="Courier New"/>
                <w:sz w:val="24"/>
              </w:rPr>
              <w:t>std::</w:t>
            </w:r>
            <w:proofErr w:type="spellStart"/>
            <w:proofErr w:type="gramEnd"/>
            <w:r>
              <w:rPr>
                <w:rFonts w:ascii="Courier New" w:eastAsia="Courier New" w:hAnsi="Courier New"/>
                <w:sz w:val="24"/>
              </w:rPr>
              <w:t>endl</w:t>
            </w:r>
            <w:proofErr w:type="spell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0F08CB"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CE57E3A" w:rsidR="000F08CB" w:rsidRDefault="000F08CB" w:rsidP="000F08CB">
            <w:r>
              <w:rPr>
                <w:rFonts w:ascii="Times New Roman" w:eastAsia="Times New Roman" w:hAnsi="Times New Roman"/>
                <w:sz w:val="24"/>
              </w:rPr>
              <w:t xml:space="preserve">This code logs the technical </w:t>
            </w:r>
            <w:proofErr w:type="gramStart"/>
            <w:r>
              <w:rPr>
                <w:rFonts w:ascii="Times New Roman" w:eastAsia="Times New Roman" w:hAnsi="Times New Roman"/>
                <w:sz w:val="24"/>
              </w:rPr>
              <w:t>error</w:t>
            </w:r>
            <w:proofErr w:type="gramEnd"/>
            <w:r>
              <w:rPr>
                <w:rFonts w:ascii="Times New Roman" w:eastAsia="Times New Roman" w:hAnsi="Times New Roman"/>
                <w:sz w:val="24"/>
              </w:rPr>
              <w:t xml:space="preserve"> internally and displays a generic message to the user. Sensitive implementation details are not exposed.</w:t>
            </w:r>
          </w:p>
        </w:tc>
      </w:tr>
      <w:tr w:rsidR="000F08CB" w14:paraId="5DBE36E7" w14:textId="77777777" w:rsidTr="00001F14">
        <w:trPr>
          <w:trHeight w:val="460"/>
        </w:trPr>
        <w:tc>
          <w:tcPr>
            <w:tcW w:w="10800" w:type="dxa"/>
            <w:tcMar>
              <w:top w:w="100" w:type="dxa"/>
              <w:left w:w="100" w:type="dxa"/>
              <w:bottom w:w="100" w:type="dxa"/>
              <w:right w:w="100" w:type="dxa"/>
            </w:tcMar>
          </w:tcPr>
          <w:p w14:paraId="1B81CDBB" w14:textId="07414EF7" w:rsidR="000F08CB" w:rsidRDefault="000F08CB" w:rsidP="000F08CB">
            <w:r>
              <w:rPr>
                <w:rFonts w:ascii="Courier New" w:eastAsia="Courier New" w:hAnsi="Courier New"/>
                <w:sz w:val="24"/>
              </w:rPr>
              <w:t>try {</w:t>
            </w:r>
            <w:r>
              <w:rPr>
                <w:rFonts w:ascii="Times New Roman" w:eastAsia="Times New Roman" w:hAnsi="Times New Roman"/>
                <w:sz w:val="24"/>
              </w:rPr>
              <w:br/>
            </w:r>
            <w:r>
              <w:rPr>
                <w:rFonts w:ascii="Courier New" w:eastAsia="Courier New" w:hAnsi="Courier New"/>
                <w:sz w:val="24"/>
              </w:rPr>
              <w:t xml:space="preserve">    </w:t>
            </w:r>
            <w:proofErr w:type="spellStart"/>
            <w:proofErr w:type="gramStart"/>
            <w:r>
              <w:rPr>
                <w:rFonts w:ascii="Courier New" w:eastAsia="Courier New" w:hAnsi="Courier New"/>
                <w:sz w:val="24"/>
              </w:rPr>
              <w:t>updateAccount</w:t>
            </w:r>
            <w:proofErr w:type="spellEnd"/>
            <w:r>
              <w:rPr>
                <w:rFonts w:ascii="Courier New" w:eastAsia="Courier New" w:hAnsi="Courier New"/>
                <w:sz w:val="24"/>
              </w:rPr>
              <w:t>(</w:t>
            </w:r>
            <w:proofErr w:type="gram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 xml:space="preserve">} catch (const </w:t>
            </w:r>
            <w:proofErr w:type="gramStart"/>
            <w:r>
              <w:rPr>
                <w:rFonts w:ascii="Courier New" w:eastAsia="Courier New" w:hAnsi="Courier New"/>
                <w:sz w:val="24"/>
              </w:rPr>
              <w:t>std::</w:t>
            </w:r>
            <w:proofErr w:type="gramEnd"/>
            <w:r>
              <w:rPr>
                <w:rFonts w:ascii="Courier New" w:eastAsia="Courier New" w:hAnsi="Courier New"/>
                <w:sz w:val="24"/>
              </w:rPr>
              <w:t>exception&amp; ex) {</w:t>
            </w:r>
            <w:r>
              <w:rPr>
                <w:rFonts w:ascii="Times New Roman" w:eastAsia="Times New Roman" w:hAnsi="Times New Roman"/>
                <w:sz w:val="24"/>
              </w:rPr>
              <w:br/>
            </w:r>
            <w:r>
              <w:rPr>
                <w:rFonts w:ascii="Courier New" w:eastAsia="Courier New" w:hAnsi="Courier New"/>
                <w:sz w:val="24"/>
              </w:rPr>
              <w:t xml:space="preserve">    </w:t>
            </w:r>
            <w:proofErr w:type="spellStart"/>
            <w:r>
              <w:rPr>
                <w:rFonts w:ascii="Courier New" w:eastAsia="Courier New" w:hAnsi="Courier New"/>
                <w:sz w:val="24"/>
              </w:rPr>
              <w:t>logSecurityEvent</w:t>
            </w:r>
            <w:proofErr w:type="spellEnd"/>
            <w:r>
              <w:rPr>
                <w:rFonts w:ascii="Courier New" w:eastAsia="Courier New" w:hAnsi="Courier New"/>
                <w:sz w:val="24"/>
              </w:rPr>
              <w:t>(</w:t>
            </w:r>
            <w:proofErr w:type="spellStart"/>
            <w:proofErr w:type="gramStart"/>
            <w:r>
              <w:rPr>
                <w:rFonts w:ascii="Courier New" w:eastAsia="Courier New" w:hAnsi="Courier New"/>
                <w:sz w:val="24"/>
              </w:rPr>
              <w:t>ex.what</w:t>
            </w:r>
            <w:proofErr w:type="spellEnd"/>
            <w:proofErr w:type="gram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cout</w:t>
            </w:r>
            <w:proofErr w:type="spellEnd"/>
            <w:r>
              <w:rPr>
                <w:rFonts w:ascii="Courier New" w:eastAsia="Courier New" w:hAnsi="Courier New"/>
                <w:sz w:val="24"/>
              </w:rPr>
              <w:t xml:space="preserve"> &lt;&lt; "The request could not be completed." &lt;&lt; </w:t>
            </w:r>
            <w:proofErr w:type="gramStart"/>
            <w:r>
              <w:rPr>
                <w:rFonts w:ascii="Courier New" w:eastAsia="Courier New" w:hAnsi="Courier New"/>
                <w:sz w:val="24"/>
              </w:rPr>
              <w:t>std::</w:t>
            </w:r>
            <w:proofErr w:type="spellStart"/>
            <w:proofErr w:type="gramEnd"/>
            <w:r>
              <w:rPr>
                <w:rFonts w:ascii="Courier New" w:eastAsia="Courier New" w:hAnsi="Courier New"/>
                <w:sz w:val="24"/>
              </w:rPr>
              <w:t>endl</w:t>
            </w:r>
            <w:proofErr w:type="spellEnd"/>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w:t>
            </w:r>
          </w:p>
        </w:tc>
      </w:tr>
    </w:tbl>
    <w:p w14:paraId="654D300E" w14:textId="77777777" w:rsidR="00B475A1" w:rsidRDefault="00B475A1" w:rsidP="00B475A1">
      <w:pPr>
        <w:rPr>
          <w:b/>
        </w:rPr>
      </w:pPr>
    </w:p>
    <w:p w14:paraId="5D3977C1" w14:textId="6B788F7E"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1EAF2018" w14:textId="77777777" w:rsidR="00B475A1" w:rsidRDefault="00B475A1" w:rsidP="00F51FA8">
            <w:pPr>
              <w:pBdr>
                <w:top w:val="nil"/>
                <w:left w:val="nil"/>
                <w:bottom w:val="nil"/>
                <w:right w:val="nil"/>
                <w:between w:val="nil"/>
              </w:pBdr>
            </w:pPr>
            <w:r>
              <w:rPr>
                <w:b/>
              </w:rPr>
              <w:lastRenderedPageBreak/>
              <w:t>Principles(s):</w:t>
            </w:r>
            <w:r>
              <w:t xml:space="preserve"> </w:t>
            </w:r>
          </w:p>
          <w:p w14:paraId="48A594CD" w14:textId="77777777" w:rsidR="000D5A9F" w:rsidRPr="000D5A9F" w:rsidRDefault="000D5A9F" w:rsidP="000D5A9F">
            <w:pPr>
              <w:pBdr>
                <w:top w:val="nil"/>
                <w:left w:val="nil"/>
                <w:bottom w:val="nil"/>
                <w:right w:val="nil"/>
                <w:between w:val="nil"/>
              </w:pBdr>
            </w:pPr>
            <w:r w:rsidRPr="000D5A9F">
              <w:rPr>
                <w:b/>
                <w:bCs/>
              </w:rPr>
              <w:t>Principle 3 – Architect and Design for Security Policies</w:t>
            </w:r>
            <w:r w:rsidRPr="000D5A9F">
              <w:br/>
              <w:t>Exception handling strategies should be defined during system design to ensure applications respond securely to unexpected conditions and failures.</w:t>
            </w:r>
          </w:p>
          <w:p w14:paraId="134A5C75" w14:textId="77777777" w:rsidR="000D5A9F" w:rsidRPr="000D5A9F" w:rsidRDefault="000D5A9F" w:rsidP="000D5A9F">
            <w:pPr>
              <w:pBdr>
                <w:top w:val="nil"/>
                <w:left w:val="nil"/>
                <w:bottom w:val="nil"/>
                <w:right w:val="nil"/>
                <w:between w:val="nil"/>
              </w:pBdr>
            </w:pPr>
            <w:r w:rsidRPr="000D5A9F">
              <w:rPr>
                <w:b/>
                <w:bCs/>
              </w:rPr>
              <w:t>Principle 8 – Practice Defense in Depth</w:t>
            </w:r>
            <w:r w:rsidRPr="000D5A9F">
              <w:br/>
              <w:t>Secure exception handling provides an additional layer of protection by preventing information leakage and maintaining application stability during failures.</w:t>
            </w:r>
          </w:p>
          <w:p w14:paraId="26C9C222" w14:textId="77777777" w:rsidR="000D5A9F" w:rsidRPr="000D5A9F" w:rsidRDefault="000D5A9F" w:rsidP="000D5A9F">
            <w:pPr>
              <w:pBdr>
                <w:top w:val="nil"/>
                <w:left w:val="nil"/>
                <w:bottom w:val="nil"/>
                <w:right w:val="nil"/>
                <w:between w:val="nil"/>
              </w:pBdr>
            </w:pPr>
            <w:r w:rsidRPr="000D5A9F">
              <w:rPr>
                <w:b/>
                <w:bCs/>
              </w:rPr>
              <w:t>Principle 9 – Use Effective Quality Assurance Techniques</w:t>
            </w:r>
            <w:r w:rsidRPr="000D5A9F">
              <w:br/>
              <w:t>Testing exception paths helps verify that errors are handled safely and that applications fail securely when unexpected conditions occur.</w:t>
            </w:r>
          </w:p>
          <w:p w14:paraId="00B40BD2" w14:textId="35194956" w:rsidR="009B6D14" w:rsidRDefault="000D5A9F" w:rsidP="00F51FA8">
            <w:pPr>
              <w:pBdr>
                <w:top w:val="nil"/>
                <w:left w:val="nil"/>
                <w:bottom w:val="nil"/>
                <w:right w:val="nil"/>
                <w:between w:val="nil"/>
              </w:pBdr>
            </w:pPr>
            <w:r w:rsidRPr="000D5A9F">
              <w:rPr>
                <w:b/>
                <w:bCs/>
              </w:rPr>
              <w:t>Principle 10 – Adopt a Secure Coding Standard</w:t>
            </w:r>
            <w:r w:rsidRPr="000D5A9F">
              <w:br/>
              <w:t>SEI CERT exception handling rules provide guidance for managing errors safely and consistently throughout the application lifecycle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5F621E6" w:rsidR="00B475A1" w:rsidRDefault="009B6D14" w:rsidP="00F51FA8">
            <w:pPr>
              <w:jc w:val="center"/>
            </w:pPr>
            <w:r>
              <w:t>Medium</w:t>
            </w:r>
          </w:p>
        </w:tc>
        <w:tc>
          <w:tcPr>
            <w:tcW w:w="1341" w:type="dxa"/>
            <w:shd w:val="clear" w:color="auto" w:fill="auto"/>
          </w:tcPr>
          <w:p w14:paraId="3F2670C9" w14:textId="2E52A8D3" w:rsidR="00B475A1" w:rsidRDefault="009B6D14" w:rsidP="00F51FA8">
            <w:pPr>
              <w:jc w:val="center"/>
            </w:pPr>
            <w:r>
              <w:t>Probable</w:t>
            </w:r>
          </w:p>
        </w:tc>
        <w:tc>
          <w:tcPr>
            <w:tcW w:w="4021" w:type="dxa"/>
            <w:shd w:val="clear" w:color="auto" w:fill="auto"/>
          </w:tcPr>
          <w:p w14:paraId="40C1B5AC" w14:textId="58EF77F2" w:rsidR="00B475A1" w:rsidRDefault="009B6D14" w:rsidP="00F51FA8">
            <w:pPr>
              <w:jc w:val="center"/>
            </w:pPr>
            <w:r>
              <w:t>Medium</w:t>
            </w:r>
          </w:p>
        </w:tc>
        <w:tc>
          <w:tcPr>
            <w:tcW w:w="1807" w:type="dxa"/>
            <w:shd w:val="clear" w:color="auto" w:fill="auto"/>
          </w:tcPr>
          <w:p w14:paraId="62635B7A" w14:textId="42A3AA59" w:rsidR="00B475A1" w:rsidRDefault="009B6D14" w:rsidP="00F51FA8">
            <w:pPr>
              <w:jc w:val="center"/>
            </w:pPr>
            <w:r>
              <w:t>Medium</w:t>
            </w:r>
          </w:p>
        </w:tc>
        <w:tc>
          <w:tcPr>
            <w:tcW w:w="1805" w:type="dxa"/>
            <w:shd w:val="clear" w:color="auto" w:fill="auto"/>
          </w:tcPr>
          <w:p w14:paraId="18B948EA" w14:textId="54462D51" w:rsidR="00B475A1" w:rsidRDefault="009B6D14"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25B46C30" w:rsidR="00B475A1" w:rsidRDefault="009B6D14" w:rsidP="00F51FA8">
            <w:pPr>
              <w:jc w:val="center"/>
            </w:pPr>
            <w:proofErr w:type="spellStart"/>
            <w:r>
              <w:t>Cppcheck</w:t>
            </w:r>
            <w:proofErr w:type="spellEnd"/>
          </w:p>
        </w:tc>
        <w:tc>
          <w:tcPr>
            <w:tcW w:w="1341" w:type="dxa"/>
            <w:shd w:val="clear" w:color="auto" w:fill="auto"/>
          </w:tcPr>
          <w:p w14:paraId="348AB2BC" w14:textId="251874A3" w:rsidR="00B475A1" w:rsidRDefault="009B6D14" w:rsidP="00F51FA8">
            <w:pPr>
              <w:jc w:val="center"/>
            </w:pPr>
            <w:r>
              <w:t>2.21</w:t>
            </w:r>
          </w:p>
        </w:tc>
        <w:tc>
          <w:tcPr>
            <w:tcW w:w="4021" w:type="dxa"/>
            <w:shd w:val="clear" w:color="auto" w:fill="auto"/>
          </w:tcPr>
          <w:p w14:paraId="47F79C0E" w14:textId="6D29AD58" w:rsidR="00B475A1" w:rsidRDefault="009B6D14" w:rsidP="00F51FA8">
            <w:pPr>
              <w:jc w:val="center"/>
            </w:pPr>
            <w:proofErr w:type="spellStart"/>
            <w:r w:rsidRPr="009B6D14">
              <w:t>exceptionHandling</w:t>
            </w:r>
            <w:proofErr w:type="spellEnd"/>
          </w:p>
        </w:tc>
        <w:tc>
          <w:tcPr>
            <w:tcW w:w="3611" w:type="dxa"/>
            <w:shd w:val="clear" w:color="auto" w:fill="auto"/>
          </w:tcPr>
          <w:p w14:paraId="012AA30D" w14:textId="7A262780" w:rsidR="00B475A1" w:rsidRDefault="002E33D0" w:rsidP="00F51FA8">
            <w:pPr>
              <w:jc w:val="center"/>
            </w:pPr>
            <w:r w:rsidRPr="002E33D0">
              <w:t>Detects improper exception handling patterns, uncaught exceptions, and exception-related defects that could result in unexpected program termination.</w:t>
            </w:r>
          </w:p>
        </w:tc>
      </w:tr>
      <w:tr w:rsidR="00B475A1" w14:paraId="415234C8" w14:textId="77777777" w:rsidTr="00001F14">
        <w:trPr>
          <w:trHeight w:val="460"/>
        </w:trPr>
        <w:tc>
          <w:tcPr>
            <w:tcW w:w="1807" w:type="dxa"/>
            <w:shd w:val="clear" w:color="auto" w:fill="auto"/>
          </w:tcPr>
          <w:p w14:paraId="1C940DF2" w14:textId="323D60A8" w:rsidR="00B475A1" w:rsidRDefault="009B6D14" w:rsidP="00F51FA8">
            <w:pPr>
              <w:jc w:val="center"/>
            </w:pPr>
            <w:r>
              <w:t>Clang-Tidy</w:t>
            </w:r>
          </w:p>
        </w:tc>
        <w:tc>
          <w:tcPr>
            <w:tcW w:w="1341" w:type="dxa"/>
            <w:shd w:val="clear" w:color="auto" w:fill="auto"/>
          </w:tcPr>
          <w:p w14:paraId="76E7C4D8" w14:textId="4D4D9481" w:rsidR="00B475A1" w:rsidRDefault="002E33D0" w:rsidP="00F51FA8">
            <w:pPr>
              <w:jc w:val="center"/>
            </w:pPr>
            <w:r>
              <w:t>18.x</w:t>
            </w:r>
          </w:p>
        </w:tc>
        <w:tc>
          <w:tcPr>
            <w:tcW w:w="4021" w:type="dxa"/>
            <w:shd w:val="clear" w:color="auto" w:fill="auto"/>
          </w:tcPr>
          <w:p w14:paraId="34777AB2" w14:textId="60DB1E15" w:rsidR="00B475A1" w:rsidRDefault="009B6D14" w:rsidP="00F51FA8">
            <w:pPr>
              <w:jc w:val="center"/>
              <w:rPr>
                <w:u w:val="single"/>
              </w:rPr>
            </w:pPr>
            <w:proofErr w:type="spellStart"/>
            <w:r w:rsidRPr="009B6D14">
              <w:t>bugprone</w:t>
            </w:r>
            <w:proofErr w:type="spellEnd"/>
            <w:r w:rsidRPr="009B6D14">
              <w:t>-exception-escape</w:t>
            </w:r>
          </w:p>
        </w:tc>
        <w:tc>
          <w:tcPr>
            <w:tcW w:w="3611" w:type="dxa"/>
            <w:shd w:val="clear" w:color="auto" w:fill="auto"/>
          </w:tcPr>
          <w:p w14:paraId="66AACB9D" w14:textId="397CAADE" w:rsidR="00B475A1" w:rsidRDefault="002E33D0" w:rsidP="00F51FA8">
            <w:pPr>
              <w:jc w:val="center"/>
            </w:pPr>
            <w:r w:rsidRPr="002E33D0">
              <w:t xml:space="preserve">Detects exceptions that escape from functions </w:t>
            </w:r>
            <w:proofErr w:type="gramStart"/>
            <w:r w:rsidRPr="002E33D0">
              <w:t>declared</w:t>
            </w:r>
            <w:proofErr w:type="gramEnd"/>
            <w:r w:rsidRPr="002E33D0">
              <w:t xml:space="preserve"> as </w:t>
            </w:r>
            <w:proofErr w:type="spellStart"/>
            <w:r w:rsidRPr="002E33D0">
              <w:t>noexcept</w:t>
            </w:r>
            <w:proofErr w:type="spellEnd"/>
            <w:r w:rsidRPr="002E33D0">
              <w:t xml:space="preserve"> and identifies violations of secure exception handling practices.</w:t>
            </w:r>
          </w:p>
        </w:tc>
      </w:tr>
      <w:tr w:rsidR="00B475A1" w14:paraId="177EE248" w14:textId="77777777" w:rsidTr="00001F14">
        <w:trPr>
          <w:trHeight w:val="460"/>
        </w:trPr>
        <w:tc>
          <w:tcPr>
            <w:tcW w:w="1807" w:type="dxa"/>
            <w:shd w:val="clear" w:color="auto" w:fill="auto"/>
          </w:tcPr>
          <w:p w14:paraId="09BFA1F8" w14:textId="1518A5F1" w:rsidR="00B475A1" w:rsidRDefault="002E33D0" w:rsidP="00F51FA8">
            <w:pPr>
              <w:jc w:val="center"/>
            </w:pPr>
            <w:r>
              <w:t>SonarQube</w:t>
            </w:r>
          </w:p>
        </w:tc>
        <w:tc>
          <w:tcPr>
            <w:tcW w:w="1341" w:type="dxa"/>
            <w:shd w:val="clear" w:color="auto" w:fill="auto"/>
          </w:tcPr>
          <w:p w14:paraId="17B55B3F" w14:textId="598AEA10" w:rsidR="00B475A1" w:rsidRDefault="002E33D0" w:rsidP="00F51FA8">
            <w:pPr>
              <w:jc w:val="center"/>
            </w:pPr>
            <w:r>
              <w:t>10.x</w:t>
            </w:r>
          </w:p>
        </w:tc>
        <w:tc>
          <w:tcPr>
            <w:tcW w:w="4021" w:type="dxa"/>
            <w:shd w:val="clear" w:color="auto" w:fill="auto"/>
          </w:tcPr>
          <w:p w14:paraId="237A438D" w14:textId="7BC20B66" w:rsidR="00B475A1" w:rsidRDefault="002E33D0" w:rsidP="00F51FA8">
            <w:pPr>
              <w:jc w:val="center"/>
              <w:rPr>
                <w:u w:val="single"/>
              </w:rPr>
            </w:pPr>
            <w:r>
              <w:t>Reliability Rules</w:t>
            </w:r>
          </w:p>
        </w:tc>
        <w:tc>
          <w:tcPr>
            <w:tcW w:w="3611" w:type="dxa"/>
            <w:shd w:val="clear" w:color="auto" w:fill="auto"/>
          </w:tcPr>
          <w:p w14:paraId="247E2C86" w14:textId="16D29A1C" w:rsidR="00B475A1" w:rsidRDefault="002E33D0" w:rsidP="00F51FA8">
            <w:pPr>
              <w:jc w:val="center"/>
            </w:pPr>
            <w:r w:rsidRPr="002E33D0">
              <w:t>Detects improper exception handling, empty catch blocks, swallowed exceptions, and error-handling weaknesses.</w:t>
            </w:r>
          </w:p>
        </w:tc>
      </w:tr>
      <w:tr w:rsidR="00B475A1" w14:paraId="4FD06851" w14:textId="77777777" w:rsidTr="00001F14">
        <w:trPr>
          <w:trHeight w:val="460"/>
        </w:trPr>
        <w:tc>
          <w:tcPr>
            <w:tcW w:w="1807" w:type="dxa"/>
            <w:shd w:val="clear" w:color="auto" w:fill="auto"/>
          </w:tcPr>
          <w:p w14:paraId="79BB9036" w14:textId="6CD136B1" w:rsidR="00B475A1" w:rsidRDefault="002E33D0" w:rsidP="00F51FA8">
            <w:pPr>
              <w:jc w:val="center"/>
            </w:pPr>
            <w:proofErr w:type="spellStart"/>
            <w:r>
              <w:t>Klocwork</w:t>
            </w:r>
            <w:proofErr w:type="spellEnd"/>
          </w:p>
        </w:tc>
        <w:tc>
          <w:tcPr>
            <w:tcW w:w="1341" w:type="dxa"/>
            <w:shd w:val="clear" w:color="auto" w:fill="auto"/>
          </w:tcPr>
          <w:p w14:paraId="2B986054" w14:textId="592C0565" w:rsidR="00B475A1" w:rsidRDefault="002E33D0" w:rsidP="00F51FA8">
            <w:pPr>
              <w:jc w:val="center"/>
            </w:pPr>
            <w:r>
              <w:t>Current</w:t>
            </w:r>
          </w:p>
        </w:tc>
        <w:tc>
          <w:tcPr>
            <w:tcW w:w="4021" w:type="dxa"/>
            <w:shd w:val="clear" w:color="auto" w:fill="auto"/>
          </w:tcPr>
          <w:p w14:paraId="0FB441F9" w14:textId="5AA03B70" w:rsidR="00B475A1" w:rsidRDefault="002E33D0" w:rsidP="00F51FA8">
            <w:pPr>
              <w:jc w:val="center"/>
              <w:rPr>
                <w:u w:val="single"/>
              </w:rPr>
            </w:pPr>
            <w:r>
              <w:t>CERT ERR55-CPP Enfor</w:t>
            </w:r>
            <w:r w:rsidR="00F231B0">
              <w:t>ce</w:t>
            </w:r>
            <w:r>
              <w:t>ment</w:t>
            </w:r>
          </w:p>
        </w:tc>
        <w:tc>
          <w:tcPr>
            <w:tcW w:w="3611" w:type="dxa"/>
            <w:shd w:val="clear" w:color="auto" w:fill="auto"/>
          </w:tcPr>
          <w:p w14:paraId="11539D90" w14:textId="0D487F04" w:rsidR="00B475A1" w:rsidRDefault="002E33D0" w:rsidP="00F51FA8">
            <w:pPr>
              <w:jc w:val="center"/>
            </w:pPr>
            <w:r w:rsidRPr="002E33D0">
              <w:t>Maps directly to CERT ERR55-CPP and identifies violations of exception specifications and improper exception propagation</w:t>
            </w:r>
            <w:r>
              <w: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0F08CB"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476862C" w:rsidR="000F08CB" w:rsidRDefault="006A2A65" w:rsidP="000F08CB">
            <w:pPr>
              <w:jc w:val="center"/>
            </w:pPr>
            <w:r>
              <w:rPr>
                <w:rFonts w:ascii="Times New Roman" w:eastAsia="Times New Roman" w:hAnsi="Times New Roman"/>
                <w:sz w:val="24"/>
              </w:rPr>
              <w:t>Pointer Safety</w:t>
            </w:r>
          </w:p>
        </w:tc>
        <w:tc>
          <w:tcPr>
            <w:tcW w:w="1341" w:type="dxa"/>
            <w:tcMar>
              <w:top w:w="100" w:type="dxa"/>
              <w:left w:w="100" w:type="dxa"/>
              <w:bottom w:w="100" w:type="dxa"/>
              <w:right w:w="100" w:type="dxa"/>
            </w:tcMar>
          </w:tcPr>
          <w:p w14:paraId="5C9484A9" w14:textId="259C663D" w:rsidR="000F08CB" w:rsidRDefault="000F08CB" w:rsidP="000F08CB">
            <w:pPr>
              <w:jc w:val="center"/>
            </w:pPr>
            <w:r>
              <w:rPr>
                <w:rFonts w:ascii="Times New Roman" w:eastAsia="Times New Roman" w:hAnsi="Times New Roman"/>
                <w:sz w:val="24"/>
              </w:rPr>
              <w:t>STD-008-CPP</w:t>
            </w:r>
          </w:p>
        </w:tc>
        <w:tc>
          <w:tcPr>
            <w:tcW w:w="7632" w:type="dxa"/>
            <w:tcMar>
              <w:top w:w="100" w:type="dxa"/>
              <w:left w:w="100" w:type="dxa"/>
              <w:bottom w:w="100" w:type="dxa"/>
              <w:right w:w="100" w:type="dxa"/>
            </w:tcMar>
          </w:tcPr>
          <w:p w14:paraId="4EBAA981" w14:textId="77777777" w:rsidR="000F08CB" w:rsidRDefault="000F08CB" w:rsidP="000F08CB">
            <w:pPr>
              <w:rPr>
                <w:rFonts w:ascii="Times New Roman" w:eastAsia="Times New Roman" w:hAnsi="Times New Roman"/>
                <w:sz w:val="24"/>
              </w:rPr>
            </w:pPr>
            <w:r>
              <w:rPr>
                <w:rFonts w:ascii="Times New Roman" w:eastAsia="Times New Roman" w:hAnsi="Times New Roman"/>
                <w:sz w:val="24"/>
              </w:rPr>
              <w:t>Validate Pointers Before Dereference</w:t>
            </w:r>
            <w:r>
              <w:rPr>
                <w:rFonts w:ascii="Times New Roman" w:eastAsia="Times New Roman" w:hAnsi="Times New Roman"/>
                <w:sz w:val="24"/>
              </w:rPr>
              <w:br/>
              <w:t xml:space="preserve">Rationale: Pointers must be checked before </w:t>
            </w:r>
            <w:proofErr w:type="gramStart"/>
            <w:r>
              <w:rPr>
                <w:rFonts w:ascii="Times New Roman" w:eastAsia="Times New Roman" w:hAnsi="Times New Roman"/>
                <w:sz w:val="24"/>
              </w:rPr>
              <w:t>dereference</w:t>
            </w:r>
            <w:proofErr w:type="gramEnd"/>
            <w:r>
              <w:rPr>
                <w:rFonts w:ascii="Times New Roman" w:eastAsia="Times New Roman" w:hAnsi="Times New Roman"/>
                <w:sz w:val="24"/>
              </w:rPr>
              <w:t xml:space="preserve"> and ownership should be clear. SEI CERT C++ guidance warns against null pointer dereference and unsafe pointer lifetime management.</w:t>
            </w:r>
          </w:p>
          <w:p w14:paraId="48B2377D" w14:textId="0A237580" w:rsidR="009B6D14" w:rsidRDefault="009B6D14" w:rsidP="000F08CB">
            <w:r w:rsidRPr="009B6D14">
              <w:rPr>
                <w:b/>
                <w:bCs/>
              </w:rPr>
              <w:t>SEI CERT Reference:</w:t>
            </w:r>
            <w:r w:rsidRPr="009B6D14">
              <w:br/>
              <w:t>EXP34-C. Do not dereference null pointers.</w:t>
            </w:r>
            <w:r w:rsidRPr="009B6D14">
              <w:br/>
              <w:t>https://wiki.sei.cmu.edu/confluence/display/c/EXP34-C.+Do+not+dereference+null+pointers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0F08CB"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F230AAC" w:rsidR="000F08CB" w:rsidRDefault="000F08CB" w:rsidP="000F08CB">
            <w:r>
              <w:rPr>
                <w:rFonts w:ascii="Times New Roman" w:eastAsia="Times New Roman" w:hAnsi="Times New Roman"/>
                <w:sz w:val="24"/>
              </w:rPr>
              <w:t xml:space="preserve">This code </w:t>
            </w:r>
            <w:proofErr w:type="gramStart"/>
            <w:r>
              <w:rPr>
                <w:rFonts w:ascii="Times New Roman" w:eastAsia="Times New Roman" w:hAnsi="Times New Roman"/>
                <w:sz w:val="24"/>
              </w:rPr>
              <w:t>dereferences</w:t>
            </w:r>
            <w:proofErr w:type="gramEnd"/>
            <w:r>
              <w:rPr>
                <w:rFonts w:ascii="Times New Roman" w:eastAsia="Times New Roman" w:hAnsi="Times New Roman"/>
                <w:sz w:val="24"/>
              </w:rPr>
              <w:t xml:space="preserve"> a pointer without checking whether it is null. If the pointer is null, the program may crash or behave unpredictably.</w:t>
            </w:r>
          </w:p>
        </w:tc>
      </w:tr>
      <w:tr w:rsidR="000F08CB" w14:paraId="1F240B56" w14:textId="77777777" w:rsidTr="00001F14">
        <w:trPr>
          <w:trHeight w:val="460"/>
        </w:trPr>
        <w:tc>
          <w:tcPr>
            <w:tcW w:w="10800" w:type="dxa"/>
            <w:tcMar>
              <w:top w:w="100" w:type="dxa"/>
              <w:left w:w="100" w:type="dxa"/>
              <w:bottom w:w="100" w:type="dxa"/>
              <w:right w:w="100" w:type="dxa"/>
            </w:tcMar>
          </w:tcPr>
          <w:p w14:paraId="01CC8C03" w14:textId="09AC8880" w:rsidR="000F08CB" w:rsidRDefault="000F08CB" w:rsidP="000F08CB">
            <w:r>
              <w:rPr>
                <w:rFonts w:ascii="Courier New" w:eastAsia="Courier New" w:hAnsi="Courier New"/>
                <w:sz w:val="24"/>
              </w:rPr>
              <w:t xml:space="preserve">Account* account = </w:t>
            </w:r>
            <w:proofErr w:type="spellStart"/>
            <w:r>
              <w:rPr>
                <w:rFonts w:ascii="Courier New" w:eastAsia="Courier New" w:hAnsi="Courier New"/>
                <w:sz w:val="24"/>
              </w:rPr>
              <w:t>findAccount</w:t>
            </w:r>
            <w:proofErr w:type="spellEnd"/>
            <w:r>
              <w:rPr>
                <w:rFonts w:ascii="Courier New" w:eastAsia="Courier New" w:hAnsi="Courier New"/>
                <w:sz w:val="24"/>
              </w:rPr>
              <w:t>(id);</w:t>
            </w:r>
            <w:r>
              <w:rPr>
                <w:rFonts w:ascii="Times New Roman" w:eastAsia="Times New Roman" w:hAnsi="Times New Roman"/>
                <w:sz w:val="24"/>
              </w:rPr>
              <w:br/>
            </w:r>
            <w:r>
              <w:rPr>
                <w:rFonts w:ascii="Courier New" w:eastAsia="Courier New" w:hAnsi="Courier New"/>
                <w:sz w:val="24"/>
              </w:rPr>
              <w:t>account-&gt;withdraw(amount);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0F08CB"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A109C20" w:rsidR="000F08CB" w:rsidRDefault="000F08CB" w:rsidP="000F08CB">
            <w:r>
              <w:rPr>
                <w:rFonts w:ascii="Times New Roman" w:eastAsia="Times New Roman" w:hAnsi="Times New Roman"/>
                <w:sz w:val="24"/>
              </w:rPr>
              <w:t>This code checks the pointer before use and handles the missing account condition safely. It prevents null pointer dereference.</w:t>
            </w:r>
          </w:p>
        </w:tc>
      </w:tr>
      <w:tr w:rsidR="000F08CB" w14:paraId="2A6DB0E0" w14:textId="77777777" w:rsidTr="00001F14">
        <w:trPr>
          <w:trHeight w:val="460"/>
        </w:trPr>
        <w:tc>
          <w:tcPr>
            <w:tcW w:w="10800" w:type="dxa"/>
            <w:tcMar>
              <w:top w:w="100" w:type="dxa"/>
              <w:left w:w="100" w:type="dxa"/>
              <w:bottom w:w="100" w:type="dxa"/>
              <w:right w:w="100" w:type="dxa"/>
            </w:tcMar>
          </w:tcPr>
          <w:p w14:paraId="0D2047C3" w14:textId="2B6D48BA" w:rsidR="000F08CB" w:rsidRDefault="000F08CB" w:rsidP="000F08CB">
            <w:r>
              <w:rPr>
                <w:rFonts w:ascii="Courier New" w:eastAsia="Courier New" w:hAnsi="Courier New"/>
                <w:sz w:val="24"/>
              </w:rPr>
              <w:t xml:space="preserve">Account* account = </w:t>
            </w:r>
            <w:proofErr w:type="spellStart"/>
            <w:r>
              <w:rPr>
                <w:rFonts w:ascii="Courier New" w:eastAsia="Courier New" w:hAnsi="Courier New"/>
                <w:sz w:val="24"/>
              </w:rPr>
              <w:t>findAccount</w:t>
            </w:r>
            <w:proofErr w:type="spellEnd"/>
            <w:r>
              <w:rPr>
                <w:rFonts w:ascii="Courier New" w:eastAsia="Courier New" w:hAnsi="Courier New"/>
                <w:sz w:val="24"/>
              </w:rPr>
              <w:t>(id);</w:t>
            </w:r>
            <w:r>
              <w:rPr>
                <w:rFonts w:ascii="Times New Roman" w:eastAsia="Times New Roman" w:hAnsi="Times New Roman"/>
                <w:sz w:val="24"/>
              </w:rPr>
              <w:br/>
            </w:r>
            <w:r>
              <w:rPr>
                <w:rFonts w:ascii="Courier New" w:eastAsia="Courier New" w:hAnsi="Courier New"/>
                <w:sz w:val="24"/>
              </w:rPr>
              <w:t xml:space="preserve">if (account == </w:t>
            </w:r>
            <w:proofErr w:type="spellStart"/>
            <w:r>
              <w:rPr>
                <w:rFonts w:ascii="Courier New" w:eastAsia="Courier New" w:hAnsi="Courier New"/>
                <w:sz w:val="24"/>
              </w:rPr>
              <w:t>nullptr</w:t>
            </w:r>
            <w:proofErr w:type="spellEnd"/>
            <w:r>
              <w:rPr>
                <w:rFonts w:ascii="Courier New" w:eastAsia="Courier New" w:hAnsi="Courier New"/>
                <w:sz w:val="24"/>
              </w:rPr>
              <w:t>) {</w:t>
            </w:r>
            <w:r>
              <w:rPr>
                <w:rFonts w:ascii="Times New Roman" w:eastAsia="Times New Roman" w:hAnsi="Times New Roman"/>
                <w:sz w:val="24"/>
              </w:rPr>
              <w:br/>
            </w:r>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runtime_</w:t>
            </w:r>
            <w:proofErr w:type="gramStart"/>
            <w:r>
              <w:rPr>
                <w:rFonts w:ascii="Courier New" w:eastAsia="Courier New" w:hAnsi="Courier New"/>
                <w:sz w:val="24"/>
              </w:rPr>
              <w:t>error</w:t>
            </w:r>
            <w:proofErr w:type="spellEnd"/>
            <w:r>
              <w:rPr>
                <w:rFonts w:ascii="Courier New" w:eastAsia="Courier New" w:hAnsi="Courier New"/>
                <w:sz w:val="24"/>
              </w:rPr>
              <w:t>(</w:t>
            </w:r>
            <w:proofErr w:type="gramEnd"/>
            <w:r>
              <w:rPr>
                <w:rFonts w:ascii="Courier New" w:eastAsia="Courier New" w:hAnsi="Courier New"/>
                <w:sz w:val="24"/>
              </w:rPr>
              <w:t>"Account not found");</w:t>
            </w:r>
            <w:r>
              <w:rPr>
                <w:rFonts w:ascii="Times New Roman" w:eastAsia="Times New Roman" w:hAnsi="Times New Roman"/>
                <w:sz w:val="24"/>
              </w:rPr>
              <w:br/>
            </w:r>
            <w:r>
              <w:rPr>
                <w:rFonts w:ascii="Courier New" w:eastAsia="Courier New" w:hAnsi="Courier New"/>
                <w:sz w:val="24"/>
              </w:rPr>
              <w:t>}</w:t>
            </w:r>
            <w:r>
              <w:rPr>
                <w:rFonts w:ascii="Times New Roman" w:eastAsia="Times New Roman" w:hAnsi="Times New Roman"/>
                <w:sz w:val="24"/>
              </w:rPr>
              <w:br/>
            </w:r>
            <w:r>
              <w:rPr>
                <w:rFonts w:ascii="Courier New" w:eastAsia="Courier New" w:hAnsi="Courier New"/>
                <w:sz w:val="24"/>
              </w:rPr>
              <w:t>account-&gt;withdraw(amount);</w:t>
            </w:r>
          </w:p>
        </w:tc>
      </w:tr>
    </w:tbl>
    <w:p w14:paraId="4D273B38" w14:textId="77777777" w:rsidR="00B475A1" w:rsidRDefault="00B475A1" w:rsidP="00B475A1">
      <w:pPr>
        <w:rPr>
          <w:b/>
        </w:rPr>
      </w:pPr>
    </w:p>
    <w:p w14:paraId="7517B5DF" w14:textId="4C26117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6AA7059E" w14:textId="77777777" w:rsidR="00B475A1" w:rsidRDefault="00B475A1" w:rsidP="00F51FA8">
            <w:pPr>
              <w:pBdr>
                <w:top w:val="nil"/>
                <w:left w:val="nil"/>
                <w:bottom w:val="nil"/>
                <w:right w:val="nil"/>
                <w:between w:val="nil"/>
              </w:pBdr>
            </w:pPr>
            <w:r>
              <w:rPr>
                <w:b/>
              </w:rPr>
              <w:lastRenderedPageBreak/>
              <w:t>Principles(s):</w:t>
            </w:r>
            <w:r>
              <w:t xml:space="preserve"> </w:t>
            </w:r>
          </w:p>
          <w:p w14:paraId="60C63FAC" w14:textId="77777777" w:rsidR="000D5A9F" w:rsidRPr="000D5A9F" w:rsidRDefault="000D5A9F" w:rsidP="000D5A9F">
            <w:pPr>
              <w:pBdr>
                <w:top w:val="nil"/>
                <w:left w:val="nil"/>
                <w:bottom w:val="nil"/>
                <w:right w:val="nil"/>
                <w:between w:val="nil"/>
              </w:pBdr>
            </w:pPr>
            <w:r w:rsidRPr="000D5A9F">
              <w:rPr>
                <w:b/>
                <w:bCs/>
              </w:rPr>
              <w:t>Principle 2 – Heed Compiler Warnings</w:t>
            </w:r>
            <w:r w:rsidRPr="000D5A9F">
              <w:br/>
              <w:t>Compiler diagnostics often identify null pointer dereferences, uninitialized pointers, and unsafe memory access patterns that could result in application instability.</w:t>
            </w:r>
          </w:p>
          <w:p w14:paraId="30859B01" w14:textId="77777777" w:rsidR="000D5A9F" w:rsidRPr="000D5A9F" w:rsidRDefault="000D5A9F" w:rsidP="000D5A9F">
            <w:pPr>
              <w:pBdr>
                <w:top w:val="nil"/>
                <w:left w:val="nil"/>
                <w:bottom w:val="nil"/>
                <w:right w:val="nil"/>
                <w:between w:val="nil"/>
              </w:pBdr>
            </w:pPr>
            <w:r w:rsidRPr="000D5A9F">
              <w:rPr>
                <w:b/>
                <w:bCs/>
              </w:rPr>
              <w:t>Principle 8 – Practice Defense in Depth</w:t>
            </w:r>
            <w:r w:rsidRPr="000D5A9F">
              <w:br/>
              <w:t>Pointer safety should be enforced through multiple controls including static analysis, smart pointers, compiler protections, and runtime validation.</w:t>
            </w:r>
          </w:p>
          <w:p w14:paraId="10982FF6" w14:textId="77777777" w:rsidR="000D5A9F" w:rsidRPr="000D5A9F" w:rsidRDefault="000D5A9F" w:rsidP="000D5A9F">
            <w:pPr>
              <w:pBdr>
                <w:top w:val="nil"/>
                <w:left w:val="nil"/>
                <w:bottom w:val="nil"/>
                <w:right w:val="nil"/>
                <w:between w:val="nil"/>
              </w:pBdr>
            </w:pPr>
            <w:r w:rsidRPr="000D5A9F">
              <w:rPr>
                <w:b/>
                <w:bCs/>
              </w:rPr>
              <w:t>Principle 9 – Use Effective Quality Assurance Techniques</w:t>
            </w:r>
            <w:r w:rsidRPr="000D5A9F">
              <w:br/>
              <w:t>Static analysis, code review, and runtime testing help identify unsafe pointer usage before software reaches production.</w:t>
            </w:r>
          </w:p>
          <w:p w14:paraId="29A926BF" w14:textId="4C7DB946" w:rsidR="009B6D14" w:rsidRDefault="000D5A9F" w:rsidP="00F51FA8">
            <w:pPr>
              <w:pBdr>
                <w:top w:val="nil"/>
                <w:left w:val="nil"/>
                <w:bottom w:val="nil"/>
                <w:right w:val="nil"/>
                <w:between w:val="nil"/>
              </w:pBdr>
            </w:pPr>
            <w:r w:rsidRPr="000D5A9F">
              <w:rPr>
                <w:b/>
                <w:bCs/>
              </w:rPr>
              <w:t>Principle 10 – Adopt a Secure Coding Standard</w:t>
            </w:r>
            <w:r w:rsidRPr="000D5A9F">
              <w:br/>
              <w:t>SEI CERT pointer safety guidance provides established rules for preventing invalid memory access and undefined behavior.</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0F2400FF" w:rsidR="00B475A1" w:rsidRDefault="009B6D14" w:rsidP="00F51FA8">
            <w:pPr>
              <w:jc w:val="center"/>
            </w:pPr>
            <w:r>
              <w:t>High</w:t>
            </w:r>
          </w:p>
        </w:tc>
        <w:tc>
          <w:tcPr>
            <w:tcW w:w="1341" w:type="dxa"/>
            <w:shd w:val="clear" w:color="auto" w:fill="auto"/>
          </w:tcPr>
          <w:p w14:paraId="6D7BD83E" w14:textId="24FCF096" w:rsidR="00B475A1" w:rsidRDefault="009B6D14" w:rsidP="00F51FA8">
            <w:pPr>
              <w:jc w:val="center"/>
            </w:pPr>
            <w:r>
              <w:t>Likely</w:t>
            </w:r>
          </w:p>
        </w:tc>
        <w:tc>
          <w:tcPr>
            <w:tcW w:w="4021" w:type="dxa"/>
            <w:shd w:val="clear" w:color="auto" w:fill="auto"/>
          </w:tcPr>
          <w:p w14:paraId="4323B829" w14:textId="6DE0E645" w:rsidR="00B475A1" w:rsidRDefault="009B6D14" w:rsidP="00F51FA8">
            <w:pPr>
              <w:jc w:val="center"/>
            </w:pPr>
            <w:r>
              <w:t>Medium</w:t>
            </w:r>
          </w:p>
        </w:tc>
        <w:tc>
          <w:tcPr>
            <w:tcW w:w="1807" w:type="dxa"/>
            <w:shd w:val="clear" w:color="auto" w:fill="auto"/>
          </w:tcPr>
          <w:p w14:paraId="4C5CDDA0" w14:textId="008FB075" w:rsidR="00B475A1" w:rsidRDefault="009B6D14" w:rsidP="00F51FA8">
            <w:pPr>
              <w:jc w:val="center"/>
            </w:pPr>
            <w:r>
              <w:t>High</w:t>
            </w:r>
          </w:p>
        </w:tc>
        <w:tc>
          <w:tcPr>
            <w:tcW w:w="1805" w:type="dxa"/>
            <w:shd w:val="clear" w:color="auto" w:fill="auto"/>
          </w:tcPr>
          <w:p w14:paraId="21AF3013" w14:textId="44E82DEE" w:rsidR="00B475A1" w:rsidRDefault="009B6D14" w:rsidP="00F51FA8">
            <w:pPr>
              <w:jc w:val="center"/>
            </w:pPr>
            <w:r>
              <w:t>1</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452FCB0" w:rsidR="00B475A1" w:rsidRDefault="009B6D14" w:rsidP="00F51FA8">
            <w:pPr>
              <w:jc w:val="center"/>
            </w:pPr>
            <w:proofErr w:type="spellStart"/>
            <w:r>
              <w:t>Cppcheck</w:t>
            </w:r>
            <w:proofErr w:type="spellEnd"/>
          </w:p>
        </w:tc>
        <w:tc>
          <w:tcPr>
            <w:tcW w:w="1341" w:type="dxa"/>
            <w:shd w:val="clear" w:color="auto" w:fill="auto"/>
          </w:tcPr>
          <w:p w14:paraId="3C6600F4" w14:textId="5CEFD8E3" w:rsidR="00B475A1" w:rsidRDefault="009B6D14" w:rsidP="00F51FA8">
            <w:pPr>
              <w:jc w:val="center"/>
            </w:pPr>
            <w:r>
              <w:t>2.21</w:t>
            </w:r>
          </w:p>
        </w:tc>
        <w:tc>
          <w:tcPr>
            <w:tcW w:w="4021" w:type="dxa"/>
            <w:shd w:val="clear" w:color="auto" w:fill="auto"/>
          </w:tcPr>
          <w:p w14:paraId="303F54C0" w14:textId="7DB79778" w:rsidR="00B475A1" w:rsidRDefault="002E33D0" w:rsidP="00F51FA8">
            <w:pPr>
              <w:jc w:val="center"/>
            </w:pPr>
            <w:proofErr w:type="spellStart"/>
            <w:r>
              <w:t>nullPointer</w:t>
            </w:r>
            <w:proofErr w:type="spellEnd"/>
          </w:p>
        </w:tc>
        <w:tc>
          <w:tcPr>
            <w:tcW w:w="3611" w:type="dxa"/>
            <w:shd w:val="clear" w:color="auto" w:fill="auto"/>
          </w:tcPr>
          <w:p w14:paraId="08A327DD" w14:textId="56565ABA" w:rsidR="00B475A1" w:rsidRDefault="002E33D0" w:rsidP="00F51FA8">
            <w:pPr>
              <w:jc w:val="center"/>
            </w:pPr>
            <w:r w:rsidRPr="002E33D0">
              <w:t>Detects potential null pointer dereferences, invalid pointer usage, and unsafe memory access.</w:t>
            </w:r>
          </w:p>
        </w:tc>
      </w:tr>
      <w:tr w:rsidR="00B475A1" w14:paraId="50569B33" w14:textId="77777777" w:rsidTr="00001F14">
        <w:trPr>
          <w:trHeight w:val="460"/>
        </w:trPr>
        <w:tc>
          <w:tcPr>
            <w:tcW w:w="1807" w:type="dxa"/>
            <w:shd w:val="clear" w:color="auto" w:fill="auto"/>
          </w:tcPr>
          <w:p w14:paraId="1D888D34" w14:textId="152CF4B0" w:rsidR="00B475A1" w:rsidRDefault="009B6D14" w:rsidP="00F51FA8">
            <w:pPr>
              <w:jc w:val="center"/>
            </w:pPr>
            <w:r>
              <w:t>SonarQube</w:t>
            </w:r>
          </w:p>
        </w:tc>
        <w:tc>
          <w:tcPr>
            <w:tcW w:w="1341" w:type="dxa"/>
            <w:shd w:val="clear" w:color="auto" w:fill="auto"/>
          </w:tcPr>
          <w:p w14:paraId="1A9DC142" w14:textId="7948582F" w:rsidR="00B475A1" w:rsidRDefault="002E33D0" w:rsidP="00F51FA8">
            <w:pPr>
              <w:jc w:val="center"/>
            </w:pPr>
            <w:r>
              <w:t>10.x</w:t>
            </w:r>
          </w:p>
        </w:tc>
        <w:tc>
          <w:tcPr>
            <w:tcW w:w="4021" w:type="dxa"/>
            <w:shd w:val="clear" w:color="auto" w:fill="auto"/>
          </w:tcPr>
          <w:p w14:paraId="310BD1C0" w14:textId="4945B049" w:rsidR="00B475A1" w:rsidRDefault="002E33D0" w:rsidP="00F51FA8">
            <w:pPr>
              <w:jc w:val="center"/>
              <w:rPr>
                <w:u w:val="single"/>
              </w:rPr>
            </w:pPr>
            <w:r>
              <w:t>Null Dereference Rules</w:t>
            </w:r>
          </w:p>
        </w:tc>
        <w:tc>
          <w:tcPr>
            <w:tcW w:w="3611" w:type="dxa"/>
            <w:shd w:val="clear" w:color="auto" w:fill="auto"/>
          </w:tcPr>
          <w:p w14:paraId="2D7A853F" w14:textId="6AB9F91C" w:rsidR="00B475A1" w:rsidRDefault="002E33D0" w:rsidP="00F51FA8">
            <w:pPr>
              <w:jc w:val="center"/>
            </w:pPr>
            <w:r w:rsidRPr="002E33D0">
              <w:t xml:space="preserve">Identifies code paths that may </w:t>
            </w:r>
            <w:proofErr w:type="gramStart"/>
            <w:r w:rsidRPr="002E33D0">
              <w:t>dereference</w:t>
            </w:r>
            <w:proofErr w:type="gramEnd"/>
            <w:r w:rsidRPr="002E33D0">
              <w:t xml:space="preserve"> invalid or null pointers.</w:t>
            </w:r>
          </w:p>
        </w:tc>
      </w:tr>
      <w:tr w:rsidR="00B475A1" w14:paraId="6F86E3DA" w14:textId="77777777" w:rsidTr="00001F14">
        <w:trPr>
          <w:trHeight w:val="460"/>
        </w:trPr>
        <w:tc>
          <w:tcPr>
            <w:tcW w:w="1807" w:type="dxa"/>
            <w:shd w:val="clear" w:color="auto" w:fill="auto"/>
          </w:tcPr>
          <w:p w14:paraId="258CE126" w14:textId="263971E1" w:rsidR="00B475A1" w:rsidRDefault="002E33D0" w:rsidP="00F51FA8">
            <w:pPr>
              <w:jc w:val="center"/>
            </w:pPr>
            <w:r>
              <w:t>Clang-Tidy</w:t>
            </w:r>
          </w:p>
        </w:tc>
        <w:tc>
          <w:tcPr>
            <w:tcW w:w="1341" w:type="dxa"/>
            <w:shd w:val="clear" w:color="auto" w:fill="auto"/>
          </w:tcPr>
          <w:p w14:paraId="28A63EAE" w14:textId="6B48BB0B" w:rsidR="00B475A1" w:rsidRDefault="002E33D0" w:rsidP="00F51FA8">
            <w:pPr>
              <w:jc w:val="center"/>
            </w:pPr>
            <w:r>
              <w:t>18.x</w:t>
            </w:r>
          </w:p>
        </w:tc>
        <w:tc>
          <w:tcPr>
            <w:tcW w:w="4021" w:type="dxa"/>
            <w:shd w:val="clear" w:color="auto" w:fill="auto"/>
          </w:tcPr>
          <w:p w14:paraId="0CBF64D1" w14:textId="629A7F51" w:rsidR="00B475A1" w:rsidRDefault="002E33D0" w:rsidP="00F51FA8">
            <w:pPr>
              <w:jc w:val="center"/>
              <w:rPr>
                <w:u w:val="single"/>
              </w:rPr>
            </w:pPr>
            <w:r w:rsidRPr="002E33D0">
              <w:t>clang-analyzer-</w:t>
            </w:r>
            <w:proofErr w:type="spellStart"/>
            <w:proofErr w:type="gramStart"/>
            <w:r w:rsidRPr="002E33D0">
              <w:t>core.NullDereference</w:t>
            </w:r>
            <w:proofErr w:type="spellEnd"/>
            <w:proofErr w:type="gramEnd"/>
          </w:p>
        </w:tc>
        <w:tc>
          <w:tcPr>
            <w:tcW w:w="3611" w:type="dxa"/>
            <w:shd w:val="clear" w:color="auto" w:fill="auto"/>
          </w:tcPr>
          <w:p w14:paraId="258B63F8" w14:textId="255794F3" w:rsidR="00B475A1" w:rsidRDefault="002E33D0" w:rsidP="00F51FA8">
            <w:pPr>
              <w:jc w:val="center"/>
            </w:pPr>
            <w:r w:rsidRPr="002E33D0">
              <w:t>Detects pointer dereference issues through static code analysis.</w:t>
            </w:r>
          </w:p>
        </w:tc>
      </w:tr>
      <w:tr w:rsidR="00B475A1" w14:paraId="669BE97C" w14:textId="77777777" w:rsidTr="00001F14">
        <w:trPr>
          <w:trHeight w:val="460"/>
        </w:trPr>
        <w:tc>
          <w:tcPr>
            <w:tcW w:w="1807" w:type="dxa"/>
            <w:shd w:val="clear" w:color="auto" w:fill="auto"/>
          </w:tcPr>
          <w:p w14:paraId="24E01C55" w14:textId="1AEF4A53" w:rsidR="00B475A1" w:rsidRDefault="002E33D0" w:rsidP="00F51FA8">
            <w:pPr>
              <w:jc w:val="center"/>
            </w:pPr>
            <w:proofErr w:type="spellStart"/>
            <w:r w:rsidRPr="002E33D0">
              <w:t>AddressSanitizer</w:t>
            </w:r>
            <w:proofErr w:type="spellEnd"/>
            <w:r w:rsidRPr="002E33D0">
              <w:t xml:space="preserve"> (</w:t>
            </w:r>
            <w:proofErr w:type="spellStart"/>
            <w:r w:rsidRPr="002E33D0">
              <w:t>ASan</w:t>
            </w:r>
            <w:proofErr w:type="spellEnd"/>
            <w:r w:rsidRPr="002E33D0">
              <w:t>)</w:t>
            </w:r>
          </w:p>
        </w:tc>
        <w:tc>
          <w:tcPr>
            <w:tcW w:w="1341" w:type="dxa"/>
            <w:shd w:val="clear" w:color="auto" w:fill="auto"/>
          </w:tcPr>
          <w:p w14:paraId="44AB9F5A" w14:textId="34218216" w:rsidR="00B475A1" w:rsidRDefault="002E33D0" w:rsidP="00F51FA8">
            <w:pPr>
              <w:jc w:val="center"/>
            </w:pPr>
            <w:r>
              <w:t>Current</w:t>
            </w:r>
          </w:p>
        </w:tc>
        <w:tc>
          <w:tcPr>
            <w:tcW w:w="4021" w:type="dxa"/>
            <w:shd w:val="clear" w:color="auto" w:fill="auto"/>
          </w:tcPr>
          <w:p w14:paraId="070D1B90" w14:textId="0D4E4A19" w:rsidR="00B475A1" w:rsidRDefault="002E33D0" w:rsidP="00F51FA8">
            <w:pPr>
              <w:jc w:val="center"/>
              <w:rPr>
                <w:u w:val="single"/>
              </w:rPr>
            </w:pPr>
            <w:r>
              <w:t>Runtime Memory Validation</w:t>
            </w:r>
          </w:p>
        </w:tc>
        <w:tc>
          <w:tcPr>
            <w:tcW w:w="3611" w:type="dxa"/>
            <w:shd w:val="clear" w:color="auto" w:fill="auto"/>
          </w:tcPr>
          <w:p w14:paraId="1CE70AF4" w14:textId="75E7923C" w:rsidR="002E33D0" w:rsidRDefault="002E33D0" w:rsidP="002E33D0">
            <w:pPr>
              <w:jc w:val="center"/>
            </w:pPr>
            <w:r w:rsidRPr="002E33D0">
              <w:t>Performs runtime detection of invalid memory access, use-after-free errors, and pointer violations.</w:t>
            </w:r>
          </w:p>
        </w:tc>
      </w:tr>
      <w:tr w:rsidR="002E33D0" w14:paraId="041B4887" w14:textId="77777777" w:rsidTr="00001F14">
        <w:trPr>
          <w:trHeight w:val="460"/>
        </w:trPr>
        <w:tc>
          <w:tcPr>
            <w:tcW w:w="1807" w:type="dxa"/>
            <w:shd w:val="clear" w:color="auto" w:fill="auto"/>
          </w:tcPr>
          <w:p w14:paraId="6EB3C8EE" w14:textId="4DD7EE1F" w:rsidR="002E33D0" w:rsidRPr="002E33D0" w:rsidRDefault="002E33D0" w:rsidP="00F51FA8">
            <w:pPr>
              <w:jc w:val="center"/>
            </w:pPr>
            <w:r>
              <w:t>PVS-Studio</w:t>
            </w:r>
          </w:p>
        </w:tc>
        <w:tc>
          <w:tcPr>
            <w:tcW w:w="1341" w:type="dxa"/>
            <w:shd w:val="clear" w:color="auto" w:fill="auto"/>
          </w:tcPr>
          <w:p w14:paraId="02303A8A" w14:textId="436A9010" w:rsidR="002E33D0" w:rsidRDefault="002E33D0" w:rsidP="00F51FA8">
            <w:pPr>
              <w:jc w:val="center"/>
            </w:pPr>
            <w:r>
              <w:t>Current</w:t>
            </w:r>
          </w:p>
        </w:tc>
        <w:tc>
          <w:tcPr>
            <w:tcW w:w="4021" w:type="dxa"/>
            <w:shd w:val="clear" w:color="auto" w:fill="auto"/>
          </w:tcPr>
          <w:p w14:paraId="0F427F27" w14:textId="6FE5B952" w:rsidR="002E33D0" w:rsidRDefault="002E33D0" w:rsidP="00F51FA8">
            <w:pPr>
              <w:jc w:val="center"/>
            </w:pPr>
            <w:r w:rsidRPr="002E33D0">
              <w:t>V614 and Pointer Analysis Rules</w:t>
            </w:r>
          </w:p>
        </w:tc>
        <w:tc>
          <w:tcPr>
            <w:tcW w:w="3611" w:type="dxa"/>
            <w:shd w:val="clear" w:color="auto" w:fill="auto"/>
          </w:tcPr>
          <w:p w14:paraId="0514A56F" w14:textId="44620E94" w:rsidR="002E33D0" w:rsidRPr="002E33D0" w:rsidRDefault="002E33D0" w:rsidP="002E33D0">
            <w:pPr>
              <w:jc w:val="center"/>
            </w:pPr>
            <w:r w:rsidRPr="002E33D0">
              <w:t>Detects uninitialized pointers and unsafe pointer operations that could lead to memory corruption.</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AE40C3"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070E5E0" w:rsidR="00AE40C3" w:rsidRDefault="006A2A65" w:rsidP="00AE40C3">
            <w:pPr>
              <w:jc w:val="center"/>
            </w:pPr>
            <w:r>
              <w:rPr>
                <w:rFonts w:ascii="Times New Roman" w:eastAsia="Times New Roman" w:hAnsi="Times New Roman"/>
                <w:sz w:val="24"/>
              </w:rPr>
              <w:t>Resource Management</w:t>
            </w:r>
          </w:p>
        </w:tc>
        <w:tc>
          <w:tcPr>
            <w:tcW w:w="1341" w:type="dxa"/>
            <w:tcMar>
              <w:top w:w="100" w:type="dxa"/>
              <w:left w:w="100" w:type="dxa"/>
              <w:bottom w:w="100" w:type="dxa"/>
              <w:right w:w="100" w:type="dxa"/>
            </w:tcMar>
          </w:tcPr>
          <w:p w14:paraId="519E82BC" w14:textId="585F1253" w:rsidR="00AE40C3" w:rsidRDefault="00AE40C3" w:rsidP="00AE40C3">
            <w:pPr>
              <w:jc w:val="center"/>
            </w:pPr>
            <w:r>
              <w:rPr>
                <w:rFonts w:ascii="Times New Roman" w:eastAsia="Times New Roman" w:hAnsi="Times New Roman"/>
                <w:sz w:val="24"/>
              </w:rPr>
              <w:t>STD-009-CPP</w:t>
            </w:r>
          </w:p>
        </w:tc>
        <w:tc>
          <w:tcPr>
            <w:tcW w:w="7632" w:type="dxa"/>
            <w:tcMar>
              <w:top w:w="100" w:type="dxa"/>
              <w:left w:w="100" w:type="dxa"/>
              <w:bottom w:w="100" w:type="dxa"/>
              <w:right w:w="100" w:type="dxa"/>
            </w:tcMar>
          </w:tcPr>
          <w:p w14:paraId="2139F310" w14:textId="77777777" w:rsidR="00AE40C3" w:rsidRDefault="00AE40C3" w:rsidP="00AE40C3">
            <w:pPr>
              <w:rPr>
                <w:rFonts w:ascii="Times New Roman" w:eastAsia="Times New Roman" w:hAnsi="Times New Roman"/>
                <w:sz w:val="24"/>
              </w:rPr>
            </w:pPr>
            <w:r>
              <w:rPr>
                <w:rFonts w:ascii="Times New Roman" w:eastAsia="Times New Roman" w:hAnsi="Times New Roman"/>
                <w:sz w:val="24"/>
              </w:rPr>
              <w:t>Use RAII for Resource Lifetime Management</w:t>
            </w:r>
            <w:r>
              <w:rPr>
                <w:rFonts w:ascii="Times New Roman" w:eastAsia="Times New Roman" w:hAnsi="Times New Roman"/>
                <w:sz w:val="24"/>
              </w:rPr>
              <w:br/>
              <w:t>Rationale: Resources such as memory, files, locks, and database handles must be released reliably. RAII and smart pointers reduce leaks, double frees, and use-after-free defects in C++.</w:t>
            </w:r>
          </w:p>
          <w:p w14:paraId="490A5770" w14:textId="0762B4F9" w:rsidR="009B6D14" w:rsidRDefault="009B6D14" w:rsidP="00AE40C3">
            <w:r w:rsidRPr="009B6D14">
              <w:rPr>
                <w:b/>
                <w:bCs/>
              </w:rPr>
              <w:t>SEI CERT Reference:</w:t>
            </w:r>
            <w:r w:rsidRPr="009B6D14">
              <w:br/>
              <w:t>MEM51-CPP. Properly deallocate dynamically allocated resources.</w:t>
            </w:r>
            <w:r w:rsidRPr="009B6D14">
              <w:br/>
              <w:t>https://wiki.sei.cmu.edu/confluence/display/cplusplus/MEM51-CPP.+Properly+deallocate+dynamically+allocated+resources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AE40C3"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F5DAC2D" w:rsidR="00AE40C3" w:rsidRDefault="00AE40C3" w:rsidP="00AE40C3">
            <w:r>
              <w:rPr>
                <w:rFonts w:ascii="Times New Roman" w:eastAsia="Times New Roman" w:hAnsi="Times New Roman"/>
                <w:sz w:val="24"/>
              </w:rPr>
              <w:t xml:space="preserve">This code manually allocates memory and may leak it if an exception occurs before </w:t>
            </w:r>
            <w:proofErr w:type="gramStart"/>
            <w:r>
              <w:rPr>
                <w:rFonts w:ascii="Times New Roman" w:eastAsia="Times New Roman" w:hAnsi="Times New Roman"/>
                <w:sz w:val="24"/>
              </w:rPr>
              <w:t>delete</w:t>
            </w:r>
            <w:proofErr w:type="gramEnd"/>
            <w:r>
              <w:rPr>
                <w:rFonts w:ascii="Times New Roman" w:eastAsia="Times New Roman" w:hAnsi="Times New Roman"/>
                <w:sz w:val="24"/>
              </w:rPr>
              <w:t xml:space="preserve"> is called.</w:t>
            </w:r>
          </w:p>
        </w:tc>
      </w:tr>
      <w:tr w:rsidR="00AE40C3" w14:paraId="25A0CD90" w14:textId="77777777" w:rsidTr="00001F14">
        <w:trPr>
          <w:trHeight w:val="460"/>
        </w:trPr>
        <w:tc>
          <w:tcPr>
            <w:tcW w:w="10800" w:type="dxa"/>
            <w:tcMar>
              <w:top w:w="100" w:type="dxa"/>
              <w:left w:w="100" w:type="dxa"/>
              <w:bottom w:w="100" w:type="dxa"/>
              <w:right w:w="100" w:type="dxa"/>
            </w:tcMar>
          </w:tcPr>
          <w:p w14:paraId="5E1D505C" w14:textId="37E5549E" w:rsidR="00AE40C3" w:rsidRDefault="00AE40C3" w:rsidP="00AE40C3">
            <w:r>
              <w:rPr>
                <w:rFonts w:ascii="Courier New" w:eastAsia="Courier New" w:hAnsi="Courier New"/>
                <w:sz w:val="24"/>
              </w:rPr>
              <w:t>Customer* customer = new Customer();</w:t>
            </w:r>
            <w:r>
              <w:rPr>
                <w:rFonts w:ascii="Times New Roman" w:eastAsia="Times New Roman" w:hAnsi="Times New Roman"/>
                <w:sz w:val="24"/>
              </w:rPr>
              <w:br/>
            </w:r>
            <w:proofErr w:type="spellStart"/>
            <w:r>
              <w:rPr>
                <w:rFonts w:ascii="Courier New" w:eastAsia="Courier New" w:hAnsi="Courier New"/>
                <w:sz w:val="24"/>
              </w:rPr>
              <w:t>processCustomer</w:t>
            </w:r>
            <w:proofErr w:type="spellEnd"/>
            <w:r>
              <w:rPr>
                <w:rFonts w:ascii="Courier New" w:eastAsia="Courier New" w:hAnsi="Courier New"/>
                <w:sz w:val="24"/>
              </w:rPr>
              <w:t>(customer);</w:t>
            </w:r>
            <w:r>
              <w:rPr>
                <w:rFonts w:ascii="Times New Roman" w:eastAsia="Times New Roman" w:hAnsi="Times New Roman"/>
                <w:sz w:val="24"/>
              </w:rPr>
              <w:br/>
            </w:r>
            <w:r>
              <w:rPr>
                <w:rFonts w:ascii="Courier New" w:eastAsia="Courier New" w:hAnsi="Courier New"/>
                <w:sz w:val="24"/>
              </w:rPr>
              <w:t>delete customer;</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AE40C3"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9AC3F64" w:rsidR="00AE40C3" w:rsidRDefault="00AE40C3" w:rsidP="00AE40C3">
            <w:r>
              <w:rPr>
                <w:rFonts w:ascii="Times New Roman" w:eastAsia="Times New Roman" w:hAnsi="Times New Roman"/>
                <w:sz w:val="24"/>
              </w:rPr>
              <w:t xml:space="preserve">This code uses </w:t>
            </w:r>
            <w:proofErr w:type="gramStart"/>
            <w:r>
              <w:rPr>
                <w:rFonts w:ascii="Times New Roman" w:eastAsia="Times New Roman" w:hAnsi="Times New Roman"/>
                <w:sz w:val="24"/>
              </w:rPr>
              <w:t>std::</w:t>
            </w:r>
            <w:proofErr w:type="spellStart"/>
            <w:proofErr w:type="gramEnd"/>
            <w:r>
              <w:rPr>
                <w:rFonts w:ascii="Times New Roman" w:eastAsia="Times New Roman" w:hAnsi="Times New Roman"/>
                <w:sz w:val="24"/>
              </w:rPr>
              <w:t>unique_ptr</w:t>
            </w:r>
            <w:proofErr w:type="spellEnd"/>
            <w:r>
              <w:rPr>
                <w:rFonts w:ascii="Times New Roman" w:eastAsia="Times New Roman" w:hAnsi="Times New Roman"/>
                <w:sz w:val="24"/>
              </w:rPr>
              <w:t xml:space="preserve"> so the resource is released automatically when it goes out of scope, including during exception handling.</w:t>
            </w:r>
          </w:p>
        </w:tc>
      </w:tr>
      <w:tr w:rsidR="00AE40C3" w14:paraId="4E6EA6E9" w14:textId="77777777" w:rsidTr="00001F14">
        <w:trPr>
          <w:trHeight w:val="460"/>
        </w:trPr>
        <w:tc>
          <w:tcPr>
            <w:tcW w:w="10800" w:type="dxa"/>
            <w:tcMar>
              <w:top w:w="100" w:type="dxa"/>
              <w:left w:w="100" w:type="dxa"/>
              <w:bottom w:w="100" w:type="dxa"/>
              <w:right w:w="100" w:type="dxa"/>
            </w:tcMar>
          </w:tcPr>
          <w:p w14:paraId="316D7001" w14:textId="2CF332EB" w:rsidR="00AE40C3" w:rsidRDefault="00AE40C3" w:rsidP="00AE40C3">
            <w:r>
              <w:rPr>
                <w:rFonts w:ascii="Courier New" w:eastAsia="Courier New" w:hAnsi="Courier New"/>
                <w:sz w:val="24"/>
              </w:rPr>
              <w:t xml:space="preserve">auto customer = </w:t>
            </w:r>
            <w:proofErr w:type="gramStart"/>
            <w:r>
              <w:rPr>
                <w:rFonts w:ascii="Courier New" w:eastAsia="Courier New" w:hAnsi="Courier New"/>
                <w:sz w:val="24"/>
              </w:rPr>
              <w:t>std::</w:t>
            </w:r>
            <w:proofErr w:type="spellStart"/>
            <w:proofErr w:type="gramEnd"/>
            <w:r>
              <w:rPr>
                <w:rFonts w:ascii="Courier New" w:eastAsia="Courier New" w:hAnsi="Courier New"/>
                <w:sz w:val="24"/>
              </w:rPr>
              <w:t>make_unique</w:t>
            </w:r>
            <w:proofErr w:type="spellEnd"/>
            <w:r>
              <w:rPr>
                <w:rFonts w:ascii="Courier New" w:eastAsia="Courier New" w:hAnsi="Courier New"/>
                <w:sz w:val="24"/>
              </w:rPr>
              <w:t>&lt;Customer&gt;();</w:t>
            </w:r>
            <w:r>
              <w:rPr>
                <w:rFonts w:ascii="Times New Roman" w:eastAsia="Times New Roman" w:hAnsi="Times New Roman"/>
                <w:sz w:val="24"/>
              </w:rPr>
              <w:br/>
            </w:r>
            <w:proofErr w:type="spellStart"/>
            <w:r>
              <w:rPr>
                <w:rFonts w:ascii="Courier New" w:eastAsia="Courier New" w:hAnsi="Courier New"/>
                <w:sz w:val="24"/>
              </w:rPr>
              <w:t>processCustomer</w:t>
            </w:r>
            <w:proofErr w:type="spellEnd"/>
            <w:r>
              <w:rPr>
                <w:rFonts w:ascii="Courier New" w:eastAsia="Courier New" w:hAnsi="Courier New"/>
                <w:sz w:val="24"/>
              </w:rPr>
              <w:t>(</w:t>
            </w:r>
            <w:proofErr w:type="spellStart"/>
            <w:proofErr w:type="gramStart"/>
            <w:r>
              <w:rPr>
                <w:rFonts w:ascii="Courier New" w:eastAsia="Courier New" w:hAnsi="Courier New"/>
                <w:sz w:val="24"/>
              </w:rPr>
              <w:t>customer.get</w:t>
            </w:r>
            <w:proofErr w:type="spellEnd"/>
            <w:r>
              <w:rPr>
                <w:rFonts w:ascii="Courier New" w:eastAsia="Courier New" w:hAnsi="Courier New"/>
                <w:sz w:val="24"/>
              </w:rPr>
              <w:t>(</w:t>
            </w:r>
            <w:proofErr w:type="gramEnd"/>
            <w:r>
              <w:rPr>
                <w:rFonts w:ascii="Courier New" w:eastAsia="Courier New" w:hAnsi="Courier New"/>
                <w:sz w:val="24"/>
              </w:rPr>
              <w:t>));</w:t>
            </w:r>
          </w:p>
        </w:tc>
      </w:tr>
    </w:tbl>
    <w:p w14:paraId="06061C9A" w14:textId="77777777" w:rsidR="00B475A1" w:rsidRDefault="00B475A1" w:rsidP="00B475A1">
      <w:pPr>
        <w:rPr>
          <w:b/>
        </w:rPr>
      </w:pPr>
    </w:p>
    <w:p w14:paraId="3383FF43" w14:textId="1D3317D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9A2F863" w14:textId="77777777" w:rsidR="00B475A1" w:rsidRDefault="00B475A1" w:rsidP="00F51FA8">
            <w:pPr>
              <w:pBdr>
                <w:top w:val="nil"/>
                <w:left w:val="nil"/>
                <w:bottom w:val="nil"/>
                <w:right w:val="nil"/>
                <w:between w:val="nil"/>
              </w:pBdr>
            </w:pPr>
            <w:r>
              <w:rPr>
                <w:b/>
              </w:rPr>
              <w:t>Principles(s):</w:t>
            </w:r>
            <w:r>
              <w:t xml:space="preserve"> </w:t>
            </w:r>
          </w:p>
          <w:p w14:paraId="431CFE4C" w14:textId="77777777" w:rsidR="00EE4929" w:rsidRPr="00EE4929" w:rsidRDefault="00EE4929" w:rsidP="00EE4929">
            <w:pPr>
              <w:pBdr>
                <w:top w:val="nil"/>
                <w:left w:val="nil"/>
                <w:bottom w:val="nil"/>
                <w:right w:val="nil"/>
                <w:between w:val="nil"/>
              </w:pBdr>
            </w:pPr>
            <w:r w:rsidRPr="00EE4929">
              <w:rPr>
                <w:b/>
                <w:bCs/>
              </w:rPr>
              <w:t>Principle 4 – Keep It Simple</w:t>
            </w:r>
            <w:r w:rsidRPr="00EE4929">
              <w:br/>
              <w:t>Using RAII, smart pointers, and automatic resource management simplifies code and reduces the likelihood of resource leaks and cleanup errors.</w:t>
            </w:r>
          </w:p>
          <w:p w14:paraId="4A5473A3" w14:textId="77777777" w:rsidR="00EE4929" w:rsidRPr="00EE4929" w:rsidRDefault="00EE4929" w:rsidP="00EE4929">
            <w:pPr>
              <w:pBdr>
                <w:top w:val="nil"/>
                <w:left w:val="nil"/>
                <w:bottom w:val="nil"/>
                <w:right w:val="nil"/>
                <w:between w:val="nil"/>
              </w:pBdr>
            </w:pPr>
            <w:r w:rsidRPr="00EE4929">
              <w:rPr>
                <w:b/>
                <w:bCs/>
              </w:rPr>
              <w:t>Principle 8 – Practice Defense in Depth</w:t>
            </w:r>
            <w:r w:rsidRPr="00EE4929">
              <w:br/>
              <w:t>Multiple safeguards including automated cleanup, static analysis, and runtime testing help ensure resources are properly managed throughout execution.</w:t>
            </w:r>
          </w:p>
          <w:p w14:paraId="24E51FBD" w14:textId="77777777" w:rsidR="00EE4929" w:rsidRPr="00EE4929" w:rsidRDefault="00EE4929" w:rsidP="00EE4929">
            <w:pPr>
              <w:pBdr>
                <w:top w:val="nil"/>
                <w:left w:val="nil"/>
                <w:bottom w:val="nil"/>
                <w:right w:val="nil"/>
                <w:between w:val="nil"/>
              </w:pBdr>
            </w:pPr>
            <w:r w:rsidRPr="00EE4929">
              <w:rPr>
                <w:b/>
                <w:bCs/>
              </w:rPr>
              <w:t>Principle 9 – Use Effective Quality Assurance Techniques</w:t>
            </w:r>
            <w:r w:rsidRPr="00EE4929">
              <w:br/>
              <w:t>Memory analysis tools, code reviews, and testing verify that resources are properly allocated and released.</w:t>
            </w:r>
          </w:p>
          <w:p w14:paraId="69E47378" w14:textId="7F79416A" w:rsidR="009B6D14" w:rsidRDefault="00EE4929" w:rsidP="00F51FA8">
            <w:pPr>
              <w:pBdr>
                <w:top w:val="nil"/>
                <w:left w:val="nil"/>
                <w:bottom w:val="nil"/>
                <w:right w:val="nil"/>
                <w:between w:val="nil"/>
              </w:pBdr>
            </w:pPr>
            <w:r w:rsidRPr="00EE4929">
              <w:rPr>
                <w:b/>
                <w:bCs/>
              </w:rPr>
              <w:t>Principle 10 – Adopt a Secure Coding Standard</w:t>
            </w:r>
            <w:r w:rsidRPr="00EE4929">
              <w:br/>
              <w:t>SEI CERT resource management rules provide guidance for preventing memory leaks, resource exhaustion, and improper cleanup operations.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60A39C9" w:rsidR="00B475A1" w:rsidRDefault="009B6D14" w:rsidP="00F51FA8">
            <w:pPr>
              <w:jc w:val="center"/>
            </w:pPr>
            <w:r>
              <w:t>High</w:t>
            </w:r>
          </w:p>
        </w:tc>
        <w:tc>
          <w:tcPr>
            <w:tcW w:w="1341" w:type="dxa"/>
            <w:shd w:val="clear" w:color="auto" w:fill="auto"/>
          </w:tcPr>
          <w:p w14:paraId="72BD1BCD" w14:textId="56ACE8C6" w:rsidR="00B475A1" w:rsidRDefault="009B6D14" w:rsidP="00F51FA8">
            <w:pPr>
              <w:jc w:val="center"/>
            </w:pPr>
            <w:r>
              <w:t>Probable</w:t>
            </w:r>
          </w:p>
        </w:tc>
        <w:tc>
          <w:tcPr>
            <w:tcW w:w="4021" w:type="dxa"/>
            <w:shd w:val="clear" w:color="auto" w:fill="auto"/>
          </w:tcPr>
          <w:p w14:paraId="5BE08C9E" w14:textId="2616E1E3" w:rsidR="00B475A1" w:rsidRDefault="009B6D14" w:rsidP="00F51FA8">
            <w:pPr>
              <w:jc w:val="center"/>
            </w:pPr>
            <w:r>
              <w:t>Medium</w:t>
            </w:r>
          </w:p>
        </w:tc>
        <w:tc>
          <w:tcPr>
            <w:tcW w:w="1807" w:type="dxa"/>
            <w:shd w:val="clear" w:color="auto" w:fill="auto"/>
          </w:tcPr>
          <w:p w14:paraId="507F810F" w14:textId="3C7B3597" w:rsidR="00B475A1" w:rsidRDefault="009B6D14" w:rsidP="00F51FA8">
            <w:pPr>
              <w:jc w:val="center"/>
            </w:pPr>
            <w:r>
              <w:t>High</w:t>
            </w:r>
          </w:p>
        </w:tc>
        <w:tc>
          <w:tcPr>
            <w:tcW w:w="1805" w:type="dxa"/>
            <w:shd w:val="clear" w:color="auto" w:fill="auto"/>
          </w:tcPr>
          <w:p w14:paraId="4686F95C" w14:textId="383576A6" w:rsidR="00B475A1" w:rsidRDefault="009B6D14"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6543467" w:rsidR="00B475A1" w:rsidRDefault="009B6D14" w:rsidP="00F51FA8">
            <w:pPr>
              <w:jc w:val="center"/>
            </w:pPr>
            <w:proofErr w:type="spellStart"/>
            <w:r>
              <w:t>Cppcheck</w:t>
            </w:r>
            <w:proofErr w:type="spellEnd"/>
          </w:p>
        </w:tc>
        <w:tc>
          <w:tcPr>
            <w:tcW w:w="1341" w:type="dxa"/>
            <w:shd w:val="clear" w:color="auto" w:fill="auto"/>
          </w:tcPr>
          <w:p w14:paraId="5590A5CF" w14:textId="475A4A92" w:rsidR="00B475A1" w:rsidRDefault="002E33D0" w:rsidP="00F51FA8">
            <w:pPr>
              <w:jc w:val="center"/>
            </w:pPr>
            <w:r>
              <w:t>2.21</w:t>
            </w:r>
          </w:p>
        </w:tc>
        <w:tc>
          <w:tcPr>
            <w:tcW w:w="4021" w:type="dxa"/>
            <w:shd w:val="clear" w:color="auto" w:fill="auto"/>
          </w:tcPr>
          <w:p w14:paraId="2935D2F6" w14:textId="3EA7AEDC" w:rsidR="00B475A1" w:rsidRDefault="002E33D0" w:rsidP="00F51FA8">
            <w:pPr>
              <w:jc w:val="center"/>
            </w:pPr>
            <w:proofErr w:type="spellStart"/>
            <w:r>
              <w:t>memleak</w:t>
            </w:r>
            <w:proofErr w:type="spellEnd"/>
          </w:p>
        </w:tc>
        <w:tc>
          <w:tcPr>
            <w:tcW w:w="3611" w:type="dxa"/>
            <w:shd w:val="clear" w:color="auto" w:fill="auto"/>
          </w:tcPr>
          <w:p w14:paraId="10EAFC44" w14:textId="67731B56" w:rsidR="00B475A1" w:rsidRDefault="002E33D0" w:rsidP="00F51FA8">
            <w:pPr>
              <w:jc w:val="center"/>
            </w:pPr>
            <w:r w:rsidRPr="002E33D0">
              <w:t>Detects memory leaks, unreleased resources, and improper memory cleanup.</w:t>
            </w:r>
          </w:p>
        </w:tc>
      </w:tr>
      <w:tr w:rsidR="00B475A1" w14:paraId="64F0AC3A" w14:textId="77777777" w:rsidTr="00001F14">
        <w:trPr>
          <w:trHeight w:val="460"/>
        </w:trPr>
        <w:tc>
          <w:tcPr>
            <w:tcW w:w="1807" w:type="dxa"/>
            <w:shd w:val="clear" w:color="auto" w:fill="auto"/>
          </w:tcPr>
          <w:p w14:paraId="1FA053B5" w14:textId="08D81196" w:rsidR="00B475A1" w:rsidRDefault="002E33D0" w:rsidP="00F51FA8">
            <w:pPr>
              <w:jc w:val="center"/>
            </w:pPr>
            <w:proofErr w:type="spellStart"/>
            <w:r>
              <w:t>Valgrind</w:t>
            </w:r>
            <w:proofErr w:type="spellEnd"/>
          </w:p>
        </w:tc>
        <w:tc>
          <w:tcPr>
            <w:tcW w:w="1341" w:type="dxa"/>
            <w:shd w:val="clear" w:color="auto" w:fill="auto"/>
          </w:tcPr>
          <w:p w14:paraId="64B7FC40" w14:textId="63DF50AC" w:rsidR="00B475A1" w:rsidRDefault="002E33D0" w:rsidP="00F51FA8">
            <w:pPr>
              <w:jc w:val="center"/>
            </w:pPr>
            <w:r>
              <w:t>Current</w:t>
            </w:r>
          </w:p>
        </w:tc>
        <w:tc>
          <w:tcPr>
            <w:tcW w:w="4021" w:type="dxa"/>
            <w:shd w:val="clear" w:color="auto" w:fill="auto"/>
          </w:tcPr>
          <w:p w14:paraId="0155179E" w14:textId="266C9396" w:rsidR="00B475A1" w:rsidRDefault="002E33D0" w:rsidP="00F51FA8">
            <w:pPr>
              <w:jc w:val="center"/>
              <w:rPr>
                <w:u w:val="single"/>
              </w:rPr>
            </w:pPr>
            <w:proofErr w:type="spellStart"/>
            <w:r>
              <w:t>Memcheck</w:t>
            </w:r>
            <w:proofErr w:type="spellEnd"/>
          </w:p>
        </w:tc>
        <w:tc>
          <w:tcPr>
            <w:tcW w:w="3611" w:type="dxa"/>
            <w:shd w:val="clear" w:color="auto" w:fill="auto"/>
          </w:tcPr>
          <w:p w14:paraId="3877BF3F" w14:textId="6066A9F5" w:rsidR="00B475A1" w:rsidRDefault="002E33D0" w:rsidP="00F51FA8">
            <w:pPr>
              <w:jc w:val="center"/>
            </w:pPr>
            <w:r w:rsidRPr="002E33D0">
              <w:t>Identifies memory leaks, invalid memory access, and resource management defects during execution.</w:t>
            </w:r>
          </w:p>
        </w:tc>
      </w:tr>
      <w:tr w:rsidR="00B475A1" w14:paraId="2E5EE7DD" w14:textId="77777777" w:rsidTr="00001F14">
        <w:trPr>
          <w:trHeight w:val="460"/>
        </w:trPr>
        <w:tc>
          <w:tcPr>
            <w:tcW w:w="1807" w:type="dxa"/>
            <w:shd w:val="clear" w:color="auto" w:fill="auto"/>
          </w:tcPr>
          <w:p w14:paraId="000C184C" w14:textId="47E79E3E" w:rsidR="00B475A1" w:rsidRDefault="002E33D0" w:rsidP="00F51FA8">
            <w:pPr>
              <w:jc w:val="center"/>
            </w:pPr>
            <w:r>
              <w:t>Clang-Tidy</w:t>
            </w:r>
          </w:p>
        </w:tc>
        <w:tc>
          <w:tcPr>
            <w:tcW w:w="1341" w:type="dxa"/>
            <w:shd w:val="clear" w:color="auto" w:fill="auto"/>
          </w:tcPr>
          <w:p w14:paraId="6B0CCC4F" w14:textId="5976FD64" w:rsidR="00B475A1" w:rsidRDefault="002E33D0" w:rsidP="00F51FA8">
            <w:pPr>
              <w:jc w:val="center"/>
            </w:pPr>
            <w:r>
              <w:t>18.x</w:t>
            </w:r>
          </w:p>
        </w:tc>
        <w:tc>
          <w:tcPr>
            <w:tcW w:w="4021" w:type="dxa"/>
            <w:shd w:val="clear" w:color="auto" w:fill="auto"/>
          </w:tcPr>
          <w:p w14:paraId="6506F573" w14:textId="09D98D52" w:rsidR="00B475A1" w:rsidRDefault="002E33D0" w:rsidP="00F51FA8">
            <w:pPr>
              <w:jc w:val="center"/>
              <w:rPr>
                <w:u w:val="single"/>
              </w:rPr>
            </w:pPr>
            <w:r w:rsidRPr="002E33D0">
              <w:t>clang-analyzer-</w:t>
            </w:r>
            <w:proofErr w:type="spellStart"/>
            <w:proofErr w:type="gramStart"/>
            <w:r w:rsidRPr="002E33D0">
              <w:t>cplusplus.NewDeleteLeaks</w:t>
            </w:r>
            <w:proofErr w:type="spellEnd"/>
            <w:proofErr w:type="gramEnd"/>
          </w:p>
        </w:tc>
        <w:tc>
          <w:tcPr>
            <w:tcW w:w="3611" w:type="dxa"/>
            <w:shd w:val="clear" w:color="auto" w:fill="auto"/>
          </w:tcPr>
          <w:p w14:paraId="570322E7" w14:textId="07D1F1CF" w:rsidR="00B475A1" w:rsidRDefault="002E33D0" w:rsidP="00F51FA8">
            <w:pPr>
              <w:jc w:val="center"/>
            </w:pPr>
            <w:r w:rsidRPr="002E33D0">
              <w:t>Detects mismatched allocation/deallocation and leaked resources.</w:t>
            </w:r>
          </w:p>
        </w:tc>
      </w:tr>
      <w:tr w:rsidR="00B475A1" w14:paraId="2EE1B702" w14:textId="77777777" w:rsidTr="00001F14">
        <w:trPr>
          <w:trHeight w:val="460"/>
        </w:trPr>
        <w:tc>
          <w:tcPr>
            <w:tcW w:w="1807" w:type="dxa"/>
            <w:shd w:val="clear" w:color="auto" w:fill="auto"/>
          </w:tcPr>
          <w:p w14:paraId="09F1CB00" w14:textId="51668832" w:rsidR="00B475A1" w:rsidRDefault="002E33D0" w:rsidP="00F51FA8">
            <w:pPr>
              <w:jc w:val="center"/>
            </w:pPr>
            <w:r>
              <w:t>SonarQube</w:t>
            </w:r>
          </w:p>
        </w:tc>
        <w:tc>
          <w:tcPr>
            <w:tcW w:w="1341" w:type="dxa"/>
            <w:shd w:val="clear" w:color="auto" w:fill="auto"/>
          </w:tcPr>
          <w:p w14:paraId="1C057DF1" w14:textId="1C3541EB" w:rsidR="00B475A1" w:rsidRDefault="002E33D0" w:rsidP="00F51FA8">
            <w:pPr>
              <w:jc w:val="center"/>
            </w:pPr>
            <w:r>
              <w:t>10.x</w:t>
            </w:r>
          </w:p>
        </w:tc>
        <w:tc>
          <w:tcPr>
            <w:tcW w:w="4021" w:type="dxa"/>
            <w:shd w:val="clear" w:color="auto" w:fill="auto"/>
          </w:tcPr>
          <w:p w14:paraId="19BD5035" w14:textId="7EEF6225" w:rsidR="00B475A1" w:rsidRDefault="002E33D0" w:rsidP="00F51FA8">
            <w:pPr>
              <w:jc w:val="center"/>
              <w:rPr>
                <w:u w:val="single"/>
              </w:rPr>
            </w:pPr>
            <w:r w:rsidRPr="002E33D0">
              <w:t>Resource Management Rules</w:t>
            </w:r>
          </w:p>
        </w:tc>
        <w:tc>
          <w:tcPr>
            <w:tcW w:w="3611" w:type="dxa"/>
            <w:shd w:val="clear" w:color="auto" w:fill="auto"/>
          </w:tcPr>
          <w:p w14:paraId="0EBAC9F0" w14:textId="4C16EBD0" w:rsidR="00B475A1" w:rsidRDefault="002E33D0" w:rsidP="00F51FA8">
            <w:pPr>
              <w:jc w:val="center"/>
            </w:pPr>
            <w:r w:rsidRPr="002E33D0">
              <w:t>Identifies unreleased resources, memory leaks, and improper cleanup operations.</w:t>
            </w:r>
          </w:p>
        </w:tc>
      </w:tr>
      <w:tr w:rsidR="002E33D0" w14:paraId="261A8AA7" w14:textId="77777777" w:rsidTr="00001F14">
        <w:trPr>
          <w:trHeight w:val="460"/>
        </w:trPr>
        <w:tc>
          <w:tcPr>
            <w:tcW w:w="1807" w:type="dxa"/>
            <w:shd w:val="clear" w:color="auto" w:fill="auto"/>
          </w:tcPr>
          <w:p w14:paraId="72C58EE6" w14:textId="2DF7A2F5" w:rsidR="002E33D0" w:rsidRDefault="002E33D0" w:rsidP="00F51FA8">
            <w:pPr>
              <w:jc w:val="center"/>
            </w:pPr>
            <w:proofErr w:type="spellStart"/>
            <w:r>
              <w:t>CppDepend</w:t>
            </w:r>
            <w:proofErr w:type="spellEnd"/>
          </w:p>
        </w:tc>
        <w:tc>
          <w:tcPr>
            <w:tcW w:w="1341" w:type="dxa"/>
            <w:shd w:val="clear" w:color="auto" w:fill="auto"/>
          </w:tcPr>
          <w:p w14:paraId="200813C1" w14:textId="5F3B1987" w:rsidR="002E33D0" w:rsidRDefault="002E33D0" w:rsidP="00F51FA8">
            <w:pPr>
              <w:jc w:val="center"/>
            </w:pPr>
            <w:r>
              <w:t>Current</w:t>
            </w:r>
          </w:p>
        </w:tc>
        <w:tc>
          <w:tcPr>
            <w:tcW w:w="4021" w:type="dxa"/>
            <w:shd w:val="clear" w:color="auto" w:fill="auto"/>
          </w:tcPr>
          <w:p w14:paraId="70EA92E0" w14:textId="1311FB1F" w:rsidR="002E33D0" w:rsidRPr="002E33D0" w:rsidRDefault="002E33D0" w:rsidP="00F51FA8">
            <w:pPr>
              <w:jc w:val="center"/>
            </w:pPr>
            <w:r>
              <w:t>MEM51-CPP Compliance Queries</w:t>
            </w:r>
          </w:p>
        </w:tc>
        <w:tc>
          <w:tcPr>
            <w:tcW w:w="3611" w:type="dxa"/>
            <w:shd w:val="clear" w:color="auto" w:fill="auto"/>
          </w:tcPr>
          <w:p w14:paraId="72118B51" w14:textId="151F8A46" w:rsidR="002E33D0" w:rsidRPr="002E33D0" w:rsidRDefault="002E33D0" w:rsidP="00F51FA8">
            <w:pPr>
              <w:jc w:val="center"/>
            </w:pPr>
            <w:r>
              <w:t>Maps analysis findings directly to MEM51-CPP resource management requirements.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7636B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19CD9BB" w:rsidR="007636B7" w:rsidRDefault="006A2A65" w:rsidP="007636B7">
            <w:pPr>
              <w:jc w:val="center"/>
            </w:pPr>
            <w:r>
              <w:rPr>
                <w:rFonts w:ascii="Times New Roman" w:eastAsia="Times New Roman" w:hAnsi="Times New Roman"/>
                <w:sz w:val="24"/>
              </w:rPr>
              <w:t>File Input/Output</w:t>
            </w:r>
          </w:p>
        </w:tc>
        <w:tc>
          <w:tcPr>
            <w:tcW w:w="1341" w:type="dxa"/>
            <w:tcMar>
              <w:top w:w="100" w:type="dxa"/>
              <w:left w:w="100" w:type="dxa"/>
              <w:bottom w:w="100" w:type="dxa"/>
              <w:right w:w="100" w:type="dxa"/>
            </w:tcMar>
          </w:tcPr>
          <w:p w14:paraId="72961103" w14:textId="3F881F0D" w:rsidR="007636B7" w:rsidRDefault="007636B7" w:rsidP="007636B7">
            <w:pPr>
              <w:jc w:val="center"/>
            </w:pPr>
            <w:r>
              <w:rPr>
                <w:rFonts w:ascii="Times New Roman" w:eastAsia="Times New Roman" w:hAnsi="Times New Roman"/>
                <w:sz w:val="24"/>
              </w:rPr>
              <w:t>STD-010-CPP</w:t>
            </w:r>
          </w:p>
        </w:tc>
        <w:tc>
          <w:tcPr>
            <w:tcW w:w="7632" w:type="dxa"/>
            <w:tcMar>
              <w:top w:w="100" w:type="dxa"/>
              <w:left w:w="100" w:type="dxa"/>
              <w:bottom w:w="100" w:type="dxa"/>
              <w:right w:w="100" w:type="dxa"/>
            </w:tcMar>
          </w:tcPr>
          <w:p w14:paraId="6AF4A48D" w14:textId="77777777" w:rsidR="007636B7" w:rsidRDefault="007636B7" w:rsidP="007636B7">
            <w:pPr>
              <w:rPr>
                <w:rFonts w:ascii="Times New Roman" w:eastAsia="Times New Roman" w:hAnsi="Times New Roman"/>
                <w:sz w:val="24"/>
              </w:rPr>
            </w:pPr>
            <w:r>
              <w:rPr>
                <w:rFonts w:ascii="Times New Roman" w:eastAsia="Times New Roman" w:hAnsi="Times New Roman"/>
                <w:sz w:val="24"/>
              </w:rPr>
              <w:t>Validate File Paths and Handle File Operations Safely</w:t>
            </w:r>
            <w:r>
              <w:rPr>
                <w:rFonts w:ascii="Times New Roman" w:eastAsia="Times New Roman" w:hAnsi="Times New Roman"/>
                <w:sz w:val="24"/>
              </w:rPr>
              <w:br/>
              <w:t>Rationale: File paths and file operations must be validated before use to prevent path traversal, unauthorized access, and unsafe file handling. SEI CERT C++ file I/O guidance supports controlled access to external resources.</w:t>
            </w:r>
          </w:p>
          <w:p w14:paraId="02179BF3" w14:textId="744EEC69" w:rsidR="009B6D14" w:rsidRDefault="009B6D14" w:rsidP="007636B7">
            <w:r w:rsidRPr="009B6D14">
              <w:rPr>
                <w:b/>
                <w:bCs/>
              </w:rPr>
              <w:t>SEI CERT Reference:</w:t>
            </w:r>
            <w:r w:rsidRPr="009B6D14">
              <w:br/>
              <w:t>FIO51-CPP. Close files when they are no longer needed.</w:t>
            </w:r>
            <w:r w:rsidRPr="009B6D14">
              <w:br/>
              <w:t>https://wiki.sei.cmu.edu/confluence/display/cplusplus/FIO51-CPP.+Close+files+when+they+are+no+longer+needed</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7636B7"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0D708CB" w:rsidR="007636B7" w:rsidRDefault="007636B7" w:rsidP="007636B7">
            <w:r>
              <w:rPr>
                <w:rFonts w:ascii="Times New Roman" w:eastAsia="Times New Roman" w:hAnsi="Times New Roman"/>
                <w:sz w:val="24"/>
              </w:rPr>
              <w:t>This code opens a file path supplied by the user without validation. An attacker may provide a path that accesses unauthorized files.</w:t>
            </w:r>
          </w:p>
        </w:tc>
      </w:tr>
      <w:tr w:rsidR="007636B7" w14:paraId="23207A43" w14:textId="77777777" w:rsidTr="00001F14">
        <w:trPr>
          <w:trHeight w:val="460"/>
        </w:trPr>
        <w:tc>
          <w:tcPr>
            <w:tcW w:w="10800" w:type="dxa"/>
            <w:tcMar>
              <w:top w:w="100" w:type="dxa"/>
              <w:left w:w="100" w:type="dxa"/>
              <w:bottom w:w="100" w:type="dxa"/>
              <w:right w:w="100" w:type="dxa"/>
            </w:tcMar>
          </w:tcPr>
          <w:p w14:paraId="6BD9F1DC" w14:textId="08637ED5" w:rsidR="007636B7" w:rsidRDefault="007636B7" w:rsidP="007636B7">
            <w:proofErr w:type="gramStart"/>
            <w:r>
              <w:rPr>
                <w:rFonts w:ascii="Courier New" w:eastAsia="Courier New" w:hAnsi="Courier New"/>
                <w:sz w:val="24"/>
              </w:rPr>
              <w:t>std::</w:t>
            </w:r>
            <w:proofErr w:type="spellStart"/>
            <w:proofErr w:type="gramEnd"/>
            <w:r>
              <w:rPr>
                <w:rFonts w:ascii="Courier New" w:eastAsia="Courier New" w:hAnsi="Courier New"/>
                <w:sz w:val="24"/>
              </w:rPr>
              <w:t>ifstream</w:t>
            </w:r>
            <w:proofErr w:type="spellEnd"/>
            <w:r>
              <w:rPr>
                <w:rFonts w:ascii="Courier New" w:eastAsia="Courier New" w:hAnsi="Courier New"/>
                <w:sz w:val="24"/>
              </w:rPr>
              <w:t xml:space="preserve"> file(</w:t>
            </w:r>
            <w:proofErr w:type="spellStart"/>
            <w:r>
              <w:rPr>
                <w:rFonts w:ascii="Courier New" w:eastAsia="Courier New" w:hAnsi="Courier New"/>
                <w:sz w:val="24"/>
              </w:rPr>
              <w:t>userPath</w:t>
            </w:r>
            <w:proofErr w:type="spellEnd"/>
            <w:r>
              <w:rPr>
                <w:rFonts w:ascii="Courier New" w:eastAsia="Courier New" w:hAnsi="Courier New"/>
                <w:sz w:val="24"/>
              </w:rPr>
              <w:t>);</w:t>
            </w:r>
            <w:r>
              <w:rPr>
                <w:rFonts w:ascii="Times New Roman" w:eastAsia="Times New Roman" w:hAnsi="Times New Roman"/>
                <w:sz w:val="24"/>
              </w:rPr>
              <w:br/>
            </w:r>
            <w:proofErr w:type="gramStart"/>
            <w:r>
              <w:rPr>
                <w:rFonts w:ascii="Courier New" w:eastAsia="Courier New" w:hAnsi="Courier New"/>
                <w:sz w:val="24"/>
              </w:rPr>
              <w:t>std::</w:t>
            </w:r>
            <w:proofErr w:type="gramEnd"/>
            <w:r>
              <w:rPr>
                <w:rFonts w:ascii="Courier New" w:eastAsia="Courier New" w:hAnsi="Courier New"/>
                <w:sz w:val="24"/>
              </w:rPr>
              <w:t>string contents((</w:t>
            </w:r>
            <w:proofErr w:type="gramStart"/>
            <w:r>
              <w:rPr>
                <w:rFonts w:ascii="Courier New" w:eastAsia="Courier New" w:hAnsi="Courier New"/>
                <w:sz w:val="24"/>
              </w:rPr>
              <w:t>std::</w:t>
            </w:r>
            <w:proofErr w:type="spellStart"/>
            <w:proofErr w:type="gramEnd"/>
            <w:r>
              <w:rPr>
                <w:rFonts w:ascii="Courier New" w:eastAsia="Courier New" w:hAnsi="Courier New"/>
                <w:sz w:val="24"/>
              </w:rPr>
              <w:t>istreambuf_iterator</w:t>
            </w:r>
            <w:proofErr w:type="spellEnd"/>
            <w:r>
              <w:rPr>
                <w:rFonts w:ascii="Courier New" w:eastAsia="Courier New" w:hAnsi="Courier New"/>
                <w:sz w:val="24"/>
              </w:rPr>
              <w:t>&lt;char&gt;(file)),</w:t>
            </w:r>
            <w:r>
              <w:rPr>
                <w:rFonts w:ascii="Times New Roman" w:eastAsia="Times New Roman" w:hAnsi="Times New Roman"/>
                <w:sz w:val="24"/>
              </w:rPr>
              <w:br/>
            </w:r>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istreambuf_iterator</w:t>
            </w:r>
            <w:proofErr w:type="spellEnd"/>
            <w:r>
              <w:rPr>
                <w:rFonts w:ascii="Courier New" w:eastAsia="Courier New" w:hAnsi="Courier New"/>
                <w:sz w:val="24"/>
              </w:rPr>
              <w:t>&lt;char</w:t>
            </w:r>
            <w:proofErr w:type="gramStart"/>
            <w:r>
              <w:rPr>
                <w:rFonts w:ascii="Courier New" w:eastAsia="Courier New" w:hAnsi="Courier New"/>
                <w:sz w:val="24"/>
              </w:rPr>
              <w:t>&gt;(</w:t>
            </w:r>
            <w:proofErr w:type="gramEnd"/>
            <w:r>
              <w:rPr>
                <w:rFonts w:ascii="Courier New" w:eastAsia="Courier New" w:hAnsi="Courier New"/>
                <w:sz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7636B7"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6C13864" w:rsidR="007636B7" w:rsidRDefault="007636B7" w:rsidP="007636B7">
            <w:r>
              <w:rPr>
                <w:rFonts w:ascii="Times New Roman" w:eastAsia="Times New Roman" w:hAnsi="Times New Roman"/>
                <w:sz w:val="24"/>
              </w:rPr>
              <w:t>This code validates the file name against an approved directory and rejects traversal patterns before opening the file.</w:t>
            </w:r>
          </w:p>
        </w:tc>
      </w:tr>
      <w:tr w:rsidR="007636B7" w14:paraId="66F887A3" w14:textId="77777777" w:rsidTr="00001F14">
        <w:trPr>
          <w:trHeight w:val="460"/>
        </w:trPr>
        <w:tc>
          <w:tcPr>
            <w:tcW w:w="10800" w:type="dxa"/>
            <w:tcMar>
              <w:top w:w="100" w:type="dxa"/>
              <w:left w:w="100" w:type="dxa"/>
              <w:bottom w:w="100" w:type="dxa"/>
              <w:right w:w="100" w:type="dxa"/>
            </w:tcMar>
          </w:tcPr>
          <w:p w14:paraId="09D5B7CA" w14:textId="5D387062" w:rsidR="007636B7" w:rsidRDefault="007636B7" w:rsidP="007636B7">
            <w:r>
              <w:rPr>
                <w:rFonts w:ascii="Courier New" w:eastAsia="Courier New" w:hAnsi="Courier New"/>
                <w:sz w:val="24"/>
              </w:rPr>
              <w:t>if (</w:t>
            </w:r>
            <w:proofErr w:type="spellStart"/>
            <w:r>
              <w:rPr>
                <w:rFonts w:ascii="Courier New" w:eastAsia="Courier New" w:hAnsi="Courier New"/>
                <w:sz w:val="24"/>
              </w:rPr>
              <w:t>userPath.find</w:t>
            </w:r>
            <w:proofErr w:type="spellEnd"/>
            <w:r>
              <w:rPr>
                <w:rFonts w:ascii="Courier New" w:eastAsia="Courier New" w:hAnsi="Courier New"/>
                <w:sz w:val="24"/>
              </w:rPr>
              <w:t>(".."</w:t>
            </w:r>
            <w:proofErr w:type="gramStart"/>
            <w:r>
              <w:rPr>
                <w:rFonts w:ascii="Courier New" w:eastAsia="Courier New" w:hAnsi="Courier New"/>
                <w:sz w:val="24"/>
              </w:rPr>
              <w:t>) !</w:t>
            </w:r>
            <w:proofErr w:type="gramEnd"/>
            <w:r>
              <w:rPr>
                <w:rFonts w:ascii="Courier New" w:eastAsia="Courier New" w:hAnsi="Courier New"/>
                <w:sz w:val="24"/>
              </w:rPr>
              <w:t xml:space="preserve">= </w:t>
            </w:r>
            <w:proofErr w:type="gramStart"/>
            <w:r>
              <w:rPr>
                <w:rFonts w:ascii="Courier New" w:eastAsia="Courier New" w:hAnsi="Courier New"/>
                <w:sz w:val="24"/>
              </w:rPr>
              <w:t>std::string::</w:t>
            </w:r>
            <w:proofErr w:type="spellStart"/>
            <w:proofErr w:type="gramEnd"/>
            <w:r>
              <w:rPr>
                <w:rFonts w:ascii="Courier New" w:eastAsia="Courier New" w:hAnsi="Courier New"/>
                <w:sz w:val="24"/>
              </w:rPr>
              <w:t>npos</w:t>
            </w:r>
            <w:proofErr w:type="spellEnd"/>
            <w:r>
              <w:rPr>
                <w:rFonts w:ascii="Courier New" w:eastAsia="Courier New" w:hAnsi="Courier New"/>
                <w:sz w:val="24"/>
              </w:rPr>
              <w:t>) {</w:t>
            </w:r>
            <w:r>
              <w:rPr>
                <w:rFonts w:ascii="Times New Roman" w:eastAsia="Times New Roman" w:hAnsi="Times New Roman"/>
                <w:sz w:val="24"/>
              </w:rPr>
              <w:br/>
            </w:r>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invalid_</w:t>
            </w:r>
            <w:proofErr w:type="gramStart"/>
            <w:r>
              <w:rPr>
                <w:rFonts w:ascii="Courier New" w:eastAsia="Courier New" w:hAnsi="Courier New"/>
                <w:sz w:val="24"/>
              </w:rPr>
              <w:t>argument</w:t>
            </w:r>
            <w:proofErr w:type="spellEnd"/>
            <w:r>
              <w:rPr>
                <w:rFonts w:ascii="Courier New" w:eastAsia="Courier New" w:hAnsi="Courier New"/>
                <w:sz w:val="24"/>
              </w:rPr>
              <w:t>(</w:t>
            </w:r>
            <w:proofErr w:type="gramEnd"/>
            <w:r>
              <w:rPr>
                <w:rFonts w:ascii="Courier New" w:eastAsia="Courier New" w:hAnsi="Courier New"/>
                <w:sz w:val="24"/>
              </w:rPr>
              <w:t>"Invalid file path");</w:t>
            </w:r>
            <w:r>
              <w:rPr>
                <w:rFonts w:ascii="Times New Roman" w:eastAsia="Times New Roman" w:hAnsi="Times New Roman"/>
                <w:sz w:val="24"/>
              </w:rPr>
              <w:br/>
            </w:r>
            <w:r>
              <w:rPr>
                <w:rFonts w:ascii="Courier New" w:eastAsia="Courier New" w:hAnsi="Courier New"/>
                <w:sz w:val="24"/>
              </w:rPr>
              <w:t>}</w:t>
            </w:r>
            <w:r>
              <w:rPr>
                <w:rFonts w:ascii="Times New Roman" w:eastAsia="Times New Roman" w:hAnsi="Times New Roman"/>
                <w:sz w:val="24"/>
              </w:rPr>
              <w:br/>
            </w:r>
            <w:proofErr w:type="gramStart"/>
            <w:r>
              <w:rPr>
                <w:rFonts w:ascii="Courier New" w:eastAsia="Courier New" w:hAnsi="Courier New"/>
                <w:sz w:val="24"/>
              </w:rPr>
              <w:t>std::filesystem::</w:t>
            </w:r>
            <w:proofErr w:type="gramEnd"/>
            <w:r>
              <w:rPr>
                <w:rFonts w:ascii="Courier New" w:eastAsia="Courier New" w:hAnsi="Courier New"/>
                <w:sz w:val="24"/>
              </w:rPr>
              <w:t>path base = "approved";</w:t>
            </w:r>
            <w:r>
              <w:rPr>
                <w:rFonts w:ascii="Times New Roman" w:eastAsia="Times New Roman" w:hAnsi="Times New Roman"/>
                <w:sz w:val="24"/>
              </w:rPr>
              <w:br/>
            </w:r>
            <w:proofErr w:type="gramStart"/>
            <w:r>
              <w:rPr>
                <w:rFonts w:ascii="Courier New" w:eastAsia="Courier New" w:hAnsi="Courier New"/>
                <w:sz w:val="24"/>
              </w:rPr>
              <w:t>std::filesystem::</w:t>
            </w:r>
            <w:proofErr w:type="gramEnd"/>
            <w:r>
              <w:rPr>
                <w:rFonts w:ascii="Courier New" w:eastAsia="Courier New" w:hAnsi="Courier New"/>
                <w:sz w:val="24"/>
              </w:rPr>
              <w:t xml:space="preserve">path </w:t>
            </w:r>
            <w:proofErr w:type="spellStart"/>
            <w:r>
              <w:rPr>
                <w:rFonts w:ascii="Courier New" w:eastAsia="Courier New" w:hAnsi="Courier New"/>
                <w:sz w:val="24"/>
              </w:rPr>
              <w:t>fullPath</w:t>
            </w:r>
            <w:proofErr w:type="spellEnd"/>
            <w:r>
              <w:rPr>
                <w:rFonts w:ascii="Courier New" w:eastAsia="Courier New" w:hAnsi="Courier New"/>
                <w:sz w:val="24"/>
              </w:rPr>
              <w:t xml:space="preserve"> = base / </w:t>
            </w:r>
            <w:proofErr w:type="spellStart"/>
            <w:r>
              <w:rPr>
                <w:rFonts w:ascii="Courier New" w:eastAsia="Courier New" w:hAnsi="Courier New"/>
                <w:sz w:val="24"/>
              </w:rPr>
              <w:t>userPath</w:t>
            </w:r>
            <w:proofErr w:type="spellEnd"/>
            <w:r>
              <w:rPr>
                <w:rFonts w:ascii="Courier New" w:eastAsia="Courier New" w:hAnsi="Courier New"/>
                <w:sz w:val="24"/>
              </w:rPr>
              <w:t>;</w:t>
            </w:r>
            <w:r>
              <w:rPr>
                <w:rFonts w:ascii="Times New Roman" w:eastAsia="Times New Roman" w:hAnsi="Times New Roman"/>
                <w:sz w:val="24"/>
              </w:rPr>
              <w:br/>
            </w:r>
            <w:proofErr w:type="gramStart"/>
            <w:r>
              <w:rPr>
                <w:rFonts w:ascii="Courier New" w:eastAsia="Courier New" w:hAnsi="Courier New"/>
                <w:sz w:val="24"/>
              </w:rPr>
              <w:t>std::</w:t>
            </w:r>
            <w:proofErr w:type="spellStart"/>
            <w:proofErr w:type="gramEnd"/>
            <w:r>
              <w:rPr>
                <w:rFonts w:ascii="Courier New" w:eastAsia="Courier New" w:hAnsi="Courier New"/>
                <w:sz w:val="24"/>
              </w:rPr>
              <w:t>ifstream</w:t>
            </w:r>
            <w:proofErr w:type="spellEnd"/>
            <w:r>
              <w:rPr>
                <w:rFonts w:ascii="Courier New" w:eastAsia="Courier New" w:hAnsi="Courier New"/>
                <w:sz w:val="24"/>
              </w:rPr>
              <w:t xml:space="preserve"> file(</w:t>
            </w:r>
            <w:proofErr w:type="spellStart"/>
            <w:r>
              <w:rPr>
                <w:rFonts w:ascii="Courier New" w:eastAsia="Courier New" w:hAnsi="Courier New"/>
                <w:sz w:val="24"/>
              </w:rPr>
              <w:t>fullPath</w:t>
            </w:r>
            <w:proofErr w:type="spellEnd"/>
            <w:r>
              <w:rPr>
                <w:rFonts w:ascii="Courier New" w:eastAsia="Courier New" w:hAnsi="Courier New"/>
                <w:sz w:val="24"/>
              </w:rPr>
              <w:t>);</w:t>
            </w:r>
          </w:p>
        </w:tc>
      </w:tr>
    </w:tbl>
    <w:p w14:paraId="123223BF" w14:textId="51F0C7F0"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399D403D" w14:textId="77777777" w:rsidR="00381847" w:rsidRDefault="00E769D9">
            <w:pPr>
              <w:pBdr>
                <w:top w:val="nil"/>
                <w:left w:val="nil"/>
                <w:bottom w:val="nil"/>
                <w:right w:val="nil"/>
                <w:between w:val="nil"/>
              </w:pBdr>
            </w:pPr>
            <w:r>
              <w:rPr>
                <w:b/>
              </w:rPr>
              <w:lastRenderedPageBreak/>
              <w:t>Principles(s):</w:t>
            </w:r>
            <w:r>
              <w:t xml:space="preserve"> </w:t>
            </w:r>
          </w:p>
          <w:p w14:paraId="0C070A53" w14:textId="77777777" w:rsidR="00EE4929" w:rsidRPr="00EE4929" w:rsidRDefault="00EE4929" w:rsidP="00EE4929">
            <w:pPr>
              <w:pBdr>
                <w:top w:val="nil"/>
                <w:left w:val="nil"/>
                <w:bottom w:val="nil"/>
                <w:right w:val="nil"/>
                <w:between w:val="nil"/>
              </w:pBdr>
            </w:pPr>
            <w:r w:rsidRPr="00EE4929">
              <w:rPr>
                <w:b/>
                <w:bCs/>
              </w:rPr>
              <w:t>Principle 1 – Validate Input Data</w:t>
            </w:r>
            <w:r w:rsidRPr="00EE4929">
              <w:br/>
              <w:t>File names, file paths, and file contents should be treated as untrusted input and validated before processing to prevent unauthorized access and malicious data injection.</w:t>
            </w:r>
          </w:p>
          <w:p w14:paraId="0523CD5A" w14:textId="77777777" w:rsidR="00EE4929" w:rsidRPr="00EE4929" w:rsidRDefault="00EE4929" w:rsidP="00EE4929">
            <w:pPr>
              <w:pBdr>
                <w:top w:val="nil"/>
                <w:left w:val="nil"/>
                <w:bottom w:val="nil"/>
                <w:right w:val="nil"/>
                <w:between w:val="nil"/>
              </w:pBdr>
            </w:pPr>
            <w:r w:rsidRPr="00EE4929">
              <w:rPr>
                <w:b/>
                <w:bCs/>
              </w:rPr>
              <w:t>Principle 3 – Architect and Design for Security Policies</w:t>
            </w:r>
            <w:r w:rsidRPr="00EE4929">
              <w:br/>
              <w:t>Secure file access requirements should be established during system design, including permissions, trust boundaries, logging, and auditing requirements.</w:t>
            </w:r>
          </w:p>
          <w:p w14:paraId="498995D7" w14:textId="77777777" w:rsidR="00EE4929" w:rsidRPr="00EE4929" w:rsidRDefault="00EE4929" w:rsidP="00EE4929">
            <w:pPr>
              <w:pBdr>
                <w:top w:val="nil"/>
                <w:left w:val="nil"/>
                <w:bottom w:val="nil"/>
                <w:right w:val="nil"/>
                <w:between w:val="nil"/>
              </w:pBdr>
            </w:pPr>
            <w:r w:rsidRPr="00EE4929">
              <w:rPr>
                <w:b/>
                <w:bCs/>
              </w:rPr>
              <w:t>Principle 7 – Sanitize Data Sent to Other Systems</w:t>
            </w:r>
            <w:r w:rsidRPr="00EE4929">
              <w:br/>
              <w:t>Data written to files, logs, databases, and external systems should be properly encoded and sanitized to prevent unintended execution or interpretation.</w:t>
            </w:r>
          </w:p>
          <w:p w14:paraId="3E463006" w14:textId="77777777" w:rsidR="00EE4929" w:rsidRPr="00EE4929" w:rsidRDefault="00EE4929" w:rsidP="00EE4929">
            <w:pPr>
              <w:pBdr>
                <w:top w:val="nil"/>
                <w:left w:val="nil"/>
                <w:bottom w:val="nil"/>
                <w:right w:val="nil"/>
                <w:between w:val="nil"/>
              </w:pBdr>
            </w:pPr>
            <w:r w:rsidRPr="00EE4929">
              <w:rPr>
                <w:b/>
                <w:bCs/>
              </w:rPr>
              <w:t>Principle 8 – Practice Defense in Depth</w:t>
            </w:r>
            <w:r w:rsidRPr="00EE4929">
              <w:br/>
              <w:t>File security should use multiple controls including validation, permissions, encryption, monitoring, and logging to protect sensitive information.</w:t>
            </w:r>
          </w:p>
          <w:p w14:paraId="25AD24A2" w14:textId="77777777" w:rsidR="00EE4929" w:rsidRPr="00EE4929" w:rsidRDefault="00EE4929" w:rsidP="00EE4929">
            <w:pPr>
              <w:pBdr>
                <w:top w:val="nil"/>
                <w:left w:val="nil"/>
                <w:bottom w:val="nil"/>
                <w:right w:val="nil"/>
                <w:between w:val="nil"/>
              </w:pBdr>
            </w:pPr>
            <w:r w:rsidRPr="00EE4929">
              <w:rPr>
                <w:b/>
                <w:bCs/>
              </w:rPr>
              <w:t>Principle 9 – Use Effective Quality Assurance Techniques</w:t>
            </w:r>
            <w:r w:rsidRPr="00EE4929">
              <w:br/>
              <w:t>Static analysis, code reviews, integration testing, and file-processing tests help verify compliance with secure file handling requirements.</w:t>
            </w:r>
          </w:p>
          <w:p w14:paraId="2892146E" w14:textId="68568D45" w:rsidR="009B6D14" w:rsidRDefault="00EE4929">
            <w:pPr>
              <w:pBdr>
                <w:top w:val="nil"/>
                <w:left w:val="nil"/>
                <w:bottom w:val="nil"/>
                <w:right w:val="nil"/>
                <w:between w:val="nil"/>
              </w:pBdr>
            </w:pPr>
            <w:r w:rsidRPr="00EE4929">
              <w:rPr>
                <w:b/>
                <w:bCs/>
              </w:rPr>
              <w:t>Principle 10 – Adopt a Secure Coding Standard</w:t>
            </w:r>
            <w:r w:rsidRPr="00EE4929">
              <w:br/>
              <w:t>SEI CERT file I/O standards provide guidance for secure file operations, proper error handling, and safe resource management practices.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95C2365" w:rsidR="00381847" w:rsidRDefault="009B6D14">
            <w:pPr>
              <w:jc w:val="center"/>
            </w:pPr>
            <w:r>
              <w:t>Medium</w:t>
            </w:r>
          </w:p>
        </w:tc>
        <w:tc>
          <w:tcPr>
            <w:tcW w:w="1341" w:type="dxa"/>
            <w:shd w:val="clear" w:color="auto" w:fill="auto"/>
          </w:tcPr>
          <w:p w14:paraId="5BBCF7D7" w14:textId="313FF02A" w:rsidR="00381847" w:rsidRDefault="009B6D14">
            <w:pPr>
              <w:jc w:val="center"/>
            </w:pPr>
            <w:r>
              <w:t>Unlikely</w:t>
            </w:r>
          </w:p>
        </w:tc>
        <w:tc>
          <w:tcPr>
            <w:tcW w:w="4021" w:type="dxa"/>
            <w:shd w:val="clear" w:color="auto" w:fill="auto"/>
          </w:tcPr>
          <w:p w14:paraId="7B7CD542" w14:textId="3DAFB938" w:rsidR="00381847" w:rsidRDefault="009B6D14">
            <w:pPr>
              <w:jc w:val="center"/>
            </w:pPr>
            <w:r>
              <w:t>Low</w:t>
            </w:r>
          </w:p>
        </w:tc>
        <w:tc>
          <w:tcPr>
            <w:tcW w:w="1807" w:type="dxa"/>
            <w:shd w:val="clear" w:color="auto" w:fill="auto"/>
          </w:tcPr>
          <w:p w14:paraId="7F0E433A" w14:textId="45F1DA7D" w:rsidR="00381847" w:rsidRDefault="009B6D14">
            <w:pPr>
              <w:jc w:val="center"/>
            </w:pPr>
            <w:r>
              <w:t>Medium</w:t>
            </w:r>
          </w:p>
        </w:tc>
        <w:tc>
          <w:tcPr>
            <w:tcW w:w="1805" w:type="dxa"/>
            <w:shd w:val="clear" w:color="auto" w:fill="auto"/>
          </w:tcPr>
          <w:p w14:paraId="61360AD2" w14:textId="44E84F65" w:rsidR="00381847" w:rsidRDefault="009B6D14">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6CAEF4D" w:rsidR="00381847" w:rsidRDefault="009B6D14">
            <w:pPr>
              <w:jc w:val="center"/>
            </w:pPr>
            <w:proofErr w:type="spellStart"/>
            <w:r>
              <w:t>Cppcheck</w:t>
            </w:r>
            <w:proofErr w:type="spellEnd"/>
          </w:p>
        </w:tc>
        <w:tc>
          <w:tcPr>
            <w:tcW w:w="1341" w:type="dxa"/>
            <w:shd w:val="clear" w:color="auto" w:fill="auto"/>
          </w:tcPr>
          <w:p w14:paraId="62B1460B" w14:textId="06972476" w:rsidR="00381847" w:rsidRDefault="009B6D14">
            <w:pPr>
              <w:jc w:val="center"/>
            </w:pPr>
            <w:r>
              <w:t>2.21</w:t>
            </w:r>
          </w:p>
        </w:tc>
        <w:tc>
          <w:tcPr>
            <w:tcW w:w="4021" w:type="dxa"/>
            <w:shd w:val="clear" w:color="auto" w:fill="auto"/>
          </w:tcPr>
          <w:p w14:paraId="45D8FD92" w14:textId="4447CCF6" w:rsidR="00381847" w:rsidRDefault="009B6D14">
            <w:pPr>
              <w:jc w:val="center"/>
            </w:pPr>
            <w:proofErr w:type="spellStart"/>
            <w:r>
              <w:t>ResourceLeak</w:t>
            </w:r>
            <w:proofErr w:type="spellEnd"/>
          </w:p>
        </w:tc>
        <w:tc>
          <w:tcPr>
            <w:tcW w:w="3611" w:type="dxa"/>
            <w:shd w:val="clear" w:color="auto" w:fill="auto"/>
          </w:tcPr>
          <w:p w14:paraId="3084A142" w14:textId="57D5A8AA" w:rsidR="00381847" w:rsidRDefault="00EF3EA8">
            <w:pPr>
              <w:jc w:val="center"/>
            </w:pPr>
            <w:proofErr w:type="gramStart"/>
            <w:r w:rsidRPr="00EF3EA8">
              <w:t>Detects</w:t>
            </w:r>
            <w:proofErr w:type="gramEnd"/>
            <w:r w:rsidRPr="00EF3EA8">
              <w:t xml:space="preserve"> files and resources that are opened but not properly released.</w:t>
            </w:r>
          </w:p>
        </w:tc>
      </w:tr>
      <w:tr w:rsidR="00381847" w14:paraId="3EDB9E1C" w14:textId="77777777" w:rsidTr="00001F14">
        <w:trPr>
          <w:trHeight w:val="460"/>
        </w:trPr>
        <w:tc>
          <w:tcPr>
            <w:tcW w:w="1807" w:type="dxa"/>
            <w:shd w:val="clear" w:color="auto" w:fill="auto"/>
          </w:tcPr>
          <w:p w14:paraId="7134DB5C" w14:textId="5C2E2D1B" w:rsidR="00381847" w:rsidRDefault="009B6D14">
            <w:pPr>
              <w:jc w:val="center"/>
            </w:pPr>
            <w:r>
              <w:t>SonarQube</w:t>
            </w:r>
          </w:p>
        </w:tc>
        <w:tc>
          <w:tcPr>
            <w:tcW w:w="1341" w:type="dxa"/>
            <w:shd w:val="clear" w:color="auto" w:fill="auto"/>
          </w:tcPr>
          <w:p w14:paraId="13D0400D" w14:textId="073E6941" w:rsidR="00381847" w:rsidRDefault="009B6D14">
            <w:pPr>
              <w:jc w:val="center"/>
            </w:pPr>
            <w:r>
              <w:t>10.x</w:t>
            </w:r>
          </w:p>
        </w:tc>
        <w:tc>
          <w:tcPr>
            <w:tcW w:w="4021" w:type="dxa"/>
            <w:shd w:val="clear" w:color="auto" w:fill="auto"/>
          </w:tcPr>
          <w:p w14:paraId="3735EE4B" w14:textId="188C4395" w:rsidR="00381847" w:rsidRDefault="009B6D14">
            <w:pPr>
              <w:jc w:val="center"/>
              <w:rPr>
                <w:u w:val="single"/>
              </w:rPr>
            </w:pPr>
            <w:r>
              <w:t>Resource Management Rules</w:t>
            </w:r>
          </w:p>
        </w:tc>
        <w:tc>
          <w:tcPr>
            <w:tcW w:w="3611" w:type="dxa"/>
            <w:shd w:val="clear" w:color="auto" w:fill="auto"/>
          </w:tcPr>
          <w:p w14:paraId="2B03763C" w14:textId="1AD8C2BC" w:rsidR="00381847" w:rsidRDefault="00EF3EA8">
            <w:pPr>
              <w:jc w:val="center"/>
            </w:pPr>
            <w:r w:rsidRPr="00EF3EA8">
              <w:t>Detects file handling defects, unclosed streams, and unsafe resource management.</w:t>
            </w:r>
          </w:p>
        </w:tc>
      </w:tr>
      <w:tr w:rsidR="00381847" w14:paraId="7282C048" w14:textId="77777777" w:rsidTr="00001F14">
        <w:trPr>
          <w:trHeight w:val="460"/>
        </w:trPr>
        <w:tc>
          <w:tcPr>
            <w:tcW w:w="1807" w:type="dxa"/>
            <w:shd w:val="clear" w:color="auto" w:fill="auto"/>
          </w:tcPr>
          <w:p w14:paraId="0A4D6880" w14:textId="7CD36DE3" w:rsidR="00381847" w:rsidRDefault="009B6D14">
            <w:pPr>
              <w:jc w:val="center"/>
            </w:pPr>
            <w:r>
              <w:t>Clang-Tidy</w:t>
            </w:r>
          </w:p>
        </w:tc>
        <w:tc>
          <w:tcPr>
            <w:tcW w:w="1341" w:type="dxa"/>
            <w:shd w:val="clear" w:color="auto" w:fill="auto"/>
          </w:tcPr>
          <w:p w14:paraId="56AE9F2F" w14:textId="18AA292B" w:rsidR="00381847" w:rsidRDefault="009B6D14">
            <w:pPr>
              <w:jc w:val="center"/>
            </w:pPr>
            <w:r>
              <w:t>18.x</w:t>
            </w:r>
          </w:p>
        </w:tc>
        <w:tc>
          <w:tcPr>
            <w:tcW w:w="4021" w:type="dxa"/>
            <w:shd w:val="clear" w:color="auto" w:fill="auto"/>
          </w:tcPr>
          <w:p w14:paraId="041DC01E" w14:textId="112091EB" w:rsidR="00381847" w:rsidRDefault="009B6D14">
            <w:pPr>
              <w:jc w:val="center"/>
              <w:rPr>
                <w:u w:val="single"/>
              </w:rPr>
            </w:pPr>
            <w:r>
              <w:t>Resource-management</w:t>
            </w:r>
          </w:p>
        </w:tc>
        <w:tc>
          <w:tcPr>
            <w:tcW w:w="3611" w:type="dxa"/>
            <w:shd w:val="clear" w:color="auto" w:fill="auto"/>
          </w:tcPr>
          <w:p w14:paraId="046003E9" w14:textId="013DF0FC" w:rsidR="00381847" w:rsidRDefault="00EF3EA8">
            <w:pPr>
              <w:jc w:val="center"/>
            </w:pPr>
            <w:proofErr w:type="gramStart"/>
            <w:r w:rsidRPr="00EF3EA8">
              <w:t>Identifies</w:t>
            </w:r>
            <w:proofErr w:type="gramEnd"/>
            <w:r w:rsidRPr="00EF3EA8">
              <w:t xml:space="preserve"> improper file and resource cleanup operations.</w:t>
            </w:r>
          </w:p>
        </w:tc>
      </w:tr>
      <w:tr w:rsidR="00381847" w14:paraId="7E43A7F6" w14:textId="77777777" w:rsidTr="00001F14">
        <w:trPr>
          <w:trHeight w:val="460"/>
        </w:trPr>
        <w:tc>
          <w:tcPr>
            <w:tcW w:w="1807" w:type="dxa"/>
            <w:shd w:val="clear" w:color="auto" w:fill="auto"/>
          </w:tcPr>
          <w:p w14:paraId="1D1784AB" w14:textId="6C4A8055" w:rsidR="00381847" w:rsidRDefault="00EF3EA8">
            <w:pPr>
              <w:jc w:val="center"/>
            </w:pPr>
            <w:r w:rsidRPr="00EF3EA8">
              <w:t>Coverity</w:t>
            </w:r>
          </w:p>
        </w:tc>
        <w:tc>
          <w:tcPr>
            <w:tcW w:w="1341" w:type="dxa"/>
            <w:shd w:val="clear" w:color="auto" w:fill="auto"/>
          </w:tcPr>
          <w:p w14:paraId="2A494700" w14:textId="1EDB5BC8" w:rsidR="00381847" w:rsidRDefault="00EF3EA8">
            <w:pPr>
              <w:jc w:val="center"/>
            </w:pPr>
            <w:r>
              <w:t>Current</w:t>
            </w:r>
          </w:p>
        </w:tc>
        <w:tc>
          <w:tcPr>
            <w:tcW w:w="4021" w:type="dxa"/>
            <w:shd w:val="clear" w:color="auto" w:fill="auto"/>
          </w:tcPr>
          <w:p w14:paraId="58358B4A" w14:textId="3B3BA70D" w:rsidR="00381847" w:rsidRDefault="00EF3EA8">
            <w:pPr>
              <w:jc w:val="center"/>
              <w:rPr>
                <w:u w:val="single"/>
              </w:rPr>
            </w:pPr>
            <w:r>
              <w:t>RESOURCE_LEAK</w:t>
            </w:r>
          </w:p>
        </w:tc>
        <w:tc>
          <w:tcPr>
            <w:tcW w:w="3611" w:type="dxa"/>
            <w:shd w:val="clear" w:color="auto" w:fill="auto"/>
          </w:tcPr>
          <w:p w14:paraId="192D69E1" w14:textId="258B58F6" w:rsidR="00381847" w:rsidRDefault="00EF3EA8">
            <w:pPr>
              <w:jc w:val="center"/>
            </w:pPr>
            <w:r w:rsidRPr="00EF3EA8">
              <w:t>Detects file handle leaks and resource exhaustion vulnerabilities.</w:t>
            </w:r>
          </w:p>
        </w:tc>
      </w:tr>
      <w:tr w:rsidR="00EF3EA8" w14:paraId="2527F716" w14:textId="77777777" w:rsidTr="00001F14">
        <w:trPr>
          <w:trHeight w:val="460"/>
        </w:trPr>
        <w:tc>
          <w:tcPr>
            <w:tcW w:w="1807" w:type="dxa"/>
            <w:shd w:val="clear" w:color="auto" w:fill="auto"/>
          </w:tcPr>
          <w:p w14:paraId="46343EA0" w14:textId="14483D7B" w:rsidR="00EF3EA8" w:rsidRPr="00EF3EA8" w:rsidRDefault="00EF3EA8">
            <w:pPr>
              <w:jc w:val="center"/>
            </w:pPr>
            <w:proofErr w:type="spellStart"/>
            <w:r>
              <w:t>Klocwork</w:t>
            </w:r>
            <w:proofErr w:type="spellEnd"/>
          </w:p>
        </w:tc>
        <w:tc>
          <w:tcPr>
            <w:tcW w:w="1341" w:type="dxa"/>
            <w:shd w:val="clear" w:color="auto" w:fill="auto"/>
          </w:tcPr>
          <w:p w14:paraId="5D536667" w14:textId="6AA3C81C" w:rsidR="00EF3EA8" w:rsidRDefault="00EF3EA8">
            <w:pPr>
              <w:jc w:val="center"/>
            </w:pPr>
            <w:r>
              <w:t>Current</w:t>
            </w:r>
          </w:p>
        </w:tc>
        <w:tc>
          <w:tcPr>
            <w:tcW w:w="4021" w:type="dxa"/>
            <w:shd w:val="clear" w:color="auto" w:fill="auto"/>
          </w:tcPr>
          <w:p w14:paraId="638C54EF" w14:textId="6AA32BE2" w:rsidR="00EF3EA8" w:rsidRDefault="00EF3EA8">
            <w:pPr>
              <w:jc w:val="center"/>
            </w:pPr>
            <w:r>
              <w:t>File Resource Rules</w:t>
            </w:r>
          </w:p>
        </w:tc>
        <w:tc>
          <w:tcPr>
            <w:tcW w:w="3611" w:type="dxa"/>
            <w:shd w:val="clear" w:color="auto" w:fill="auto"/>
          </w:tcPr>
          <w:p w14:paraId="19A334A9" w14:textId="719C308B" w:rsidR="00EF3EA8" w:rsidRPr="00EF3EA8" w:rsidRDefault="00EF3EA8">
            <w:pPr>
              <w:jc w:val="center"/>
            </w:pPr>
            <w:proofErr w:type="gramStart"/>
            <w:r w:rsidRPr="00EF3EA8">
              <w:t>Identifies</w:t>
            </w:r>
            <w:proofErr w:type="gramEnd"/>
            <w:r w:rsidRPr="00EF3EA8">
              <w:t xml:space="preserve"> improper file handling and missing cleanup operations.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36A2769A" w14:textId="77777777" w:rsidR="00B33977" w:rsidRDefault="00B33977" w:rsidP="00B33977">
      <w:pPr>
        <w:ind w:left="720" w:firstLine="720"/>
      </w:pPr>
      <w:r w:rsidRPr="00B33977">
        <w:t xml:space="preserve">Green Pace will integrate automated security controls throughout the </w:t>
      </w:r>
      <w:proofErr w:type="spellStart"/>
      <w:r w:rsidRPr="00B33977">
        <w:t>DevSecOps</w:t>
      </w:r>
      <w:proofErr w:type="spellEnd"/>
      <w:r w:rsidRPr="00B33977">
        <w:t xml:space="preserve"> lifecycle to enforce compliance with the coding standards defined in this policy. Security automation begins during the </w:t>
      </w:r>
      <w:r w:rsidRPr="00B33977">
        <w:rPr>
          <w:b/>
          <w:bCs/>
        </w:rPr>
        <w:t>Create</w:t>
      </w:r>
      <w:r w:rsidRPr="00B33977">
        <w:t xml:space="preserve"> phase, where developers use IDE security plug-ins and compiler warning enforcement to identify vulnerabilities as code is written. These tools help detect issues related to data types, data values, string handling, memory protection, pointer safety, resource management, and exception handling before code is committed to the repository. Developers are required to resolve critical warnings and security findings prior to advancing code to the next stage of the pipeline.</w:t>
      </w:r>
    </w:p>
    <w:p w14:paraId="7EFFE29D" w14:textId="77777777" w:rsidR="00B33977" w:rsidRPr="00B33977" w:rsidRDefault="00B33977" w:rsidP="00B33977">
      <w:pPr>
        <w:ind w:left="720" w:firstLine="720"/>
      </w:pPr>
    </w:p>
    <w:p w14:paraId="11ACC066" w14:textId="77777777" w:rsidR="00B33977" w:rsidRDefault="00B33977" w:rsidP="00B33977">
      <w:pPr>
        <w:ind w:left="720" w:firstLine="720"/>
      </w:pPr>
      <w:r w:rsidRPr="00B33977">
        <w:t xml:space="preserve">During the </w:t>
      </w:r>
      <w:r w:rsidRPr="00B33977">
        <w:rPr>
          <w:b/>
          <w:bCs/>
        </w:rPr>
        <w:t>Verify</w:t>
      </w:r>
      <w:r w:rsidRPr="00B33977">
        <w:t xml:space="preserve"> phase, automated Static Application Security Testing (SAST), Software Composition Analysis (SCA), and secure coding analysis tools such as </w:t>
      </w:r>
      <w:proofErr w:type="spellStart"/>
      <w:r w:rsidRPr="00B33977">
        <w:t>Cppcheck</w:t>
      </w:r>
      <w:proofErr w:type="spellEnd"/>
      <w:r w:rsidRPr="00B33977">
        <w:t>, SonarQube, Clang-Tidy, and PVS-Studio are executed as part of the continuous integration process. These tools automatically evaluate source code against SEI CERT C++ secure coding standards and identify violations involving integer errors, memory safety defects, resource leaks, SQL injection vulnerabilities, unsafe file handling, and improper exception management. Security findings are recorded and tracked through automated reporting systems to ensure remediation before deployment.</w:t>
      </w:r>
    </w:p>
    <w:p w14:paraId="2446BA64" w14:textId="77777777" w:rsidR="00B33977" w:rsidRPr="00B33977" w:rsidRDefault="00B33977" w:rsidP="00B33977">
      <w:pPr>
        <w:ind w:left="720" w:firstLine="720"/>
      </w:pPr>
    </w:p>
    <w:p w14:paraId="2B5DC35A" w14:textId="77777777" w:rsidR="00B33977" w:rsidRDefault="00B33977" w:rsidP="00B33977">
      <w:pPr>
        <w:ind w:left="720" w:firstLine="720"/>
      </w:pPr>
      <w:r w:rsidRPr="00B33977">
        <w:t xml:space="preserve">In the </w:t>
      </w:r>
      <w:r w:rsidRPr="00B33977">
        <w:rPr>
          <w:b/>
          <w:bCs/>
        </w:rPr>
        <w:t>Pre-Production</w:t>
      </w:r>
      <w:r w:rsidRPr="00B33977">
        <w:t xml:space="preserve"> and </w:t>
      </w:r>
      <w:r w:rsidRPr="00B33977">
        <w:rPr>
          <w:b/>
          <w:bCs/>
        </w:rPr>
        <w:t>Release</w:t>
      </w:r>
      <w:r w:rsidRPr="00B33977">
        <w:t xml:space="preserve"> phases, integration testing, fuzz testing, dynamic analysis, and software signing are used to validate application behavior and verify system integrity. Fuzz testing helps identify unexpected failures caused by malformed input, while runtime analysis tools such as </w:t>
      </w:r>
      <w:proofErr w:type="spellStart"/>
      <w:r w:rsidRPr="00B33977">
        <w:t>AddressSanitizer</w:t>
      </w:r>
      <w:proofErr w:type="spellEnd"/>
      <w:r w:rsidRPr="00B33977">
        <w:t xml:space="preserve"> and </w:t>
      </w:r>
      <w:proofErr w:type="spellStart"/>
      <w:r w:rsidRPr="00B33977">
        <w:t>Valgrind</w:t>
      </w:r>
      <w:proofErr w:type="spellEnd"/>
      <w:r w:rsidRPr="00B33977">
        <w:t xml:space="preserve"> detect memory corruption, pointer misuse, and resource management defects that may not be visible during static analysis. Software signing and integrity verification ensure that only authorized and validated application builds are deployed to production environments.</w:t>
      </w:r>
    </w:p>
    <w:p w14:paraId="0CFF401E" w14:textId="77777777" w:rsidR="00B33977" w:rsidRPr="00B33977" w:rsidRDefault="00B33977" w:rsidP="00B33977">
      <w:pPr>
        <w:ind w:left="720" w:firstLine="720"/>
      </w:pPr>
    </w:p>
    <w:p w14:paraId="471C134F" w14:textId="77777777" w:rsidR="00B33977" w:rsidRPr="00B33977" w:rsidRDefault="00B33977" w:rsidP="00B33977">
      <w:pPr>
        <w:ind w:left="720" w:firstLine="720"/>
      </w:pPr>
      <w:r w:rsidRPr="00B33977">
        <w:t xml:space="preserve">During the </w:t>
      </w:r>
      <w:r w:rsidRPr="00B33977">
        <w:rPr>
          <w:b/>
          <w:bCs/>
        </w:rPr>
        <w:t>Prevent</w:t>
      </w:r>
      <w:r w:rsidRPr="00B33977">
        <w:t xml:space="preserve">, </w:t>
      </w:r>
      <w:r w:rsidRPr="00B33977">
        <w:rPr>
          <w:b/>
          <w:bCs/>
        </w:rPr>
        <w:t>Detect</w:t>
      </w:r>
      <w:r w:rsidRPr="00B33977">
        <w:t xml:space="preserve">, </w:t>
      </w:r>
      <w:r w:rsidRPr="00B33977">
        <w:rPr>
          <w:b/>
          <w:bCs/>
        </w:rPr>
        <w:t>Respond</w:t>
      </w:r>
      <w:r w:rsidRPr="00B33977">
        <w:t xml:space="preserve">, </w:t>
      </w:r>
      <w:r w:rsidRPr="00B33977">
        <w:rPr>
          <w:b/>
          <w:bCs/>
        </w:rPr>
        <w:t>Predict</w:t>
      </w:r>
      <w:r w:rsidRPr="00B33977">
        <w:t xml:space="preserve">, and </w:t>
      </w:r>
      <w:r w:rsidRPr="00B33977">
        <w:rPr>
          <w:b/>
          <w:bCs/>
        </w:rPr>
        <w:t>Adapt</w:t>
      </w:r>
      <w:r w:rsidRPr="00B33977">
        <w:t xml:space="preserve"> phases, Green Pace employs defense-in-depth controls including network monitoring, vulnerability scanning, penetration testing, security orchestration, web application firewalls, runtime application self-protection, threat intelligence feeds, and incident response automation. Security metrics, vulnerability trends, and audit results are continuously reviewed to identify emerging threats and areas requiring policy updates. This continuous </w:t>
      </w:r>
      <w:r w:rsidRPr="00B33977">
        <w:lastRenderedPageBreak/>
        <w:t>feedback loop allows Green Pace to maintain compliance with secure coding standards, strengthen its Triple-A security framework, and support an organization-wide defense-in-depth strategy.</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1EF98FFA" w:rsidR="00381847" w:rsidRDefault="00000627">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4B39EA68" w:rsidR="00381847" w:rsidRDefault="00000627">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A743520" w:rsidR="00381847" w:rsidRDefault="00000627">
            <w:r>
              <w:t>STD-002-CPP</w:t>
            </w:r>
          </w:p>
        </w:tc>
        <w:tc>
          <w:tcPr>
            <w:tcW w:w="1434" w:type="dxa"/>
          </w:tcPr>
          <w:p w14:paraId="61027C5A" w14:textId="59197C61" w:rsidR="00381847" w:rsidRDefault="0000062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5AB7FB86" w:rsidR="00381847" w:rsidRDefault="00000627">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781A142E" w:rsidR="00381847" w:rsidRDefault="0000062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63F603DF" w:rsidR="00381847" w:rsidRDefault="0000062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3758D37B" w:rsidR="00381847" w:rsidRDefault="00000627">
            <w:pPr>
              <w:cnfStyle w:val="000000000000" w:firstRow="0" w:lastRow="0" w:firstColumn="0" w:lastColumn="0" w:oddVBand="0" w:evenVBand="0" w:oddHBand="0" w:evenHBand="0" w:firstRowFirstColumn="0" w:firstRowLastColumn="0" w:lastRowFirstColumn="0" w:lastRowLastColumn="0"/>
            </w:pPr>
            <w:r>
              <w:t>2</w:t>
            </w:r>
          </w:p>
        </w:tc>
      </w:tr>
      <w:tr w:rsidR="0000062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3BFEEA9" w:rsidR="00000627" w:rsidRDefault="00000627" w:rsidP="00000627">
            <w:r>
              <w:t>STD-003-CPP</w:t>
            </w:r>
          </w:p>
        </w:tc>
        <w:tc>
          <w:tcPr>
            <w:tcW w:w="1434" w:type="dxa"/>
          </w:tcPr>
          <w:p w14:paraId="752BE477" w14:textId="333F129E" w:rsidR="00000627" w:rsidRDefault="00000627" w:rsidP="0000062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AA381D1" w:rsidR="00000627" w:rsidRDefault="00000627" w:rsidP="00000627">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0CDE0BE2" w14:textId="39EA25DB" w:rsidR="00000627" w:rsidRDefault="00000627" w:rsidP="0000062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506A4AE7" w:rsidR="00000627" w:rsidRDefault="00000627" w:rsidP="0000062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57BB2992" w:rsidR="00000627" w:rsidRDefault="00000627" w:rsidP="00000627">
            <w:pPr>
              <w:cnfStyle w:val="000000100000" w:firstRow="0" w:lastRow="0" w:firstColumn="0" w:lastColumn="0" w:oddVBand="0" w:evenVBand="0" w:oddHBand="1" w:evenHBand="0" w:firstRowFirstColumn="0" w:firstRowLastColumn="0" w:lastRowFirstColumn="0" w:lastRowLastColumn="0"/>
            </w:pPr>
            <w:r>
              <w:t>2</w:t>
            </w:r>
          </w:p>
        </w:tc>
      </w:tr>
      <w:tr w:rsidR="0000062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3C2082E8" w:rsidR="00000627" w:rsidRDefault="00000627" w:rsidP="00000627">
            <w:r>
              <w:t>STD-004-CPP</w:t>
            </w:r>
          </w:p>
        </w:tc>
        <w:tc>
          <w:tcPr>
            <w:tcW w:w="1434" w:type="dxa"/>
          </w:tcPr>
          <w:p w14:paraId="308B96BF" w14:textId="0AD018A7" w:rsidR="00000627" w:rsidRDefault="00000627" w:rsidP="0000062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433D0D28" w:rsidR="00000627" w:rsidRDefault="00000627" w:rsidP="0000062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6830804B" w:rsidR="00000627" w:rsidRDefault="00000627" w:rsidP="0000062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5890C8AE" w:rsidR="00000627" w:rsidRDefault="00000627" w:rsidP="0000062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60BF601" w:rsidR="00000627" w:rsidRDefault="00000627" w:rsidP="00000627">
            <w:pPr>
              <w:cnfStyle w:val="000000000000" w:firstRow="0" w:lastRow="0" w:firstColumn="0" w:lastColumn="0" w:oddVBand="0" w:evenVBand="0" w:oddHBand="0" w:evenHBand="0" w:firstRowFirstColumn="0" w:firstRowLastColumn="0" w:lastRowFirstColumn="0" w:lastRowLastColumn="0"/>
            </w:pPr>
            <w:r>
              <w:t>1</w:t>
            </w:r>
          </w:p>
        </w:tc>
      </w:tr>
      <w:tr w:rsidR="0000062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3D247389" w:rsidR="00000627" w:rsidRDefault="00000627" w:rsidP="00000627">
            <w:r>
              <w:t>STD-005-CPP</w:t>
            </w:r>
          </w:p>
        </w:tc>
        <w:tc>
          <w:tcPr>
            <w:tcW w:w="1434" w:type="dxa"/>
          </w:tcPr>
          <w:p w14:paraId="6864030F" w14:textId="0D7FE2CA" w:rsidR="00000627" w:rsidRDefault="00000627" w:rsidP="0000062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34730FD7" w:rsidR="00000627" w:rsidRDefault="00000627" w:rsidP="00000627">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17A7DA76" w:rsidR="00000627" w:rsidRDefault="00000627" w:rsidP="0000062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2DF43FFA" w:rsidR="00000627" w:rsidRDefault="00000627" w:rsidP="0000062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58A1D997" w:rsidR="00000627" w:rsidRDefault="00000627" w:rsidP="00000627">
            <w:pPr>
              <w:cnfStyle w:val="000000100000" w:firstRow="0" w:lastRow="0" w:firstColumn="0" w:lastColumn="0" w:oddVBand="0" w:evenVBand="0" w:oddHBand="1" w:evenHBand="0" w:firstRowFirstColumn="0" w:firstRowLastColumn="0" w:lastRowFirstColumn="0" w:lastRowLastColumn="0"/>
            </w:pPr>
            <w:r>
              <w:t>1</w:t>
            </w:r>
          </w:p>
        </w:tc>
      </w:tr>
      <w:tr w:rsidR="0000062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1EAC02D3" w:rsidR="00000627" w:rsidRDefault="00000627" w:rsidP="00000627">
            <w:r>
              <w:t>STD-006-CPP</w:t>
            </w:r>
          </w:p>
        </w:tc>
        <w:tc>
          <w:tcPr>
            <w:tcW w:w="1434" w:type="dxa"/>
          </w:tcPr>
          <w:p w14:paraId="2DCA5B40" w14:textId="45FAB4A8" w:rsidR="00000627" w:rsidRDefault="00000627" w:rsidP="00000627">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0E1F85D3" w:rsidR="00000627" w:rsidRDefault="00000627" w:rsidP="00000627">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00A6F6BA" w14:textId="37F985DD" w:rsidR="00000627" w:rsidRDefault="00000627" w:rsidP="00000627">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12CE479F" w:rsidR="00000627" w:rsidRDefault="00000627" w:rsidP="00000627">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6C74EC6E" w:rsidR="00000627" w:rsidRDefault="00000627" w:rsidP="00000627">
            <w:pPr>
              <w:cnfStyle w:val="000000000000" w:firstRow="0" w:lastRow="0" w:firstColumn="0" w:lastColumn="0" w:oddVBand="0" w:evenVBand="0" w:oddHBand="0" w:evenHBand="0" w:firstRowFirstColumn="0" w:firstRowLastColumn="0" w:lastRowFirstColumn="0" w:lastRowLastColumn="0"/>
            </w:pPr>
            <w:r>
              <w:t>2</w:t>
            </w:r>
          </w:p>
        </w:tc>
      </w:tr>
      <w:tr w:rsidR="0000062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2262D72F" w:rsidR="00000627" w:rsidRDefault="00000627" w:rsidP="00000627">
            <w:r>
              <w:t>STD-007-CPP</w:t>
            </w:r>
          </w:p>
        </w:tc>
        <w:tc>
          <w:tcPr>
            <w:tcW w:w="1434" w:type="dxa"/>
          </w:tcPr>
          <w:p w14:paraId="7CFBEC18" w14:textId="3E09DD5E" w:rsidR="00000627" w:rsidRDefault="00000627" w:rsidP="00000627">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036CC38E" w:rsidR="00000627" w:rsidRDefault="00000627" w:rsidP="00000627">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4AAA4642" w:rsidR="00000627" w:rsidRDefault="00000627" w:rsidP="0000062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2E3BE1DE" w:rsidR="00000627" w:rsidRDefault="00000627" w:rsidP="00000627">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31CEBA9B" w:rsidR="00000627" w:rsidRDefault="00000627" w:rsidP="00000627">
            <w:pPr>
              <w:cnfStyle w:val="000000100000" w:firstRow="0" w:lastRow="0" w:firstColumn="0" w:lastColumn="0" w:oddVBand="0" w:evenVBand="0" w:oddHBand="1" w:evenHBand="0" w:firstRowFirstColumn="0" w:firstRowLastColumn="0" w:lastRowFirstColumn="0" w:lastRowLastColumn="0"/>
            </w:pPr>
            <w:r>
              <w:t>2</w:t>
            </w:r>
          </w:p>
        </w:tc>
      </w:tr>
      <w:tr w:rsidR="0000062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2F14FB6" w:rsidR="00000627" w:rsidRDefault="00000627" w:rsidP="00000627">
            <w:r>
              <w:t>STD-008-CPP</w:t>
            </w:r>
          </w:p>
        </w:tc>
        <w:tc>
          <w:tcPr>
            <w:tcW w:w="1434" w:type="dxa"/>
          </w:tcPr>
          <w:p w14:paraId="3D0880A0" w14:textId="0D41E301" w:rsidR="00000627" w:rsidRDefault="00000627" w:rsidP="0000062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3953EBA1" w:rsidR="00000627" w:rsidRDefault="00DD0DFC" w:rsidP="0000062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41A9C4B1" w:rsidR="00000627" w:rsidRDefault="00000627" w:rsidP="0000062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166E1D96" w:rsidR="00000627" w:rsidRDefault="00000627" w:rsidP="0000062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3DBF62F3" w:rsidR="00000627" w:rsidRDefault="00DD0DFC" w:rsidP="00000627">
            <w:pPr>
              <w:cnfStyle w:val="000000000000" w:firstRow="0" w:lastRow="0" w:firstColumn="0" w:lastColumn="0" w:oddVBand="0" w:evenVBand="0" w:oddHBand="0" w:evenHBand="0" w:firstRowFirstColumn="0" w:firstRowLastColumn="0" w:lastRowFirstColumn="0" w:lastRowLastColumn="0"/>
            </w:pPr>
            <w:r>
              <w:t>1</w:t>
            </w:r>
          </w:p>
        </w:tc>
      </w:tr>
      <w:tr w:rsidR="0000062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4963946" w:rsidR="00000627" w:rsidRDefault="00000627" w:rsidP="00000627">
            <w:r>
              <w:t>STD-009-CPP</w:t>
            </w:r>
          </w:p>
        </w:tc>
        <w:tc>
          <w:tcPr>
            <w:tcW w:w="1434" w:type="dxa"/>
          </w:tcPr>
          <w:p w14:paraId="70CBCE53" w14:textId="63A58581" w:rsidR="00000627" w:rsidRDefault="00000627" w:rsidP="0000062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12761B8" w:rsidR="00000627" w:rsidRDefault="00000627" w:rsidP="00000627">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6C41387D" w:rsidR="00000627" w:rsidRDefault="00000627" w:rsidP="0000062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2DE100B0" w:rsidR="00000627" w:rsidRDefault="00000627" w:rsidP="0000062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6DD4159A" w:rsidR="00000627" w:rsidRDefault="00000627" w:rsidP="00000627">
            <w:pPr>
              <w:cnfStyle w:val="000000100000" w:firstRow="0" w:lastRow="0" w:firstColumn="0" w:lastColumn="0" w:oddVBand="0" w:evenVBand="0" w:oddHBand="1" w:evenHBand="0" w:firstRowFirstColumn="0" w:firstRowLastColumn="0" w:lastRowFirstColumn="0" w:lastRowLastColumn="0"/>
            </w:pPr>
            <w:r>
              <w:t>2</w:t>
            </w:r>
          </w:p>
        </w:tc>
      </w:tr>
      <w:tr w:rsidR="0000062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EE0D998" w:rsidR="00000627" w:rsidRDefault="00000627" w:rsidP="00000627">
            <w:r>
              <w:t>STD-010-CPP</w:t>
            </w:r>
          </w:p>
        </w:tc>
        <w:tc>
          <w:tcPr>
            <w:tcW w:w="1434" w:type="dxa"/>
          </w:tcPr>
          <w:p w14:paraId="5C4FF30D" w14:textId="63BC80AE" w:rsidR="00000627" w:rsidRDefault="00DD0DFC" w:rsidP="00000627">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3A9C247F" w:rsidR="00000627" w:rsidRDefault="00DD0DFC" w:rsidP="00000627">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23BF2DC" w14:textId="3DCF2E8D" w:rsidR="00000627" w:rsidRDefault="00DD0DFC" w:rsidP="00000627">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BA82D9B" w:rsidR="00000627" w:rsidRDefault="00DD0DFC" w:rsidP="00000627">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73565466" w:rsidR="00000627" w:rsidRDefault="00DD0DFC" w:rsidP="00000627">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0F5CD3A1" w:rsidR="00381847" w:rsidRDefault="0056406B">
            <w:r w:rsidRPr="0056406B">
              <w:t>Encryption at rest protects data that is stored on devices, databases, file systems, backup media, and cloud storage platforms. Green Pace will require sensitive customer, financial, operational, and authentication data to be encrypted using approved industry-standard encryption algorithms such as AES-256. Encryption at rest reduces the risk of unauthorized disclosure if storage media, backups, or databases are stolen, lost, or improperly accessed. This policy applies whenever sensitive information is stored outside of active memory.</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1B064A5F" w:rsidR="00381847" w:rsidRDefault="0056406B">
            <w:r w:rsidRPr="0056406B">
              <w:t>Encryption in flight protects data while it is transmitted between users, applications, services, databases, and external systems. Green Pace will require the use of secure communication protocols such as TLS 1.3 for all sensitive network communications. Encryption in transit prevents attackers from intercepting, reading, or modifying information during transmission. This policy applies to web applications, APIs, internal service communications, remote access solutions, and cloud-based communications.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F966F4A" w:rsidR="00381847" w:rsidRDefault="0056406B">
            <w:r w:rsidRPr="0056406B">
              <w:t xml:space="preserve">Encryption in use protects sensitive information while it is actively being processed by an application or computing environment. Green Pace will implement memory protections, access controls, secure execution environments, and key management controls to reduce the risk of </w:t>
            </w:r>
            <w:r w:rsidRPr="0056406B">
              <w:lastRenderedPageBreak/>
              <w:t>unauthorized access to data during processing. This policy applies whenever sensitive information is loaded into memory, processed by applications, or accessed by authorized users and services.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96EF007" w:rsidR="00381847" w:rsidRDefault="0056406B">
            <w:r w:rsidRPr="0056406B">
              <w:t>Authentication verifies the identity of users, systems, services, and devices before access is granted. Green Pace requires strong authentication controls including unique user accounts, multi-factor authentication, password complexity requirements, and secure credential management. Authentication ensures that only verified users and systems can access protected resources. This policy applies to all users, administrators, applications, services, and external integrations.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E05F26B" w:rsidR="00381847" w:rsidRDefault="0056406B">
            <w:r w:rsidRPr="0056406B">
              <w:t>Authorization determines what authenticated users, applications, and services are permitted to access or modify. Green Pace follows the Principle of Least Privilege by granting only the minimum permissions necessary to perform required tasks. Authorization controls help prevent unauthorized access to sensitive systems, data, and administrative functions. This policy applies to all protected resources, applications, databases, file systems, and network services.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157BD37" w:rsidR="00381847" w:rsidRDefault="0056406B">
            <w:r w:rsidRPr="0056406B">
              <w:t>Accounting provides the ability to monitor, log, and audit security-relevant activities performed by users, applications, and systems. Green Pace requires centralized logging, audit trails, security event monitoring, and retention of security records to support compliance, investigations, and incident response activities. Accounting ensures accountability for actions performed within the environment and supports detection of unauthorized activity. This policy applies to all systems that process, store, or transmit organizational information.</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w:t>
      </w:r>
      <w:r>
        <w:lastRenderedPageBreak/>
        <w:t xml:space="preserve">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7FD18411" w14:textId="77777777" w:rsidR="00331EC3" w:rsidRDefault="00E769D9" w:rsidP="008D5A8D">
      <w:pPr>
        <w:pStyle w:val="ListBullet"/>
      </w:pPr>
      <w:r>
        <w:t>Anti-malware logs</w:t>
      </w:r>
    </w:p>
    <w:p w14:paraId="5D6D862F" w14:textId="77777777" w:rsidR="00331EC3" w:rsidRDefault="00331EC3" w:rsidP="00331EC3">
      <w:pPr>
        <w:pStyle w:val="ListBullet"/>
        <w:numPr>
          <w:ilvl w:val="0"/>
          <w:numId w:val="0"/>
        </w:numPr>
      </w:pPr>
    </w:p>
    <w:tbl>
      <w:tblPr>
        <w:tblStyle w:val="TableGrid"/>
        <w:tblW w:w="0" w:type="auto"/>
        <w:tblLook w:val="04A0" w:firstRow="1" w:lastRow="0" w:firstColumn="1" w:lastColumn="0" w:noHBand="0" w:noVBand="1"/>
      </w:tblPr>
      <w:tblGrid>
        <w:gridCol w:w="3672"/>
        <w:gridCol w:w="3672"/>
        <w:gridCol w:w="3672"/>
      </w:tblGrid>
      <w:tr w:rsidR="00331EC3" w14:paraId="280D234B" w14:textId="77777777" w:rsidTr="00331EC3">
        <w:tc>
          <w:tcPr>
            <w:tcW w:w="3672" w:type="dxa"/>
          </w:tcPr>
          <w:p w14:paraId="3CF03D78" w14:textId="197A3F74" w:rsidR="00331EC3" w:rsidRPr="00331EC3" w:rsidRDefault="00331EC3" w:rsidP="00331EC3">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rPr>
                <w:b/>
                <w:bCs/>
              </w:rPr>
            </w:pPr>
            <w:r>
              <w:rPr>
                <w:b/>
                <w:bCs/>
              </w:rPr>
              <w:t>Standard</w:t>
            </w:r>
          </w:p>
        </w:tc>
        <w:tc>
          <w:tcPr>
            <w:tcW w:w="3672" w:type="dxa"/>
          </w:tcPr>
          <w:p w14:paraId="6772FB82" w14:textId="6186718C" w:rsidR="00331EC3" w:rsidRPr="00331EC3" w:rsidRDefault="00331EC3" w:rsidP="00331EC3">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rPr>
                <w:b/>
                <w:bCs/>
              </w:rPr>
            </w:pPr>
            <w:r w:rsidRPr="00331EC3">
              <w:rPr>
                <w:b/>
                <w:bCs/>
              </w:rPr>
              <w:t>Principle(s)</w:t>
            </w:r>
          </w:p>
        </w:tc>
        <w:tc>
          <w:tcPr>
            <w:tcW w:w="3672" w:type="dxa"/>
          </w:tcPr>
          <w:p w14:paraId="41279F0A" w14:textId="717F01AA" w:rsidR="00331EC3" w:rsidRPr="00331EC3" w:rsidRDefault="00331EC3" w:rsidP="00331EC3">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rPr>
                <w:b/>
                <w:bCs/>
              </w:rPr>
            </w:pPr>
            <w:r w:rsidRPr="00331EC3">
              <w:rPr>
                <w:b/>
                <w:bCs/>
              </w:rPr>
              <w:t>Justification</w:t>
            </w:r>
          </w:p>
        </w:tc>
      </w:tr>
      <w:tr w:rsidR="00331EC3" w14:paraId="1849CB10" w14:textId="77777777" w:rsidTr="00331EC3">
        <w:tc>
          <w:tcPr>
            <w:tcW w:w="3672" w:type="dxa"/>
          </w:tcPr>
          <w:p w14:paraId="1B0FB3DD" w14:textId="4CD0D66D" w:rsidR="00331EC3" w:rsidRDefault="00331EC3"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31EC3">
              <w:t>STD-001-CPP Data Type</w:t>
            </w:r>
          </w:p>
        </w:tc>
        <w:tc>
          <w:tcPr>
            <w:tcW w:w="3672" w:type="dxa"/>
          </w:tcPr>
          <w:p w14:paraId="4473E0EE" w14:textId="319696A9"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1, 2, 10</w:t>
            </w:r>
          </w:p>
        </w:tc>
        <w:tc>
          <w:tcPr>
            <w:tcW w:w="3672" w:type="dxa"/>
          </w:tcPr>
          <w:p w14:paraId="2C88D46B" w14:textId="4A440351"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Validating data ranges helps prevent overflow and underflow conditions. Compiler warnings help identify unsafe conversions, while the SEI CERT standard provides guidance for secure numeric type selection.</w:t>
            </w:r>
          </w:p>
        </w:tc>
      </w:tr>
      <w:tr w:rsidR="00331EC3" w14:paraId="6466741F" w14:textId="77777777" w:rsidTr="00331EC3">
        <w:tc>
          <w:tcPr>
            <w:tcW w:w="3672" w:type="dxa"/>
          </w:tcPr>
          <w:p w14:paraId="61FFF582" w14:textId="5E3DF134" w:rsidR="00331EC3" w:rsidRDefault="00331EC3"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31EC3">
              <w:t>STD-002-CPP Data Value</w:t>
            </w:r>
          </w:p>
        </w:tc>
        <w:tc>
          <w:tcPr>
            <w:tcW w:w="3672" w:type="dxa"/>
          </w:tcPr>
          <w:p w14:paraId="337A6E1E" w14:textId="0C9C26DD"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1, 5, 10</w:t>
            </w:r>
          </w:p>
        </w:tc>
        <w:tc>
          <w:tcPr>
            <w:tcW w:w="3672" w:type="dxa"/>
          </w:tcPr>
          <w:p w14:paraId="7ADF5255" w14:textId="01951205"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Input validation and default-deny principles ensure invalid values are rejected before processing. SEI CERT standards provide rules for secure handling of numeric values.</w:t>
            </w:r>
          </w:p>
        </w:tc>
      </w:tr>
      <w:tr w:rsidR="00331EC3" w14:paraId="3725D1E5" w14:textId="77777777" w:rsidTr="00331EC3">
        <w:tc>
          <w:tcPr>
            <w:tcW w:w="3672" w:type="dxa"/>
          </w:tcPr>
          <w:p w14:paraId="4981C32B" w14:textId="50D172FE" w:rsidR="00331EC3" w:rsidRDefault="00331EC3"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31EC3">
              <w:t>STD-003-CPP String Correctness</w:t>
            </w:r>
          </w:p>
        </w:tc>
        <w:tc>
          <w:tcPr>
            <w:tcW w:w="3672" w:type="dxa"/>
          </w:tcPr>
          <w:p w14:paraId="122936C5" w14:textId="1E90C5D0"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1, 7, 10</w:t>
            </w:r>
          </w:p>
        </w:tc>
        <w:tc>
          <w:tcPr>
            <w:tcW w:w="3672" w:type="dxa"/>
          </w:tcPr>
          <w:p w14:paraId="5226D77E" w14:textId="262A2FAF"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Input validation and data sanitization help prevent string manipulation vulnerabilities. SEI CERT rules provide guidance for safe string operations.</w:t>
            </w:r>
          </w:p>
        </w:tc>
      </w:tr>
      <w:tr w:rsidR="00331EC3" w14:paraId="181CAFA1" w14:textId="77777777" w:rsidTr="00331EC3">
        <w:tc>
          <w:tcPr>
            <w:tcW w:w="3672" w:type="dxa"/>
          </w:tcPr>
          <w:p w14:paraId="40F1FEDB" w14:textId="28D431ED" w:rsidR="00331EC3" w:rsidRDefault="00331EC3"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31EC3">
              <w:t>STD-004-CPP SQL Injection</w:t>
            </w:r>
          </w:p>
        </w:tc>
        <w:tc>
          <w:tcPr>
            <w:tcW w:w="3672" w:type="dxa"/>
          </w:tcPr>
          <w:p w14:paraId="1ECAE809" w14:textId="0FEA5AC0"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1, 5, 7, 8, 10</w:t>
            </w:r>
          </w:p>
        </w:tc>
        <w:tc>
          <w:tcPr>
            <w:tcW w:w="3672" w:type="dxa"/>
          </w:tcPr>
          <w:p w14:paraId="693457E4" w14:textId="59D9DA55" w:rsidR="00331EC3" w:rsidRDefault="00CF2030"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CF2030">
              <w:t>Input validation, default-deny, sanitization, and defense-in-depth work together to prevent SQL injection attacks. Parameterized queries ensure user input is treated as data rather than executable SQL commands, which significantly reduces the risk of SQL injection vulnerabilities</w:t>
            </w:r>
            <w:r w:rsidRPr="00CF2030">
              <w:rPr>
                <w:b/>
                <w:bCs/>
              </w:rPr>
              <w:t>.</w:t>
            </w:r>
            <w:r w:rsidRPr="00CF2030">
              <w:t xml:space="preserve"> SEI CERT guidance supports secure coding practices for external system interaction.</w:t>
            </w:r>
          </w:p>
        </w:tc>
      </w:tr>
      <w:tr w:rsidR="00331EC3" w14:paraId="2AA3A7E7" w14:textId="77777777" w:rsidTr="00331EC3">
        <w:tc>
          <w:tcPr>
            <w:tcW w:w="3672" w:type="dxa"/>
          </w:tcPr>
          <w:p w14:paraId="1F8A7940" w14:textId="3F79717A" w:rsidR="00331EC3" w:rsidRDefault="00331EC3"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31EC3">
              <w:t>STD-005-CPP Memory Protection</w:t>
            </w:r>
          </w:p>
        </w:tc>
        <w:tc>
          <w:tcPr>
            <w:tcW w:w="3672" w:type="dxa"/>
          </w:tcPr>
          <w:p w14:paraId="1E5A43D9" w14:textId="29755598"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2, 8, 9, 10</w:t>
            </w:r>
          </w:p>
        </w:tc>
        <w:tc>
          <w:tcPr>
            <w:tcW w:w="3672" w:type="dxa"/>
          </w:tcPr>
          <w:p w14:paraId="07E9AD22" w14:textId="549993D1"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Compiler warnings, defense-in-depth controls, and security testing help identify and prevent memory corruption vulnerabilities.</w:t>
            </w:r>
          </w:p>
        </w:tc>
      </w:tr>
      <w:tr w:rsidR="00331EC3" w14:paraId="3B81A9E8" w14:textId="77777777" w:rsidTr="00331EC3">
        <w:tc>
          <w:tcPr>
            <w:tcW w:w="3672" w:type="dxa"/>
          </w:tcPr>
          <w:p w14:paraId="636D0562" w14:textId="6D38C22B"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STD-006-CPP Assertions</w:t>
            </w:r>
          </w:p>
        </w:tc>
        <w:tc>
          <w:tcPr>
            <w:tcW w:w="3672" w:type="dxa"/>
          </w:tcPr>
          <w:p w14:paraId="687470D8" w14:textId="09D5ADF0"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2, 9, 10</w:t>
            </w:r>
          </w:p>
        </w:tc>
        <w:tc>
          <w:tcPr>
            <w:tcW w:w="3672" w:type="dxa"/>
          </w:tcPr>
          <w:p w14:paraId="5619EC0E" w14:textId="3D820FFF"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 xml:space="preserve">Compiler diagnostics and quality assurance practices help ensure </w:t>
            </w:r>
            <w:r w:rsidRPr="00300586">
              <w:lastRenderedPageBreak/>
              <w:t>assertions are used appropriately without exposing sensitive information.</w:t>
            </w:r>
          </w:p>
        </w:tc>
      </w:tr>
      <w:tr w:rsidR="00331EC3" w14:paraId="32A2DB35" w14:textId="77777777" w:rsidTr="00331EC3">
        <w:tc>
          <w:tcPr>
            <w:tcW w:w="3672" w:type="dxa"/>
          </w:tcPr>
          <w:p w14:paraId="785FF46E" w14:textId="7E55895D"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lastRenderedPageBreak/>
              <w:t>STD-007-CPP Exceptions</w:t>
            </w:r>
          </w:p>
        </w:tc>
        <w:tc>
          <w:tcPr>
            <w:tcW w:w="3672" w:type="dxa"/>
          </w:tcPr>
          <w:p w14:paraId="14312749" w14:textId="0CCF50A7"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3, 8, 9, 10</w:t>
            </w:r>
          </w:p>
        </w:tc>
        <w:tc>
          <w:tcPr>
            <w:tcW w:w="3672" w:type="dxa"/>
          </w:tcPr>
          <w:p w14:paraId="3CBCD0CB" w14:textId="0ADC37EC"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Secure architecture, layered protections, and testing ensure exception handling supports reliability and security.</w:t>
            </w:r>
          </w:p>
        </w:tc>
      </w:tr>
      <w:tr w:rsidR="00331EC3" w14:paraId="7A1320D5" w14:textId="77777777" w:rsidTr="00331EC3">
        <w:tc>
          <w:tcPr>
            <w:tcW w:w="3672" w:type="dxa"/>
          </w:tcPr>
          <w:p w14:paraId="2CC04377" w14:textId="4CD3ECAF"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tabs>
                <w:tab w:val="left" w:pos="663"/>
              </w:tabs>
              <w:jc w:val="center"/>
            </w:pPr>
            <w:r w:rsidRPr="00300586">
              <w:t>STD-008-CPP Pointer Safety</w:t>
            </w:r>
          </w:p>
        </w:tc>
        <w:tc>
          <w:tcPr>
            <w:tcW w:w="3672" w:type="dxa"/>
          </w:tcPr>
          <w:p w14:paraId="66E90372" w14:textId="25347CCB"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2, 8, 9, 10</w:t>
            </w:r>
          </w:p>
        </w:tc>
        <w:tc>
          <w:tcPr>
            <w:tcW w:w="3672" w:type="dxa"/>
          </w:tcPr>
          <w:p w14:paraId="143616BE" w14:textId="1733AA0F"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 xml:space="preserve">Compiler analysis, defense-in-depth controls, and testing help prevent null pointer </w:t>
            </w:r>
            <w:proofErr w:type="gramStart"/>
            <w:r w:rsidRPr="00300586">
              <w:t>dereferences</w:t>
            </w:r>
            <w:proofErr w:type="gramEnd"/>
            <w:r w:rsidRPr="00300586">
              <w:t xml:space="preserve"> and invalid memory access.</w:t>
            </w:r>
          </w:p>
        </w:tc>
      </w:tr>
      <w:tr w:rsidR="00331EC3" w14:paraId="274D647D" w14:textId="77777777" w:rsidTr="00331EC3">
        <w:tc>
          <w:tcPr>
            <w:tcW w:w="3672" w:type="dxa"/>
          </w:tcPr>
          <w:p w14:paraId="4ADF72DB" w14:textId="45001988" w:rsidR="00331EC3" w:rsidRDefault="00F231B0"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w:t>
            </w:r>
            <w:r w:rsidR="00300586" w:rsidRPr="00300586">
              <w:t>TD-009-CPP Resource Management</w:t>
            </w:r>
          </w:p>
        </w:tc>
        <w:tc>
          <w:tcPr>
            <w:tcW w:w="3672" w:type="dxa"/>
          </w:tcPr>
          <w:p w14:paraId="79460F8D" w14:textId="7A121E7F"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4, 8, 9, 10</w:t>
            </w:r>
          </w:p>
        </w:tc>
        <w:tc>
          <w:tcPr>
            <w:tcW w:w="3672" w:type="dxa"/>
          </w:tcPr>
          <w:p w14:paraId="0FCF85D1" w14:textId="16145D39"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tabs>
                <w:tab w:val="left" w:pos="459"/>
              </w:tabs>
              <w:jc w:val="center"/>
            </w:pPr>
            <w:r w:rsidRPr="00300586">
              <w:t>Simpler resource management through RAII, combined with testing and secure coding standards, reduces resource leaks and cleanup failures.</w:t>
            </w:r>
          </w:p>
        </w:tc>
      </w:tr>
      <w:tr w:rsidR="00331EC3" w14:paraId="5AB97328" w14:textId="77777777" w:rsidTr="00331EC3">
        <w:tc>
          <w:tcPr>
            <w:tcW w:w="3672" w:type="dxa"/>
          </w:tcPr>
          <w:p w14:paraId="5F14E6C6" w14:textId="38694144"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STD-010-CPP File Input/Output</w:t>
            </w:r>
          </w:p>
        </w:tc>
        <w:tc>
          <w:tcPr>
            <w:tcW w:w="3672" w:type="dxa"/>
          </w:tcPr>
          <w:p w14:paraId="3FE63231" w14:textId="00D099A9"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1, 3, 7, 8, 9, 10</w:t>
            </w:r>
          </w:p>
        </w:tc>
        <w:tc>
          <w:tcPr>
            <w:tcW w:w="3672" w:type="dxa"/>
          </w:tcPr>
          <w:p w14:paraId="7D2049BB" w14:textId="3508DF9C" w:rsidR="00331EC3" w:rsidRDefault="00300586" w:rsidP="00300586">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00586">
              <w:t>Input validation, secure architecture, data sanitization, defense-in-depth, testing, and secure coding standards work together to protect file operations.</w:t>
            </w:r>
          </w:p>
        </w:tc>
      </w:tr>
    </w:tbl>
    <w:p w14:paraId="15959389" w14:textId="15E98206" w:rsidR="00331EC3" w:rsidRDefault="00331EC3" w:rsidP="00331EC3">
      <w:pPr>
        <w:pStyle w:val="ListBullet"/>
        <w:numPr>
          <w:ilvl w:val="0"/>
          <w:numId w:val="0"/>
        </w:numPr>
      </w:pPr>
    </w:p>
    <w:p w14:paraId="355B99EC" w14:textId="77777777" w:rsidR="00331EC3" w:rsidRDefault="00331EC3" w:rsidP="00331EC3">
      <w:pPr>
        <w:pStyle w:val="ListBullet"/>
        <w:numPr>
          <w:ilvl w:val="0"/>
          <w:numId w:val="0"/>
        </w:numPr>
      </w:pPr>
      <w:r>
        <w:br w:type="page"/>
      </w:r>
    </w:p>
    <w:p w14:paraId="0E6E53ED" w14:textId="77777777" w:rsidR="00331EC3" w:rsidRDefault="00331EC3" w:rsidP="00331EC3">
      <w:pPr>
        <w:pStyle w:val="ListBullet"/>
        <w:numPr>
          <w:ilvl w:val="0"/>
          <w:numId w:val="0"/>
        </w:numPr>
      </w:pPr>
    </w:p>
    <w:p w14:paraId="6B52D09A" w14:textId="77777777" w:rsidR="00331EC3" w:rsidRDefault="00331EC3" w:rsidP="00331EC3">
      <w:pPr>
        <w:pStyle w:val="ListBullet"/>
        <w:numPr>
          <w:ilvl w:val="0"/>
          <w:numId w:val="0"/>
        </w:numPr>
      </w:pPr>
    </w:p>
    <w:p w14:paraId="4E13C168" w14:textId="77777777"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1628E87" w:rsidR="00381847" w:rsidRDefault="00F231B0">
            <w:r>
              <w:t>2.0</w:t>
            </w:r>
          </w:p>
        </w:tc>
        <w:tc>
          <w:tcPr>
            <w:tcW w:w="1530" w:type="dxa"/>
          </w:tcPr>
          <w:p w14:paraId="1DC436A6" w14:textId="2A0D85CA" w:rsidR="00381847" w:rsidRDefault="00F231B0">
            <w:pPr>
              <w:cnfStyle w:val="000000000000" w:firstRow="0" w:lastRow="0" w:firstColumn="0" w:lastColumn="0" w:oddVBand="0" w:evenVBand="0" w:oddHBand="0" w:evenHBand="0" w:firstRowFirstColumn="0" w:firstRowLastColumn="0" w:lastRowFirstColumn="0" w:lastRowLastColumn="0"/>
            </w:pPr>
            <w:r>
              <w:t>06/08/2026</w:t>
            </w:r>
          </w:p>
        </w:tc>
        <w:tc>
          <w:tcPr>
            <w:tcW w:w="3510" w:type="dxa"/>
          </w:tcPr>
          <w:p w14:paraId="0B713D2C" w14:textId="6D0F38AC" w:rsidR="00381847" w:rsidRDefault="00F231B0">
            <w:pPr>
              <w:cnfStyle w:val="000000000000" w:firstRow="0" w:lastRow="0" w:firstColumn="0" w:lastColumn="0" w:oddVBand="0" w:evenVBand="0" w:oddHBand="0" w:evenHBand="0" w:firstRowFirstColumn="0" w:firstRowLastColumn="0" w:lastRowFirstColumn="0" w:lastRowLastColumn="0"/>
            </w:pPr>
            <w:r w:rsidRPr="00F231B0">
              <w:t xml:space="preserve">Added secure coding standards, risk assessments, automation requirements, encryption policies, Triple-A policies, and </w:t>
            </w:r>
            <w:proofErr w:type="gramStart"/>
            <w:r w:rsidRPr="00F231B0">
              <w:t>principle</w:t>
            </w:r>
            <w:proofErr w:type="gramEnd"/>
            <w:r w:rsidRPr="00F231B0">
              <w:t xml:space="preserve"> mappings.</w:t>
            </w:r>
          </w:p>
        </w:tc>
        <w:tc>
          <w:tcPr>
            <w:tcW w:w="1923" w:type="dxa"/>
          </w:tcPr>
          <w:p w14:paraId="124483AC" w14:textId="552BB03D" w:rsidR="00381847" w:rsidRDefault="00F231B0">
            <w:pPr>
              <w:cnfStyle w:val="000000000000" w:firstRow="0" w:lastRow="0" w:firstColumn="0" w:lastColumn="0" w:oddVBand="0" w:evenVBand="0" w:oddHBand="0" w:evenHBand="0" w:firstRowFirstColumn="0" w:firstRowLastColumn="0" w:lastRowFirstColumn="0" w:lastRowLastColumn="0"/>
            </w:pPr>
            <w:r>
              <w:t>Matthew Biletnikoff</w:t>
            </w:r>
          </w:p>
        </w:tc>
        <w:tc>
          <w:tcPr>
            <w:tcW w:w="2077" w:type="dxa"/>
          </w:tcPr>
          <w:p w14:paraId="697C2A49" w14:textId="44FF823E" w:rsidR="00381847" w:rsidRDefault="00F231B0">
            <w:pPr>
              <w:cnfStyle w:val="000000000000" w:firstRow="0" w:lastRow="0" w:firstColumn="0" w:lastColumn="0" w:oddVBand="0" w:evenVBand="0" w:oddHBand="0" w:evenHBand="0" w:firstRowFirstColumn="0" w:firstRowLastColumn="0" w:lastRowFirstColumn="0" w:lastRowLastColumn="0"/>
            </w:pPr>
            <w:r>
              <w:t>Pending Security Audit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017E8" w14:textId="77777777" w:rsidR="009975B9" w:rsidRDefault="009975B9">
      <w:r>
        <w:separator/>
      </w:r>
    </w:p>
  </w:endnote>
  <w:endnote w:type="continuationSeparator" w:id="0">
    <w:p w14:paraId="0B198337" w14:textId="77777777" w:rsidR="009975B9" w:rsidRDefault="00997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D070" w14:textId="77777777" w:rsidR="009975B9" w:rsidRDefault="009975B9">
      <w:r>
        <w:separator/>
      </w:r>
    </w:p>
  </w:footnote>
  <w:footnote w:type="continuationSeparator" w:id="0">
    <w:p w14:paraId="3A17463C" w14:textId="77777777" w:rsidR="009975B9" w:rsidRDefault="00997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242B3FB2"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B8C0DF1"/>
    <w:multiLevelType w:val="hybridMultilevel"/>
    <w:tmpl w:val="FF8C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2"/>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209299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627"/>
    <w:rsid w:val="00001F14"/>
    <w:rsid w:val="00080384"/>
    <w:rsid w:val="0008274A"/>
    <w:rsid w:val="000C3348"/>
    <w:rsid w:val="000D5A9F"/>
    <w:rsid w:val="000F08CB"/>
    <w:rsid w:val="000F2A2C"/>
    <w:rsid w:val="00136533"/>
    <w:rsid w:val="001646BD"/>
    <w:rsid w:val="00171556"/>
    <w:rsid w:val="00192176"/>
    <w:rsid w:val="001D4766"/>
    <w:rsid w:val="002474B4"/>
    <w:rsid w:val="002B23D7"/>
    <w:rsid w:val="002E33D0"/>
    <w:rsid w:val="00300586"/>
    <w:rsid w:val="00324708"/>
    <w:rsid w:val="00331EC3"/>
    <w:rsid w:val="00332392"/>
    <w:rsid w:val="00381847"/>
    <w:rsid w:val="003A09A2"/>
    <w:rsid w:val="003B0A5C"/>
    <w:rsid w:val="003B3D63"/>
    <w:rsid w:val="003C2366"/>
    <w:rsid w:val="003C53F4"/>
    <w:rsid w:val="003D6DF4"/>
    <w:rsid w:val="003D6F4A"/>
    <w:rsid w:val="004E12CE"/>
    <w:rsid w:val="004F55D1"/>
    <w:rsid w:val="00545361"/>
    <w:rsid w:val="0056406B"/>
    <w:rsid w:val="0059536C"/>
    <w:rsid w:val="005A3503"/>
    <w:rsid w:val="005B7417"/>
    <w:rsid w:val="005C0C1A"/>
    <w:rsid w:val="005C12BF"/>
    <w:rsid w:val="005C5AD3"/>
    <w:rsid w:val="005F4840"/>
    <w:rsid w:val="006A2A65"/>
    <w:rsid w:val="006D38A7"/>
    <w:rsid w:val="006F0F2A"/>
    <w:rsid w:val="006F7CCE"/>
    <w:rsid w:val="007636B7"/>
    <w:rsid w:val="007864CD"/>
    <w:rsid w:val="008673EA"/>
    <w:rsid w:val="00895AA1"/>
    <w:rsid w:val="008C3FC6"/>
    <w:rsid w:val="008D2B25"/>
    <w:rsid w:val="008D5A8D"/>
    <w:rsid w:val="00973B67"/>
    <w:rsid w:val="009975B9"/>
    <w:rsid w:val="009B0E0B"/>
    <w:rsid w:val="009B6D14"/>
    <w:rsid w:val="009B710E"/>
    <w:rsid w:val="009F1B64"/>
    <w:rsid w:val="009F7011"/>
    <w:rsid w:val="00A04F5E"/>
    <w:rsid w:val="00A57201"/>
    <w:rsid w:val="00A64600"/>
    <w:rsid w:val="00AE40C3"/>
    <w:rsid w:val="00B21AEC"/>
    <w:rsid w:val="00B33977"/>
    <w:rsid w:val="00B475A1"/>
    <w:rsid w:val="00B83D35"/>
    <w:rsid w:val="00B92A44"/>
    <w:rsid w:val="00BC2B54"/>
    <w:rsid w:val="00C515E1"/>
    <w:rsid w:val="00C73007"/>
    <w:rsid w:val="00CB2327"/>
    <w:rsid w:val="00CD6100"/>
    <w:rsid w:val="00CE3A73"/>
    <w:rsid w:val="00CF2030"/>
    <w:rsid w:val="00D211BA"/>
    <w:rsid w:val="00D26A36"/>
    <w:rsid w:val="00D30268"/>
    <w:rsid w:val="00D979B3"/>
    <w:rsid w:val="00DD0DFC"/>
    <w:rsid w:val="00E078E5"/>
    <w:rsid w:val="00E170F5"/>
    <w:rsid w:val="00E31CA4"/>
    <w:rsid w:val="00E54E9E"/>
    <w:rsid w:val="00E769D9"/>
    <w:rsid w:val="00E910C0"/>
    <w:rsid w:val="00EE4929"/>
    <w:rsid w:val="00EF3EA8"/>
    <w:rsid w:val="00F231B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table" w:styleId="TableGrid">
    <w:name w:val="Table Grid"/>
    <w:basedOn w:val="TableNormal"/>
    <w:uiPriority w:val="39"/>
    <w:rsid w:val="00331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31E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32</Pages>
  <Words>6385</Words>
  <Characters>41123</Characters>
  <Application>Microsoft Office Word</Application>
  <DocSecurity>0</DocSecurity>
  <Lines>1523</Lines>
  <Paragraphs>969</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Matt Biletnikoff</cp:lastModifiedBy>
  <cp:revision>21</cp:revision>
  <dcterms:created xsi:type="dcterms:W3CDTF">2026-05-25T03:42:00Z</dcterms:created>
  <dcterms:modified xsi:type="dcterms:W3CDTF">2026-06-14T17:22:00Z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