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FA951" w14:textId="77777777" w:rsidR="00C14073" w:rsidRPr="00C14073" w:rsidRDefault="00C14073" w:rsidP="00C14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72"/>
          <w:szCs w:val="50"/>
        </w:rPr>
      </w:pPr>
      <w:r w:rsidRPr="00C14073">
        <w:rPr>
          <w:rFonts w:asciiTheme="majorHAnsi" w:eastAsia="Calibri" w:hAnsiTheme="majorHAnsi"/>
          <w:color w:val="00006D"/>
          <w:sz w:val="72"/>
          <w:szCs w:val="50"/>
        </w:rPr>
        <w:t>ClubUML</w:t>
      </w:r>
    </w:p>
    <w:p w14:paraId="457F6C01" w14:textId="77777777" w:rsidR="00C14073" w:rsidRPr="00C14073" w:rsidRDefault="001214A4" w:rsidP="00C140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48"/>
          <w:szCs w:val="48"/>
        </w:rPr>
      </w:pPr>
      <w:r>
        <w:rPr>
          <w:rFonts w:asciiTheme="majorHAnsi" w:eastAsia="Calibri" w:hAnsiTheme="majorHAnsi"/>
          <w:color w:val="00006D"/>
          <w:sz w:val="48"/>
          <w:szCs w:val="48"/>
        </w:rPr>
        <w:t xml:space="preserve">CSYE7945 </w:t>
      </w:r>
      <w:proofErr w:type="gramStart"/>
      <w:r>
        <w:rPr>
          <w:rFonts w:asciiTheme="majorHAnsi" w:eastAsia="Calibri" w:hAnsiTheme="majorHAnsi"/>
          <w:color w:val="00006D"/>
          <w:sz w:val="48"/>
          <w:szCs w:val="48"/>
        </w:rPr>
        <w:t>Spring</w:t>
      </w:r>
      <w:proofErr w:type="gramEnd"/>
      <w:r>
        <w:rPr>
          <w:rFonts w:asciiTheme="majorHAnsi" w:eastAsia="Calibri" w:hAnsiTheme="majorHAnsi"/>
          <w:color w:val="00006D"/>
          <w:sz w:val="48"/>
          <w:szCs w:val="48"/>
        </w:rPr>
        <w:t xml:space="preserve"> 2013</w:t>
      </w:r>
    </w:p>
    <w:p w14:paraId="445F4B90" w14:textId="77777777" w:rsidR="00D86327" w:rsidRPr="00C14073" w:rsidRDefault="00EB6A87" w:rsidP="00EB114A">
      <w:pPr>
        <w:pStyle w:val="Title"/>
        <w:jc w:val="center"/>
        <w:rPr>
          <w:color w:val="0E1666"/>
        </w:rPr>
      </w:pPr>
      <w:r>
        <w:rPr>
          <w:color w:val="0E1666"/>
        </w:rPr>
        <w:t>The Meta Model of Class Diagram</w:t>
      </w:r>
    </w:p>
    <w:p w14:paraId="16E2AE0E" w14:textId="64C542EE" w:rsidR="001214A4" w:rsidRDefault="00D80ACC" w:rsidP="00EB114A">
      <w:pPr>
        <w:pStyle w:val="Subtitle"/>
        <w:jc w:val="center"/>
      </w:pPr>
      <w:r>
        <w:t>Di Huang</w:t>
      </w:r>
    </w:p>
    <w:p w14:paraId="113C014B" w14:textId="3074C46B" w:rsidR="00C77F8A" w:rsidRDefault="00D80ACC" w:rsidP="00EB114A">
      <w:pPr>
        <w:pStyle w:val="Subtitle"/>
        <w:jc w:val="center"/>
      </w:pPr>
      <w:r>
        <w:t>02-20-2013</w:t>
      </w:r>
    </w:p>
    <w:p w14:paraId="460A422F" w14:textId="5C9E3021" w:rsidR="00EB114A" w:rsidRDefault="001214A4" w:rsidP="00EB114A">
      <w:pPr>
        <w:pStyle w:val="Subtitle"/>
        <w:jc w:val="center"/>
      </w:pPr>
      <w:r>
        <w:t>Revision</w:t>
      </w:r>
      <w:r w:rsidR="007505F5">
        <w:t>: 1.1</w:t>
      </w:r>
      <w:r w:rsidR="00EB114A">
        <w:br/>
      </w:r>
    </w:p>
    <w:p w14:paraId="1299D7CC" w14:textId="77777777" w:rsidR="00C77F8A" w:rsidRDefault="00EB114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6139375"/>
        <w:docPartObj>
          <w:docPartGallery w:val="Table of Contents"/>
          <w:docPartUnique/>
        </w:docPartObj>
      </w:sdtPr>
      <w:sdtEndPr/>
      <w:sdtContent>
        <w:p w14:paraId="32F874F7" w14:textId="77777777" w:rsidR="00AE74F3" w:rsidRDefault="00AE74F3">
          <w:pPr>
            <w:pStyle w:val="TOCHeading"/>
          </w:pPr>
          <w:r>
            <w:t>Table of Contents</w:t>
          </w:r>
        </w:p>
        <w:p w14:paraId="45E67813" w14:textId="77777777" w:rsidR="00DC5952" w:rsidRDefault="00AE74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C5952">
            <w:rPr>
              <w:noProof/>
            </w:rPr>
            <w:t>Introduction</w:t>
          </w:r>
          <w:r w:rsidR="00DC5952">
            <w:rPr>
              <w:noProof/>
            </w:rPr>
            <w:tab/>
          </w:r>
          <w:r w:rsidR="00DC5952">
            <w:rPr>
              <w:noProof/>
            </w:rPr>
            <w:fldChar w:fldCharType="begin"/>
          </w:r>
          <w:r w:rsidR="00DC5952">
            <w:rPr>
              <w:noProof/>
            </w:rPr>
            <w:instrText xml:space="preserve"> PAGEREF _Toc223407962 \h </w:instrText>
          </w:r>
          <w:r w:rsidR="00DC5952">
            <w:rPr>
              <w:noProof/>
            </w:rPr>
          </w:r>
          <w:r w:rsidR="00DC5952">
            <w:rPr>
              <w:noProof/>
            </w:rPr>
            <w:fldChar w:fldCharType="separate"/>
          </w:r>
          <w:r w:rsidR="007505F5">
            <w:rPr>
              <w:noProof/>
            </w:rPr>
            <w:t>3</w:t>
          </w:r>
          <w:r w:rsidR="00DC5952">
            <w:rPr>
              <w:noProof/>
            </w:rPr>
            <w:fldChar w:fldCharType="end"/>
          </w:r>
        </w:p>
        <w:p w14:paraId="35993B62" w14:textId="77777777" w:rsidR="00DC5952" w:rsidRDefault="00DC5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Top level of Meta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_Toc223407963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05F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87E735" w14:textId="77777777" w:rsidR="00DC5952" w:rsidRDefault="00DC5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Lower Level of Meta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_Toc223407964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05F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2BDB678" w14:textId="77777777" w:rsidR="00DC5952" w:rsidRDefault="00DC5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_Toc223407965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05F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30DE7BF" w14:textId="77777777" w:rsidR="00DC5952" w:rsidRDefault="00DC5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Association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_Toc223407966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05F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804F2C" w14:textId="77777777" w:rsidR="00DC5952" w:rsidRDefault="00DC59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Property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_Toc223407967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05F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6A1B16" w14:textId="77777777" w:rsidR="00DC5952" w:rsidRDefault="00DC5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_Toc223407968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05F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9DEC24" w14:textId="77777777" w:rsidR="00DC5952" w:rsidRDefault="00DC59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_Toc223407969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05F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8620DD2" w14:textId="77777777" w:rsidR="00AE74F3" w:rsidRDefault="00AE74F3">
          <w:r>
            <w:fldChar w:fldCharType="end"/>
          </w:r>
        </w:p>
      </w:sdtContent>
    </w:sdt>
    <w:p w14:paraId="24B8F33A" w14:textId="77777777" w:rsidR="00AE74F3" w:rsidRDefault="00AE74F3">
      <w:r>
        <w:br w:type="page"/>
      </w:r>
    </w:p>
    <w:p w14:paraId="0509FF19" w14:textId="77777777" w:rsidR="000940D7" w:rsidRDefault="000940D7" w:rsidP="000940D7">
      <w:pPr>
        <w:pStyle w:val="Heading1"/>
      </w:pPr>
      <w:bookmarkStart w:id="0" w:name="_Toc223407962"/>
      <w:bookmarkStart w:id="1" w:name="_Toc348201735"/>
      <w:r>
        <w:lastRenderedPageBreak/>
        <w:t>Revision History</w:t>
      </w:r>
      <w:bookmarkEnd w:id="1"/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08"/>
        <w:gridCol w:w="990"/>
        <w:gridCol w:w="1800"/>
        <w:gridCol w:w="5778"/>
      </w:tblGrid>
      <w:tr w:rsidR="000940D7" w14:paraId="6AFD21D8" w14:textId="77777777" w:rsidTr="006D5B02">
        <w:tc>
          <w:tcPr>
            <w:tcW w:w="1008" w:type="dxa"/>
          </w:tcPr>
          <w:p w14:paraId="6B8C2524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Revision</w:t>
            </w:r>
          </w:p>
        </w:tc>
        <w:tc>
          <w:tcPr>
            <w:tcW w:w="990" w:type="dxa"/>
          </w:tcPr>
          <w:p w14:paraId="7A79C5B8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Dat</w:t>
            </w:r>
            <w:r>
              <w:rPr>
                <w:b/>
              </w:rPr>
              <w:t>e</w:t>
            </w:r>
          </w:p>
        </w:tc>
        <w:tc>
          <w:tcPr>
            <w:tcW w:w="1800" w:type="dxa"/>
          </w:tcPr>
          <w:p w14:paraId="2CA3168F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Author(s)</w:t>
            </w:r>
          </w:p>
        </w:tc>
        <w:tc>
          <w:tcPr>
            <w:tcW w:w="5778" w:type="dxa"/>
          </w:tcPr>
          <w:p w14:paraId="07A54963" w14:textId="77777777" w:rsidR="000940D7" w:rsidRPr="000B4600" w:rsidRDefault="000940D7" w:rsidP="006D5B02">
            <w:pPr>
              <w:rPr>
                <w:b/>
              </w:rPr>
            </w:pPr>
            <w:r w:rsidRPr="000B4600">
              <w:rPr>
                <w:b/>
              </w:rPr>
              <w:t>Notes</w:t>
            </w:r>
          </w:p>
        </w:tc>
      </w:tr>
      <w:tr w:rsidR="000940D7" w14:paraId="04CD5098" w14:textId="77777777" w:rsidTr="006D5B02">
        <w:tc>
          <w:tcPr>
            <w:tcW w:w="1008" w:type="dxa"/>
          </w:tcPr>
          <w:p w14:paraId="0C08553B" w14:textId="77777777" w:rsidR="000940D7" w:rsidRDefault="000940D7" w:rsidP="006D5B02">
            <w:r>
              <w:t>1.0</w:t>
            </w:r>
          </w:p>
        </w:tc>
        <w:tc>
          <w:tcPr>
            <w:tcW w:w="990" w:type="dxa"/>
          </w:tcPr>
          <w:p w14:paraId="36BA725B" w14:textId="7CED21ED" w:rsidR="000940D7" w:rsidRDefault="000940D7" w:rsidP="000940D7">
            <w:r>
              <w:t>2/</w:t>
            </w:r>
            <w:r>
              <w:t>20</w:t>
            </w:r>
            <w:r>
              <w:t>/13</w:t>
            </w:r>
          </w:p>
        </w:tc>
        <w:tc>
          <w:tcPr>
            <w:tcW w:w="1800" w:type="dxa"/>
          </w:tcPr>
          <w:p w14:paraId="29C1D032" w14:textId="18CD000E" w:rsidR="000940D7" w:rsidRDefault="000940D7" w:rsidP="006D5B02">
            <w:r>
              <w:t>Di Huang</w:t>
            </w:r>
          </w:p>
        </w:tc>
        <w:tc>
          <w:tcPr>
            <w:tcW w:w="5778" w:type="dxa"/>
          </w:tcPr>
          <w:p w14:paraId="0B5CDE6A" w14:textId="77777777" w:rsidR="000940D7" w:rsidRDefault="000940D7" w:rsidP="006D5B02">
            <w:r>
              <w:t>Initial version</w:t>
            </w:r>
          </w:p>
        </w:tc>
      </w:tr>
      <w:tr w:rsidR="000940D7" w14:paraId="0E8B6C93" w14:textId="77777777" w:rsidTr="006D5B02">
        <w:tc>
          <w:tcPr>
            <w:tcW w:w="1008" w:type="dxa"/>
          </w:tcPr>
          <w:p w14:paraId="539980A7" w14:textId="0B87D242" w:rsidR="000940D7" w:rsidRDefault="000940D7" w:rsidP="006D5B02">
            <w:r>
              <w:t>1.1</w:t>
            </w:r>
          </w:p>
        </w:tc>
        <w:tc>
          <w:tcPr>
            <w:tcW w:w="990" w:type="dxa"/>
          </w:tcPr>
          <w:p w14:paraId="42E971AA" w14:textId="7499F827" w:rsidR="000940D7" w:rsidRDefault="000940D7" w:rsidP="006D5B02">
            <w:r>
              <w:t>3/15/13</w:t>
            </w:r>
          </w:p>
        </w:tc>
        <w:tc>
          <w:tcPr>
            <w:tcW w:w="1800" w:type="dxa"/>
          </w:tcPr>
          <w:p w14:paraId="10BA6F49" w14:textId="51D1E9A0" w:rsidR="000940D7" w:rsidRDefault="000940D7" w:rsidP="006D5B02">
            <w:r>
              <w:t>Richard Do</w:t>
            </w:r>
          </w:p>
        </w:tc>
        <w:tc>
          <w:tcPr>
            <w:tcW w:w="5778" w:type="dxa"/>
          </w:tcPr>
          <w:p w14:paraId="5B4C05E8" w14:textId="7F43102C" w:rsidR="000940D7" w:rsidRDefault="000940D7" w:rsidP="006D5B02">
            <w:r>
              <w:t>Removed constraints from Operation diagram</w:t>
            </w:r>
          </w:p>
        </w:tc>
      </w:tr>
      <w:tr w:rsidR="000940D7" w14:paraId="0289B5E4" w14:textId="77777777" w:rsidTr="006D5B02">
        <w:tc>
          <w:tcPr>
            <w:tcW w:w="1008" w:type="dxa"/>
          </w:tcPr>
          <w:p w14:paraId="15D10E55" w14:textId="77777777" w:rsidR="000940D7" w:rsidRDefault="000940D7" w:rsidP="006D5B02"/>
        </w:tc>
        <w:tc>
          <w:tcPr>
            <w:tcW w:w="990" w:type="dxa"/>
          </w:tcPr>
          <w:p w14:paraId="101F9EEF" w14:textId="77777777" w:rsidR="000940D7" w:rsidRDefault="000940D7" w:rsidP="006D5B02"/>
        </w:tc>
        <w:tc>
          <w:tcPr>
            <w:tcW w:w="1800" w:type="dxa"/>
          </w:tcPr>
          <w:p w14:paraId="2820F850" w14:textId="77777777" w:rsidR="000940D7" w:rsidRDefault="000940D7" w:rsidP="006D5B02"/>
        </w:tc>
        <w:tc>
          <w:tcPr>
            <w:tcW w:w="5778" w:type="dxa"/>
          </w:tcPr>
          <w:p w14:paraId="13E2E577" w14:textId="77777777" w:rsidR="000940D7" w:rsidRDefault="000940D7" w:rsidP="006D5B02"/>
        </w:tc>
      </w:tr>
      <w:tr w:rsidR="000940D7" w14:paraId="499BDFAB" w14:textId="77777777" w:rsidTr="006D5B02">
        <w:tc>
          <w:tcPr>
            <w:tcW w:w="1008" w:type="dxa"/>
          </w:tcPr>
          <w:p w14:paraId="78138D05" w14:textId="77777777" w:rsidR="000940D7" w:rsidRDefault="000940D7" w:rsidP="006D5B02"/>
        </w:tc>
        <w:tc>
          <w:tcPr>
            <w:tcW w:w="990" w:type="dxa"/>
          </w:tcPr>
          <w:p w14:paraId="2115E491" w14:textId="77777777" w:rsidR="000940D7" w:rsidRDefault="000940D7" w:rsidP="006D5B02"/>
        </w:tc>
        <w:tc>
          <w:tcPr>
            <w:tcW w:w="1800" w:type="dxa"/>
          </w:tcPr>
          <w:p w14:paraId="5FEE60DF" w14:textId="77777777" w:rsidR="000940D7" w:rsidRDefault="000940D7" w:rsidP="006D5B02"/>
        </w:tc>
        <w:tc>
          <w:tcPr>
            <w:tcW w:w="5778" w:type="dxa"/>
          </w:tcPr>
          <w:p w14:paraId="57072ED1" w14:textId="77777777" w:rsidR="000940D7" w:rsidRDefault="000940D7" w:rsidP="006D5B02"/>
        </w:tc>
      </w:tr>
      <w:tr w:rsidR="000940D7" w14:paraId="36C9DFEA" w14:textId="77777777" w:rsidTr="006D5B02">
        <w:tc>
          <w:tcPr>
            <w:tcW w:w="1008" w:type="dxa"/>
          </w:tcPr>
          <w:p w14:paraId="7BE0717E" w14:textId="77777777" w:rsidR="000940D7" w:rsidRDefault="000940D7" w:rsidP="006D5B02"/>
        </w:tc>
        <w:tc>
          <w:tcPr>
            <w:tcW w:w="990" w:type="dxa"/>
          </w:tcPr>
          <w:p w14:paraId="6C6EEED3" w14:textId="77777777" w:rsidR="000940D7" w:rsidRDefault="000940D7" w:rsidP="006D5B02"/>
        </w:tc>
        <w:tc>
          <w:tcPr>
            <w:tcW w:w="1800" w:type="dxa"/>
          </w:tcPr>
          <w:p w14:paraId="76CCFED3" w14:textId="77777777" w:rsidR="000940D7" w:rsidRDefault="000940D7" w:rsidP="006D5B02"/>
        </w:tc>
        <w:tc>
          <w:tcPr>
            <w:tcW w:w="5778" w:type="dxa"/>
          </w:tcPr>
          <w:p w14:paraId="3158CD54" w14:textId="77777777" w:rsidR="000940D7" w:rsidRDefault="000940D7" w:rsidP="006D5B02"/>
        </w:tc>
      </w:tr>
    </w:tbl>
    <w:p w14:paraId="06E1D61A" w14:textId="77777777" w:rsidR="000940D7" w:rsidRDefault="000940D7" w:rsidP="00EB114A">
      <w:pPr>
        <w:pStyle w:val="Heading1"/>
      </w:pPr>
    </w:p>
    <w:p w14:paraId="35C84E5E" w14:textId="77777777" w:rsidR="000940D7" w:rsidRDefault="000940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657CBEA" w14:textId="20DF68E8" w:rsidR="00EB114A" w:rsidRDefault="00EB114A" w:rsidP="00EB114A">
      <w:pPr>
        <w:pStyle w:val="Heading1"/>
      </w:pPr>
      <w:r>
        <w:lastRenderedPageBreak/>
        <w:t>Introduction</w:t>
      </w:r>
      <w:bookmarkEnd w:id="0"/>
    </w:p>
    <w:p w14:paraId="5136B3A9" w14:textId="5B4BD8D4" w:rsidR="00EB114A" w:rsidRDefault="000940D7" w:rsidP="00EB114A">
      <w:r>
        <w:t>This</w:t>
      </w:r>
      <w:r w:rsidR="00EB6A87">
        <w:t xml:space="preserve"> document describe</w:t>
      </w:r>
      <w:r>
        <w:t>s the</w:t>
      </w:r>
      <w:r w:rsidR="00EB6A87">
        <w:t xml:space="preserve"> Class Diagram </w:t>
      </w:r>
      <w:proofErr w:type="gramStart"/>
      <w:r w:rsidR="00EB6A87">
        <w:t>meta</w:t>
      </w:r>
      <w:proofErr w:type="gramEnd"/>
      <w:r>
        <w:t xml:space="preserve"> </w:t>
      </w:r>
      <w:r w:rsidR="00EB6A87">
        <w:t>model</w:t>
      </w:r>
      <w:r>
        <w:t xml:space="preserve"> which is a subset of the OMG UML </w:t>
      </w:r>
      <w:r w:rsidR="00A357E2">
        <w:t>super structure</w:t>
      </w:r>
      <w:r>
        <w:t xml:space="preserve"> specification</w:t>
      </w:r>
      <w:r w:rsidR="00EB6A87">
        <w:t xml:space="preserve"> that is too complex for our project. We can’t follow every detail</w:t>
      </w:r>
      <w:r>
        <w:t>ed</w:t>
      </w:r>
      <w:r w:rsidR="00EB6A87">
        <w:t xml:space="preserve"> guide in that document to create a tool to modify UML diagram</w:t>
      </w:r>
      <w:r>
        <w:t>.  H</w:t>
      </w:r>
      <w:r w:rsidR="00EB6A87">
        <w:t xml:space="preserve">owever, that is still our most important reference resource. </w:t>
      </w:r>
    </w:p>
    <w:p w14:paraId="3A974A90" w14:textId="06146786" w:rsidR="00AE74F3" w:rsidRPr="00EB6A87" w:rsidRDefault="00EB6A87">
      <w:r>
        <w:t xml:space="preserve">In </w:t>
      </w:r>
      <w:r w:rsidR="000940D7">
        <w:t>order to achieve our goal</w:t>
      </w:r>
      <w:r>
        <w:t xml:space="preserve">, </w:t>
      </w:r>
      <w:r w:rsidR="00A357E2">
        <w:t>we</w:t>
      </w:r>
      <w:r>
        <w:t xml:space="preserve"> create</w:t>
      </w:r>
      <w:r w:rsidR="000940D7">
        <w:t xml:space="preserve">d a simpler, easier to understand </w:t>
      </w:r>
      <w:proofErr w:type="gramStart"/>
      <w:r w:rsidR="000940D7">
        <w:t>meta</w:t>
      </w:r>
      <w:proofErr w:type="gramEnd"/>
      <w:r w:rsidR="000940D7">
        <w:t xml:space="preserve"> model which references</w:t>
      </w:r>
      <w:r>
        <w:t xml:space="preserve"> the </w:t>
      </w:r>
      <w:r w:rsidR="000940D7">
        <w:t>OMG UML</w:t>
      </w:r>
      <w:r w:rsidR="00A357E2">
        <w:t xml:space="preserve"> super structure</w:t>
      </w:r>
      <w:r w:rsidR="000940D7">
        <w:t xml:space="preserve"> specification.</w:t>
      </w:r>
      <w:r w:rsidR="00AE74F3">
        <w:br w:type="page"/>
      </w:r>
    </w:p>
    <w:p w14:paraId="59144CEE" w14:textId="77777777" w:rsidR="00EB114A" w:rsidRDefault="00EB6A87" w:rsidP="00EB114A">
      <w:pPr>
        <w:pStyle w:val="Heading1"/>
      </w:pPr>
      <w:bookmarkStart w:id="2" w:name="_Toc223407963"/>
      <w:r>
        <w:lastRenderedPageBreak/>
        <w:t>Top level of Meta Model</w:t>
      </w:r>
      <w:bookmarkEnd w:id="2"/>
    </w:p>
    <w:p w14:paraId="7AD81F66" w14:textId="77777777" w:rsidR="00EB6A87" w:rsidRDefault="00EB6A87">
      <w:r>
        <w:t xml:space="preserve">When we saw a class diagram, what is the most obvious thing? The Classes and associations. The following diagram is the top level of </w:t>
      </w:r>
      <w:r w:rsidR="006A7D22">
        <w:t xml:space="preserve">Meta Model of Class diagram. </w:t>
      </w:r>
    </w:p>
    <w:p w14:paraId="50397D32" w14:textId="05563934" w:rsidR="006A7D22" w:rsidRDefault="006A7D22">
      <w:r>
        <w:t xml:space="preserve">We </w:t>
      </w:r>
      <w:r w:rsidR="00A357E2">
        <w:t>c</w:t>
      </w:r>
      <w:bookmarkStart w:id="3" w:name="_GoBack"/>
      <w:bookmarkEnd w:id="3"/>
      <w:r>
        <w:t>an see that:</w:t>
      </w:r>
    </w:p>
    <w:p w14:paraId="4884CBCB" w14:textId="77777777" w:rsidR="006A7D22" w:rsidRDefault="006A7D22" w:rsidP="006A7D22">
      <w:pPr>
        <w:pStyle w:val="ListParagraph"/>
        <w:numPr>
          <w:ilvl w:val="0"/>
          <w:numId w:val="2"/>
        </w:numPr>
      </w:pPr>
      <w:r>
        <w:t xml:space="preserve">Class is compromised by properties, operations, and sometime, </w:t>
      </w:r>
      <w:proofErr w:type="spellStart"/>
      <w:r>
        <w:t>nestedClass</w:t>
      </w:r>
      <w:proofErr w:type="spellEnd"/>
      <w:r>
        <w:t xml:space="preserve">. </w:t>
      </w:r>
    </w:p>
    <w:p w14:paraId="298B026A" w14:textId="77777777" w:rsidR="006A7D22" w:rsidRDefault="006A7D22" w:rsidP="006A7D22">
      <w:pPr>
        <w:pStyle w:val="ListParagraph"/>
        <w:numPr>
          <w:ilvl w:val="0"/>
          <w:numId w:val="2"/>
        </w:numPr>
      </w:pPr>
      <w:r>
        <w:t xml:space="preserve">Property contains 2 type of properties: </w:t>
      </w:r>
    </w:p>
    <w:p w14:paraId="54E863EA" w14:textId="77777777" w:rsidR="006A7D22" w:rsidRDefault="006A7D22" w:rsidP="006A7D22">
      <w:pPr>
        <w:pStyle w:val="ListParagraph"/>
        <w:numPr>
          <w:ilvl w:val="1"/>
          <w:numId w:val="2"/>
        </w:numPr>
      </w:pPr>
      <w:r>
        <w:t>The property of an attribute</w:t>
      </w:r>
    </w:p>
    <w:p w14:paraId="724DE5D1" w14:textId="77777777" w:rsidR="006A7D22" w:rsidRDefault="006A7D22" w:rsidP="006A7D22">
      <w:pPr>
        <w:pStyle w:val="ListParagraph"/>
        <w:numPr>
          <w:ilvl w:val="1"/>
          <w:numId w:val="2"/>
        </w:numPr>
      </w:pPr>
      <w:r>
        <w:t>The property of an end of a association</w:t>
      </w:r>
    </w:p>
    <w:p w14:paraId="31766CA7" w14:textId="1C10ABBA" w:rsidR="006A7D22" w:rsidRDefault="006A7D22" w:rsidP="006A7D22">
      <w:pPr>
        <w:pStyle w:val="ListParagraph"/>
        <w:numPr>
          <w:ilvl w:val="0"/>
          <w:numId w:val="2"/>
        </w:numPr>
      </w:pPr>
      <w:r>
        <w:t xml:space="preserve">Classes are associated by associations, and which may imply </w:t>
      </w:r>
      <w:r w:rsidR="004E3046">
        <w:t xml:space="preserve">that </w:t>
      </w:r>
      <w:r>
        <w:t>these class</w:t>
      </w:r>
      <w:r w:rsidR="004E3046">
        <w:t>es</w:t>
      </w:r>
      <w:r>
        <w:t xml:space="preserve"> contain related properties. </w:t>
      </w:r>
    </w:p>
    <w:p w14:paraId="27330189" w14:textId="44B3F014" w:rsidR="006A7D22" w:rsidRDefault="006A7D22" w:rsidP="006A7D22">
      <w:pPr>
        <w:pStyle w:val="ListParagraph"/>
        <w:numPr>
          <w:ilvl w:val="0"/>
          <w:numId w:val="2"/>
        </w:numPr>
      </w:pPr>
      <w:r>
        <w:t>Operat</w:t>
      </w:r>
      <w:r w:rsidR="006325B5">
        <w:t>ion is a kind of action feature</w:t>
      </w:r>
      <w:r>
        <w:t xml:space="preserve"> which is different type of diagram. In order to simplify, we only concern that visible parts. See detail in next section. </w:t>
      </w:r>
    </w:p>
    <w:p w14:paraId="6ACEA774" w14:textId="77777777" w:rsidR="006A7D22" w:rsidRDefault="006A7D22" w:rsidP="006A7D22">
      <w:pPr>
        <w:pStyle w:val="ListParagraph"/>
        <w:numPr>
          <w:ilvl w:val="0"/>
          <w:numId w:val="2"/>
        </w:numPr>
      </w:pPr>
      <w:r>
        <w:t>Nest Class is a kind of special class which is nested in another class.</w:t>
      </w:r>
    </w:p>
    <w:p w14:paraId="4CCD3EF2" w14:textId="77777777" w:rsidR="00956704" w:rsidRDefault="00EB6A87">
      <w:r>
        <w:rPr>
          <w:noProof/>
          <w:lang w:eastAsia="zh-TW"/>
        </w:rPr>
        <w:drawing>
          <wp:inline distT="0" distB="0" distL="0" distR="0" wp14:anchorId="62327DDE" wp14:editId="4613A529">
            <wp:extent cx="5943600" cy="29691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30DB" w14:textId="77777777" w:rsidR="00956704" w:rsidRDefault="00956704" w:rsidP="00956704">
      <w:pPr>
        <w:pStyle w:val="Heading1"/>
      </w:pPr>
      <w:bookmarkStart w:id="4" w:name="_Toc223407964"/>
      <w:r>
        <w:lastRenderedPageBreak/>
        <w:t>Lower Level of Meta Model</w:t>
      </w:r>
      <w:bookmarkEnd w:id="4"/>
    </w:p>
    <w:p w14:paraId="3A49D537" w14:textId="77777777" w:rsidR="00C52F13" w:rsidRDefault="00C52F13" w:rsidP="00C52F13">
      <w:pPr>
        <w:pStyle w:val="Heading2"/>
      </w:pPr>
      <w:bookmarkStart w:id="5" w:name="_Toc223407965"/>
      <w:r>
        <w:t>Operation</w:t>
      </w:r>
      <w:bookmarkEnd w:id="5"/>
    </w:p>
    <w:p w14:paraId="5827BD06" w14:textId="77777777" w:rsidR="00C52F13" w:rsidRDefault="00C52F13" w:rsidP="00C52F13">
      <w:pPr>
        <w:pStyle w:val="Heading2"/>
      </w:pPr>
      <w:r>
        <w:rPr>
          <w:noProof/>
          <w:lang w:eastAsia="zh-TW"/>
        </w:rPr>
        <w:drawing>
          <wp:inline distT="0" distB="0" distL="0" distR="0" wp14:anchorId="4B6A91BF" wp14:editId="7CE2C3B9">
            <wp:extent cx="4735195" cy="352566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52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2E27" w14:textId="77777777" w:rsidR="00C52F13" w:rsidRDefault="00C52F13" w:rsidP="00C52F13">
      <w:r>
        <w:t>Operation contains 2 types of elements:</w:t>
      </w:r>
    </w:p>
    <w:p w14:paraId="2E5BB74C" w14:textId="472E7183" w:rsidR="00C52F13" w:rsidRDefault="00C52F13" w:rsidP="00C52F13">
      <w:pPr>
        <w:pStyle w:val="ListParagraph"/>
        <w:numPr>
          <w:ilvl w:val="0"/>
          <w:numId w:val="3"/>
        </w:numPr>
      </w:pPr>
      <w:r>
        <w:t xml:space="preserve">Parameter, that </w:t>
      </w:r>
      <w:r w:rsidRPr="00C52F13">
        <w:t>is a specification of an argument used to pass information into or out of an inv</w:t>
      </w:r>
      <w:r>
        <w:t>ocation of a behavioral feature, that is, an operation</w:t>
      </w:r>
    </w:p>
    <w:p w14:paraId="24E0B2F3" w14:textId="7D0EE94F" w:rsidR="00C52F13" w:rsidRDefault="003D6C61" w:rsidP="00C52F13">
      <w:pPr>
        <w:pStyle w:val="ListParagraph"/>
        <w:numPr>
          <w:ilvl w:val="0"/>
          <w:numId w:val="3"/>
        </w:numPr>
      </w:pPr>
      <w:proofErr w:type="gramStart"/>
      <w:r>
        <w:t>Type, that</w:t>
      </w:r>
      <w:proofErr w:type="gramEnd"/>
      <w:r w:rsidR="00C52F13">
        <w:t xml:space="preserve"> constrains a type represented by a type element. In our project, the return type, and the parameter type can impact one operation</w:t>
      </w:r>
    </w:p>
    <w:p w14:paraId="7A6851FD" w14:textId="77777777" w:rsidR="003D6C61" w:rsidRDefault="003D6C6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223407966"/>
      <w:r>
        <w:br w:type="page"/>
      </w:r>
    </w:p>
    <w:p w14:paraId="31E1EAB0" w14:textId="227B974E" w:rsidR="00960118" w:rsidRDefault="00960118" w:rsidP="00960118">
      <w:pPr>
        <w:pStyle w:val="Heading2"/>
      </w:pPr>
      <w:r>
        <w:lastRenderedPageBreak/>
        <w:t>Association</w:t>
      </w:r>
      <w:bookmarkEnd w:id="6"/>
    </w:p>
    <w:p w14:paraId="14FB004F" w14:textId="4E939AD2" w:rsidR="00AE74F3" w:rsidRDefault="00960118" w:rsidP="00960118">
      <w:r w:rsidRPr="00960118">
        <w:t xml:space="preserve">An association describes a set of tuples whose values refer to typed instances. </w:t>
      </w:r>
      <w:r>
        <w:t>That means it describe a kind of relationship between at least 2 ends. Association also contain two types:</w:t>
      </w:r>
    </w:p>
    <w:p w14:paraId="1F16F3CC" w14:textId="49F9BC97" w:rsidR="00960118" w:rsidRDefault="0014674A" w:rsidP="00960118">
      <w:pPr>
        <w:pStyle w:val="ListParagraph"/>
        <w:numPr>
          <w:ilvl w:val="0"/>
          <w:numId w:val="4"/>
        </w:numPr>
      </w:pPr>
      <w:r>
        <w:t xml:space="preserve">One ordered type, about </w:t>
      </w:r>
      <w:r w:rsidR="00960118">
        <w:t>this type, one end owns one property that represents this attribute.</w:t>
      </w:r>
      <w:r w:rsidR="00F2505D">
        <w:t xml:space="preserve"> It is a kind of navigable association. </w:t>
      </w:r>
    </w:p>
    <w:p w14:paraId="25CD2030" w14:textId="0CC4D89B" w:rsidR="00960118" w:rsidRDefault="00960118" w:rsidP="00960118">
      <w:pPr>
        <w:pStyle w:val="ListParagraph"/>
        <w:numPr>
          <w:ilvl w:val="0"/>
          <w:numId w:val="4"/>
        </w:numPr>
      </w:pPr>
      <w:r>
        <w:t xml:space="preserve">One </w:t>
      </w:r>
      <w:r w:rsidR="0014674A">
        <w:t>normal type, about this type, no end</w:t>
      </w:r>
      <w:r w:rsidR="00F2505D">
        <w:t>s</w:t>
      </w:r>
      <w:r w:rsidR="0014674A">
        <w:t xml:space="preserve"> owns property. The association itself owns two ends. </w:t>
      </w:r>
      <w:r w:rsidR="00F2505D">
        <w:t>This is kind of association represented by association itself, classifier is not owner of this association.</w:t>
      </w:r>
    </w:p>
    <w:p w14:paraId="1FB057E3" w14:textId="6D8A7D82" w:rsidR="0014674A" w:rsidRDefault="0014674A" w:rsidP="0014674A">
      <w:r>
        <w:t xml:space="preserve">No matter what type, all type contains a name, and multiplicity. </w:t>
      </w:r>
    </w:p>
    <w:p w14:paraId="17716323" w14:textId="6366397A" w:rsidR="0014674A" w:rsidRDefault="0014674A" w:rsidP="0014674A">
      <w:r>
        <w:t xml:space="preserve">A multiplicity can be separated as </w:t>
      </w:r>
      <w:proofErr w:type="gramStart"/>
      <w:r>
        <w:t>a</w:t>
      </w:r>
      <w:proofErr w:type="gramEnd"/>
      <w:r>
        <w:t xml:space="preserve"> upper value and lower value. See following diagram. </w:t>
      </w:r>
      <w:r w:rsidR="00354854">
        <w:rPr>
          <w:noProof/>
          <w:lang w:eastAsia="zh-TW"/>
        </w:rPr>
        <w:drawing>
          <wp:inline distT="0" distB="0" distL="0" distR="0" wp14:anchorId="600B1D76" wp14:editId="027CD3D4">
            <wp:extent cx="5943600" cy="3051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FB97" w14:textId="00D4B619" w:rsidR="00C52F13" w:rsidRDefault="00D83345" w:rsidP="00D83345">
      <w:pPr>
        <w:pStyle w:val="Heading2"/>
      </w:pPr>
      <w:bookmarkStart w:id="7" w:name="_Toc223407967"/>
      <w:r>
        <w:lastRenderedPageBreak/>
        <w:t>Property</w:t>
      </w:r>
      <w:bookmarkEnd w:id="7"/>
    </w:p>
    <w:p w14:paraId="0F6A6C98" w14:textId="7C2684C3" w:rsidR="00D83345" w:rsidRDefault="00D83345" w:rsidP="00D83345">
      <w:r>
        <w:rPr>
          <w:noProof/>
          <w:lang w:eastAsia="zh-TW"/>
        </w:rPr>
        <w:drawing>
          <wp:inline distT="0" distB="0" distL="0" distR="0" wp14:anchorId="0F75E506" wp14:editId="4A500D99">
            <wp:extent cx="5541010" cy="4418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EBB2" w14:textId="77777777" w:rsidR="00D83345" w:rsidRPr="00D83345" w:rsidRDefault="00D83345" w:rsidP="00D80ACC">
      <w:r w:rsidRPr="00D83345">
        <w:t xml:space="preserve">A property related to a classifier by </w:t>
      </w:r>
      <w:proofErr w:type="spellStart"/>
      <w:r w:rsidRPr="00D83345">
        <w:t>ownedAttribute</w:t>
      </w:r>
      <w:proofErr w:type="spellEnd"/>
      <w:r w:rsidRPr="00D83345">
        <w:t xml:space="preserve"> represents an attribute, and it may also represent an association end. It relates an instance of the class to a value or collection of values of the type of the attribute.</w:t>
      </w:r>
    </w:p>
    <w:p w14:paraId="0C339BF0" w14:textId="77777777" w:rsidR="00D83345" w:rsidRDefault="00D83345" w:rsidP="00D80ACC">
      <w:r w:rsidRPr="00D83345">
        <w:t xml:space="preserve">A property related to an Association by </w:t>
      </w:r>
      <w:proofErr w:type="spellStart"/>
      <w:r w:rsidRPr="00D83345">
        <w:t>memberEnd</w:t>
      </w:r>
      <w:proofErr w:type="spellEnd"/>
      <w:r w:rsidRPr="00D83345">
        <w:t xml:space="preserve"> or its specializations represents an end of the association. The type of property is the type of the end of the association.</w:t>
      </w:r>
    </w:p>
    <w:p w14:paraId="7C479137" w14:textId="32F1EBE1" w:rsidR="00EB114A" w:rsidRDefault="001214A4" w:rsidP="00D83345">
      <w:pPr>
        <w:pStyle w:val="Heading1"/>
      </w:pPr>
      <w:bookmarkStart w:id="8" w:name="_Toc223407968"/>
      <w:r>
        <w:t>Conclusion</w:t>
      </w:r>
      <w:bookmarkEnd w:id="8"/>
    </w:p>
    <w:p w14:paraId="317124EE" w14:textId="0BFB3DAB" w:rsidR="00AE74F3" w:rsidRDefault="00D71E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After dived into the super structure of UML diagram, I found that I had a lot of misunderstanding about class diagram before. For example, an association sometimes is owned by a class, sometimes it owned by itself. </w:t>
      </w:r>
      <w:r w:rsidR="00741FB6">
        <w:t xml:space="preserve">In order to make sure that our UML tool is correct. It’s really necessary to get familiar with the super structure of UML diagram. </w:t>
      </w:r>
      <w:r w:rsidR="00AE74F3">
        <w:br w:type="page"/>
      </w:r>
    </w:p>
    <w:p w14:paraId="5CA2898A" w14:textId="77777777" w:rsidR="00EB114A" w:rsidRDefault="001214A4" w:rsidP="00EB114A">
      <w:pPr>
        <w:pStyle w:val="Heading1"/>
      </w:pPr>
      <w:bookmarkStart w:id="9" w:name="_Toc223407969"/>
      <w:r>
        <w:lastRenderedPageBreak/>
        <w:t>Appendix</w:t>
      </w:r>
      <w:bookmarkEnd w:id="9"/>
    </w:p>
    <w:p w14:paraId="62834D1F" w14:textId="3588F94A" w:rsidR="001214A4" w:rsidRPr="001214A4" w:rsidRDefault="00741FB6" w:rsidP="00741FB6">
      <w:r w:rsidRPr="00741FB6">
        <w:rPr>
          <w:i/>
        </w:rPr>
        <w:t>Unified Modeling Language: Superstructure</w:t>
      </w:r>
      <w:r>
        <w:t xml:space="preserve"> version 2.0 formal/05-07-04</w:t>
      </w:r>
    </w:p>
    <w:sectPr w:rsidR="001214A4" w:rsidRPr="001214A4" w:rsidSect="00AF790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AE8E9" w14:textId="77777777" w:rsidR="00B20C5C" w:rsidRDefault="00B20C5C" w:rsidP="004659A3">
      <w:pPr>
        <w:spacing w:after="0" w:line="240" w:lineRule="auto"/>
      </w:pPr>
      <w:r>
        <w:separator/>
      </w:r>
    </w:p>
  </w:endnote>
  <w:endnote w:type="continuationSeparator" w:id="0">
    <w:p w14:paraId="5880B748" w14:textId="77777777" w:rsidR="00B20C5C" w:rsidRDefault="00B20C5C" w:rsidP="0046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DC121" w14:textId="77777777" w:rsidR="00354854" w:rsidRPr="004659A3" w:rsidRDefault="00354854" w:rsidP="0037410E">
    <w:pPr>
      <w:pStyle w:val="Footer"/>
      <w:tabs>
        <w:tab w:val="clear" w:pos="9360"/>
      </w:tabs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DC575" w14:textId="77777777" w:rsidR="00B20C5C" w:rsidRDefault="00B20C5C" w:rsidP="004659A3">
      <w:pPr>
        <w:spacing w:after="0" w:line="240" w:lineRule="auto"/>
      </w:pPr>
      <w:r>
        <w:separator/>
      </w:r>
    </w:p>
  </w:footnote>
  <w:footnote w:type="continuationSeparator" w:id="0">
    <w:p w14:paraId="5AC59668" w14:textId="77777777" w:rsidR="00B20C5C" w:rsidRDefault="00B20C5C" w:rsidP="00465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33FCD"/>
    <w:multiLevelType w:val="hybridMultilevel"/>
    <w:tmpl w:val="3886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43294"/>
    <w:multiLevelType w:val="hybridMultilevel"/>
    <w:tmpl w:val="432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76270"/>
    <w:multiLevelType w:val="hybridMultilevel"/>
    <w:tmpl w:val="8EB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82092"/>
    <w:multiLevelType w:val="hybridMultilevel"/>
    <w:tmpl w:val="B9BA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4A"/>
    <w:rsid w:val="000940D7"/>
    <w:rsid w:val="001079E5"/>
    <w:rsid w:val="001214A4"/>
    <w:rsid w:val="001215F7"/>
    <w:rsid w:val="0014674A"/>
    <w:rsid w:val="0015699D"/>
    <w:rsid w:val="0016359D"/>
    <w:rsid w:val="001651FC"/>
    <w:rsid w:val="00201CFB"/>
    <w:rsid w:val="00225D87"/>
    <w:rsid w:val="00330AC7"/>
    <w:rsid w:val="003346D6"/>
    <w:rsid w:val="00354854"/>
    <w:rsid w:val="0037410E"/>
    <w:rsid w:val="003D6C61"/>
    <w:rsid w:val="003F4EEB"/>
    <w:rsid w:val="004659A3"/>
    <w:rsid w:val="004A018D"/>
    <w:rsid w:val="004E3046"/>
    <w:rsid w:val="004E5A0C"/>
    <w:rsid w:val="004E632F"/>
    <w:rsid w:val="006325B5"/>
    <w:rsid w:val="0067296C"/>
    <w:rsid w:val="006A7D22"/>
    <w:rsid w:val="006E0003"/>
    <w:rsid w:val="00741FB6"/>
    <w:rsid w:val="007505F5"/>
    <w:rsid w:val="007C193F"/>
    <w:rsid w:val="00831C09"/>
    <w:rsid w:val="00847F65"/>
    <w:rsid w:val="008945C6"/>
    <w:rsid w:val="008B434B"/>
    <w:rsid w:val="00947581"/>
    <w:rsid w:val="00956704"/>
    <w:rsid w:val="00960118"/>
    <w:rsid w:val="00A357E2"/>
    <w:rsid w:val="00A8330C"/>
    <w:rsid w:val="00A9722C"/>
    <w:rsid w:val="00AA521D"/>
    <w:rsid w:val="00AE74F3"/>
    <w:rsid w:val="00AF7901"/>
    <w:rsid w:val="00B20C5C"/>
    <w:rsid w:val="00B31D84"/>
    <w:rsid w:val="00B51166"/>
    <w:rsid w:val="00BB1597"/>
    <w:rsid w:val="00C12BF1"/>
    <w:rsid w:val="00C14073"/>
    <w:rsid w:val="00C52F13"/>
    <w:rsid w:val="00C77F8A"/>
    <w:rsid w:val="00D65BC5"/>
    <w:rsid w:val="00D71E77"/>
    <w:rsid w:val="00D80ACC"/>
    <w:rsid w:val="00D83345"/>
    <w:rsid w:val="00D86327"/>
    <w:rsid w:val="00DA29AA"/>
    <w:rsid w:val="00DC5952"/>
    <w:rsid w:val="00E105CE"/>
    <w:rsid w:val="00E35647"/>
    <w:rsid w:val="00E831CB"/>
    <w:rsid w:val="00EB114A"/>
    <w:rsid w:val="00EB6A87"/>
    <w:rsid w:val="00F2505D"/>
    <w:rsid w:val="00F65E7A"/>
    <w:rsid w:val="00F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5E3E65"/>
  <w15:docId w15:val="{3786B395-A14A-4E51-9C74-D8023A8C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4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4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4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4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4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A3"/>
  </w:style>
  <w:style w:type="paragraph" w:styleId="Footer">
    <w:name w:val="footer"/>
    <w:basedOn w:val="Normal"/>
    <w:link w:val="Foot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A3"/>
  </w:style>
  <w:style w:type="paragraph" w:styleId="ListParagraph">
    <w:name w:val="List Paragraph"/>
    <w:basedOn w:val="Normal"/>
    <w:uiPriority w:val="34"/>
    <w:qFormat/>
    <w:rsid w:val="006A7D22"/>
    <w:pPr>
      <w:ind w:left="720"/>
      <w:contextualSpacing/>
    </w:pPr>
  </w:style>
  <w:style w:type="table" w:styleId="TableGrid">
    <w:name w:val="Table Grid"/>
    <w:basedOn w:val="TableNormal"/>
    <w:uiPriority w:val="59"/>
    <w:rsid w:val="0009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9C8D8-FCE3-4341-8EAC-0B57D6AF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cserrano</dc:creator>
  <cp:lastModifiedBy>RD2012</cp:lastModifiedBy>
  <cp:revision>8</cp:revision>
  <cp:lastPrinted>2013-02-25T16:36:00Z</cp:lastPrinted>
  <dcterms:created xsi:type="dcterms:W3CDTF">2013-02-25T16:36:00Z</dcterms:created>
  <dcterms:modified xsi:type="dcterms:W3CDTF">2013-03-15T22:48:00Z</dcterms:modified>
</cp:coreProperties>
</file>