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E72D9" w14:textId="77777777" w:rsidR="001740EA" w:rsidRPr="00170893" w:rsidRDefault="001740EA" w:rsidP="001740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C38C42D" w14:textId="77777777" w:rsidR="001740EA" w:rsidRPr="00170893" w:rsidRDefault="001740EA" w:rsidP="001740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Тюменский государственный университет</w:t>
      </w:r>
    </w:p>
    <w:p w14:paraId="68CAC7EA" w14:textId="77777777" w:rsidR="001740EA" w:rsidRPr="00170893" w:rsidRDefault="001740EA" w:rsidP="001740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>Институт математики и компьютерных наук</w:t>
      </w:r>
    </w:p>
    <w:p w14:paraId="4664467B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089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программной и системной инженерии</w:t>
      </w:r>
    </w:p>
    <w:p w14:paraId="0FF0BACC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ADCFB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3C5DDA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E957C7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D93022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183CBB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00103" w14:textId="7F90FF36" w:rsidR="001740EA" w:rsidRP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Руководство пользователя </w:t>
      </w:r>
      <w:r>
        <w:rPr>
          <w:rFonts w:ascii="Times New Roman" w:hAnsi="Times New Roman" w:cs="Times New Roman"/>
          <w:b/>
          <w:sz w:val="28"/>
          <w:szCs w:val="28"/>
        </w:rPr>
        <w:t>для приложения «Штрафы ГИБДД»</w:t>
      </w:r>
    </w:p>
    <w:p w14:paraId="29B3C92D" w14:textId="77777777" w:rsidR="001740EA" w:rsidRPr="001740EA" w:rsidRDefault="001740EA" w:rsidP="001740E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398B34" w14:textId="77777777" w:rsidR="001740EA" w:rsidRDefault="001740EA" w:rsidP="001740EA">
      <w:pPr>
        <w:spacing w:line="360" w:lineRule="auto"/>
        <w:jc w:val="both"/>
      </w:pPr>
    </w:p>
    <w:p w14:paraId="479E2B26" w14:textId="77777777" w:rsidR="001740EA" w:rsidRDefault="001740EA" w:rsidP="001740EA">
      <w:pPr>
        <w:spacing w:line="360" w:lineRule="auto"/>
        <w:jc w:val="both"/>
      </w:pPr>
    </w:p>
    <w:p w14:paraId="19EA21F4" w14:textId="77777777" w:rsidR="001740EA" w:rsidRDefault="001740EA" w:rsidP="001740EA">
      <w:pPr>
        <w:spacing w:line="360" w:lineRule="auto"/>
        <w:jc w:val="both"/>
      </w:pPr>
    </w:p>
    <w:tbl>
      <w:tblPr>
        <w:tblStyle w:val="a3"/>
        <w:tblW w:w="0" w:type="auto"/>
        <w:tblInd w:w="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6"/>
        <w:gridCol w:w="1853"/>
        <w:gridCol w:w="4166"/>
      </w:tblGrid>
      <w:tr w:rsidR="001740EA" w14:paraId="65464A9C" w14:textId="77777777" w:rsidTr="00BD3275">
        <w:trPr>
          <w:trHeight w:val="1168"/>
        </w:trPr>
        <w:tc>
          <w:tcPr>
            <w:tcW w:w="3190" w:type="dxa"/>
          </w:tcPr>
          <w:p w14:paraId="46255C9D" w14:textId="77777777" w:rsidR="001740EA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</w:tcPr>
          <w:p w14:paraId="225EDE1C" w14:textId="77777777" w:rsidR="001740EA" w:rsidRPr="00ED7142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501" w:type="dxa"/>
          </w:tcPr>
          <w:p w14:paraId="2C7BA14E" w14:textId="61290BB9" w:rsidR="001740EA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ПИ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  <w:p w14:paraId="1DE7EB9B" w14:textId="5119A57F" w:rsidR="001740EA" w:rsidRPr="00ED7142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Веселов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740EA" w14:paraId="45DFF2AC" w14:textId="77777777" w:rsidTr="00BD3275">
        <w:tc>
          <w:tcPr>
            <w:tcW w:w="3190" w:type="dxa"/>
          </w:tcPr>
          <w:p w14:paraId="54A93071" w14:textId="77777777" w:rsidR="001740EA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880" w:type="dxa"/>
          </w:tcPr>
          <w:p w14:paraId="79B43CDC" w14:textId="77777777" w:rsidR="001740EA" w:rsidRPr="00ED7142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142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4501" w:type="dxa"/>
          </w:tcPr>
          <w:p w14:paraId="128FADA6" w14:textId="77777777" w:rsidR="001740EA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доцент кафедры программной и системной инженерии, к.т.н., </w:t>
            </w:r>
          </w:p>
          <w:p w14:paraId="2D05782C" w14:textId="77777777" w:rsidR="001740EA" w:rsidRPr="00ED7142" w:rsidRDefault="001740EA" w:rsidP="00BD32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Полищук И. Н.</w:t>
            </w:r>
          </w:p>
        </w:tc>
      </w:tr>
    </w:tbl>
    <w:p w14:paraId="3B6D7D49" w14:textId="77777777" w:rsidR="001740EA" w:rsidRDefault="001740EA" w:rsidP="001740EA">
      <w:pPr>
        <w:spacing w:line="360" w:lineRule="auto"/>
        <w:jc w:val="both"/>
      </w:pPr>
    </w:p>
    <w:p w14:paraId="726C3A53" w14:textId="77777777" w:rsidR="001740EA" w:rsidRDefault="001740EA" w:rsidP="001740EA">
      <w:pPr>
        <w:spacing w:line="360" w:lineRule="auto"/>
        <w:jc w:val="both"/>
      </w:pPr>
    </w:p>
    <w:p w14:paraId="3D067611" w14:textId="77777777" w:rsidR="001740EA" w:rsidRDefault="001740EA" w:rsidP="001740EA">
      <w:pPr>
        <w:spacing w:line="360" w:lineRule="auto"/>
        <w:jc w:val="both"/>
      </w:pPr>
    </w:p>
    <w:p w14:paraId="3BEC4404" w14:textId="77777777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Тюмень, 2023</w:t>
      </w:r>
    </w:p>
    <w:p w14:paraId="1139EF06" w14:textId="5FEED72C" w:rsidR="001740EA" w:rsidRDefault="001740EA">
      <w:r>
        <w:br w:type="page"/>
      </w:r>
    </w:p>
    <w:p w14:paraId="3B9F44EE" w14:textId="2B400380" w:rsidR="00F445D9" w:rsidRDefault="001740EA" w:rsidP="001740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AC52585" w14:textId="68FADEDE" w:rsidR="001740EA" w:rsidRDefault="001740EA" w:rsidP="001740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740EA">
        <w:rPr>
          <w:rFonts w:ascii="Times New Roman" w:hAnsi="Times New Roman" w:cs="Times New Roman"/>
          <w:sz w:val="28"/>
          <w:szCs w:val="28"/>
        </w:rPr>
        <w:t>Штрафы ГИБДД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740EA">
        <w:rPr>
          <w:rFonts w:ascii="Times New Roman" w:hAnsi="Times New Roman" w:cs="Times New Roman"/>
          <w:sz w:val="28"/>
          <w:szCs w:val="28"/>
        </w:rPr>
        <w:t xml:space="preserve"> - это приложение, которое помогает водителям проверять и оплачивать штрафы, связанные с нарушениями правил дорожного движения. Оно доступно для устройств на базе операционных систем iOS и Android.</w:t>
      </w:r>
    </w:p>
    <w:p w14:paraId="1CD02BEE" w14:textId="127B1E1A" w:rsidR="001740EA" w:rsidRDefault="001740EA" w:rsidP="001740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данное приложение позволяет проверить и продлить действие страховки на автомобиль</w:t>
      </w:r>
    </w:p>
    <w:p w14:paraId="183E8272" w14:textId="77777777" w:rsidR="001740EA" w:rsidRDefault="001740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51ECA" w14:textId="6084BCB5" w:rsidR="001740EA" w:rsidRDefault="001740EA" w:rsidP="001740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входе в приложение в первый раз пользователя попросят ввести государственный номер автомобиля. Также предупреждают, что переходя на следующий экран пользователь соглашается с условиями пользовательского соглашения. (см. рисунок 1)</w:t>
      </w:r>
    </w:p>
    <w:p w14:paraId="76939C7F" w14:textId="7B7FF5CA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FEAC3" wp14:editId="5F7E1FE3">
            <wp:extent cx="1725184" cy="3733800"/>
            <wp:effectExtent l="0" t="0" r="8890" b="0"/>
            <wp:docPr id="2017467002" name="Рисунок 1" descr="Изображение выглядит как текст, электроника, снимок экрана, кальку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67002" name="Рисунок 1" descr="Изображение выглядит как текст, электроника, снимок экрана, калькуля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62" cy="37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3ABF" w14:textId="623B105C" w:rsidR="001740EA" w:rsidRDefault="001740EA" w:rsidP="001740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Форма</w:t>
      </w:r>
      <w:r w:rsidR="00D55C98">
        <w:rPr>
          <w:rFonts w:ascii="Times New Roman" w:hAnsi="Times New Roman" w:cs="Times New Roman"/>
          <w:sz w:val="28"/>
          <w:szCs w:val="28"/>
        </w:rPr>
        <w:t xml:space="preserve"> ввода</w:t>
      </w:r>
      <w:r>
        <w:rPr>
          <w:rFonts w:ascii="Times New Roman" w:hAnsi="Times New Roman" w:cs="Times New Roman"/>
          <w:sz w:val="28"/>
          <w:szCs w:val="28"/>
        </w:rPr>
        <w:t xml:space="preserve"> гос. номера автомобиля</w:t>
      </w:r>
    </w:p>
    <w:p w14:paraId="79C301A7" w14:textId="7284ACC8" w:rsidR="001740EA" w:rsidRDefault="001740EA" w:rsidP="001740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кнопку «Пропустить»</w:t>
      </w:r>
      <w:r w:rsidR="00D55C98">
        <w:rPr>
          <w:rFonts w:ascii="Times New Roman" w:hAnsi="Times New Roman" w:cs="Times New Roman"/>
          <w:sz w:val="28"/>
          <w:szCs w:val="28"/>
        </w:rPr>
        <w:t>, то отобразится предупреждение, что без указания гос. номера невозможно будет отслеживать штрафы</w:t>
      </w:r>
      <w:r w:rsidR="00C74AA9">
        <w:rPr>
          <w:rFonts w:ascii="Times New Roman" w:hAnsi="Times New Roman" w:cs="Times New Roman"/>
          <w:sz w:val="28"/>
          <w:szCs w:val="28"/>
        </w:rPr>
        <w:t xml:space="preserve"> </w:t>
      </w:r>
      <w:r w:rsidR="00C74AA9">
        <w:rPr>
          <w:rFonts w:ascii="Times New Roman" w:hAnsi="Times New Roman" w:cs="Times New Roman"/>
          <w:sz w:val="28"/>
          <w:szCs w:val="28"/>
        </w:rPr>
        <w:t>на автомобиль</w:t>
      </w:r>
      <w:r w:rsidR="00D55C98">
        <w:rPr>
          <w:rFonts w:ascii="Times New Roman" w:hAnsi="Times New Roman" w:cs="Times New Roman"/>
          <w:sz w:val="28"/>
          <w:szCs w:val="28"/>
        </w:rPr>
        <w:t>. (см. рисунок 2)</w:t>
      </w:r>
    </w:p>
    <w:p w14:paraId="3FC0D984" w14:textId="262DCA76" w:rsidR="00D55C98" w:rsidRDefault="00D55C98" w:rsidP="00D55C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84606" wp14:editId="07764693">
            <wp:extent cx="1615160" cy="3495675"/>
            <wp:effectExtent l="0" t="0" r="4445" b="0"/>
            <wp:docPr id="1277350678" name="Рисунок 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0678" name="Рисунок 2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31" cy="351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230E" w14:textId="50CE1F7C" w:rsidR="00D55C98" w:rsidRDefault="00D55C98" w:rsidP="00D55C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Предупреждение о невозможности отслеживать штрафы без гос. номера</w:t>
      </w:r>
    </w:p>
    <w:p w14:paraId="0558CC74" w14:textId="77777777" w:rsidR="006B7162" w:rsidRDefault="00D55C98" w:rsidP="006B716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гос. номера и нажатия кнопки «Готово» пользователя попросят ввести номер свидетельства о регистрации транспортного средства (СТС) (см. рисунок 3)</w:t>
      </w:r>
    </w:p>
    <w:p w14:paraId="254A8EBB" w14:textId="04CE9C8F" w:rsidR="00D55C98" w:rsidRDefault="00D55C98" w:rsidP="006B7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36532" wp14:editId="725023B2">
            <wp:extent cx="1428750" cy="3092228"/>
            <wp:effectExtent l="0" t="0" r="0" b="0"/>
            <wp:docPr id="985649248" name="Рисунок 3" descr="Изображение выглядит как текст, электроника, снимок экрана, Орг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49248" name="Рисунок 3" descr="Изображение выглядит как текст, электроника, снимок экрана, Оргтех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81" cy="311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F962" w14:textId="7672C671" w:rsidR="00D55C98" w:rsidRDefault="00D55C98" w:rsidP="00D55C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Форма ввода номера СТС</w:t>
      </w:r>
    </w:p>
    <w:p w14:paraId="3EF40616" w14:textId="059DC987" w:rsidR="00D55C98" w:rsidRDefault="00D55C98" w:rsidP="006B716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нажать кнопку «Пропустить», то отобразится предупреждение, что без указания номера </w:t>
      </w:r>
      <w:r>
        <w:rPr>
          <w:rFonts w:ascii="Times New Roman" w:hAnsi="Times New Roman" w:cs="Times New Roman"/>
          <w:sz w:val="28"/>
          <w:szCs w:val="28"/>
        </w:rPr>
        <w:t xml:space="preserve">свидетельства транспортного средства </w:t>
      </w:r>
      <w:r>
        <w:rPr>
          <w:rFonts w:ascii="Times New Roman" w:hAnsi="Times New Roman" w:cs="Times New Roman"/>
          <w:sz w:val="28"/>
          <w:szCs w:val="28"/>
        </w:rPr>
        <w:t>невозможно будет отслеживать штрафы</w:t>
      </w:r>
      <w:r w:rsidR="00C74AA9">
        <w:rPr>
          <w:rFonts w:ascii="Times New Roman" w:hAnsi="Times New Roman" w:cs="Times New Roman"/>
          <w:sz w:val="28"/>
          <w:szCs w:val="28"/>
        </w:rPr>
        <w:t xml:space="preserve"> выписанные на автомобиль</w:t>
      </w:r>
      <w:r>
        <w:rPr>
          <w:rFonts w:ascii="Times New Roman" w:hAnsi="Times New Roman" w:cs="Times New Roman"/>
          <w:sz w:val="28"/>
          <w:szCs w:val="28"/>
        </w:rPr>
        <w:t xml:space="preserve">. (см. 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noProof/>
        </w:rPr>
        <w:drawing>
          <wp:inline distT="0" distB="0" distL="0" distR="0" wp14:anchorId="483259D6" wp14:editId="1C51344D">
            <wp:extent cx="1936433" cy="4191000"/>
            <wp:effectExtent l="0" t="0" r="6985" b="0"/>
            <wp:docPr id="89160735" name="Рисунок 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735" name="Рисунок 4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98" cy="42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2E50" w14:textId="16F366C3" w:rsidR="00D55C98" w:rsidRDefault="00D55C98" w:rsidP="00D55C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>
        <w:rPr>
          <w:rFonts w:ascii="Times New Roman" w:hAnsi="Times New Roman" w:cs="Times New Roman"/>
          <w:sz w:val="28"/>
          <w:szCs w:val="28"/>
        </w:rPr>
        <w:t xml:space="preserve">Предупреждение о невозможности отслеживать штрафы без </w:t>
      </w:r>
      <w:r>
        <w:rPr>
          <w:rFonts w:ascii="Times New Roman" w:hAnsi="Times New Roman" w:cs="Times New Roman"/>
          <w:sz w:val="28"/>
          <w:szCs w:val="28"/>
        </w:rPr>
        <w:t>СТС</w:t>
      </w:r>
    </w:p>
    <w:p w14:paraId="671FEB38" w14:textId="0432733D" w:rsidR="00D55C98" w:rsidRDefault="00D55C98" w:rsidP="00D55C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</w:t>
      </w:r>
      <w:r>
        <w:rPr>
          <w:rFonts w:ascii="Times New Roman" w:hAnsi="Times New Roman" w:cs="Times New Roman"/>
          <w:sz w:val="28"/>
          <w:szCs w:val="28"/>
        </w:rPr>
        <w:t>номера свидетельства транспортного средства</w:t>
      </w:r>
      <w:r>
        <w:rPr>
          <w:rFonts w:ascii="Times New Roman" w:hAnsi="Times New Roman" w:cs="Times New Roman"/>
          <w:sz w:val="28"/>
          <w:szCs w:val="28"/>
        </w:rPr>
        <w:t xml:space="preserve"> и нажатия кнопки «Готово» пользователя попросят ввести номер </w:t>
      </w:r>
      <w:r w:rsidR="00C74AA9">
        <w:rPr>
          <w:rFonts w:ascii="Times New Roman" w:hAnsi="Times New Roman" w:cs="Times New Roman"/>
          <w:sz w:val="28"/>
          <w:szCs w:val="28"/>
        </w:rPr>
        <w:t>водительского удостоверения (ВУ)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C74AA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F53F299" w14:textId="5DC2C7EB" w:rsidR="00C74AA9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8999B9" wp14:editId="401C64BB">
            <wp:extent cx="1804403" cy="3905250"/>
            <wp:effectExtent l="0" t="0" r="5715" b="0"/>
            <wp:docPr id="1480005006" name="Рисунок 5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5006" name="Рисунок 5" descr="Изображение выглядит как электроника, текст, снимок экрана, Электронное устрой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78" cy="392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FF24" w14:textId="0766DB67" w:rsidR="00D55C98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Форма ввода номера ВУ</w:t>
      </w:r>
    </w:p>
    <w:p w14:paraId="696AB3C9" w14:textId="1C19F5FC" w:rsidR="00C74AA9" w:rsidRDefault="00C74AA9" w:rsidP="00C74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нажать кнопку «Пропустить», то отобразится предупреждение, что без указания номера </w:t>
      </w:r>
      <w:r>
        <w:rPr>
          <w:rFonts w:ascii="Times New Roman" w:hAnsi="Times New Roman" w:cs="Times New Roman"/>
          <w:sz w:val="28"/>
          <w:szCs w:val="28"/>
        </w:rPr>
        <w:t xml:space="preserve">водительского удостоверения </w:t>
      </w:r>
      <w:r>
        <w:rPr>
          <w:rFonts w:ascii="Times New Roman" w:hAnsi="Times New Roman" w:cs="Times New Roman"/>
          <w:sz w:val="28"/>
          <w:szCs w:val="28"/>
        </w:rPr>
        <w:t>невозможно будет отслеживать штрафы</w:t>
      </w:r>
      <w:r>
        <w:rPr>
          <w:rFonts w:ascii="Times New Roman" w:hAnsi="Times New Roman" w:cs="Times New Roman"/>
          <w:sz w:val="28"/>
          <w:szCs w:val="28"/>
        </w:rPr>
        <w:t>, которые выписаны на водителя</w:t>
      </w:r>
      <w:r>
        <w:rPr>
          <w:rFonts w:ascii="Times New Roman" w:hAnsi="Times New Roman" w:cs="Times New Roman"/>
          <w:sz w:val="28"/>
          <w:szCs w:val="28"/>
        </w:rPr>
        <w:t xml:space="preserve">. (см. 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8E5F41" w14:textId="73DF5D30" w:rsidR="00C74AA9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EE904" wp14:editId="502BEC7D">
            <wp:extent cx="1838325" cy="3978670"/>
            <wp:effectExtent l="0" t="0" r="0" b="3175"/>
            <wp:docPr id="1374128698" name="Рисунок 6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8698" name="Рисунок 6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39" cy="400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D9FC" w14:textId="4139EA46" w:rsidR="00C74AA9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</w:rPr>
        <w:t xml:space="preserve">Предупреждение о невозможности отслеживать штрафы без </w:t>
      </w:r>
      <w:r>
        <w:rPr>
          <w:rFonts w:ascii="Times New Roman" w:hAnsi="Times New Roman" w:cs="Times New Roman"/>
          <w:sz w:val="28"/>
          <w:szCs w:val="28"/>
        </w:rPr>
        <w:t>номера ВУ</w:t>
      </w:r>
    </w:p>
    <w:p w14:paraId="79DE64E8" w14:textId="0F34491B" w:rsidR="00C74AA9" w:rsidRDefault="00C74AA9" w:rsidP="00C74A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ввода необходимых данных</w:t>
      </w:r>
      <w:r w:rsidR="003828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8281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ложение</w:t>
      </w:r>
      <w:r w:rsidR="003828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виде инфографики</w:t>
      </w:r>
      <w:r w:rsidR="003828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расскажет о своих основных функциях (см. рисунки </w:t>
      </w:r>
      <w:r w:rsidR="00382819">
        <w:rPr>
          <w:rFonts w:ascii="Times New Roman" w:hAnsi="Times New Roman" w:cs="Times New Roman"/>
          <w:sz w:val="28"/>
          <w:szCs w:val="28"/>
        </w:rPr>
        <w:t>7–9</w:t>
      </w:r>
      <w:r>
        <w:rPr>
          <w:rFonts w:ascii="Times New Roman" w:hAnsi="Times New Roman" w:cs="Times New Roman"/>
          <w:sz w:val="28"/>
          <w:szCs w:val="28"/>
        </w:rPr>
        <w:t>), а именно «Штрафы ГИБДД» имеют следующие возможности:</w:t>
      </w:r>
    </w:p>
    <w:p w14:paraId="70306D22" w14:textId="4DCA9D04" w:rsidR="00C74AA9" w:rsidRDefault="00C74AA9" w:rsidP="00C74AA9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уведомление о новых штрафах,</w:t>
      </w:r>
    </w:p>
    <w:p w14:paraId="4BA32359" w14:textId="3E1617DF" w:rsidR="00C74AA9" w:rsidRDefault="00C74AA9" w:rsidP="00C74AA9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штрафов,</w:t>
      </w:r>
    </w:p>
    <w:p w14:paraId="653AFB14" w14:textId="09C94999" w:rsidR="00C74AA9" w:rsidRPr="00C74AA9" w:rsidRDefault="00C74AA9" w:rsidP="00C74AA9">
      <w:pPr>
        <w:pStyle w:val="a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ОСАГО.</w:t>
      </w:r>
    </w:p>
    <w:p w14:paraId="18900D8B" w14:textId="77777777" w:rsidR="00C74AA9" w:rsidRDefault="00C74AA9" w:rsidP="00C74A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9274CC" w14:textId="77777777" w:rsidR="00C74AA9" w:rsidRDefault="00C74AA9" w:rsidP="00C74A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D47B82" w14:textId="77777777" w:rsidR="00C74AA9" w:rsidRDefault="00C74AA9" w:rsidP="00C74A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61CB2" w14:textId="0BF8ACF4" w:rsidR="00C74AA9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480B1" wp14:editId="7197DAD4">
            <wp:extent cx="1593155" cy="3448050"/>
            <wp:effectExtent l="0" t="0" r="7620" b="0"/>
            <wp:docPr id="1167755448" name="Рисунок 7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55448" name="Рисунок 7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140" cy="346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F872" w14:textId="4C4DDE7B" w:rsidR="00C74AA9" w:rsidRDefault="00C74AA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3828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2819">
        <w:rPr>
          <w:rFonts w:ascii="Times New Roman" w:hAnsi="Times New Roman" w:cs="Times New Roman"/>
          <w:sz w:val="28"/>
          <w:szCs w:val="28"/>
        </w:rPr>
        <w:t>Информация о функционале приложения (</w:t>
      </w:r>
      <w:r w:rsidR="00382819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382819" w:rsidRPr="00382819">
        <w:rPr>
          <w:rFonts w:ascii="Times New Roman" w:hAnsi="Times New Roman" w:cs="Times New Roman"/>
          <w:sz w:val="28"/>
          <w:szCs w:val="28"/>
        </w:rPr>
        <w:t xml:space="preserve"> - </w:t>
      </w:r>
      <w:r w:rsidR="00382819">
        <w:rPr>
          <w:rFonts w:ascii="Times New Roman" w:hAnsi="Times New Roman" w:cs="Times New Roman"/>
          <w:sz w:val="28"/>
          <w:szCs w:val="28"/>
        </w:rPr>
        <w:t>уведомления)</w:t>
      </w:r>
    </w:p>
    <w:p w14:paraId="230932EA" w14:textId="6412E270" w:rsidR="00382819" w:rsidRDefault="00382819" w:rsidP="00C7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A7E97" wp14:editId="6D4E5821">
            <wp:extent cx="1666875" cy="3607602"/>
            <wp:effectExtent l="0" t="0" r="0" b="0"/>
            <wp:docPr id="1211574113" name="Рисунок 8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4113" name="Рисунок 8" descr="Изображение выглядит как текст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92" cy="361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2298" w14:textId="15552B86" w:rsidR="00382819" w:rsidRDefault="00382819" w:rsidP="00382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Информация о функционале приложения (</w:t>
      </w:r>
      <w:r>
        <w:rPr>
          <w:rFonts w:ascii="Times New Roman" w:hAnsi="Times New Roman" w:cs="Times New Roman"/>
          <w:sz w:val="28"/>
          <w:szCs w:val="28"/>
        </w:rPr>
        <w:t>Оплата штрафов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D33500" w14:textId="77777777" w:rsidR="00382819" w:rsidRDefault="00382819" w:rsidP="00382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5248DC" w14:textId="32C5474F" w:rsidR="00382819" w:rsidRDefault="00382819" w:rsidP="00382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324F12" wp14:editId="6C067E65">
            <wp:extent cx="1381907" cy="2990850"/>
            <wp:effectExtent l="0" t="0" r="8890" b="0"/>
            <wp:docPr id="1288483509" name="Рисунок 9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3509" name="Рисунок 9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845" cy="30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C86E" w14:textId="2CD5E587" w:rsidR="00382819" w:rsidRDefault="00382819" w:rsidP="003828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9 -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функционале приложения (Оплата </w:t>
      </w:r>
      <w:r>
        <w:rPr>
          <w:rFonts w:ascii="Times New Roman" w:hAnsi="Times New Roman" w:cs="Times New Roman"/>
          <w:sz w:val="28"/>
          <w:szCs w:val="28"/>
        </w:rPr>
        <w:t>ОСАГО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3EAE09" w14:textId="6139616B" w:rsidR="00382819" w:rsidRDefault="00382819" w:rsidP="0038281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между данными страницами происходит с помощью смахивания влево или право, либо же с помощью белой стрелки, которая находится в правом нижнем углу экрана.</w:t>
      </w:r>
    </w:p>
    <w:p w14:paraId="0BEE3FB7" w14:textId="065A0CA5" w:rsidR="00BE2195" w:rsidRDefault="00BE2195" w:rsidP="0038281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информации функциональных возможностей открывается вкладка «Штрафы», на котором отображаются новые неоплаченные штрафы. Отдельно штрафы сортируются по водителю и автомобилю (см. рисунок 10)</w:t>
      </w:r>
    </w:p>
    <w:p w14:paraId="07D86DD2" w14:textId="6F15BC3F" w:rsidR="00BE2195" w:rsidRDefault="00BE2195" w:rsidP="00BE21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6774E2" wp14:editId="1161B26B">
            <wp:extent cx="1430319" cy="3095625"/>
            <wp:effectExtent l="0" t="0" r="0" b="0"/>
            <wp:docPr id="997950494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0494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300" cy="31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F120" w14:textId="3379750A" w:rsidR="00BE2195" w:rsidRDefault="00BE2195" w:rsidP="00BE21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Вкладка «Штрафы», раздел </w:t>
      </w:r>
      <w:r w:rsidR="00135413">
        <w:rPr>
          <w:rFonts w:ascii="Times New Roman" w:hAnsi="Times New Roman" w:cs="Times New Roman"/>
          <w:sz w:val="28"/>
          <w:szCs w:val="28"/>
        </w:rPr>
        <w:t>«Н</w:t>
      </w:r>
      <w:r>
        <w:rPr>
          <w:rFonts w:ascii="Times New Roman" w:hAnsi="Times New Roman" w:cs="Times New Roman"/>
          <w:sz w:val="28"/>
          <w:szCs w:val="28"/>
        </w:rPr>
        <w:t>еоплаченные</w:t>
      </w:r>
      <w:r w:rsidR="00135413">
        <w:rPr>
          <w:rFonts w:ascii="Times New Roman" w:hAnsi="Times New Roman" w:cs="Times New Roman"/>
          <w:sz w:val="28"/>
          <w:szCs w:val="28"/>
        </w:rPr>
        <w:t>»</w:t>
      </w:r>
    </w:p>
    <w:p w14:paraId="3350955C" w14:textId="65806C0C" w:rsidR="00135413" w:rsidRDefault="00135413" w:rsidP="006B7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«Оплата по номеру постановления» откроется форма (см. рисунок 11), где необходимо указать номер постановления или УИН, а также можно выбрать функцию «Отсканировать штрих-код», после чего откроется камера (см. рисунок 12)</w:t>
      </w:r>
    </w:p>
    <w:p w14:paraId="578C997F" w14:textId="77777777" w:rsidR="00135413" w:rsidRDefault="00135413" w:rsidP="00BE21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6FE24" w14:textId="392A3F83" w:rsidR="00135413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3B145" wp14:editId="10CFDD19">
            <wp:extent cx="1412714" cy="3057525"/>
            <wp:effectExtent l="0" t="0" r="0" b="0"/>
            <wp:docPr id="632335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35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53" cy="30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37B2" w14:textId="272D9135" w:rsidR="00135413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Форма ввода номера постановления штрафа</w:t>
      </w:r>
    </w:p>
    <w:p w14:paraId="7BA75B4F" w14:textId="402EB581" w:rsidR="00135413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B2EA2" wp14:editId="3370FE13">
            <wp:extent cx="1333500" cy="2886080"/>
            <wp:effectExtent l="0" t="0" r="0" b="9525"/>
            <wp:docPr id="224596686" name="Рисунок 12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6686" name="Рисунок 12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693" cy="290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B75B" w14:textId="6070B742" w:rsidR="00BE2195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Сканирование штрих-кода штрафа</w:t>
      </w:r>
    </w:p>
    <w:p w14:paraId="631E3C9D" w14:textId="6918D38F" w:rsidR="00BE2195" w:rsidRDefault="00BE2195" w:rsidP="00BE21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«Оплаченные», в верхней части экрана, открываются ранее оплаченные штрафы</w:t>
      </w:r>
      <w:r w:rsidR="00135413">
        <w:rPr>
          <w:rFonts w:ascii="Times New Roman" w:hAnsi="Times New Roman" w:cs="Times New Roman"/>
          <w:sz w:val="28"/>
          <w:szCs w:val="28"/>
        </w:rPr>
        <w:t>, во вкладке «Штрафы» (см. рисунок 10)</w:t>
      </w:r>
      <w:r>
        <w:rPr>
          <w:rFonts w:ascii="Times New Roman" w:hAnsi="Times New Roman" w:cs="Times New Roman"/>
          <w:sz w:val="28"/>
          <w:szCs w:val="28"/>
        </w:rPr>
        <w:t>. Они сортируются по автомобилю и водителю (см. рисунок 1</w:t>
      </w:r>
      <w:r w:rsidR="0013541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C95D68" w14:textId="77777777" w:rsidR="00135413" w:rsidRDefault="00135413" w:rsidP="00BE21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AA7DF4" w14:textId="77777777" w:rsidR="00135413" w:rsidRDefault="00135413" w:rsidP="00BE21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10DA4" w14:textId="77777777" w:rsidR="00135413" w:rsidRDefault="00135413" w:rsidP="00BE21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663149" w14:textId="53C005BA" w:rsidR="00135413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B59D18" wp14:editId="6141C6B5">
            <wp:extent cx="1876425" cy="4061127"/>
            <wp:effectExtent l="0" t="0" r="0" b="0"/>
            <wp:docPr id="2039206117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06117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809" cy="407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929" w14:textId="02F39BB6" w:rsidR="00135413" w:rsidRDefault="00135413" w:rsidP="001354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Вкладка «Штрафы», раздел «Оплаченные»</w:t>
      </w:r>
    </w:p>
    <w:p w14:paraId="71B660B6" w14:textId="7B04B6FF" w:rsidR="00135413" w:rsidRDefault="00A422B7" w:rsidP="001354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«Документы», в нижней части экрана, открываются добавленные водители и автомобили (см. рисунок 14)</w:t>
      </w:r>
    </w:p>
    <w:p w14:paraId="71F66C9C" w14:textId="6C601E77" w:rsidR="00A422B7" w:rsidRDefault="00A422B7" w:rsidP="00A422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3488B" wp14:editId="38424444">
            <wp:extent cx="1744164" cy="3771900"/>
            <wp:effectExtent l="0" t="0" r="8890" b="0"/>
            <wp:docPr id="5072477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673" cy="379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E4E1" w14:textId="5D1186B7" w:rsidR="00A422B7" w:rsidRDefault="00A422B7" w:rsidP="00A422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Вкладка «Документы»</w:t>
      </w:r>
    </w:p>
    <w:p w14:paraId="706438BC" w14:textId="64D83C19" w:rsidR="00A422B7" w:rsidRDefault="00A422B7" w:rsidP="00A422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«Изменить» в правом верхнем углу экрана появляется возможности изменить или удалить неактуальные автомобили и водителей (см. рисунок 15)</w:t>
      </w:r>
    </w:p>
    <w:p w14:paraId="0C82D689" w14:textId="6304A05B" w:rsidR="00A422B7" w:rsidRDefault="00A422B7" w:rsidP="00A422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53F45" wp14:editId="63831ED2">
            <wp:extent cx="1526513" cy="3305175"/>
            <wp:effectExtent l="0" t="0" r="0" b="0"/>
            <wp:docPr id="92062000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662" cy="33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0F2A" w14:textId="75EA9BCE" w:rsidR="00A422B7" w:rsidRDefault="00A422B7" w:rsidP="00A422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Редактирование автомобилей и водителей</w:t>
      </w:r>
    </w:p>
    <w:p w14:paraId="07B1DEE2" w14:textId="5C0882A1" w:rsidR="00A422B7" w:rsidRDefault="00A422B7" w:rsidP="00A422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автомобиль пользователя принадлежит не физическому лицу, то можно добавить организацию нажав «Добавить организацию»</w:t>
      </w:r>
      <w:r w:rsidR="006B7162">
        <w:rPr>
          <w:rFonts w:ascii="Times New Roman" w:hAnsi="Times New Roman" w:cs="Times New Roman"/>
          <w:sz w:val="28"/>
          <w:szCs w:val="28"/>
        </w:rPr>
        <w:t xml:space="preserve"> и отобразиться форма для ввода ИНН организации (см. рисунок 16). После добавления будут отображаться автомобили данной организации</w:t>
      </w:r>
    </w:p>
    <w:p w14:paraId="7EBC3BA1" w14:textId="18539A0F" w:rsidR="006B7162" w:rsidRDefault="006B7162" w:rsidP="006B71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48BEB4" wp14:editId="2DBDC033">
            <wp:extent cx="1835209" cy="3971925"/>
            <wp:effectExtent l="0" t="0" r="0" b="0"/>
            <wp:docPr id="621110966" name="Рисунок 17" descr="Изображение выглядит как электроника, текст, снимок экрана, Орг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0966" name="Рисунок 17" descr="Изображение выглядит как электроника, текст, снимок экрана, Оргтех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080" cy="398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8F25" w14:textId="717B1CA2" w:rsidR="006B7162" w:rsidRDefault="006B7162" w:rsidP="006B71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Форма ввода ИНН организации</w:t>
      </w:r>
    </w:p>
    <w:p w14:paraId="6289C59F" w14:textId="06E7C868" w:rsidR="006B7162" w:rsidRDefault="006B7162" w:rsidP="006B71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хочет добавить нового водителя, то во вкладке «Документы» (см. рисунок 14) следует нажать кнопку «Добавить водителя», после чего откроется форма добавления нового водителя (см. рисунок 17)</w:t>
      </w:r>
    </w:p>
    <w:p w14:paraId="6C9A62D5" w14:textId="4D0BB1DB" w:rsidR="006B7162" w:rsidRDefault="006B7162" w:rsidP="006B71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AABFF" wp14:editId="09E83ECC">
            <wp:extent cx="1601957" cy="3467100"/>
            <wp:effectExtent l="0" t="0" r="0" b="0"/>
            <wp:docPr id="1480926005" name="Рисунок 18" descr="Изображение выглядит как электроника, текст, снимок экрана, Орг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26005" name="Рисунок 18" descr="Изображение выглядит как электроника, текст, снимок экрана, Оргтех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384" cy="349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BA8E" w14:textId="7C565165" w:rsidR="006B7162" w:rsidRDefault="006B7162" w:rsidP="006B71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E15BC9">
        <w:rPr>
          <w:rFonts w:ascii="Times New Roman" w:hAnsi="Times New Roman" w:cs="Times New Roman"/>
          <w:sz w:val="28"/>
          <w:szCs w:val="28"/>
        </w:rPr>
        <w:t>Форма ввода нового водителя</w:t>
      </w:r>
    </w:p>
    <w:p w14:paraId="674E753C" w14:textId="24D80119" w:rsidR="00E15BC9" w:rsidRDefault="00E15BC9" w:rsidP="00E15B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добавлять новые автомобили для отслеживания штрафов. Для этого во вкладке «Документы» следует нажать кнопку «Добавить автомобиль» после чего откроется форма для ввода информации о новом автомобиле (см. рисунок 18)</w:t>
      </w:r>
    </w:p>
    <w:p w14:paraId="08FB347E" w14:textId="79D878E0" w:rsidR="00E15BC9" w:rsidRDefault="00E15BC9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DDC25" wp14:editId="0322948D">
            <wp:extent cx="1527141" cy="3305175"/>
            <wp:effectExtent l="0" t="0" r="0" b="0"/>
            <wp:docPr id="1212041799" name="Рисунок 19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1799" name="Рисунок 19" descr="Изображение выглядит как электроника, текст, снимок экрана, Электронное устрой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821" cy="33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B60B" w14:textId="41619080" w:rsidR="00E15BC9" w:rsidRDefault="00E15BC9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ввода нового автомобиля</w:t>
      </w:r>
    </w:p>
    <w:p w14:paraId="00B4D75D" w14:textId="532FF5AE" w:rsidR="00E15BC9" w:rsidRDefault="00E15BC9" w:rsidP="00E15B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экспорта добавленных автомобилей, организаций и водителей на другое устройство необходимо во вкладке «Документы» (см. рисунок 14) нажать кнопку «Создать код восстановления», после чего отобразиться код (см. рисунок 19)</w:t>
      </w:r>
    </w:p>
    <w:p w14:paraId="391F6113" w14:textId="5BA398AA" w:rsidR="00E15BC9" w:rsidRDefault="00E15BC9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30436" wp14:editId="583BA480">
            <wp:extent cx="2085975" cy="4526614"/>
            <wp:effectExtent l="0" t="0" r="0" b="7620"/>
            <wp:docPr id="63855866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76" cy="45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0BB9" w14:textId="2BF01BD8" w:rsidR="00E15BC9" w:rsidRDefault="00E15BC9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Экспорт данных на другое устройство</w:t>
      </w:r>
    </w:p>
    <w:p w14:paraId="182AC04E" w14:textId="0C168D69" w:rsidR="00E15BC9" w:rsidRDefault="00E15BC9" w:rsidP="00E15B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необходимо на другом устройстве нажать в той же вкладке «Восстановить данные по коду». Откроется форма ввода кода (см. рисунок 20), в которую вводится код, полученный на рисунке 19.</w:t>
      </w:r>
    </w:p>
    <w:p w14:paraId="20D87875" w14:textId="5ECA712B" w:rsidR="00E15BC9" w:rsidRDefault="0069354F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25D8A" wp14:editId="2717FCC1">
            <wp:extent cx="1971675" cy="4269028"/>
            <wp:effectExtent l="0" t="0" r="0" b="0"/>
            <wp:docPr id="6578203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13" cy="42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05D1" w14:textId="11D5ACA3" w:rsidR="0069354F" w:rsidRDefault="0069354F" w:rsidP="00E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Форма ввода кода восстановления данных</w:t>
      </w:r>
    </w:p>
    <w:p w14:paraId="0FD91BD4" w14:textId="7E609928" w:rsidR="0069354F" w:rsidRDefault="0069354F" w:rsidP="006935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открытии вкладки «ОСАГО» отображаются действующие ОСАГО добавленных автомобилей во вкладке «Документы», а также дата, когда он истекает (см. рисунок 21).</w:t>
      </w:r>
    </w:p>
    <w:p w14:paraId="768A4E47" w14:textId="1EF2AE02" w:rsidR="0069354F" w:rsidRDefault="0069354F" w:rsidP="006935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A88C55" wp14:editId="08E07C94">
            <wp:extent cx="1984048" cy="4286250"/>
            <wp:effectExtent l="0" t="0" r="0" b="0"/>
            <wp:docPr id="7034936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33" cy="42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9E61" w14:textId="320870EA" w:rsidR="0069354F" w:rsidRDefault="0069354F" w:rsidP="006935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Вкладка «ОСАГО»</w:t>
      </w:r>
    </w:p>
    <w:p w14:paraId="06BC8420" w14:textId="3CF71445" w:rsidR="009F48AF" w:rsidRDefault="009F48AF" w:rsidP="009F48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9F48AF">
        <w:rPr>
          <w:rFonts w:ascii="Times New Roman" w:hAnsi="Times New Roman" w:cs="Times New Roman"/>
          <w:sz w:val="28"/>
          <w:szCs w:val="28"/>
        </w:rPr>
        <w:t>огда пользователь нажимает на один из полисов, который был добавлен в систему, то открывается страница с подробной информацией об этом полисе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(см. рисунок 22)</w:t>
      </w:r>
      <w:r w:rsidRPr="009F48AF">
        <w:rPr>
          <w:rFonts w:ascii="Times New Roman" w:hAnsi="Times New Roman" w:cs="Times New Roman"/>
          <w:sz w:val="28"/>
          <w:szCs w:val="28"/>
        </w:rPr>
        <w:t xml:space="preserve">. Здесь можно увидеть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9F48AF">
        <w:rPr>
          <w:rFonts w:ascii="Times New Roman" w:hAnsi="Times New Roman" w:cs="Times New Roman"/>
          <w:sz w:val="28"/>
          <w:szCs w:val="28"/>
        </w:rPr>
        <w:t xml:space="preserve"> полиса, его срок действия</w:t>
      </w:r>
      <w:r>
        <w:rPr>
          <w:rFonts w:ascii="Times New Roman" w:hAnsi="Times New Roman" w:cs="Times New Roman"/>
          <w:sz w:val="28"/>
          <w:szCs w:val="28"/>
        </w:rPr>
        <w:t xml:space="preserve"> и также дополнительную информацию, а именно:</w:t>
      </w:r>
    </w:p>
    <w:p w14:paraId="148D9BD7" w14:textId="6F3B3CEB" w:rsidR="009F48AF" w:rsidRDefault="009F48AF" w:rsidP="009F48AF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вписать водителя? (см. рисунок 23)</w:t>
      </w:r>
    </w:p>
    <w:p w14:paraId="7B00AFC6" w14:textId="590B90EC" w:rsidR="009F48AF" w:rsidRDefault="009F48AF" w:rsidP="009F48AF">
      <w:pPr>
        <w:pStyle w:val="a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делать при ДТП? (см. рисунок 24)</w:t>
      </w:r>
    </w:p>
    <w:p w14:paraId="47C9D8DB" w14:textId="40EBD54F" w:rsidR="009F48AF" w:rsidRDefault="009F48AF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171336" wp14:editId="733E82FF">
            <wp:extent cx="1809750" cy="3918432"/>
            <wp:effectExtent l="0" t="0" r="0" b="6350"/>
            <wp:docPr id="7096361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36" cy="39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3BD0" w14:textId="53994F80" w:rsidR="009F48AF" w:rsidRDefault="009F48AF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Подробная информация о добавленном полисе</w:t>
      </w:r>
    </w:p>
    <w:p w14:paraId="7AB8A91C" w14:textId="2E0B81AD" w:rsidR="009F48AF" w:rsidRDefault="009F48AF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07E0D6" wp14:editId="67A2FFDC">
            <wp:extent cx="1892421" cy="4095750"/>
            <wp:effectExtent l="0" t="0" r="0" b="0"/>
            <wp:docPr id="19612915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15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78" cy="41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C347" w14:textId="23EF3F26" w:rsidR="009F48AF" w:rsidRDefault="009F48AF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Информация «</w:t>
      </w:r>
      <w:r>
        <w:rPr>
          <w:rFonts w:ascii="Times New Roman" w:hAnsi="Times New Roman" w:cs="Times New Roman"/>
          <w:sz w:val="28"/>
          <w:szCs w:val="28"/>
        </w:rPr>
        <w:t>Как вписать водителя?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61AE9" w14:textId="7C368137" w:rsidR="009F48AF" w:rsidRDefault="00B413B6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8B91B" wp14:editId="454464F1">
            <wp:extent cx="1417117" cy="3067050"/>
            <wp:effectExtent l="0" t="0" r="0" b="0"/>
            <wp:docPr id="490357761" name="Рисунок 2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57761" name="Рисунок 25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1" cy="309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7A16" w14:textId="74033CCE" w:rsidR="00B413B6" w:rsidRPr="009F48AF" w:rsidRDefault="00B413B6" w:rsidP="009F48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Информация «</w:t>
      </w:r>
      <w:r>
        <w:rPr>
          <w:rFonts w:ascii="Times New Roman" w:hAnsi="Times New Roman" w:cs="Times New Roman"/>
          <w:sz w:val="28"/>
          <w:szCs w:val="28"/>
        </w:rPr>
        <w:t>Что делать при ДТП?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0ADDF9EB" w14:textId="0AA3B62E" w:rsidR="009F48AF" w:rsidRDefault="00B413B6" w:rsidP="00B413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форме, которая изображена на рисунке 22 при нажатии на кнопку «Продлить полис» открывается форма для ввода данных для продления и расчета стоимости ОСАГО (см. рисунок 25).</w:t>
      </w:r>
    </w:p>
    <w:p w14:paraId="68F1C062" w14:textId="7FEC0680" w:rsidR="00B413B6" w:rsidRDefault="00B413B6" w:rsidP="00B4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5A4ED" wp14:editId="13F1FB5A">
            <wp:extent cx="1695450" cy="3669443"/>
            <wp:effectExtent l="0" t="0" r="0" b="7620"/>
            <wp:docPr id="261269192" name="Рисунок 2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9192" name="Рисунок 26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86" cy="367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B7CF" w14:textId="5A03321E" w:rsidR="00B413B6" w:rsidRPr="009F48AF" w:rsidRDefault="00B413B6" w:rsidP="00B4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Форма ввода информации для продления и расчета стоимости ОСАГО</w:t>
      </w:r>
    </w:p>
    <w:p w14:paraId="2BF7E474" w14:textId="12020BBB" w:rsidR="009F48AF" w:rsidRDefault="00B413B6" w:rsidP="009F48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ввода данных отображаются страховые компании вместе с ценой для продления ОСАГО. Выбрав нужную страховую компанию, открывается форма ввода информации об автомобиле (см. рисунок 26) </w:t>
      </w:r>
    </w:p>
    <w:p w14:paraId="62C07BA8" w14:textId="5853032C" w:rsidR="00B413B6" w:rsidRDefault="00B413B6" w:rsidP="00B4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07CF0" wp14:editId="4AED5CCB">
            <wp:extent cx="1914525" cy="4136055"/>
            <wp:effectExtent l="0" t="0" r="0" b="0"/>
            <wp:docPr id="188755058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612" cy="414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9DC" w14:textId="371C64B4" w:rsidR="00B413B6" w:rsidRDefault="00B413B6" w:rsidP="00B413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Форма ввода информации об автомобиле для продления ОСАГО</w:t>
      </w:r>
    </w:p>
    <w:p w14:paraId="6DF5839D" w14:textId="5C615117" w:rsidR="00B413B6" w:rsidRDefault="00B413B6" w:rsidP="00B413B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информации об автомобиле необходимо указать данные о водителях или выбрать страховку без ограничений (см. рисунок </w:t>
      </w:r>
      <w:r w:rsidR="00570FAA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EEFFD22" w14:textId="61A8BEAC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E87DF0" wp14:editId="55D441CE">
            <wp:extent cx="1606357" cy="3476625"/>
            <wp:effectExtent l="0" t="0" r="0" b="0"/>
            <wp:docPr id="1011062108" name="Рисунок 28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2108" name="Рисунок 28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478" cy="349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AF6E" w14:textId="72B12AEC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Форма ввода информации о водителях для продления ОСАГО</w:t>
      </w:r>
    </w:p>
    <w:p w14:paraId="59928196" w14:textId="1C31017E" w:rsidR="00570FAA" w:rsidRDefault="00570FAA" w:rsidP="00570F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продления страховки также потребуют информацию о собственнике. Данную информацию необходимо ввести в форму (см. рисунок 28)</w:t>
      </w:r>
    </w:p>
    <w:p w14:paraId="16536594" w14:textId="68E18DBE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424560" wp14:editId="6019B8D2">
            <wp:extent cx="1647825" cy="3566374"/>
            <wp:effectExtent l="0" t="0" r="0" b="0"/>
            <wp:docPr id="168879144" name="Рисунок 29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9144" name="Рисунок 29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692" cy="358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6D67" w14:textId="096F63B9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Форма ввода информации о собственнике</w:t>
      </w:r>
    </w:p>
    <w:p w14:paraId="7BE2914D" w14:textId="0763298B" w:rsidR="00570FAA" w:rsidRDefault="00570FAA" w:rsidP="00570F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«ОСАГО» (см. рисунок 21), при нажатии на кнопку «Добавить полис», можно добавить полис об автомобиле, который не добавлен во вкладке «Документы». После нажатия открывается форма, в которой необходимо указать номер полиса. После ввода приложение сразу же проверяет полис на подлинность (см. рисунок 29)</w:t>
      </w:r>
    </w:p>
    <w:p w14:paraId="69DB8CD0" w14:textId="4FF1A15B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8D709" wp14:editId="6E0C11F4">
            <wp:extent cx="1866900" cy="4040512"/>
            <wp:effectExtent l="0" t="0" r="0" b="0"/>
            <wp:docPr id="175195600" name="Рисунок 30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5600" name="Рисунок 30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24" cy="40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BB39" w14:textId="041FECD4" w:rsidR="00570FAA" w:rsidRDefault="00570FAA" w:rsidP="0057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Форма для ввода информации об полисе ОСАГО</w:t>
      </w:r>
    </w:p>
    <w:p w14:paraId="780D044D" w14:textId="7C929AE0" w:rsidR="00570FAA" w:rsidRDefault="00570FAA" w:rsidP="00570F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во вкладке «ОСАГО» можно оформить новый полис при помощи нажатия кнопки «Оформить новый полис». После нажатия открывается форма ввода номера автомобиля (см. </w:t>
      </w:r>
      <w:r w:rsidR="009F42B1">
        <w:rPr>
          <w:rFonts w:ascii="Times New Roman" w:hAnsi="Times New Roman" w:cs="Times New Roman"/>
          <w:sz w:val="28"/>
          <w:szCs w:val="28"/>
        </w:rPr>
        <w:t>рисунок 30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682E960" w14:textId="04E12A7A" w:rsidR="009F42B1" w:rsidRDefault="009F42B1" w:rsidP="009F42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462DE" wp14:editId="0768384B">
            <wp:extent cx="1885950" cy="4081743"/>
            <wp:effectExtent l="0" t="0" r="0" b="0"/>
            <wp:docPr id="456784514" name="Рисунок 3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4514" name="Рисунок 31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58" cy="408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7F97" w14:textId="406613E2" w:rsidR="009F42B1" w:rsidRDefault="009F42B1" w:rsidP="009F42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Форма ввода гос. номера для оформления нового полиса</w:t>
      </w:r>
    </w:p>
    <w:p w14:paraId="03A7936B" w14:textId="225978D4" w:rsidR="009F42B1" w:rsidRDefault="009F42B1" w:rsidP="009F42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пользователя на автомобиле еще нет гос. номера, то он должен нажать кнопку «Нет номера» в правом верхнем углу экрана.</w:t>
      </w:r>
    </w:p>
    <w:p w14:paraId="270788BC" w14:textId="2EE0F6C9" w:rsidR="009F42B1" w:rsidRDefault="009F42B1" w:rsidP="009F42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отображается стандартное оформление полиса, которое отображено на рисунках 25-28</w:t>
      </w:r>
    </w:p>
    <w:p w14:paraId="291F9950" w14:textId="45CDBAE6" w:rsidR="008D35C1" w:rsidRDefault="008D35C1" w:rsidP="009F42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«Мои карты» отображаются банковские карты, при помощи которых пользователь оплачивал штраф или ОСАГО (см. рисунок 31)</w:t>
      </w:r>
    </w:p>
    <w:p w14:paraId="7698FD77" w14:textId="2F725A44" w:rsidR="008D35C1" w:rsidRDefault="008D35C1" w:rsidP="008D35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1DE1C" wp14:editId="2586B0B1">
            <wp:extent cx="1984843" cy="4295775"/>
            <wp:effectExtent l="0" t="0" r="0" b="0"/>
            <wp:docPr id="2146127231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7231" name="Рисунок 3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32" cy="430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10D0" w14:textId="58B228A0" w:rsidR="008D35C1" w:rsidRDefault="008D35C1" w:rsidP="008D35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Вкладка «Мои карты»</w:t>
      </w:r>
    </w:p>
    <w:p w14:paraId="0D95C41C" w14:textId="6B176AC5" w:rsidR="00F56748" w:rsidRDefault="00F56748" w:rsidP="00F567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по вкладке «Поддержка» отображаются различные настройки приложения, а также помощь с приложением такая как</w:t>
      </w:r>
      <w:r w:rsidRPr="00F56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F56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функция написать в поддержку (см. рисунок 32)</w:t>
      </w:r>
    </w:p>
    <w:p w14:paraId="3CF0AE78" w14:textId="6507FB88" w:rsidR="00F56748" w:rsidRDefault="00F56748" w:rsidP="00F56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4AB33" wp14:editId="61D13840">
            <wp:extent cx="1623963" cy="3514725"/>
            <wp:effectExtent l="0" t="0" r="0" b="0"/>
            <wp:docPr id="1895842759" name="Рисунок 33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42759" name="Рисунок 33" descr="Изображение выглядит как текст, снимок экрана, программное обеспечение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53" cy="35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88A1" w14:textId="0DFF2127" w:rsidR="00F56748" w:rsidRDefault="00F56748" w:rsidP="00F56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Вкладка «Поддержка»</w:t>
      </w:r>
    </w:p>
    <w:p w14:paraId="2CC40A7D" w14:textId="05B17433" w:rsidR="00F56748" w:rsidRDefault="00F56748" w:rsidP="00F567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на пункт «Настройки», то открывается новая форма, где можно настроить автоматическое отправление квитанций, а также подключить премиум подписку (см. рисунок 33)</w:t>
      </w:r>
    </w:p>
    <w:p w14:paraId="62634C7A" w14:textId="0E239FB1" w:rsidR="00F56748" w:rsidRDefault="00F56748" w:rsidP="00F56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B30E6" wp14:editId="6640DFA9">
            <wp:extent cx="1632764" cy="3533775"/>
            <wp:effectExtent l="0" t="0" r="5715" b="0"/>
            <wp:docPr id="8788724" name="Рисунок 3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724" name="Рисунок 34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881" cy="354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08CC" w14:textId="623F7895" w:rsidR="00F56748" w:rsidRDefault="00F56748" w:rsidP="00F567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Настройки приложения</w:t>
      </w:r>
    </w:p>
    <w:p w14:paraId="3A89E4EF" w14:textId="3A91B905" w:rsidR="00F56748" w:rsidRDefault="00F56748" w:rsidP="00F567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Премиум подписка даёт следующие преимущества:</w:t>
      </w:r>
    </w:p>
    <w:p w14:paraId="09259EBD" w14:textId="244FB18A" w:rsidR="00F56748" w:rsidRDefault="00F56748" w:rsidP="00F56748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Неограниченное добавление автомобилей на проверку штрафов</w:t>
      </w:r>
    </w:p>
    <w:p w14:paraId="54E605F1" w14:textId="1770A173" w:rsidR="00F56748" w:rsidRPr="00F56748" w:rsidRDefault="00F56748" w:rsidP="00F56748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Приоритетная техническая поддержка</w:t>
      </w:r>
    </w:p>
    <w:p w14:paraId="0EC208F9" w14:textId="7386F62A" w:rsidR="00F56748" w:rsidRDefault="00F56748" w:rsidP="00F567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Цены:</w:t>
      </w:r>
    </w:p>
    <w:p w14:paraId="2FE95046" w14:textId="004ABA6B" w:rsidR="00F56748" w:rsidRDefault="00F56748" w:rsidP="00F56748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неделя - 99</w:t>
      </w:r>
      <w:r w:rsidRPr="00F56748">
        <w:t xml:space="preserve"> </w:t>
      </w:r>
      <w:r w:rsidRPr="00F56748">
        <w:rPr>
          <w:rFonts w:ascii="Times New Roman" w:hAnsi="Times New Roman" w:cs="Times New Roman"/>
          <w:sz w:val="28"/>
          <w:szCs w:val="28"/>
        </w:rPr>
        <w:t>₽</w:t>
      </w:r>
    </w:p>
    <w:p w14:paraId="6608ABA4" w14:textId="75537531" w:rsidR="00F56748" w:rsidRDefault="00F56748" w:rsidP="00F56748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месяц – 349 </w:t>
      </w:r>
      <w:r w:rsidRPr="00F56748">
        <w:rPr>
          <w:rFonts w:ascii="Times New Roman" w:hAnsi="Times New Roman" w:cs="Times New Roman"/>
          <w:sz w:val="28"/>
          <w:szCs w:val="28"/>
        </w:rPr>
        <w:t>₽</w:t>
      </w:r>
    </w:p>
    <w:p w14:paraId="7A35920A" w14:textId="5389958B" w:rsidR="00F56748" w:rsidRDefault="00F56748" w:rsidP="00F56748">
      <w:pPr>
        <w:pStyle w:val="a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год – 2990 </w:t>
      </w:r>
      <w:r w:rsidRPr="00F56748">
        <w:rPr>
          <w:rFonts w:ascii="Times New Roman" w:hAnsi="Times New Roman" w:cs="Times New Roman"/>
          <w:sz w:val="28"/>
          <w:szCs w:val="28"/>
        </w:rPr>
        <w:t>₽</w:t>
      </w:r>
    </w:p>
    <w:p w14:paraId="4DF1283B" w14:textId="53C5A5D2" w:rsidR="00F56748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на рисунке 34</w:t>
      </w:r>
    </w:p>
    <w:p w14:paraId="46B7D883" w14:textId="4EF535B8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DD9C1" wp14:editId="76BFFBCB">
            <wp:extent cx="2085975" cy="4514655"/>
            <wp:effectExtent l="0" t="0" r="0" b="635"/>
            <wp:docPr id="2060785504" name="Рисунок 3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85504" name="Рисунок 3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08" cy="452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D260" w14:textId="5AEC93EF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Оформление премиум подписки</w:t>
      </w:r>
    </w:p>
    <w:p w14:paraId="231B0EE0" w14:textId="77777777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FD9F9" w14:textId="77777777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3174CB" w14:textId="77777777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531911" w14:textId="69542074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вкладке «Поддержка» (см. рисунок 32) присутствует пункт меню «Отчеты по штрафам». Он позволяет пользователю экспортировать свои штрафы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F5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, если подключена премиум - подписка(см. рисунок 35).</w:t>
      </w:r>
    </w:p>
    <w:p w14:paraId="7744EDC3" w14:textId="4542B4D2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77526" wp14:editId="47933E0B">
            <wp:extent cx="2333625" cy="5050641"/>
            <wp:effectExtent l="0" t="0" r="0" b="0"/>
            <wp:docPr id="1596170987" name="Рисунок 3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0987" name="Рисунок 36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86" cy="505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313A" w14:textId="79843E7B" w:rsidR="00FF54EA" w:rsidRDefault="00FF54EA" w:rsidP="00FF54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Отчеты по штрафам</w:t>
      </w:r>
    </w:p>
    <w:p w14:paraId="240116CD" w14:textId="6E976AC9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выгрузить отчет приложение предлагает оформить подписку и открывает форму, которая отображена на рисунке 34.</w:t>
      </w:r>
    </w:p>
    <w:p w14:paraId="1253127E" w14:textId="77777777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C465C" w14:textId="77777777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065092" w14:textId="77777777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9E203C" w14:textId="77777777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A6895A" w14:textId="0D5776FA" w:rsidR="00FF54EA" w:rsidRDefault="00FF54EA" w:rsidP="00FF54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вкладке «</w:t>
      </w:r>
      <w:r w:rsidR="004C661E">
        <w:rPr>
          <w:rFonts w:ascii="Times New Roman" w:hAnsi="Times New Roman" w:cs="Times New Roman"/>
          <w:sz w:val="28"/>
          <w:szCs w:val="28"/>
        </w:rPr>
        <w:t>Поддержка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C661E">
        <w:rPr>
          <w:rFonts w:ascii="Times New Roman" w:hAnsi="Times New Roman" w:cs="Times New Roman"/>
          <w:sz w:val="28"/>
          <w:szCs w:val="28"/>
        </w:rPr>
        <w:t xml:space="preserve"> (см. рисунок 32) есть пункт меню «</w:t>
      </w:r>
      <w:r w:rsidR="004C661E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4C661E">
        <w:rPr>
          <w:rFonts w:ascii="Times New Roman" w:hAnsi="Times New Roman" w:cs="Times New Roman"/>
          <w:sz w:val="28"/>
          <w:szCs w:val="28"/>
        </w:rPr>
        <w:t>»</w:t>
      </w:r>
      <w:r w:rsidR="004C661E" w:rsidRPr="004C661E">
        <w:rPr>
          <w:rFonts w:ascii="Times New Roman" w:hAnsi="Times New Roman" w:cs="Times New Roman"/>
          <w:sz w:val="28"/>
          <w:szCs w:val="28"/>
        </w:rPr>
        <w:t xml:space="preserve"> </w:t>
      </w:r>
      <w:r w:rsidR="004C661E">
        <w:rPr>
          <w:rFonts w:ascii="Times New Roman" w:hAnsi="Times New Roman" w:cs="Times New Roman"/>
          <w:sz w:val="28"/>
          <w:szCs w:val="28"/>
        </w:rPr>
        <w:t>при нажатии на который открываются часто задаваемые вопросы по приложению и ответы на них (см. рисунок 36).</w:t>
      </w:r>
    </w:p>
    <w:p w14:paraId="069EA308" w14:textId="03007BAA" w:rsidR="004C661E" w:rsidRDefault="004C661E" w:rsidP="004C66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8F187" wp14:editId="3F3DA614">
            <wp:extent cx="2571750" cy="5566012"/>
            <wp:effectExtent l="0" t="0" r="0" b="0"/>
            <wp:docPr id="261852395" name="Рисунок 37" descr="Изображение выглядит как текст, снимок экрана, письм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2395" name="Рисунок 37" descr="Изображение выглядит как текст, снимок экрана, письм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554" cy="558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47E" w14:textId="31659A20" w:rsidR="004C661E" w:rsidRPr="004C661E" w:rsidRDefault="004C661E" w:rsidP="004C66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 – </w:t>
      </w:r>
      <w:r>
        <w:rPr>
          <w:rFonts w:ascii="Times New Roman" w:hAnsi="Times New Roman" w:cs="Times New Roman"/>
          <w:sz w:val="28"/>
          <w:szCs w:val="28"/>
          <w:lang w:val="en-US"/>
        </w:rPr>
        <w:t>FAQ</w:t>
      </w:r>
    </w:p>
    <w:p w14:paraId="39D1BBAE" w14:textId="5F4A9ECD" w:rsidR="004C661E" w:rsidRDefault="004C661E" w:rsidP="004C66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«Поддержка» (см. рисунок 32) есть пункт меню «</w:t>
      </w:r>
      <w:r>
        <w:rPr>
          <w:rFonts w:ascii="Times New Roman" w:hAnsi="Times New Roman" w:cs="Times New Roman"/>
          <w:sz w:val="28"/>
          <w:szCs w:val="28"/>
        </w:rPr>
        <w:t>Пользовательское соглашение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6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на который открыва</w:t>
      </w:r>
      <w:r>
        <w:rPr>
          <w:rFonts w:ascii="Times New Roman" w:hAnsi="Times New Roman" w:cs="Times New Roman"/>
          <w:sz w:val="28"/>
          <w:szCs w:val="28"/>
        </w:rPr>
        <w:t xml:space="preserve">ется пользовательское соглашение, с которым пользователь согласился на рисунке 1 </w:t>
      </w:r>
      <w:r>
        <w:rPr>
          <w:rFonts w:ascii="Times New Roman" w:hAnsi="Times New Roman" w:cs="Times New Roman"/>
          <w:sz w:val="28"/>
          <w:szCs w:val="28"/>
        </w:rPr>
        <w:t>(см. рисунок 3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C985DF1" w14:textId="1F108042" w:rsidR="004C661E" w:rsidRDefault="004C661E" w:rsidP="004C66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E4CC5" wp14:editId="6C882D45">
            <wp:extent cx="2416139" cy="5229225"/>
            <wp:effectExtent l="0" t="0" r="3810" b="0"/>
            <wp:docPr id="2110537491" name="Рисунок 38" descr="Изображение выглядит как текст, снимок экрана, письм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37491" name="Рисунок 38" descr="Изображение выглядит как текст, снимок экрана, письм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57" cy="525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1579" w14:textId="2F2DA721" w:rsidR="004C661E" w:rsidRDefault="004C661E" w:rsidP="004C66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Пользовательское соглашение</w:t>
      </w:r>
    </w:p>
    <w:p w14:paraId="704744F4" w14:textId="3173AA3C" w:rsidR="004C661E" w:rsidRDefault="004C661E" w:rsidP="004C66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«Поддержка» (см. рисунок 32) есть пункт меню «Пользовательское соглашение»</w:t>
      </w:r>
      <w:r w:rsidRPr="004C6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который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</w:t>
      </w:r>
      <w:r w:rsidR="001D6D49">
        <w:rPr>
          <w:rFonts w:ascii="Times New Roman" w:hAnsi="Times New Roman" w:cs="Times New Roman"/>
          <w:sz w:val="28"/>
          <w:szCs w:val="28"/>
        </w:rPr>
        <w:t xml:space="preserve">электронная почта, на которую необходимо написать свою проблему или вопрос </w:t>
      </w:r>
      <w:r>
        <w:rPr>
          <w:rFonts w:ascii="Times New Roman" w:hAnsi="Times New Roman" w:cs="Times New Roman"/>
          <w:sz w:val="28"/>
          <w:szCs w:val="28"/>
        </w:rPr>
        <w:t>(см. рисунок 3</w:t>
      </w:r>
      <w:r w:rsidR="001D6D4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BCCF0DB" w14:textId="22C52D54" w:rsidR="001D6D49" w:rsidRDefault="001D6D49" w:rsidP="001D6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4D938" wp14:editId="222929FE">
            <wp:extent cx="2200275" cy="4762033"/>
            <wp:effectExtent l="0" t="0" r="0" b="635"/>
            <wp:docPr id="703847731" name="Рисунок 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7731" name="Рисунок 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667" cy="476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C818" w14:textId="22C607E2" w:rsidR="001D6D49" w:rsidRDefault="001D6D49" w:rsidP="001D6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Написать в поддержку</w:t>
      </w:r>
    </w:p>
    <w:p w14:paraId="77A6171D" w14:textId="77777777" w:rsidR="004C661E" w:rsidRPr="004C661E" w:rsidRDefault="004C661E" w:rsidP="004C66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4C661E" w:rsidRPr="004C661E" w:rsidSect="00D55C98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C6D5E" w14:textId="77777777" w:rsidR="007A2FB3" w:rsidRDefault="007A2FB3" w:rsidP="00D55C98">
      <w:pPr>
        <w:spacing w:after="0" w:line="240" w:lineRule="auto"/>
      </w:pPr>
      <w:r>
        <w:separator/>
      </w:r>
    </w:p>
  </w:endnote>
  <w:endnote w:type="continuationSeparator" w:id="0">
    <w:p w14:paraId="3DA1B3AD" w14:textId="77777777" w:rsidR="007A2FB3" w:rsidRDefault="007A2FB3" w:rsidP="00D55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3275549"/>
      <w:docPartObj>
        <w:docPartGallery w:val="Page Numbers (Bottom of Page)"/>
        <w:docPartUnique/>
      </w:docPartObj>
    </w:sdtPr>
    <w:sdtContent>
      <w:p w14:paraId="5EC4EC84" w14:textId="3128F3DA" w:rsidR="00D55C98" w:rsidRDefault="00D55C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AFB734" w14:textId="77777777" w:rsidR="00D55C98" w:rsidRDefault="00D55C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EF893" w14:textId="77777777" w:rsidR="007A2FB3" w:rsidRDefault="007A2FB3" w:rsidP="00D55C98">
      <w:pPr>
        <w:spacing w:after="0" w:line="240" w:lineRule="auto"/>
      </w:pPr>
      <w:r>
        <w:separator/>
      </w:r>
    </w:p>
  </w:footnote>
  <w:footnote w:type="continuationSeparator" w:id="0">
    <w:p w14:paraId="6CD4E1F3" w14:textId="77777777" w:rsidR="007A2FB3" w:rsidRDefault="007A2FB3" w:rsidP="00D55C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72EA"/>
    <w:multiLevelType w:val="hybridMultilevel"/>
    <w:tmpl w:val="8B8AA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E300C"/>
    <w:multiLevelType w:val="hybridMultilevel"/>
    <w:tmpl w:val="DDD8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794879"/>
    <w:multiLevelType w:val="hybridMultilevel"/>
    <w:tmpl w:val="03FC25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256E2E"/>
    <w:multiLevelType w:val="hybridMultilevel"/>
    <w:tmpl w:val="5ED455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91376D"/>
    <w:multiLevelType w:val="hybridMultilevel"/>
    <w:tmpl w:val="1494B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24678789">
    <w:abstractNumId w:val="3"/>
  </w:num>
  <w:num w:numId="2" w16cid:durableId="381755174">
    <w:abstractNumId w:val="4"/>
  </w:num>
  <w:num w:numId="3" w16cid:durableId="503475293">
    <w:abstractNumId w:val="0"/>
  </w:num>
  <w:num w:numId="4" w16cid:durableId="121197677">
    <w:abstractNumId w:val="1"/>
  </w:num>
  <w:num w:numId="5" w16cid:durableId="20846409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EA"/>
    <w:rsid w:val="00135413"/>
    <w:rsid w:val="001718BA"/>
    <w:rsid w:val="001740EA"/>
    <w:rsid w:val="001D6D49"/>
    <w:rsid w:val="001F76AC"/>
    <w:rsid w:val="00382819"/>
    <w:rsid w:val="004C661E"/>
    <w:rsid w:val="00570FAA"/>
    <w:rsid w:val="0069354F"/>
    <w:rsid w:val="006B7162"/>
    <w:rsid w:val="007A2FB3"/>
    <w:rsid w:val="008D35C1"/>
    <w:rsid w:val="008D4800"/>
    <w:rsid w:val="008E778F"/>
    <w:rsid w:val="009F42B1"/>
    <w:rsid w:val="009F48AF"/>
    <w:rsid w:val="00A422B7"/>
    <w:rsid w:val="00B413B6"/>
    <w:rsid w:val="00BE2195"/>
    <w:rsid w:val="00C74AA9"/>
    <w:rsid w:val="00D55C98"/>
    <w:rsid w:val="00E15BC9"/>
    <w:rsid w:val="00F445D9"/>
    <w:rsid w:val="00F56748"/>
    <w:rsid w:val="00FF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E6D63C"/>
  <w15:chartTrackingRefBased/>
  <w15:docId w15:val="{F8700BB3-0411-442D-838B-E5588C8B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0E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74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0EA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740E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740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1740E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740EA"/>
    <w:pPr>
      <w:spacing w:after="100"/>
    </w:pPr>
  </w:style>
  <w:style w:type="paragraph" w:styleId="a6">
    <w:name w:val="header"/>
    <w:basedOn w:val="a"/>
    <w:link w:val="a7"/>
    <w:uiPriority w:val="99"/>
    <w:unhideWhenUsed/>
    <w:rsid w:val="00D55C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5C9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D55C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5C9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C74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30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Веселов Михаил Константинович</dc:creator>
  <cp:keywords/>
  <dc:description/>
  <cp:lastModifiedBy>Веселов Михаил Константинович</cp:lastModifiedBy>
  <cp:revision>4</cp:revision>
  <dcterms:created xsi:type="dcterms:W3CDTF">2023-10-13T16:44:00Z</dcterms:created>
  <dcterms:modified xsi:type="dcterms:W3CDTF">2023-10-13T20:22:00Z</dcterms:modified>
</cp:coreProperties>
</file>