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6EAB" w14:textId="77777777" w:rsidR="00AD3467" w:rsidRPr="00AD3467" w:rsidRDefault="00AD3467" w:rsidP="00AD3467">
      <w:p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Role &amp; Context:</w:t>
      </w:r>
      <w:r w:rsidRPr="00AD3467">
        <w:rPr>
          <w:rFonts w:ascii="Times New Roman" w:hAnsi="Times New Roman" w:cs="Times New Roman"/>
        </w:rPr>
        <w:t xml:space="preserve"> You are a senior marine mammal biologist and cetacean taxonomist specializing in Arctic odontocetes, particularly the Beluga whale (</w:t>
      </w:r>
      <w:r w:rsidRPr="00AD3467">
        <w:rPr>
          <w:rFonts w:ascii="Times New Roman" w:hAnsi="Times New Roman" w:cs="Times New Roman"/>
          <w:i/>
          <w:iCs/>
        </w:rPr>
        <w:t>Delphinapterus leucas</w:t>
      </w:r>
      <w:r w:rsidRPr="00AD3467">
        <w:rPr>
          <w:rFonts w:ascii="Times New Roman" w:hAnsi="Times New Roman" w:cs="Times New Roman"/>
        </w:rPr>
        <w:t>). We are constructing a visual feature Ontology for an advanced multi-modal computer vision benchmark focusing on individual animal Re-Identification (</w:t>
      </w:r>
      <w:proofErr w:type="spellStart"/>
      <w:r w:rsidRPr="00AD3467">
        <w:rPr>
          <w:rFonts w:ascii="Times New Roman" w:hAnsi="Times New Roman" w:cs="Times New Roman"/>
        </w:rPr>
        <w:t>ReID</w:t>
      </w:r>
      <w:proofErr w:type="spellEnd"/>
      <w:r w:rsidRPr="00AD3467">
        <w:rPr>
          <w:rFonts w:ascii="Times New Roman" w:hAnsi="Times New Roman" w:cs="Times New Roman"/>
        </w:rPr>
        <w:t>) in the wild.</w:t>
      </w:r>
    </w:p>
    <w:p w14:paraId="531D981F" w14:textId="77777777" w:rsidR="00AD3467" w:rsidRPr="00AD3467" w:rsidRDefault="00AD3467" w:rsidP="00AD3467">
      <w:p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Task:</w:t>
      </w:r>
      <w:r w:rsidRPr="00AD3467">
        <w:rPr>
          <w:rFonts w:ascii="Times New Roman" w:hAnsi="Times New Roman" w:cs="Times New Roman"/>
        </w:rPr>
        <w:t xml:space="preserve"> Based on published marine biological literature and standard photo-identification (Photo-ID) methodologies, identify and list 5 to 8 of the most discriminative physiological body parts and visual traits used to uniquely identify individual beluga whales. Recognize that unlike patterned animals, belugas are uniformly </w:t>
      </w:r>
      <w:proofErr w:type="spellStart"/>
      <w:r w:rsidRPr="00AD3467">
        <w:rPr>
          <w:rFonts w:ascii="Times New Roman" w:hAnsi="Times New Roman" w:cs="Times New Roman"/>
        </w:rPr>
        <w:t>colored</w:t>
      </w:r>
      <w:proofErr w:type="spellEnd"/>
      <w:r w:rsidRPr="00AD3467">
        <w:rPr>
          <w:rFonts w:ascii="Times New Roman" w:hAnsi="Times New Roman" w:cs="Times New Roman"/>
        </w:rPr>
        <w:t xml:space="preserve"> as adults, making structural profiles and markings critical.</w:t>
      </w:r>
    </w:p>
    <w:p w14:paraId="3161BCCC" w14:textId="77777777" w:rsidR="00AD3467" w:rsidRPr="00AD3467" w:rsidRDefault="00AD3467" w:rsidP="00AD3467">
      <w:p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Strict Constraints:</w:t>
      </w:r>
    </w:p>
    <w:p w14:paraId="0D94A84B" w14:textId="77777777" w:rsidR="00AD3467" w:rsidRPr="00AD3467" w:rsidRDefault="00AD3467" w:rsidP="00AD34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Sensor Viability:</w:t>
      </w:r>
      <w:r w:rsidRPr="00AD3467">
        <w:rPr>
          <w:rFonts w:ascii="Times New Roman" w:hAnsi="Times New Roman" w:cs="Times New Roman"/>
        </w:rPr>
        <w:t xml:space="preserve"> Focus strictly on morphological features visible in standard field photography, such as boat-based surface lateral views, aerial drone surveys, or underwater camera traps.</w:t>
      </w:r>
    </w:p>
    <w:p w14:paraId="1B08F1FB" w14:textId="77777777" w:rsidR="00AD3467" w:rsidRPr="00AD3467" w:rsidRDefault="00AD3467" w:rsidP="00AD34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Resolution Limits:</w:t>
      </w:r>
      <w:r w:rsidRPr="00AD3467">
        <w:rPr>
          <w:rFonts w:ascii="Times New Roman" w:hAnsi="Times New Roman" w:cs="Times New Roman"/>
        </w:rPr>
        <w:t xml:space="preserve"> Exclude traits that are invisible at medium-to-low resolutions or heavily distorted by water refraction (e.g., eye shape, minor skin sloughing).</w:t>
      </w:r>
    </w:p>
    <w:p w14:paraId="4137EE85" w14:textId="77777777" w:rsidR="00AD3467" w:rsidRPr="00AD3467" w:rsidRDefault="00AD3467" w:rsidP="00AD34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Static Traits Only:</w:t>
      </w:r>
      <w:r w:rsidRPr="00AD3467">
        <w:rPr>
          <w:rFonts w:ascii="Times New Roman" w:hAnsi="Times New Roman" w:cs="Times New Roman"/>
        </w:rPr>
        <w:t xml:space="preserve"> Exclude </w:t>
      </w:r>
      <w:proofErr w:type="spellStart"/>
      <w:r w:rsidRPr="00AD3467">
        <w:rPr>
          <w:rFonts w:ascii="Times New Roman" w:hAnsi="Times New Roman" w:cs="Times New Roman"/>
        </w:rPr>
        <w:t>behavioral</w:t>
      </w:r>
      <w:proofErr w:type="spellEnd"/>
      <w:r w:rsidRPr="00AD3467">
        <w:rPr>
          <w:rFonts w:ascii="Times New Roman" w:hAnsi="Times New Roman" w:cs="Times New Roman"/>
        </w:rPr>
        <w:t xml:space="preserve"> or dynamic traits. Crucially, exclude the shape of the melon, as it is highly malleable and changes during vocalization or echolocation.</w:t>
      </w:r>
    </w:p>
    <w:p w14:paraId="19C630F9" w14:textId="77777777" w:rsidR="00AD3467" w:rsidRPr="00AD3467" w:rsidRDefault="00AD3467" w:rsidP="00AD3467">
      <w:p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Output Format:</w:t>
      </w:r>
      <w:r w:rsidRPr="00AD3467">
        <w:rPr>
          <w:rFonts w:ascii="Times New Roman" w:hAnsi="Times New Roman" w:cs="Times New Roman"/>
        </w:rPr>
        <w:t xml:space="preserve"> Please structure your response as a preliminary Ontology tree. For each discriminative body part, explicitly define:</w:t>
      </w:r>
    </w:p>
    <w:p w14:paraId="63516CF6" w14:textId="77777777" w:rsidR="00AD3467" w:rsidRPr="00AD3467" w:rsidRDefault="00AD3467" w:rsidP="00AD34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Body Part Name:</w:t>
      </w:r>
      <w:r w:rsidRPr="00AD3467">
        <w:rPr>
          <w:rFonts w:ascii="Times New Roman" w:hAnsi="Times New Roman" w:cs="Times New Roman"/>
        </w:rPr>
        <w:t xml:space="preserve"> (e.g., Dorsal Ridge, Fluke Trailing Edge).</w:t>
      </w:r>
    </w:p>
    <w:p w14:paraId="45CE1586" w14:textId="77777777" w:rsidR="00AD3467" w:rsidRPr="00AD3467" w:rsidRDefault="00AD3467" w:rsidP="00AD34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Discriminative Rationale:</w:t>
      </w:r>
      <w:r w:rsidRPr="00AD3467">
        <w:rPr>
          <w:rFonts w:ascii="Times New Roman" w:hAnsi="Times New Roman" w:cs="Times New Roman"/>
        </w:rPr>
        <w:t xml:space="preserve"> Why is this biologically or structurally unique to the individual?</w:t>
      </w:r>
    </w:p>
    <w:p w14:paraId="0E1C8EB3" w14:textId="77777777" w:rsidR="00AD3467" w:rsidRPr="00AD3467" w:rsidRDefault="00AD3467" w:rsidP="00AD34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Morphological Variation Range:</w:t>
      </w:r>
      <w:r w:rsidRPr="00AD3467">
        <w:rPr>
          <w:rFonts w:ascii="Times New Roman" w:hAnsi="Times New Roman" w:cs="Times New Roman"/>
        </w:rPr>
        <w:t xml:space="preserve"> What specific variables should an annotator look for? (e.g., curvature profile, notch positioning, age-related pigment transition).</w:t>
      </w:r>
    </w:p>
    <w:p w14:paraId="789B1468" w14:textId="77777777" w:rsidR="00AD3467" w:rsidRPr="00AD3467" w:rsidRDefault="00AD3467" w:rsidP="00AD3467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AD3467">
        <w:rPr>
          <w:rFonts w:ascii="Times New Roman" w:hAnsi="Times New Roman" w:cs="Times New Roman"/>
          <w:b/>
          <w:bCs/>
        </w:rPr>
        <w:t>Critical:</w:t>
      </w:r>
      <w:r w:rsidRPr="00AD3467">
        <w:rPr>
          <w:rFonts w:ascii="Times New Roman" w:hAnsi="Times New Roman" w:cs="Times New Roman"/>
        </w:rPr>
        <w:t xml:space="preserve"> You must include a specific category dedicated to "Acquired Traits/Anomalies" (e.g., conspecific rake marks, ice-scars, polar bear interactions, or boat strike trauma) as these are often the primary reliable markers for longitudinal </w:t>
      </w:r>
      <w:proofErr w:type="spellStart"/>
      <w:r w:rsidRPr="00AD3467">
        <w:rPr>
          <w:rFonts w:ascii="Times New Roman" w:hAnsi="Times New Roman" w:cs="Times New Roman"/>
        </w:rPr>
        <w:t>ReID</w:t>
      </w:r>
      <w:proofErr w:type="spellEnd"/>
      <w:r w:rsidRPr="00AD3467">
        <w:rPr>
          <w:rFonts w:ascii="Times New Roman" w:hAnsi="Times New Roman" w:cs="Times New Roman"/>
        </w:rPr>
        <w:t xml:space="preserve"> in this species.</w:t>
      </w:r>
    </w:p>
    <w:p w14:paraId="294BEAE5" w14:textId="77777777" w:rsidR="0060213B" w:rsidRPr="0060213B" w:rsidRDefault="0060213B" w:rsidP="0060213B">
      <w:pPr>
        <w:rPr>
          <w:rFonts w:ascii="Times New Roman" w:hAnsi="Times New Roman" w:cs="Times New Roman"/>
          <w:b/>
          <w:bCs/>
        </w:rPr>
      </w:pPr>
      <w:r w:rsidRPr="0060213B">
        <w:rPr>
          <w:rFonts w:ascii="Times New Roman" w:hAnsi="Times New Roman" w:cs="Times New Roman"/>
          <w:b/>
          <w:bCs/>
        </w:rPr>
        <w:t>Beluga Whale Visual Feature Ontology Tree</w:t>
      </w:r>
    </w:p>
    <w:p w14:paraId="607F28FC" w14:textId="77777777" w:rsidR="0060213B" w:rsidRPr="0060213B" w:rsidRDefault="0060213B" w:rsidP="0060213B">
      <w:p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1. Dorsal Ridge Profile</w:t>
      </w:r>
    </w:p>
    <w:p w14:paraId="09542491" w14:textId="77777777" w:rsidR="0060213B" w:rsidRPr="0060213B" w:rsidRDefault="0060213B" w:rsidP="0060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Discriminative Rationale:</w:t>
      </w:r>
      <w:r w:rsidRPr="0060213B">
        <w:rPr>
          <w:rFonts w:ascii="Times New Roman" w:hAnsi="Times New Roman" w:cs="Times New Roman"/>
        </w:rPr>
        <w:t xml:space="preserve"> Lacking a true dorsal fin, belugas possess a hardened, cartilaginous dorsal ridge adapted for breaking sea ice. The structural development of this ridge results in a highly individualized silhouette that is consistently visible during standard surfacing events, making it the primary anchor point for boat-based lateral Photo-ID.</w:t>
      </w:r>
    </w:p>
    <w:p w14:paraId="7C0B7A0E" w14:textId="77777777" w:rsidR="0060213B" w:rsidRPr="0060213B" w:rsidRDefault="0060213B" w:rsidP="0060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Morphological Variation Range:</w:t>
      </w:r>
    </w:p>
    <w:p w14:paraId="5F5671CE" w14:textId="77777777" w:rsidR="0060213B" w:rsidRPr="0060213B" w:rsidRDefault="0060213B" w:rsidP="0060213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lastRenderedPageBreak/>
        <w:t>Ridge Contour:</w:t>
      </w:r>
      <w:r w:rsidRPr="0060213B">
        <w:rPr>
          <w:rFonts w:ascii="Times New Roman" w:hAnsi="Times New Roman" w:cs="Times New Roman"/>
        </w:rPr>
        <w:t xml:space="preserve"> The overall geometric curve and slope (e.g., a gradual anterior incline versus an abrupt, blocky rise).</w:t>
      </w:r>
    </w:p>
    <w:p w14:paraId="1258DC75" w14:textId="77777777" w:rsidR="0060213B" w:rsidRPr="0060213B" w:rsidRDefault="0060213B" w:rsidP="0060213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Crenulations:</w:t>
      </w:r>
      <w:r w:rsidRPr="0060213B">
        <w:rPr>
          <w:rFonts w:ascii="Times New Roman" w:hAnsi="Times New Roman" w:cs="Times New Roman"/>
        </w:rPr>
        <w:t xml:space="preserve"> The presence, spatial frequency, and prominence of natural bumps, serrations, or wave-like undulations along the apex of the ridge.</w:t>
      </w:r>
    </w:p>
    <w:p w14:paraId="760E2834" w14:textId="77777777" w:rsidR="0060213B" w:rsidRPr="0060213B" w:rsidRDefault="0060213B" w:rsidP="0060213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Length-to-Height Ratio:</w:t>
      </w:r>
      <w:r w:rsidRPr="0060213B">
        <w:rPr>
          <w:rFonts w:ascii="Times New Roman" w:hAnsi="Times New Roman" w:cs="Times New Roman"/>
        </w:rPr>
        <w:t xml:space="preserve"> The relative proportions of the ridge base length compared to its maximum vertical displacement from the dorsal line.</w:t>
      </w:r>
    </w:p>
    <w:p w14:paraId="18293978" w14:textId="77777777" w:rsidR="0060213B" w:rsidRPr="0060213B" w:rsidRDefault="0060213B" w:rsidP="0060213B">
      <w:p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2. Fluke Morphology and Trailing Edge</w:t>
      </w:r>
    </w:p>
    <w:p w14:paraId="008E7DB3" w14:textId="77777777" w:rsidR="0060213B" w:rsidRPr="0060213B" w:rsidRDefault="0060213B" w:rsidP="006021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Discriminative Rationale:</w:t>
      </w:r>
      <w:r w:rsidRPr="0060213B">
        <w:rPr>
          <w:rFonts w:ascii="Times New Roman" w:hAnsi="Times New Roman" w:cs="Times New Roman"/>
        </w:rPr>
        <w:t xml:space="preserve"> The flukes are frequently exposed during terminal dives or shallow foraging. The structural development of the trailing edge and the central notch provides a stable, biomechanically influenced geometric signature that is highly visible from both lateral-posterior boat views and aerial (drone) perspectives.</w:t>
      </w:r>
    </w:p>
    <w:p w14:paraId="7578EBFB" w14:textId="77777777" w:rsidR="0060213B" w:rsidRPr="0060213B" w:rsidRDefault="0060213B" w:rsidP="006021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Morphological Variation Range:</w:t>
      </w:r>
    </w:p>
    <w:p w14:paraId="3B01DF9E" w14:textId="77777777" w:rsidR="0060213B" w:rsidRPr="0060213B" w:rsidRDefault="0060213B" w:rsidP="0060213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Median Notch:</w:t>
      </w:r>
      <w:r w:rsidRPr="0060213B">
        <w:rPr>
          <w:rFonts w:ascii="Times New Roman" w:hAnsi="Times New Roman" w:cs="Times New Roman"/>
        </w:rPr>
        <w:t xml:space="preserve"> The depth, width, and geometric shape (U-shaped, V-shaped, shallow, or functionally closed) of the central indentation between the fluke lobes.</w:t>
      </w:r>
    </w:p>
    <w:p w14:paraId="51EC70E9" w14:textId="77777777" w:rsidR="0060213B" w:rsidRPr="0060213B" w:rsidRDefault="0060213B" w:rsidP="0060213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Trailing Edge Sweep:</w:t>
      </w:r>
      <w:r w:rsidRPr="0060213B">
        <w:rPr>
          <w:rFonts w:ascii="Times New Roman" w:hAnsi="Times New Roman" w:cs="Times New Roman"/>
        </w:rPr>
        <w:t xml:space="preserve"> The degree of convexity or concavity along the posterior margin of the flukes.</w:t>
      </w:r>
    </w:p>
    <w:p w14:paraId="76B4838B" w14:textId="77777777" w:rsidR="0060213B" w:rsidRPr="0060213B" w:rsidRDefault="0060213B" w:rsidP="0060213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Tip Angularity:</w:t>
      </w:r>
      <w:r w:rsidRPr="0060213B">
        <w:rPr>
          <w:rFonts w:ascii="Times New Roman" w:hAnsi="Times New Roman" w:cs="Times New Roman"/>
        </w:rPr>
        <w:t xml:space="preserve"> The contour of the outer fluke tips, ranging from sharply pointed to broadly rounded or blunted.</w:t>
      </w:r>
    </w:p>
    <w:p w14:paraId="062750BA" w14:textId="77777777" w:rsidR="0060213B" w:rsidRPr="0060213B" w:rsidRDefault="0060213B" w:rsidP="0060213B">
      <w:p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3. Pectoral Flipper Curvature</w:t>
      </w:r>
    </w:p>
    <w:p w14:paraId="2D50B255" w14:textId="77777777" w:rsidR="0060213B" w:rsidRPr="0060213B" w:rsidRDefault="0060213B" w:rsidP="006021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Discriminative Rationale:</w:t>
      </w:r>
      <w:r w:rsidRPr="0060213B">
        <w:rPr>
          <w:rFonts w:ascii="Times New Roman" w:hAnsi="Times New Roman" w:cs="Times New Roman"/>
        </w:rPr>
        <w:t xml:space="preserve"> Captured primarily in aerial drone imagery or underwater camera traps, the pectoral flippers exhibit pronounced age- and sex-related structural dimorphism that stabilizes in adulthood. The characteristic skeletal and cartilaginous changes, particularly the upward curling observed in older individuals, serve as a robust static identifier.</w:t>
      </w:r>
    </w:p>
    <w:p w14:paraId="0BD63AA7" w14:textId="77777777" w:rsidR="0060213B" w:rsidRPr="0060213B" w:rsidRDefault="0060213B" w:rsidP="0060213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Morphological Variation Range:</w:t>
      </w:r>
    </w:p>
    <w:p w14:paraId="3494CEFE" w14:textId="77777777" w:rsidR="0060213B" w:rsidRPr="0060213B" w:rsidRDefault="0060213B" w:rsidP="0060213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Distal Curl:</w:t>
      </w:r>
      <w:r w:rsidRPr="0060213B">
        <w:rPr>
          <w:rFonts w:ascii="Times New Roman" w:hAnsi="Times New Roman" w:cs="Times New Roman"/>
        </w:rPr>
        <w:t xml:space="preserve"> The degree of upward (dorsal) deflection or "hooking" at the flipper tips.</w:t>
      </w:r>
    </w:p>
    <w:p w14:paraId="4BD5B433" w14:textId="77777777" w:rsidR="0060213B" w:rsidRPr="0060213B" w:rsidRDefault="0060213B" w:rsidP="0060213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Leading/Trailing Edge Ratio:</w:t>
      </w:r>
      <w:r w:rsidRPr="0060213B">
        <w:rPr>
          <w:rFonts w:ascii="Times New Roman" w:hAnsi="Times New Roman" w:cs="Times New Roman"/>
        </w:rPr>
        <w:t xml:space="preserve"> The relative broadness of the flipper base as it tapers toward the tip.</w:t>
      </w:r>
    </w:p>
    <w:p w14:paraId="606EDEC5" w14:textId="77777777" w:rsidR="0060213B" w:rsidRPr="0060213B" w:rsidRDefault="0060213B" w:rsidP="0060213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Margin Contour:</w:t>
      </w:r>
      <w:r w:rsidRPr="0060213B">
        <w:rPr>
          <w:rFonts w:ascii="Times New Roman" w:hAnsi="Times New Roman" w:cs="Times New Roman"/>
        </w:rPr>
        <w:t xml:space="preserve"> The presence of natural structural undulations versus a smooth curve along the trailing edge.</w:t>
      </w:r>
    </w:p>
    <w:p w14:paraId="18650808" w14:textId="77777777" w:rsidR="0060213B" w:rsidRPr="0060213B" w:rsidRDefault="0060213B" w:rsidP="0060213B">
      <w:p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4. Ontogenetic Pigmentation Phase</w:t>
      </w:r>
    </w:p>
    <w:p w14:paraId="76F1D3EC" w14:textId="77777777" w:rsidR="0060213B" w:rsidRPr="0060213B" w:rsidRDefault="0060213B" w:rsidP="006021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Discriminative Rationale:</w:t>
      </w:r>
      <w:r w:rsidRPr="0060213B">
        <w:rPr>
          <w:rFonts w:ascii="Times New Roman" w:hAnsi="Times New Roman" w:cs="Times New Roman"/>
        </w:rPr>
        <w:t xml:space="preserve"> While mature adults are uniformly white, belugas transition from dark grey calves through various mottled grey phases over 5 to 12 </w:t>
      </w:r>
      <w:r w:rsidRPr="0060213B">
        <w:rPr>
          <w:rFonts w:ascii="Times New Roman" w:hAnsi="Times New Roman" w:cs="Times New Roman"/>
        </w:rPr>
        <w:lastRenderedPageBreak/>
        <w:t>years. The specific spatial distribution of residual pigmentation serves as an excellent medium-term (multi-year) biological identifier and is crucial for sub-setting the dataset by age-class prior to deep feature matching.</w:t>
      </w:r>
    </w:p>
    <w:p w14:paraId="365C0DB4" w14:textId="77777777" w:rsidR="0060213B" w:rsidRPr="0060213B" w:rsidRDefault="0060213B" w:rsidP="006021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Morphological Variation Range:</w:t>
      </w:r>
    </w:p>
    <w:p w14:paraId="04868DBB" w14:textId="77777777" w:rsidR="0060213B" w:rsidRPr="0060213B" w:rsidRDefault="0060213B" w:rsidP="0060213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Albedo Baseline:</w:t>
      </w:r>
      <w:r w:rsidRPr="0060213B">
        <w:rPr>
          <w:rFonts w:ascii="Times New Roman" w:hAnsi="Times New Roman" w:cs="Times New Roman"/>
        </w:rPr>
        <w:t xml:space="preserve"> The overall skin reflectance, ranging from dark slate grey to pure white.</w:t>
      </w:r>
    </w:p>
    <w:p w14:paraId="38F80285" w14:textId="77777777" w:rsidR="0060213B" w:rsidRPr="0060213B" w:rsidRDefault="0060213B" w:rsidP="0060213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Mottling Topology:</w:t>
      </w:r>
      <w:r w:rsidRPr="0060213B">
        <w:rPr>
          <w:rFonts w:ascii="Times New Roman" w:hAnsi="Times New Roman" w:cs="Times New Roman"/>
        </w:rPr>
        <w:t xml:space="preserve"> The spatial density, scale, and placement of residual grey patches, which typically concentrate along the dorsal ridge base, flipper margins, or peduncle.</w:t>
      </w:r>
    </w:p>
    <w:p w14:paraId="1D857C04" w14:textId="77777777" w:rsidR="0060213B" w:rsidRPr="0060213B" w:rsidRDefault="0060213B" w:rsidP="0060213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Transition Gradients:</w:t>
      </w:r>
      <w:r w:rsidRPr="0060213B">
        <w:rPr>
          <w:rFonts w:ascii="Times New Roman" w:hAnsi="Times New Roman" w:cs="Times New Roman"/>
        </w:rPr>
        <w:t xml:space="preserve"> The sharpness, contrast, or diffusion of the boundaries between pigmented grey zones and depigmented white zones.</w:t>
      </w:r>
    </w:p>
    <w:p w14:paraId="24F354CF" w14:textId="77777777" w:rsidR="0060213B" w:rsidRPr="0060213B" w:rsidRDefault="0060213B" w:rsidP="0060213B">
      <w:p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5. Acquired Traits / Anomalies</w:t>
      </w:r>
    </w:p>
    <w:p w14:paraId="26095B3F" w14:textId="77777777" w:rsidR="0060213B" w:rsidRPr="0060213B" w:rsidRDefault="0060213B" w:rsidP="0060213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Discriminative Rationale:</w:t>
      </w:r>
      <w:r w:rsidRPr="0060213B">
        <w:rPr>
          <w:rFonts w:ascii="Times New Roman" w:hAnsi="Times New Roman" w:cs="Times New Roman"/>
        </w:rPr>
        <w:t xml:space="preserve"> Due to their extreme pack-ice environment, lack of a protective dorsal fin, and complex social </w:t>
      </w:r>
      <w:proofErr w:type="spellStart"/>
      <w:r w:rsidRPr="0060213B">
        <w:rPr>
          <w:rFonts w:ascii="Times New Roman" w:hAnsi="Times New Roman" w:cs="Times New Roman"/>
        </w:rPr>
        <w:t>behavior</w:t>
      </w:r>
      <w:proofErr w:type="spellEnd"/>
      <w:r w:rsidRPr="0060213B">
        <w:rPr>
          <w:rFonts w:ascii="Times New Roman" w:hAnsi="Times New Roman" w:cs="Times New Roman"/>
        </w:rPr>
        <w:t xml:space="preserve">, belugas accumulate permanent epidermal and structural damage. On a uniformly white canvas, these stochastic, high-contrast scarring events provide the most definitive, high-confidence markers for longitudinal </w:t>
      </w:r>
      <w:proofErr w:type="spellStart"/>
      <w:r w:rsidRPr="0060213B">
        <w:rPr>
          <w:rFonts w:ascii="Times New Roman" w:hAnsi="Times New Roman" w:cs="Times New Roman"/>
        </w:rPr>
        <w:t>ReID</w:t>
      </w:r>
      <w:proofErr w:type="spellEnd"/>
      <w:r w:rsidRPr="0060213B">
        <w:rPr>
          <w:rFonts w:ascii="Times New Roman" w:hAnsi="Times New Roman" w:cs="Times New Roman"/>
        </w:rPr>
        <w:t>, effectively bypassing the need for subtle contour matching when visible.</w:t>
      </w:r>
    </w:p>
    <w:p w14:paraId="4FFE55C1" w14:textId="77777777" w:rsidR="0060213B" w:rsidRPr="0060213B" w:rsidRDefault="0060213B" w:rsidP="0060213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Morphological Variation Range:</w:t>
      </w:r>
    </w:p>
    <w:p w14:paraId="6B2CAD18" w14:textId="77777777" w:rsidR="0060213B" w:rsidRPr="0060213B" w:rsidRDefault="0060213B" w:rsidP="0060213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Conspecific Trauma:</w:t>
      </w:r>
      <w:r w:rsidRPr="0060213B">
        <w:rPr>
          <w:rFonts w:ascii="Times New Roman" w:hAnsi="Times New Roman" w:cs="Times New Roman"/>
        </w:rPr>
        <w:t xml:space="preserve"> Parallel rake marks (tooth scratches from other belugas), typically presenting as dark or textured linear arrays on the flanks, peduncle, or head (excluding the melon).</w:t>
      </w:r>
    </w:p>
    <w:p w14:paraId="2BF965B6" w14:textId="77777777" w:rsidR="0060213B" w:rsidRPr="0060213B" w:rsidRDefault="0060213B" w:rsidP="0060213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Environmental/Predator Trauma:</w:t>
      </w:r>
      <w:r w:rsidRPr="0060213B">
        <w:rPr>
          <w:rFonts w:ascii="Times New Roman" w:hAnsi="Times New Roman" w:cs="Times New Roman"/>
        </w:rPr>
        <w:t xml:space="preserve"> Broad, irregular, depigmented ice-entrapment scars; deep, wide rakes from polar bear claws; or circular healed lesions from lamprey attachments.</w:t>
      </w:r>
    </w:p>
    <w:p w14:paraId="19BFB17D" w14:textId="77777777" w:rsidR="0060213B" w:rsidRPr="0060213B" w:rsidRDefault="0060213B" w:rsidP="0060213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0213B">
        <w:rPr>
          <w:rFonts w:ascii="Times New Roman" w:hAnsi="Times New Roman" w:cs="Times New Roman"/>
          <w:b/>
          <w:bCs/>
        </w:rPr>
        <w:t>Anthropogenic Trauma:</w:t>
      </w:r>
      <w:r w:rsidRPr="0060213B">
        <w:rPr>
          <w:rFonts w:ascii="Times New Roman" w:hAnsi="Times New Roman" w:cs="Times New Roman"/>
        </w:rPr>
        <w:t xml:space="preserve"> Propeller strike lacerations (deep, evenly spaced parallel cuts across the dorsum), permanent indentations from healed line entanglements, or localized scar tissue/calluses from historical satellite tag deployments near the dorsal ridge.</w:t>
      </w:r>
    </w:p>
    <w:p w14:paraId="0AC53114" w14:textId="77777777" w:rsidR="009815BB" w:rsidRDefault="009815B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C5B5503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Role &amp; Context:</w:t>
      </w:r>
    </w:p>
    <w:p w14:paraId="46D92397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You are a rigorous Computer Vision Data Engineer responsible for translating biological theories into actionable and robust image annotation standards for an Animal Re-Identification (</w:t>
      </w:r>
      <w:proofErr w:type="spellStart"/>
      <w:r w:rsidRPr="00C2794C">
        <w:rPr>
          <w:rFonts w:ascii="Times New Roman" w:hAnsi="Times New Roman" w:cs="Times New Roman"/>
        </w:rPr>
        <w:t>ReID</w:t>
      </w:r>
      <w:proofErr w:type="spellEnd"/>
      <w:r w:rsidRPr="00C2794C">
        <w:rPr>
          <w:rFonts w:ascii="Times New Roman" w:hAnsi="Times New Roman" w:cs="Times New Roman"/>
        </w:rPr>
        <w:t>) benchmark.</w:t>
      </w:r>
    </w:p>
    <w:p w14:paraId="133726FC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Background &amp; Input:</w:t>
      </w:r>
    </w:p>
    <w:p w14:paraId="45DF3DD4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The attached images are samples from our real-world research dataset.</w:t>
      </w:r>
    </w:p>
    <w:p w14:paraId="2053D545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lastRenderedPageBreak/>
        <w:t xml:space="preserve">Below is our theoretical Ontology for </w:t>
      </w:r>
      <w:r w:rsidRPr="00C2794C">
        <w:rPr>
          <w:rFonts w:ascii="Times New Roman" w:hAnsi="Times New Roman" w:cs="Times New Roman"/>
          <w:b/>
          <w:bCs/>
        </w:rPr>
        <w:t>[Species Name]</w:t>
      </w:r>
      <w:r w:rsidRPr="00C2794C">
        <w:rPr>
          <w:rFonts w:ascii="Times New Roman" w:hAnsi="Times New Roman" w:cs="Times New Roman"/>
        </w:rPr>
        <w:t>:</w:t>
      </w:r>
    </w:p>
    <w:p w14:paraId="4B297715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&lt;</w:t>
      </w:r>
      <w:proofErr w:type="spellStart"/>
      <w:r w:rsidRPr="00C2794C">
        <w:rPr>
          <w:rFonts w:ascii="Times New Roman" w:hAnsi="Times New Roman" w:cs="Times New Roman"/>
        </w:rPr>
        <w:t>theoretical_ontology</w:t>
      </w:r>
      <w:proofErr w:type="spellEnd"/>
      <w:r w:rsidRPr="00C2794C">
        <w:rPr>
          <w:rFonts w:ascii="Times New Roman" w:hAnsi="Times New Roman" w:cs="Times New Roman"/>
        </w:rPr>
        <w:t>&gt;</w:t>
      </w:r>
    </w:p>
    <w:p w14:paraId="10CA3141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[Insert Ontology Text Here]</w:t>
      </w:r>
    </w:p>
    <w:p w14:paraId="37D04F2C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&lt;/</w:t>
      </w:r>
      <w:proofErr w:type="spellStart"/>
      <w:r w:rsidRPr="00C2794C">
        <w:rPr>
          <w:rFonts w:ascii="Times New Roman" w:hAnsi="Times New Roman" w:cs="Times New Roman"/>
        </w:rPr>
        <w:t>theoretical_ontology</w:t>
      </w:r>
      <w:proofErr w:type="spellEnd"/>
      <w:r w:rsidRPr="00C2794C">
        <w:rPr>
          <w:rFonts w:ascii="Times New Roman" w:hAnsi="Times New Roman" w:cs="Times New Roman"/>
        </w:rPr>
        <w:t>&gt;</w:t>
      </w:r>
    </w:p>
    <w:p w14:paraId="4D7A2C8A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Your Task:</w:t>
      </w:r>
    </w:p>
    <w:p w14:paraId="630B9700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Please carefully observe these real-world sample images and cross-reference them against the feature categories in the theoretical ontology. Execute the following steps strictly in order:</w:t>
      </w:r>
    </w:p>
    <w:p w14:paraId="4EACD848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0. Environmental &amp; Sensor Profiling:</w:t>
      </w:r>
    </w:p>
    <w:p w14:paraId="57F2109B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 xml:space="preserve">Before evaluating the features, briefly </w:t>
      </w:r>
      <w:proofErr w:type="spellStart"/>
      <w:r w:rsidRPr="00C2794C">
        <w:rPr>
          <w:rFonts w:ascii="Times New Roman" w:hAnsi="Times New Roman" w:cs="Times New Roman"/>
        </w:rPr>
        <w:t>analyze</w:t>
      </w:r>
      <w:proofErr w:type="spellEnd"/>
      <w:r w:rsidRPr="00C2794C">
        <w:rPr>
          <w:rFonts w:ascii="Times New Roman" w:hAnsi="Times New Roman" w:cs="Times New Roman"/>
        </w:rPr>
        <w:t xml:space="preserve"> the attached images and list the primary physical constraints present (e.g., are they mostly infrared? Is there severe motion blur, foliage occlusion, or a strictly limited Field of View?).</w:t>
      </w:r>
    </w:p>
    <w:p w14:paraId="7C73EAF6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1. Feasibility Filtering (Pruning):</w:t>
      </w:r>
    </w:p>
    <w:p w14:paraId="0609EBB6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Based on your diagnosis in Step 0, which features (or specific morphological sub-dimensions) are generally blurry, consistently unobservable, or frequently missing? Please ruthlessly eliminate them from the ontology. Provide a brief justification for each removal.</w:t>
      </w:r>
    </w:p>
    <w:p w14:paraId="45A460D6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2. Retention &amp; Refinement:</w:t>
      </w:r>
    </w:p>
    <w:p w14:paraId="4E23C2AA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Which features remain exceptionally clear and highly discriminative across these specific images? Fine-tune the descriptions of these retained features to better align with the actual visual perspective of an AI model or a human annotator (e.g., adapting biological terms into pixel-level or structural visual cues).</w:t>
      </w:r>
    </w:p>
    <w:p w14:paraId="4CEFD431" w14:textId="77777777" w:rsidR="00505FD0" w:rsidRPr="00C2794C" w:rsidRDefault="00505FD0" w:rsidP="00505FD0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3. Output the Viable Ontology ($D_{viable}$):</w:t>
      </w:r>
    </w:p>
    <w:p w14:paraId="27AC2CE0" w14:textId="77777777" w:rsidR="00505FD0" w:rsidRPr="00C2794C" w:rsidRDefault="00505FD0" w:rsidP="00505FD0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Output the final, refined, and pruned feature list that is strictly grounded in the visual reality of the provided dataset. Present this final ontology clearly using a structured Markdown format, categorizing the retained features and their new pixel-level definitions. Do not include any conversational filler after the final ontology.</w:t>
      </w:r>
    </w:p>
    <w:p w14:paraId="70A1D8CA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0. Environmental &amp; Sensor Profiling</w:t>
      </w:r>
    </w:p>
    <w:p w14:paraId="0C06BE6A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</w:rPr>
        <w:t>An objective analysis of the provided dataset reveals several severe physical and sensor-level constraints that strictly dictate what can be annotated:</w:t>
      </w:r>
    </w:p>
    <w:p w14:paraId="79C393E3" w14:textId="77777777" w:rsidR="00693BD1" w:rsidRPr="00693BD1" w:rsidRDefault="00693BD1" w:rsidP="00693B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Perspective Constraint (Zenith Angle):</w:t>
      </w:r>
      <w:r w:rsidRPr="00693BD1">
        <w:rPr>
          <w:rFonts w:ascii="Times New Roman" w:hAnsi="Times New Roman" w:cs="Times New Roman"/>
        </w:rPr>
        <w:t xml:space="preserve"> The imagery is captured from a strict top-down (aerial/drone) viewpoint. Lateral (side) elevations are entirely absent.</w:t>
      </w:r>
    </w:p>
    <w:p w14:paraId="5F0D722F" w14:textId="77777777" w:rsidR="00693BD1" w:rsidRPr="00693BD1" w:rsidRDefault="00693BD1" w:rsidP="00693B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Extreme Spatial Cropping:</w:t>
      </w:r>
      <w:r w:rsidRPr="00693BD1">
        <w:rPr>
          <w:rFonts w:ascii="Times New Roman" w:hAnsi="Times New Roman" w:cs="Times New Roman"/>
        </w:rPr>
        <w:t xml:space="preserve"> The bounding boxes are exceptionally tight, isolating only the mid-dorsal region (and occasionally the blowhole). The anterior (head/melon), posterior (flukes), and lateral extremities (flippers) are completely out of frame.</w:t>
      </w:r>
    </w:p>
    <w:p w14:paraId="21E265B2" w14:textId="77777777" w:rsidR="00693BD1" w:rsidRPr="00693BD1" w:rsidRDefault="00693BD1" w:rsidP="00693B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lastRenderedPageBreak/>
        <w:t>Optical Interference:</w:t>
      </w:r>
      <w:r w:rsidRPr="00693BD1">
        <w:rPr>
          <w:rFonts w:ascii="Times New Roman" w:hAnsi="Times New Roman" w:cs="Times New Roman"/>
        </w:rPr>
        <w:t xml:space="preserve"> High specular reflection (glare) from the wet skin and water surface is present (e.g., Images 5, 6), which can artificially blow out pixel intensity.</w:t>
      </w:r>
    </w:p>
    <w:p w14:paraId="0564115E" w14:textId="77777777" w:rsidR="00693BD1" w:rsidRPr="00693BD1" w:rsidRDefault="00693BD1" w:rsidP="00693BD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Submersion &amp; Refraction:</w:t>
      </w:r>
      <w:r w:rsidRPr="00693BD1">
        <w:rPr>
          <w:rFonts w:ascii="Times New Roman" w:hAnsi="Times New Roman" w:cs="Times New Roman"/>
        </w:rPr>
        <w:t xml:space="preserve"> Edges are frequently obscured by water overlap or muddy/turbid water scattering, masking the true boundaries of the animal's width.</w:t>
      </w:r>
    </w:p>
    <w:p w14:paraId="6AFB035C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1. Feasibility Filtering (Pruning)</w:t>
      </w:r>
    </w:p>
    <w:p w14:paraId="3ABCD3D0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</w:rPr>
        <w:t>To build a robust benchmark, we must ruthlessly eliminate theoretical features that cannot be consistently mapped to pixels in this specific dataset:</w:t>
      </w:r>
    </w:p>
    <w:p w14:paraId="7916A1E9" w14:textId="77777777" w:rsidR="00693BD1" w:rsidRPr="00693BD1" w:rsidRDefault="00693BD1" w:rsidP="00693B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Removed - 2. Fluke Morphology and Trailing Edge:</w:t>
      </w:r>
      <w:r w:rsidRPr="00693BD1">
        <w:rPr>
          <w:rFonts w:ascii="Times New Roman" w:hAnsi="Times New Roman" w:cs="Times New Roman"/>
        </w:rPr>
        <w:t xml:space="preserve"> Entirely unobservable. Excluded by the tight bounding box.</w:t>
      </w:r>
    </w:p>
    <w:p w14:paraId="744E4F31" w14:textId="77777777" w:rsidR="00693BD1" w:rsidRPr="00693BD1" w:rsidRDefault="00693BD1" w:rsidP="00693B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Removed - 3. Pectoral Flipper Curvature:</w:t>
      </w:r>
      <w:r w:rsidRPr="00693BD1">
        <w:rPr>
          <w:rFonts w:ascii="Times New Roman" w:hAnsi="Times New Roman" w:cs="Times New Roman"/>
        </w:rPr>
        <w:t xml:space="preserve"> Entirely unobservable. Submerged and excluded by the bounding box.</w:t>
      </w:r>
    </w:p>
    <w:p w14:paraId="7B410C33" w14:textId="77777777" w:rsidR="00693BD1" w:rsidRPr="00693BD1" w:rsidRDefault="00693BD1" w:rsidP="00693B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Removed - 1. Dorsal Ridge Profile (Height/Lateral Morphologies):</w:t>
      </w:r>
      <w:r w:rsidRPr="00693BD1">
        <w:rPr>
          <w:rFonts w:ascii="Times New Roman" w:hAnsi="Times New Roman" w:cs="Times New Roman"/>
        </w:rPr>
        <w:t xml:space="preserve"> The "Length-to-Height Ratio" and lateral "Crenulations" are geometrically impossible to derive from a 2D top-down perspective without stereoscopic or photogrammetric depth data.</w:t>
      </w:r>
    </w:p>
    <w:p w14:paraId="097DF50B" w14:textId="77777777" w:rsidR="00693BD1" w:rsidRPr="00693BD1" w:rsidRDefault="00693BD1" w:rsidP="00693BD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Removed - 5. Acquired Traits (Flank/Ventral Trauma):</w:t>
      </w:r>
      <w:r w:rsidRPr="00693BD1">
        <w:rPr>
          <w:rFonts w:ascii="Times New Roman" w:hAnsi="Times New Roman" w:cs="Times New Roman"/>
        </w:rPr>
        <w:t xml:space="preserve"> Any scarring on the lateral flanks or belly is completely occluded by the water column and the dorsal viewpoint.</w:t>
      </w:r>
    </w:p>
    <w:p w14:paraId="402E6BDB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2. Retention &amp; Refinement</w:t>
      </w:r>
    </w:p>
    <w:p w14:paraId="4FEC87A0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</w:rPr>
        <w:t>We are left with the dorsal surface. We must translate the remaining biological concepts into structural and pixel-level computer vision metrics:</w:t>
      </w:r>
    </w:p>
    <w:p w14:paraId="401BE183" w14:textId="77777777" w:rsidR="00693BD1" w:rsidRPr="00693BD1" w:rsidRDefault="00693BD1" w:rsidP="00693B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Refined - Dorsal Planar Contour:</w:t>
      </w:r>
      <w:r w:rsidRPr="00693BD1">
        <w:rPr>
          <w:rFonts w:ascii="Times New Roman" w:hAnsi="Times New Roman" w:cs="Times New Roman"/>
        </w:rPr>
        <w:t xml:space="preserve"> We replace lateral ridge height with the </w:t>
      </w:r>
      <w:r w:rsidRPr="00693BD1">
        <w:rPr>
          <w:rFonts w:ascii="Times New Roman" w:hAnsi="Times New Roman" w:cs="Times New Roman"/>
          <w:i/>
          <w:iCs/>
        </w:rPr>
        <w:t>top-down 2D contour</w:t>
      </w:r>
      <w:r w:rsidRPr="00693BD1">
        <w:rPr>
          <w:rFonts w:ascii="Times New Roman" w:hAnsi="Times New Roman" w:cs="Times New Roman"/>
        </w:rPr>
        <w:t>. The model must look at the axial symmetry, planar width, and how the body tapers along the visible central axis.</w:t>
      </w:r>
    </w:p>
    <w:p w14:paraId="08A73702" w14:textId="77777777" w:rsidR="00693BD1" w:rsidRPr="00693BD1" w:rsidRDefault="00693BD1" w:rsidP="00693B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Refined - Ontogenetic Pigmentation:</w:t>
      </w:r>
      <w:r w:rsidRPr="00693BD1">
        <w:rPr>
          <w:rFonts w:ascii="Times New Roman" w:hAnsi="Times New Roman" w:cs="Times New Roman"/>
        </w:rPr>
        <w:t xml:space="preserve"> This remains highly viable but must be mapped as </w:t>
      </w:r>
      <w:r w:rsidRPr="00693BD1">
        <w:rPr>
          <w:rFonts w:ascii="Times New Roman" w:hAnsi="Times New Roman" w:cs="Times New Roman"/>
          <w:i/>
          <w:iCs/>
        </w:rPr>
        <w:t>Global Pixel Intensity</w:t>
      </w:r>
      <w:r w:rsidRPr="00693BD1">
        <w:rPr>
          <w:rFonts w:ascii="Times New Roman" w:hAnsi="Times New Roman" w:cs="Times New Roman"/>
        </w:rPr>
        <w:t xml:space="preserve"> (Albedo baseline) and </w:t>
      </w:r>
      <w:r w:rsidRPr="00693BD1">
        <w:rPr>
          <w:rFonts w:ascii="Times New Roman" w:hAnsi="Times New Roman" w:cs="Times New Roman"/>
          <w:i/>
          <w:iCs/>
        </w:rPr>
        <w:t>Spatial Texture Gradients</w:t>
      </w:r>
      <w:r w:rsidRPr="00693BD1">
        <w:rPr>
          <w:rFonts w:ascii="Times New Roman" w:hAnsi="Times New Roman" w:cs="Times New Roman"/>
        </w:rPr>
        <w:t xml:space="preserve"> (Mottling). We must account for specular glare to avoid false "pure white" classifications.</w:t>
      </w:r>
    </w:p>
    <w:p w14:paraId="11F60818" w14:textId="77777777" w:rsidR="00693BD1" w:rsidRPr="00693BD1" w:rsidRDefault="00693BD1" w:rsidP="00693BD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Refined - Dorsal Epidermal Anomalies (Scars/Lesions):</w:t>
      </w:r>
      <w:r w:rsidRPr="00693BD1">
        <w:rPr>
          <w:rFonts w:ascii="Times New Roman" w:hAnsi="Times New Roman" w:cs="Times New Roman"/>
        </w:rPr>
        <w:t xml:space="preserve"> High-confidence markers. These translate beautifully to </w:t>
      </w:r>
      <w:r w:rsidRPr="00693BD1">
        <w:rPr>
          <w:rFonts w:ascii="Times New Roman" w:hAnsi="Times New Roman" w:cs="Times New Roman"/>
          <w:i/>
          <w:iCs/>
        </w:rPr>
        <w:t xml:space="preserve">High-Frequency </w:t>
      </w:r>
      <w:proofErr w:type="spellStart"/>
      <w:r w:rsidRPr="00693BD1">
        <w:rPr>
          <w:rFonts w:ascii="Times New Roman" w:hAnsi="Times New Roman" w:cs="Times New Roman"/>
          <w:i/>
          <w:iCs/>
        </w:rPr>
        <w:t>Keypoints</w:t>
      </w:r>
      <w:proofErr w:type="spellEnd"/>
      <w:r w:rsidRPr="00693BD1">
        <w:rPr>
          <w:rFonts w:ascii="Times New Roman" w:hAnsi="Times New Roman" w:cs="Times New Roman"/>
        </w:rPr>
        <w:t xml:space="preserve"> (e.g., the distinct circular lesions visible in Image 7). They provide highly localized, high-contrast pixel disruptions against the smooth biological canvas.</w:t>
      </w:r>
    </w:p>
    <w:p w14:paraId="26A13552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3. Output the Viable Ontology ($D_{viable}$)</w:t>
      </w:r>
    </w:p>
    <w:p w14:paraId="118751E6" w14:textId="77777777" w:rsidR="00693BD1" w:rsidRPr="00693BD1" w:rsidRDefault="00693BD1" w:rsidP="00693BD1">
      <w:pPr>
        <w:rPr>
          <w:rFonts w:ascii="Times New Roman" w:hAnsi="Times New Roman" w:cs="Times New Roman"/>
          <w:b/>
          <w:bCs/>
        </w:rPr>
      </w:pPr>
      <w:r w:rsidRPr="00693BD1">
        <w:rPr>
          <w:rFonts w:ascii="Times New Roman" w:hAnsi="Times New Roman" w:cs="Times New Roman"/>
          <w:b/>
          <w:bCs/>
        </w:rPr>
        <w:t xml:space="preserve">$D_{viable}$: Refined Beluga </w:t>
      </w:r>
      <w:proofErr w:type="spellStart"/>
      <w:r w:rsidRPr="00693BD1">
        <w:rPr>
          <w:rFonts w:ascii="Times New Roman" w:hAnsi="Times New Roman" w:cs="Times New Roman"/>
          <w:b/>
          <w:bCs/>
        </w:rPr>
        <w:t>ReID</w:t>
      </w:r>
      <w:proofErr w:type="spellEnd"/>
      <w:r w:rsidRPr="00693BD1">
        <w:rPr>
          <w:rFonts w:ascii="Times New Roman" w:hAnsi="Times New Roman" w:cs="Times New Roman"/>
          <w:b/>
          <w:bCs/>
        </w:rPr>
        <w:t xml:space="preserve"> Visual Ontology (Top-Down Aerial Crop)</w:t>
      </w:r>
    </w:p>
    <w:p w14:paraId="0F5DA67F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I. Dorsal Planar Contour &amp; Symmetry</w:t>
      </w:r>
    </w:p>
    <w:p w14:paraId="16C9039F" w14:textId="77777777" w:rsidR="00693BD1" w:rsidRPr="00693BD1" w:rsidRDefault="00693BD1" w:rsidP="00693B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Axial Tapering:</w:t>
      </w:r>
      <w:r w:rsidRPr="00693BD1">
        <w:rPr>
          <w:rFonts w:ascii="Times New Roman" w:hAnsi="Times New Roman" w:cs="Times New Roman"/>
        </w:rPr>
        <w:t xml:space="preserve"> The 2D geometric rate at which the visible body mass narrows from the mid-back toward the posterior peduncle.</w:t>
      </w:r>
    </w:p>
    <w:p w14:paraId="389CA80E" w14:textId="77777777" w:rsidR="00693BD1" w:rsidRPr="00693BD1" w:rsidRDefault="00693BD1" w:rsidP="00693BD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lastRenderedPageBreak/>
        <w:t>Planar Edge Undulation:</w:t>
      </w:r>
      <w:r w:rsidRPr="00693BD1">
        <w:rPr>
          <w:rFonts w:ascii="Times New Roman" w:hAnsi="Times New Roman" w:cs="Times New Roman"/>
        </w:rPr>
        <w:t xml:space="preserve"> The presence of localized, asymmetrical structural deviations (bulges or indentations) along the visible lateral margins where the skin meets the water.</w:t>
      </w:r>
    </w:p>
    <w:p w14:paraId="6CE7EAE3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II. Surface Reflectance &amp; Textural Phase (Pigmentation)</w:t>
      </w:r>
    </w:p>
    <w:p w14:paraId="182B0373" w14:textId="77777777" w:rsidR="00693BD1" w:rsidRPr="00693BD1" w:rsidRDefault="00693BD1" w:rsidP="00693B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Global Grayscale Baseline:</w:t>
      </w:r>
      <w:r w:rsidRPr="00693BD1">
        <w:rPr>
          <w:rFonts w:ascii="Times New Roman" w:hAnsi="Times New Roman" w:cs="Times New Roman"/>
        </w:rPr>
        <w:t xml:space="preserve"> The median normalized pixel intensity of the visible dorsal area (filtering out specular highlights), categorizing the primary skin tone from slate </w:t>
      </w:r>
      <w:proofErr w:type="gramStart"/>
      <w:r w:rsidRPr="00693BD1">
        <w:rPr>
          <w:rFonts w:ascii="Times New Roman" w:hAnsi="Times New Roman" w:cs="Times New Roman"/>
        </w:rPr>
        <w:t>dark-grey</w:t>
      </w:r>
      <w:proofErr w:type="gramEnd"/>
      <w:r w:rsidRPr="00693BD1">
        <w:rPr>
          <w:rFonts w:ascii="Times New Roman" w:hAnsi="Times New Roman" w:cs="Times New Roman"/>
        </w:rPr>
        <w:t xml:space="preserve"> to mature white.</w:t>
      </w:r>
    </w:p>
    <w:p w14:paraId="4530055B" w14:textId="77777777" w:rsidR="00693BD1" w:rsidRPr="00693BD1" w:rsidRDefault="00693BD1" w:rsidP="00693B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Mottling Density &amp; Topology:</w:t>
      </w:r>
      <w:r w:rsidRPr="00693BD1">
        <w:rPr>
          <w:rFonts w:ascii="Times New Roman" w:hAnsi="Times New Roman" w:cs="Times New Roman"/>
        </w:rPr>
        <w:t xml:space="preserve"> The spatial frequency and distribution of localized dark-pixel clusters (residual grey patches) across the dorsal surface.</w:t>
      </w:r>
    </w:p>
    <w:p w14:paraId="5E4A3ED6" w14:textId="77777777" w:rsidR="00693BD1" w:rsidRPr="00693BD1" w:rsidRDefault="00693BD1" w:rsidP="00693B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Transition Boundaries:</w:t>
      </w:r>
      <w:r w:rsidRPr="00693BD1">
        <w:rPr>
          <w:rFonts w:ascii="Times New Roman" w:hAnsi="Times New Roman" w:cs="Times New Roman"/>
        </w:rPr>
        <w:t xml:space="preserve"> The gradient slope (sharp vs. diffuse) between pigmented regions and the depigmented baseline canvas.</w:t>
      </w:r>
    </w:p>
    <w:p w14:paraId="61597C38" w14:textId="77777777" w:rsidR="00693BD1" w:rsidRPr="00693BD1" w:rsidRDefault="00693BD1" w:rsidP="00693BD1">
      <w:p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III. High-Frequency Epidermal Anomalies (Scars &amp; Lesions)</w:t>
      </w:r>
    </w:p>
    <w:p w14:paraId="40FF6070" w14:textId="77777777" w:rsidR="00693BD1" w:rsidRPr="00693BD1" w:rsidRDefault="00693BD1" w:rsidP="00693B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Localized Point-Contrast Disruptions:</w:t>
      </w:r>
      <w:r w:rsidRPr="00693BD1">
        <w:rPr>
          <w:rFonts w:ascii="Times New Roman" w:hAnsi="Times New Roman" w:cs="Times New Roman"/>
        </w:rPr>
        <w:t xml:space="preserve"> Distinct, high-contrast structural or pigmented marks strictly on the visible dorsal plane (e.g., circular lesions, distinct rake marks, or healed puncture wounds).</w:t>
      </w:r>
    </w:p>
    <w:p w14:paraId="20237857" w14:textId="77777777" w:rsidR="00693BD1" w:rsidRPr="00693BD1" w:rsidRDefault="00693BD1" w:rsidP="00693B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93BD1">
        <w:rPr>
          <w:rFonts w:ascii="Times New Roman" w:hAnsi="Times New Roman" w:cs="Times New Roman"/>
          <w:b/>
          <w:bCs/>
        </w:rPr>
        <w:t>Dorsal Surface Indentations:</w:t>
      </w:r>
      <w:r w:rsidRPr="00693BD1">
        <w:rPr>
          <w:rFonts w:ascii="Times New Roman" w:hAnsi="Times New Roman" w:cs="Times New Roman"/>
        </w:rPr>
        <w:t xml:space="preserve"> Significant topological disruptions causing shadow-casting or unnatural geometric shapes along the central dorsal axis (e.g., severe blunt trauma or entrapment deformations visible from a zenith angle).</w:t>
      </w:r>
    </w:p>
    <w:p w14:paraId="4EA3176E" w14:textId="77777777" w:rsidR="000A083B" w:rsidRDefault="000A083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76D9E7E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Role &amp; Context:</w:t>
      </w:r>
    </w:p>
    <w:p w14:paraId="5366359E" w14:textId="327F244F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You are an expert AI Prompt Engineer and Computer Vision Dataset Architect.</w:t>
      </w:r>
    </w:p>
    <w:p w14:paraId="1323D32E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Your Task:</w:t>
      </w:r>
    </w:p>
    <w:p w14:paraId="60694AF3" w14:textId="571060E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 xml:space="preserve">I will provide you with a "Viable Ontology" ($D_{viable}$) for a specific animal species: </w:t>
      </w:r>
      <w:r w:rsidRPr="00893344">
        <w:rPr>
          <w:rFonts w:ascii="Times New Roman" w:hAnsi="Times New Roman" w:cs="Times New Roman"/>
          <w:b/>
          <w:bCs/>
        </w:rPr>
        <w:t>[</w:t>
      </w:r>
      <w:r w:rsidR="00E958E6">
        <w:rPr>
          <w:rFonts w:ascii="Times New Roman" w:hAnsi="Times New Roman" w:cs="Times New Roman" w:hint="eastAsia"/>
          <w:b/>
          <w:bCs/>
        </w:rPr>
        <w:t>Species Name</w:t>
      </w:r>
      <w:r w:rsidRPr="00893344">
        <w:rPr>
          <w:rFonts w:ascii="Times New Roman" w:hAnsi="Times New Roman" w:cs="Times New Roman"/>
          <w:b/>
          <w:bCs/>
        </w:rPr>
        <w:t>]</w:t>
      </w:r>
      <w:r w:rsidRPr="00893344">
        <w:rPr>
          <w:rFonts w:ascii="Times New Roman" w:hAnsi="Times New Roman" w:cs="Times New Roman"/>
        </w:rPr>
        <w:t>.</w:t>
      </w:r>
    </w:p>
    <w:p w14:paraId="426D31CE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Your job is to automatically generate a highly rigorous "Single Image Extraction Prompt" that I can use to iteratively query a Multimodal Large Language Model (LMM) in my automated pipeline.</w:t>
      </w:r>
    </w:p>
    <w:p w14:paraId="721C8A65" w14:textId="6DAD6EBB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 xml:space="preserve">The generated prompt must specifically instruct the target LMM to </w:t>
      </w:r>
      <w:proofErr w:type="spellStart"/>
      <w:r w:rsidRPr="00893344">
        <w:rPr>
          <w:rFonts w:ascii="Times New Roman" w:hAnsi="Times New Roman" w:cs="Times New Roman"/>
        </w:rPr>
        <w:t>analyze</w:t>
      </w:r>
      <w:proofErr w:type="spellEnd"/>
      <w:r w:rsidRPr="00893344">
        <w:rPr>
          <w:rFonts w:ascii="Times New Roman" w:hAnsi="Times New Roman" w:cs="Times New Roman"/>
        </w:rPr>
        <w:t xml:space="preserve"> a single camera-trap image of a </w:t>
      </w:r>
      <w:r w:rsidRPr="00893344">
        <w:rPr>
          <w:rFonts w:ascii="Times New Roman" w:hAnsi="Times New Roman" w:cs="Times New Roman"/>
          <w:b/>
          <w:bCs/>
        </w:rPr>
        <w:t>[</w:t>
      </w:r>
      <w:r w:rsidR="00E40AC6">
        <w:rPr>
          <w:rFonts w:ascii="Times New Roman" w:hAnsi="Times New Roman" w:cs="Times New Roman" w:hint="eastAsia"/>
          <w:b/>
          <w:bCs/>
        </w:rPr>
        <w:t>Species Name</w:t>
      </w:r>
      <w:r w:rsidRPr="00893344">
        <w:rPr>
          <w:rFonts w:ascii="Times New Roman" w:hAnsi="Times New Roman" w:cs="Times New Roman"/>
          <w:b/>
          <w:bCs/>
        </w:rPr>
        <w:t>]</w:t>
      </w:r>
      <w:r w:rsidRPr="00893344">
        <w:rPr>
          <w:rFonts w:ascii="Times New Roman" w:hAnsi="Times New Roman" w:cs="Times New Roman"/>
        </w:rPr>
        <w:t xml:space="preserve"> and output a strict JSON object representing its visual features.</w:t>
      </w:r>
    </w:p>
    <w:p w14:paraId="4BF6275F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Input Viable Ontology:</w:t>
      </w:r>
    </w:p>
    <w:p w14:paraId="3D5149E5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&lt;</w:t>
      </w:r>
      <w:proofErr w:type="spellStart"/>
      <w:r w:rsidRPr="00893344">
        <w:rPr>
          <w:rFonts w:ascii="Times New Roman" w:hAnsi="Times New Roman" w:cs="Times New Roman"/>
        </w:rPr>
        <w:t>viable_ontology</w:t>
      </w:r>
      <w:proofErr w:type="spellEnd"/>
      <w:r w:rsidRPr="00893344">
        <w:rPr>
          <w:rFonts w:ascii="Times New Roman" w:hAnsi="Times New Roman" w:cs="Times New Roman"/>
        </w:rPr>
        <w:t>&gt;</w:t>
      </w:r>
    </w:p>
    <w:p w14:paraId="17617614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&lt;/</w:t>
      </w:r>
      <w:proofErr w:type="spellStart"/>
      <w:r w:rsidRPr="00893344">
        <w:rPr>
          <w:rFonts w:ascii="Times New Roman" w:hAnsi="Times New Roman" w:cs="Times New Roman"/>
        </w:rPr>
        <w:t>viable_ontology</w:t>
      </w:r>
      <w:proofErr w:type="spellEnd"/>
      <w:r w:rsidRPr="00893344">
        <w:rPr>
          <w:rFonts w:ascii="Times New Roman" w:hAnsi="Times New Roman" w:cs="Times New Roman"/>
        </w:rPr>
        <w:t>&gt;</w:t>
      </w:r>
    </w:p>
    <w:p w14:paraId="10FB898D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Requirements for the Generated Prompt:</w:t>
      </w:r>
    </w:p>
    <w:p w14:paraId="1CD8A71D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lastRenderedPageBreak/>
        <w:t>Your generated prompt must include the following structural elements:</w:t>
      </w:r>
    </w:p>
    <w:p w14:paraId="3E8FC28D" w14:textId="6DC77E64" w:rsidR="00893344" w:rsidRPr="00893344" w:rsidRDefault="00893344" w:rsidP="008933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Role Definition:</w:t>
      </w:r>
      <w:r w:rsidRPr="00893344">
        <w:rPr>
          <w:rFonts w:ascii="Times New Roman" w:hAnsi="Times New Roman" w:cs="Times New Roman"/>
        </w:rPr>
        <w:t xml:space="preserve"> Instruct the target LMM to act as an objective, pixel-focused computer vision data annotator specializing in </w:t>
      </w:r>
      <w:r w:rsidRPr="00893344">
        <w:rPr>
          <w:rFonts w:ascii="Times New Roman" w:hAnsi="Times New Roman" w:cs="Times New Roman"/>
          <w:b/>
          <w:bCs/>
        </w:rPr>
        <w:t>[</w:t>
      </w:r>
      <w:r w:rsidR="009937CC">
        <w:rPr>
          <w:rFonts w:ascii="Times New Roman" w:hAnsi="Times New Roman" w:cs="Times New Roman" w:hint="eastAsia"/>
          <w:b/>
          <w:bCs/>
        </w:rPr>
        <w:t>Species Name</w:t>
      </w:r>
      <w:r w:rsidRPr="00893344">
        <w:rPr>
          <w:rFonts w:ascii="Times New Roman" w:hAnsi="Times New Roman" w:cs="Times New Roman"/>
          <w:b/>
          <w:bCs/>
        </w:rPr>
        <w:t>]</w:t>
      </w:r>
      <w:r w:rsidRPr="00893344">
        <w:rPr>
          <w:rFonts w:ascii="Times New Roman" w:hAnsi="Times New Roman" w:cs="Times New Roman"/>
        </w:rPr>
        <w:t>, strictly avoiding biological assumptions not visible in the image.</w:t>
      </w:r>
    </w:p>
    <w:p w14:paraId="2C276BD9" w14:textId="77777777" w:rsidR="00893344" w:rsidRPr="00893344" w:rsidRDefault="00893344" w:rsidP="008933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JSON Schema Translation:</w:t>
      </w:r>
      <w:r w:rsidRPr="00893344">
        <w:rPr>
          <w:rFonts w:ascii="Times New Roman" w:hAnsi="Times New Roman" w:cs="Times New Roman"/>
        </w:rPr>
        <w:t xml:space="preserve"> Translate the &lt;</w:t>
      </w:r>
      <w:proofErr w:type="spellStart"/>
      <w:r w:rsidRPr="00893344">
        <w:rPr>
          <w:rFonts w:ascii="Times New Roman" w:hAnsi="Times New Roman" w:cs="Times New Roman"/>
        </w:rPr>
        <w:t>viable_ontology</w:t>
      </w:r>
      <w:proofErr w:type="spellEnd"/>
      <w:r w:rsidRPr="00893344">
        <w:rPr>
          <w:rFonts w:ascii="Times New Roman" w:hAnsi="Times New Roman" w:cs="Times New Roman"/>
        </w:rPr>
        <w:t xml:space="preserve">&gt; into a strictly typed, hierarchical JSON Schema template. The keys must be in </w:t>
      </w:r>
      <w:proofErr w:type="spellStart"/>
      <w:r w:rsidRPr="00893344">
        <w:rPr>
          <w:rFonts w:ascii="Times New Roman" w:hAnsi="Times New Roman" w:cs="Times New Roman"/>
        </w:rPr>
        <w:t>snake_case</w:t>
      </w:r>
      <w:proofErr w:type="spellEnd"/>
      <w:r w:rsidRPr="00893344">
        <w:rPr>
          <w:rFonts w:ascii="Times New Roman" w:hAnsi="Times New Roman" w:cs="Times New Roman"/>
        </w:rPr>
        <w:t>.</w:t>
      </w:r>
    </w:p>
    <w:p w14:paraId="7F612863" w14:textId="77777777" w:rsidR="00893344" w:rsidRPr="00893344" w:rsidRDefault="00893344" w:rsidP="008933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The Absolute "Null" Rule (Anti-Hallucination):</w:t>
      </w:r>
      <w:r w:rsidRPr="00893344">
        <w:rPr>
          <w:rFonts w:ascii="Times New Roman" w:hAnsi="Times New Roman" w:cs="Times New Roman"/>
        </w:rPr>
        <w:t xml:space="preserve"> You must forcefully instruct the target LMM that if a specific feature is blurry, occluded by shadows/foliage, or out of the Field of View, it MUST output null for that JSON field. Guessing based on species priors is strictly forbidden.</w:t>
      </w:r>
    </w:p>
    <w:p w14:paraId="4D5765E2" w14:textId="77777777" w:rsidR="00893344" w:rsidRPr="00893344" w:rsidRDefault="00893344" w:rsidP="008933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Mandatory Catch-all Fields:</w:t>
      </w:r>
      <w:r w:rsidRPr="00893344">
        <w:rPr>
          <w:rFonts w:ascii="Times New Roman" w:hAnsi="Times New Roman" w:cs="Times New Roman"/>
        </w:rPr>
        <w:t xml:space="preserve"> Regardless of the input ontology, you MUST append these two universal open fields at the bottom of the JSON schema to capture long-tail </w:t>
      </w:r>
      <w:proofErr w:type="spellStart"/>
      <w:r w:rsidRPr="00893344">
        <w:rPr>
          <w:rFonts w:ascii="Times New Roman" w:hAnsi="Times New Roman" w:cs="Times New Roman"/>
        </w:rPr>
        <w:t>ReID</w:t>
      </w:r>
      <w:proofErr w:type="spellEnd"/>
      <w:r w:rsidRPr="00893344">
        <w:rPr>
          <w:rFonts w:ascii="Times New Roman" w:hAnsi="Times New Roman" w:cs="Times New Roman"/>
        </w:rPr>
        <w:t xml:space="preserve"> traits:</w:t>
      </w:r>
    </w:p>
    <w:p w14:paraId="2CEC7C20" w14:textId="77777777" w:rsidR="00893344" w:rsidRPr="00893344" w:rsidRDefault="00893344" w:rsidP="0089334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"</w:t>
      </w:r>
      <w:proofErr w:type="spellStart"/>
      <w:proofErr w:type="gramStart"/>
      <w:r w:rsidRPr="00893344">
        <w:rPr>
          <w:rFonts w:ascii="Times New Roman" w:hAnsi="Times New Roman" w:cs="Times New Roman"/>
        </w:rPr>
        <w:t>acquired</w:t>
      </w:r>
      <w:proofErr w:type="gramEnd"/>
      <w:r w:rsidRPr="00893344">
        <w:rPr>
          <w:rFonts w:ascii="Times New Roman" w:hAnsi="Times New Roman" w:cs="Times New Roman"/>
        </w:rPr>
        <w:t>_anomalies_or_scars</w:t>
      </w:r>
      <w:proofErr w:type="spellEnd"/>
      <w:r w:rsidRPr="00893344">
        <w:rPr>
          <w:rFonts w:ascii="Times New Roman" w:hAnsi="Times New Roman" w:cs="Times New Roman"/>
        </w:rPr>
        <w:t>": To capture any visible physical trauma, amputations, parasitic lesions, or unique temporal marks.</w:t>
      </w:r>
    </w:p>
    <w:p w14:paraId="0762961E" w14:textId="77777777" w:rsidR="00893344" w:rsidRPr="00893344" w:rsidRDefault="00893344" w:rsidP="00893344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"</w:t>
      </w:r>
      <w:proofErr w:type="spellStart"/>
      <w:proofErr w:type="gramStart"/>
      <w:r w:rsidRPr="00893344">
        <w:rPr>
          <w:rFonts w:ascii="Times New Roman" w:hAnsi="Times New Roman" w:cs="Times New Roman"/>
        </w:rPr>
        <w:t>other</w:t>
      </w:r>
      <w:proofErr w:type="gramEnd"/>
      <w:r w:rsidRPr="00893344">
        <w:rPr>
          <w:rFonts w:ascii="Times New Roman" w:hAnsi="Times New Roman" w:cs="Times New Roman"/>
        </w:rPr>
        <w:t>_distinctive_markers</w:t>
      </w:r>
      <w:proofErr w:type="spellEnd"/>
      <w:r w:rsidRPr="00893344">
        <w:rPr>
          <w:rFonts w:ascii="Times New Roman" w:hAnsi="Times New Roman" w:cs="Times New Roman"/>
        </w:rPr>
        <w:t>": To capture any highly unique visual feature not covered by the main ontology.</w:t>
      </w:r>
    </w:p>
    <w:p w14:paraId="6C25C31B" w14:textId="77777777" w:rsidR="00893344" w:rsidRPr="00893344" w:rsidRDefault="00893344" w:rsidP="008933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Strict Output Constraints:</w:t>
      </w:r>
      <w:r w:rsidRPr="00893344">
        <w:rPr>
          <w:rFonts w:ascii="Times New Roman" w:hAnsi="Times New Roman" w:cs="Times New Roman"/>
        </w:rPr>
        <w:t xml:space="preserve"> The generated prompt must command the target LMM to output ONLY the valid JSON object. It must explicitly forbid markdown code blocks (e.g., no ```</w:t>
      </w:r>
      <w:proofErr w:type="spellStart"/>
      <w:r w:rsidRPr="00893344">
        <w:rPr>
          <w:rFonts w:ascii="Times New Roman" w:hAnsi="Times New Roman" w:cs="Times New Roman"/>
        </w:rPr>
        <w:t>json</w:t>
      </w:r>
      <w:proofErr w:type="spellEnd"/>
      <w:r w:rsidRPr="00893344">
        <w:rPr>
          <w:rFonts w:ascii="Times New Roman" w:hAnsi="Times New Roman" w:cs="Times New Roman"/>
        </w:rPr>
        <w:t xml:space="preserve">), conversational filler, or explanatory text, as this output will be parsed directly by a Python </w:t>
      </w:r>
      <w:proofErr w:type="spellStart"/>
      <w:proofErr w:type="gramStart"/>
      <w:r w:rsidRPr="00893344">
        <w:rPr>
          <w:rFonts w:ascii="Times New Roman" w:hAnsi="Times New Roman" w:cs="Times New Roman"/>
        </w:rPr>
        <w:t>json.loads</w:t>
      </w:r>
      <w:proofErr w:type="spellEnd"/>
      <w:proofErr w:type="gramEnd"/>
      <w:r w:rsidRPr="00893344">
        <w:rPr>
          <w:rFonts w:ascii="Times New Roman" w:hAnsi="Times New Roman" w:cs="Times New Roman"/>
        </w:rPr>
        <w:t>() function.</w:t>
      </w:r>
    </w:p>
    <w:p w14:paraId="7FBAC436" w14:textId="77777777" w:rsidR="00893344" w:rsidRPr="00893344" w:rsidRDefault="00893344" w:rsidP="00893344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Output Format:</w:t>
      </w:r>
    </w:p>
    <w:p w14:paraId="7383E9F3" w14:textId="569646B3" w:rsidR="00DB598D" w:rsidRPr="001C5C2C" w:rsidRDefault="00893344" w:rsidP="00ED2A6D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Please output the final "Single Image Extraction Prompt" inside a single text block so I can easily copy it into my Python script.</w:t>
      </w:r>
    </w:p>
    <w:sectPr w:rsidR="00DB598D" w:rsidRPr="001C5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30DE"/>
    <w:multiLevelType w:val="multilevel"/>
    <w:tmpl w:val="CDD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61C0"/>
    <w:multiLevelType w:val="multilevel"/>
    <w:tmpl w:val="B5B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C0B8C"/>
    <w:multiLevelType w:val="multilevel"/>
    <w:tmpl w:val="4D0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3F6A"/>
    <w:multiLevelType w:val="multilevel"/>
    <w:tmpl w:val="2146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C23DD"/>
    <w:multiLevelType w:val="multilevel"/>
    <w:tmpl w:val="393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5DE6"/>
    <w:multiLevelType w:val="multilevel"/>
    <w:tmpl w:val="0F7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E2844"/>
    <w:multiLevelType w:val="multilevel"/>
    <w:tmpl w:val="FD9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D06F0"/>
    <w:multiLevelType w:val="multilevel"/>
    <w:tmpl w:val="B30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B7554"/>
    <w:multiLevelType w:val="multilevel"/>
    <w:tmpl w:val="CCF8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4117B"/>
    <w:multiLevelType w:val="multilevel"/>
    <w:tmpl w:val="85E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71407"/>
    <w:multiLevelType w:val="multilevel"/>
    <w:tmpl w:val="14E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328C4"/>
    <w:multiLevelType w:val="multilevel"/>
    <w:tmpl w:val="543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2198B"/>
    <w:multiLevelType w:val="multilevel"/>
    <w:tmpl w:val="1F4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73CFA"/>
    <w:multiLevelType w:val="multilevel"/>
    <w:tmpl w:val="00E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397300">
    <w:abstractNumId w:val="8"/>
  </w:num>
  <w:num w:numId="2" w16cid:durableId="866912864">
    <w:abstractNumId w:val="2"/>
  </w:num>
  <w:num w:numId="3" w16cid:durableId="1074427034">
    <w:abstractNumId w:val="13"/>
  </w:num>
  <w:num w:numId="4" w16cid:durableId="567112177">
    <w:abstractNumId w:val="0"/>
  </w:num>
  <w:num w:numId="5" w16cid:durableId="2104036303">
    <w:abstractNumId w:val="12"/>
  </w:num>
  <w:num w:numId="6" w16cid:durableId="501698536">
    <w:abstractNumId w:val="9"/>
  </w:num>
  <w:num w:numId="7" w16cid:durableId="198131519">
    <w:abstractNumId w:val="7"/>
  </w:num>
  <w:num w:numId="8" w16cid:durableId="2028947427">
    <w:abstractNumId w:val="11"/>
  </w:num>
  <w:num w:numId="9" w16cid:durableId="1609508827">
    <w:abstractNumId w:val="1"/>
  </w:num>
  <w:num w:numId="10" w16cid:durableId="2141066400">
    <w:abstractNumId w:val="5"/>
  </w:num>
  <w:num w:numId="11" w16cid:durableId="1605923017">
    <w:abstractNumId w:val="10"/>
  </w:num>
  <w:num w:numId="12" w16cid:durableId="113594934">
    <w:abstractNumId w:val="6"/>
  </w:num>
  <w:num w:numId="13" w16cid:durableId="1604529645">
    <w:abstractNumId w:val="4"/>
  </w:num>
  <w:num w:numId="14" w16cid:durableId="1639263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09"/>
    <w:rsid w:val="000A083B"/>
    <w:rsid w:val="001C5C2C"/>
    <w:rsid w:val="003F595B"/>
    <w:rsid w:val="00505FD0"/>
    <w:rsid w:val="0060213B"/>
    <w:rsid w:val="00693BD1"/>
    <w:rsid w:val="00716451"/>
    <w:rsid w:val="007A4509"/>
    <w:rsid w:val="00850633"/>
    <w:rsid w:val="00893344"/>
    <w:rsid w:val="009815BB"/>
    <w:rsid w:val="009937CC"/>
    <w:rsid w:val="009F1C4E"/>
    <w:rsid w:val="00A96524"/>
    <w:rsid w:val="00AD3467"/>
    <w:rsid w:val="00B925DC"/>
    <w:rsid w:val="00DB598D"/>
    <w:rsid w:val="00E40AC6"/>
    <w:rsid w:val="00E6206A"/>
    <w:rsid w:val="00E958E6"/>
    <w:rsid w:val="00ED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1E1E"/>
  <w15:chartTrackingRefBased/>
  <w15:docId w15:val="{371CB173-509D-4F90-B5D7-9DBAB5BAF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7</Pages>
  <Words>2185</Words>
  <Characters>12461</Characters>
  <Application>Microsoft Office Word</Application>
  <DocSecurity>0</DocSecurity>
  <Lines>103</Lines>
  <Paragraphs>29</Paragraphs>
  <ScaleCrop>false</ScaleCrop>
  <Company/>
  <LinksUpToDate>false</LinksUpToDate>
  <CharactersWithSpaces>14617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Zhao</dc:creator>
  <cp:keywords/>
  <dc:description/>
  <cp:lastModifiedBy>Di Zhao</cp:lastModifiedBy>
  <cp:revision>20</cp:revision>
  <dcterms:created xsi:type="dcterms:W3CDTF">2026-03-03T02:11:00Z</dcterms:created>
  <dcterms:modified xsi:type="dcterms:W3CDTF">2026-03-03T19:29:00Z</dcterms:modified>
</cp:coreProperties>
</file>