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E744C" w14:textId="77777777" w:rsidR="00843CCA" w:rsidRPr="00843CCA" w:rsidRDefault="00843CCA" w:rsidP="00843CCA">
      <w:pPr>
        <w:rPr>
          <w:rFonts w:ascii="Times New Roman" w:hAnsi="Times New Roman" w:cs="Times New Roman"/>
        </w:rPr>
      </w:pPr>
      <w:r w:rsidRPr="00843CCA">
        <w:rPr>
          <w:rFonts w:ascii="Times New Roman" w:hAnsi="Times New Roman" w:cs="Times New Roman"/>
          <w:b/>
          <w:bCs/>
        </w:rPr>
        <w:t>Role &amp; Context:</w:t>
      </w:r>
      <w:r w:rsidRPr="00843CCA">
        <w:rPr>
          <w:rFonts w:ascii="Times New Roman" w:hAnsi="Times New Roman" w:cs="Times New Roman"/>
        </w:rPr>
        <w:t xml:space="preserve"> You are a senior ornithologist and avian ecologist specializing in morphological taxonomy and bird banding/ringing. We are constructing a visual feature Ontology for an advanced multi-modal computer vision benchmark focusing on individual animal Re-Identification (</w:t>
      </w:r>
      <w:proofErr w:type="spellStart"/>
      <w:r w:rsidRPr="00843CCA">
        <w:rPr>
          <w:rFonts w:ascii="Times New Roman" w:hAnsi="Times New Roman" w:cs="Times New Roman"/>
        </w:rPr>
        <w:t>ReID</w:t>
      </w:r>
      <w:proofErr w:type="spellEnd"/>
      <w:r w:rsidRPr="00843CCA">
        <w:rPr>
          <w:rFonts w:ascii="Times New Roman" w:hAnsi="Times New Roman" w:cs="Times New Roman"/>
        </w:rPr>
        <w:t>) in the wild for avian species.</w:t>
      </w:r>
    </w:p>
    <w:p w14:paraId="58006365" w14:textId="77777777" w:rsidR="00843CCA" w:rsidRPr="00843CCA" w:rsidRDefault="00843CCA" w:rsidP="00843CCA">
      <w:pPr>
        <w:rPr>
          <w:rFonts w:ascii="Times New Roman" w:hAnsi="Times New Roman" w:cs="Times New Roman"/>
        </w:rPr>
      </w:pPr>
      <w:r w:rsidRPr="00843CCA">
        <w:rPr>
          <w:rFonts w:ascii="Times New Roman" w:hAnsi="Times New Roman" w:cs="Times New Roman"/>
          <w:b/>
          <w:bCs/>
        </w:rPr>
        <w:t>Task:</w:t>
      </w:r>
      <w:r w:rsidRPr="00843CCA">
        <w:rPr>
          <w:rFonts w:ascii="Times New Roman" w:hAnsi="Times New Roman" w:cs="Times New Roman"/>
        </w:rPr>
        <w:t xml:space="preserve"> Based on published ornithological literature and field identification methodologies, identify and list 5 to 8 of the most discriminative physiological body parts and visual traits used to uniquely identify individual birds within a species cluster. Keep in mind the challenges of intra-class similarity and seasonal </w:t>
      </w:r>
      <w:proofErr w:type="spellStart"/>
      <w:r w:rsidRPr="00843CCA">
        <w:rPr>
          <w:rFonts w:ascii="Times New Roman" w:hAnsi="Times New Roman" w:cs="Times New Roman"/>
        </w:rPr>
        <w:t>molting</w:t>
      </w:r>
      <w:proofErr w:type="spellEnd"/>
      <w:r w:rsidRPr="00843CCA">
        <w:rPr>
          <w:rFonts w:ascii="Times New Roman" w:hAnsi="Times New Roman" w:cs="Times New Roman"/>
        </w:rPr>
        <w:t xml:space="preserve"> in birds.</w:t>
      </w:r>
    </w:p>
    <w:p w14:paraId="21F20717" w14:textId="77777777" w:rsidR="00843CCA" w:rsidRPr="00843CCA" w:rsidRDefault="00843CCA" w:rsidP="00843CCA">
      <w:pPr>
        <w:rPr>
          <w:rFonts w:ascii="Times New Roman" w:hAnsi="Times New Roman" w:cs="Times New Roman"/>
        </w:rPr>
      </w:pPr>
      <w:r w:rsidRPr="00843CCA">
        <w:rPr>
          <w:rFonts w:ascii="Times New Roman" w:hAnsi="Times New Roman" w:cs="Times New Roman"/>
          <w:b/>
          <w:bCs/>
        </w:rPr>
        <w:t>Strict Constraints:</w:t>
      </w:r>
    </w:p>
    <w:p w14:paraId="5D06B853" w14:textId="77777777" w:rsidR="00843CCA" w:rsidRPr="00843CCA" w:rsidRDefault="00843CCA" w:rsidP="00843CCA">
      <w:pPr>
        <w:numPr>
          <w:ilvl w:val="0"/>
          <w:numId w:val="1"/>
        </w:numPr>
        <w:rPr>
          <w:rFonts w:ascii="Times New Roman" w:hAnsi="Times New Roman" w:cs="Times New Roman"/>
        </w:rPr>
      </w:pPr>
      <w:r w:rsidRPr="00843CCA">
        <w:rPr>
          <w:rFonts w:ascii="Times New Roman" w:hAnsi="Times New Roman" w:cs="Times New Roman"/>
          <w:b/>
          <w:bCs/>
        </w:rPr>
        <w:t>Sensor Viability:</w:t>
      </w:r>
      <w:r w:rsidRPr="00843CCA">
        <w:rPr>
          <w:rFonts w:ascii="Times New Roman" w:hAnsi="Times New Roman" w:cs="Times New Roman"/>
        </w:rPr>
        <w:t xml:space="preserve"> Focus strictly on morphological features visible in standard telephoto field photography or feeder camera traps (typically lateral profiles, perched postures, or underwing flight views).</w:t>
      </w:r>
    </w:p>
    <w:p w14:paraId="65DA201E" w14:textId="77777777" w:rsidR="00843CCA" w:rsidRPr="00843CCA" w:rsidRDefault="00843CCA" w:rsidP="00843CCA">
      <w:pPr>
        <w:numPr>
          <w:ilvl w:val="0"/>
          <w:numId w:val="1"/>
        </w:numPr>
        <w:rPr>
          <w:rFonts w:ascii="Times New Roman" w:hAnsi="Times New Roman" w:cs="Times New Roman"/>
        </w:rPr>
      </w:pPr>
      <w:r w:rsidRPr="00843CCA">
        <w:rPr>
          <w:rFonts w:ascii="Times New Roman" w:hAnsi="Times New Roman" w:cs="Times New Roman"/>
          <w:b/>
          <w:bCs/>
        </w:rPr>
        <w:t>Resolution Limits:</w:t>
      </w:r>
      <w:r w:rsidRPr="00843CCA">
        <w:rPr>
          <w:rFonts w:ascii="Times New Roman" w:hAnsi="Times New Roman" w:cs="Times New Roman"/>
        </w:rPr>
        <w:t xml:space="preserve"> Exclude traits that are invisible at medium-to-low resolutions or heavily impacted by standard motion blur (e.g., micro-barring on individual contour feathers, intricate tarsus </w:t>
      </w:r>
      <w:proofErr w:type="spellStart"/>
      <w:r w:rsidRPr="00843CCA">
        <w:rPr>
          <w:rFonts w:ascii="Times New Roman" w:hAnsi="Times New Roman" w:cs="Times New Roman"/>
        </w:rPr>
        <w:t>scutellation</w:t>
      </w:r>
      <w:proofErr w:type="spellEnd"/>
      <w:r w:rsidRPr="00843CCA">
        <w:rPr>
          <w:rFonts w:ascii="Times New Roman" w:hAnsi="Times New Roman" w:cs="Times New Roman"/>
        </w:rPr>
        <w:t>/scale patterns, eye ring micro-coloration).</w:t>
      </w:r>
    </w:p>
    <w:p w14:paraId="7C0F022D" w14:textId="77777777" w:rsidR="00843CCA" w:rsidRPr="00843CCA" w:rsidRDefault="00843CCA" w:rsidP="00843CCA">
      <w:pPr>
        <w:numPr>
          <w:ilvl w:val="0"/>
          <w:numId w:val="1"/>
        </w:numPr>
        <w:rPr>
          <w:rFonts w:ascii="Times New Roman" w:hAnsi="Times New Roman" w:cs="Times New Roman"/>
        </w:rPr>
      </w:pPr>
      <w:r w:rsidRPr="00843CCA">
        <w:rPr>
          <w:rFonts w:ascii="Times New Roman" w:hAnsi="Times New Roman" w:cs="Times New Roman"/>
          <w:b/>
          <w:bCs/>
        </w:rPr>
        <w:t>Static Traits Only:</w:t>
      </w:r>
      <w:r w:rsidRPr="00843CCA">
        <w:rPr>
          <w:rFonts w:ascii="Times New Roman" w:hAnsi="Times New Roman" w:cs="Times New Roman"/>
        </w:rPr>
        <w:t xml:space="preserve"> Exclude </w:t>
      </w:r>
      <w:proofErr w:type="spellStart"/>
      <w:r w:rsidRPr="00843CCA">
        <w:rPr>
          <w:rFonts w:ascii="Times New Roman" w:hAnsi="Times New Roman" w:cs="Times New Roman"/>
        </w:rPr>
        <w:t>behavioral</w:t>
      </w:r>
      <w:proofErr w:type="spellEnd"/>
      <w:r w:rsidRPr="00843CCA">
        <w:rPr>
          <w:rFonts w:ascii="Times New Roman" w:hAnsi="Times New Roman" w:cs="Times New Roman"/>
        </w:rPr>
        <w:t xml:space="preserve"> traits. Crucially, address the stability of the trait: prioritize structural features (e.g., keratin formations) or specify stable plumage areas, actively excluding transient breeding-season-only plumage or soft tissue </w:t>
      </w:r>
      <w:proofErr w:type="spellStart"/>
      <w:r w:rsidRPr="00843CCA">
        <w:rPr>
          <w:rFonts w:ascii="Times New Roman" w:hAnsi="Times New Roman" w:cs="Times New Roman"/>
        </w:rPr>
        <w:t>colors</w:t>
      </w:r>
      <w:proofErr w:type="spellEnd"/>
      <w:r w:rsidRPr="00843CCA">
        <w:rPr>
          <w:rFonts w:ascii="Times New Roman" w:hAnsi="Times New Roman" w:cs="Times New Roman"/>
        </w:rPr>
        <w:t xml:space="preserve"> that fade quickly.</w:t>
      </w:r>
    </w:p>
    <w:p w14:paraId="66D36C09" w14:textId="77777777" w:rsidR="00843CCA" w:rsidRPr="00843CCA" w:rsidRDefault="00843CCA" w:rsidP="00843CCA">
      <w:pPr>
        <w:rPr>
          <w:rFonts w:ascii="Times New Roman" w:hAnsi="Times New Roman" w:cs="Times New Roman"/>
        </w:rPr>
      </w:pPr>
      <w:r w:rsidRPr="00843CCA">
        <w:rPr>
          <w:rFonts w:ascii="Times New Roman" w:hAnsi="Times New Roman" w:cs="Times New Roman"/>
          <w:b/>
          <w:bCs/>
        </w:rPr>
        <w:t>Output Format:</w:t>
      </w:r>
      <w:r w:rsidRPr="00843CCA">
        <w:rPr>
          <w:rFonts w:ascii="Times New Roman" w:hAnsi="Times New Roman" w:cs="Times New Roman"/>
        </w:rPr>
        <w:t xml:space="preserve"> Please structure your response as a preliminary Ontology tree. For each discriminative body part, explicitly define:</w:t>
      </w:r>
    </w:p>
    <w:p w14:paraId="57E4807E" w14:textId="77777777" w:rsidR="00843CCA" w:rsidRPr="00843CCA" w:rsidRDefault="00843CCA" w:rsidP="00843CCA">
      <w:pPr>
        <w:numPr>
          <w:ilvl w:val="0"/>
          <w:numId w:val="2"/>
        </w:numPr>
        <w:rPr>
          <w:rFonts w:ascii="Times New Roman" w:hAnsi="Times New Roman" w:cs="Times New Roman"/>
        </w:rPr>
      </w:pPr>
      <w:r w:rsidRPr="00843CCA">
        <w:rPr>
          <w:rFonts w:ascii="Times New Roman" w:hAnsi="Times New Roman" w:cs="Times New Roman"/>
          <w:b/>
          <w:bCs/>
        </w:rPr>
        <w:t>Body Part Name:</w:t>
      </w:r>
      <w:r w:rsidRPr="00843CCA">
        <w:rPr>
          <w:rFonts w:ascii="Times New Roman" w:hAnsi="Times New Roman" w:cs="Times New Roman"/>
        </w:rPr>
        <w:t xml:space="preserve"> (e.g., Maxilla/Mandible shape, Malar Stripe, Primary Coverts).</w:t>
      </w:r>
    </w:p>
    <w:p w14:paraId="742238D6" w14:textId="77777777" w:rsidR="00843CCA" w:rsidRPr="00843CCA" w:rsidRDefault="00843CCA" w:rsidP="00843CCA">
      <w:pPr>
        <w:numPr>
          <w:ilvl w:val="0"/>
          <w:numId w:val="2"/>
        </w:numPr>
        <w:rPr>
          <w:rFonts w:ascii="Times New Roman" w:hAnsi="Times New Roman" w:cs="Times New Roman"/>
        </w:rPr>
      </w:pPr>
      <w:r w:rsidRPr="00843CCA">
        <w:rPr>
          <w:rFonts w:ascii="Times New Roman" w:hAnsi="Times New Roman" w:cs="Times New Roman"/>
          <w:b/>
          <w:bCs/>
        </w:rPr>
        <w:t>Discriminative Rationale:</w:t>
      </w:r>
      <w:r w:rsidRPr="00843CCA">
        <w:rPr>
          <w:rFonts w:ascii="Times New Roman" w:hAnsi="Times New Roman" w:cs="Times New Roman"/>
        </w:rPr>
        <w:t xml:space="preserve"> Why is this biologically or structurally unique to the individual despite the uniformity of the species?</w:t>
      </w:r>
    </w:p>
    <w:p w14:paraId="5FEB6C7E" w14:textId="77777777" w:rsidR="00843CCA" w:rsidRPr="00843CCA" w:rsidRDefault="00843CCA" w:rsidP="00843CCA">
      <w:pPr>
        <w:numPr>
          <w:ilvl w:val="0"/>
          <w:numId w:val="2"/>
        </w:numPr>
        <w:rPr>
          <w:rFonts w:ascii="Times New Roman" w:hAnsi="Times New Roman" w:cs="Times New Roman"/>
        </w:rPr>
      </w:pPr>
      <w:r w:rsidRPr="00843CCA">
        <w:rPr>
          <w:rFonts w:ascii="Times New Roman" w:hAnsi="Times New Roman" w:cs="Times New Roman"/>
          <w:b/>
          <w:bCs/>
        </w:rPr>
        <w:t>Morphological Variation Range:</w:t>
      </w:r>
      <w:r w:rsidRPr="00843CCA">
        <w:rPr>
          <w:rFonts w:ascii="Times New Roman" w:hAnsi="Times New Roman" w:cs="Times New Roman"/>
        </w:rPr>
        <w:t xml:space="preserve"> What specific variables should a computer vision annotator look for? (e.g., culmen curvature degree, patch boundary distinctness, relative length ratios).</w:t>
      </w:r>
    </w:p>
    <w:p w14:paraId="65ADF643" w14:textId="77777777" w:rsidR="00843CCA" w:rsidRPr="00843CCA" w:rsidRDefault="00843CCA" w:rsidP="00843CCA">
      <w:pPr>
        <w:pBdr>
          <w:bottom w:val="single" w:sz="6" w:space="1" w:color="auto"/>
        </w:pBdr>
        <w:rPr>
          <w:rFonts w:ascii="Times New Roman" w:hAnsi="Times New Roman" w:cs="Times New Roman"/>
        </w:rPr>
      </w:pPr>
      <w:r w:rsidRPr="00843CCA">
        <w:rPr>
          <w:rFonts w:ascii="Times New Roman" w:hAnsi="Times New Roman" w:cs="Times New Roman"/>
          <w:b/>
          <w:bCs/>
        </w:rPr>
        <w:t>Critical:</w:t>
      </w:r>
      <w:r w:rsidRPr="00843CCA">
        <w:rPr>
          <w:rFonts w:ascii="Times New Roman" w:hAnsi="Times New Roman" w:cs="Times New Roman"/>
        </w:rPr>
        <w:t xml:space="preserve"> You must include a specific category dedicated to "Acquired Traits/Anomalies" (e.g., keratin deformities (AKD), healed fractures, avian pox lesions, persistent asymmetrical feather wear/breakage, or artificial bands/rings) as these are often the most reliable markers for longitudinal avian </w:t>
      </w:r>
      <w:proofErr w:type="spellStart"/>
      <w:r w:rsidRPr="00843CCA">
        <w:rPr>
          <w:rFonts w:ascii="Times New Roman" w:hAnsi="Times New Roman" w:cs="Times New Roman"/>
        </w:rPr>
        <w:t>ReID</w:t>
      </w:r>
      <w:proofErr w:type="spellEnd"/>
      <w:r w:rsidRPr="00843CCA">
        <w:rPr>
          <w:rFonts w:ascii="Times New Roman" w:hAnsi="Times New Roman" w:cs="Times New Roman"/>
        </w:rPr>
        <w:t>.</w:t>
      </w:r>
    </w:p>
    <w:p w14:paraId="124CC27C" w14:textId="3132AF02" w:rsidR="00E607BE" w:rsidRPr="00E607BE" w:rsidRDefault="00E607BE" w:rsidP="00E607BE">
      <w:pPr>
        <w:rPr>
          <w:rFonts w:ascii="Times New Roman" w:hAnsi="Times New Roman" w:cs="Times New Roman"/>
          <w:b/>
          <w:bCs/>
        </w:rPr>
      </w:pPr>
      <w:r w:rsidRPr="00E607BE">
        <w:rPr>
          <w:rFonts w:ascii="Times New Roman" w:hAnsi="Times New Roman" w:cs="Times New Roman"/>
          <w:b/>
          <w:bCs/>
        </w:rPr>
        <w:t>Avian Visual Feature Ontology Tree</w:t>
      </w:r>
    </w:p>
    <w:p w14:paraId="25CDD508" w14:textId="77777777" w:rsidR="00E607BE" w:rsidRPr="00E607BE" w:rsidRDefault="00E607BE" w:rsidP="00E607BE">
      <w:pPr>
        <w:rPr>
          <w:rFonts w:ascii="Times New Roman" w:hAnsi="Times New Roman" w:cs="Times New Roman"/>
        </w:rPr>
      </w:pPr>
      <w:r w:rsidRPr="00E607BE">
        <w:rPr>
          <w:rFonts w:ascii="Times New Roman" w:hAnsi="Times New Roman" w:cs="Times New Roman"/>
          <w:b/>
          <w:bCs/>
        </w:rPr>
        <w:t>1. Bill (Rhamphotheca) Structure and Curvature</w:t>
      </w:r>
    </w:p>
    <w:p w14:paraId="64726068" w14:textId="77777777" w:rsidR="00E607BE" w:rsidRPr="00E607BE" w:rsidRDefault="00E607BE" w:rsidP="00E607BE">
      <w:pPr>
        <w:numPr>
          <w:ilvl w:val="0"/>
          <w:numId w:val="3"/>
        </w:numPr>
        <w:rPr>
          <w:rFonts w:ascii="Times New Roman" w:hAnsi="Times New Roman" w:cs="Times New Roman"/>
        </w:rPr>
      </w:pPr>
      <w:r w:rsidRPr="00E607BE">
        <w:rPr>
          <w:rFonts w:ascii="Times New Roman" w:hAnsi="Times New Roman" w:cs="Times New Roman"/>
          <w:b/>
          <w:bCs/>
        </w:rPr>
        <w:t>Discriminative Rationale:</w:t>
      </w:r>
      <w:r w:rsidRPr="00E607BE">
        <w:rPr>
          <w:rFonts w:ascii="Times New Roman" w:hAnsi="Times New Roman" w:cs="Times New Roman"/>
        </w:rPr>
        <w:t xml:space="preserve"> The keratinized sheath covering the upper and lower mandibles (rhamphotheca) grows continuously, making its macro-structure highly stable over an adult bird's lifespan. While minor flaking occurs, the fundamental geometric proportions, the curvature of the culmen, and the angle of the gonys exhibit </w:t>
      </w:r>
      <w:r w:rsidRPr="00E607BE">
        <w:rPr>
          <w:rFonts w:ascii="Times New Roman" w:hAnsi="Times New Roman" w:cs="Times New Roman"/>
        </w:rPr>
        <w:lastRenderedPageBreak/>
        <w:t>distinct, genetically and developmentally driven individual variances. These structural features are largely unaffected by seasonal physiological changes and present clearly in lateral profile imagery.</w:t>
      </w:r>
    </w:p>
    <w:p w14:paraId="12E96115" w14:textId="77777777" w:rsidR="00E607BE" w:rsidRPr="00E607BE" w:rsidRDefault="00E607BE" w:rsidP="00E607BE">
      <w:pPr>
        <w:numPr>
          <w:ilvl w:val="0"/>
          <w:numId w:val="3"/>
        </w:numPr>
        <w:rPr>
          <w:rFonts w:ascii="Times New Roman" w:hAnsi="Times New Roman" w:cs="Times New Roman"/>
        </w:rPr>
      </w:pPr>
      <w:r w:rsidRPr="00E607BE">
        <w:rPr>
          <w:rFonts w:ascii="Times New Roman" w:hAnsi="Times New Roman" w:cs="Times New Roman"/>
          <w:b/>
          <w:bCs/>
        </w:rPr>
        <w:t>Morphological Variation Range:</w:t>
      </w:r>
    </w:p>
    <w:p w14:paraId="1E3E1A4E" w14:textId="77777777" w:rsidR="00E607BE" w:rsidRPr="00E607BE" w:rsidRDefault="00E607BE" w:rsidP="00E607BE">
      <w:pPr>
        <w:numPr>
          <w:ilvl w:val="1"/>
          <w:numId w:val="3"/>
        </w:numPr>
        <w:rPr>
          <w:rFonts w:ascii="Times New Roman" w:hAnsi="Times New Roman" w:cs="Times New Roman"/>
        </w:rPr>
      </w:pPr>
      <w:r w:rsidRPr="00E607BE">
        <w:rPr>
          <w:rFonts w:ascii="Times New Roman" w:hAnsi="Times New Roman" w:cs="Times New Roman"/>
          <w:i/>
          <w:iCs/>
        </w:rPr>
        <w:t>Culmen Profile:</w:t>
      </w:r>
      <w:r w:rsidRPr="00E607BE">
        <w:rPr>
          <w:rFonts w:ascii="Times New Roman" w:hAnsi="Times New Roman" w:cs="Times New Roman"/>
        </w:rPr>
        <w:t xml:space="preserve"> The quantifiable degree of dorsal curvature (convexity) from the base of the cere to the apical tip.</w:t>
      </w:r>
    </w:p>
    <w:p w14:paraId="4F83D43D" w14:textId="77777777" w:rsidR="00E607BE" w:rsidRPr="00E607BE" w:rsidRDefault="00E607BE" w:rsidP="00E607BE">
      <w:pPr>
        <w:numPr>
          <w:ilvl w:val="1"/>
          <w:numId w:val="3"/>
        </w:numPr>
        <w:rPr>
          <w:rFonts w:ascii="Times New Roman" w:hAnsi="Times New Roman" w:cs="Times New Roman"/>
        </w:rPr>
      </w:pPr>
      <w:proofErr w:type="spellStart"/>
      <w:r w:rsidRPr="00E607BE">
        <w:rPr>
          <w:rFonts w:ascii="Times New Roman" w:hAnsi="Times New Roman" w:cs="Times New Roman"/>
          <w:i/>
          <w:iCs/>
        </w:rPr>
        <w:t>Gonydeal</w:t>
      </w:r>
      <w:proofErr w:type="spellEnd"/>
      <w:r w:rsidRPr="00E607BE">
        <w:rPr>
          <w:rFonts w:ascii="Times New Roman" w:hAnsi="Times New Roman" w:cs="Times New Roman"/>
          <w:i/>
          <w:iCs/>
        </w:rPr>
        <w:t xml:space="preserve"> Angle:</w:t>
      </w:r>
      <w:r w:rsidRPr="00E607BE">
        <w:rPr>
          <w:rFonts w:ascii="Times New Roman" w:hAnsi="Times New Roman" w:cs="Times New Roman"/>
        </w:rPr>
        <w:t xml:space="preserve"> The structural distinctness and specific angle of the expansion on the lower mandible (gonys).</w:t>
      </w:r>
    </w:p>
    <w:p w14:paraId="0F7200F4" w14:textId="77777777" w:rsidR="00E607BE" w:rsidRPr="00E607BE" w:rsidRDefault="00E607BE" w:rsidP="00E607BE">
      <w:pPr>
        <w:numPr>
          <w:ilvl w:val="1"/>
          <w:numId w:val="3"/>
        </w:numPr>
        <w:rPr>
          <w:rFonts w:ascii="Times New Roman" w:hAnsi="Times New Roman" w:cs="Times New Roman"/>
        </w:rPr>
      </w:pPr>
      <w:r w:rsidRPr="00E607BE">
        <w:rPr>
          <w:rFonts w:ascii="Times New Roman" w:hAnsi="Times New Roman" w:cs="Times New Roman"/>
          <w:i/>
          <w:iCs/>
        </w:rPr>
        <w:t>Mandible Depth Ratio:</w:t>
      </w:r>
      <w:r w:rsidRPr="00E607BE">
        <w:rPr>
          <w:rFonts w:ascii="Times New Roman" w:hAnsi="Times New Roman" w:cs="Times New Roman"/>
        </w:rPr>
        <w:t xml:space="preserve"> The mathematical ratio of the maxilla (upper mandible) depth to the mandible (lower) depth, measured vertically at the nares.</w:t>
      </w:r>
    </w:p>
    <w:p w14:paraId="239B4D7C" w14:textId="77777777" w:rsidR="00E607BE" w:rsidRPr="00E607BE" w:rsidRDefault="00E607BE" w:rsidP="00E607BE">
      <w:pPr>
        <w:rPr>
          <w:rFonts w:ascii="Times New Roman" w:hAnsi="Times New Roman" w:cs="Times New Roman"/>
        </w:rPr>
      </w:pPr>
      <w:r w:rsidRPr="00E607BE">
        <w:rPr>
          <w:rFonts w:ascii="Times New Roman" w:hAnsi="Times New Roman" w:cs="Times New Roman"/>
          <w:b/>
          <w:bCs/>
        </w:rPr>
        <w:t>2. Facial Plumage Tract Boundaries (Macro-Topography)</w:t>
      </w:r>
    </w:p>
    <w:p w14:paraId="17F85468" w14:textId="77777777" w:rsidR="00E607BE" w:rsidRPr="00E607BE" w:rsidRDefault="00E607BE" w:rsidP="00E607BE">
      <w:pPr>
        <w:numPr>
          <w:ilvl w:val="0"/>
          <w:numId w:val="4"/>
        </w:numPr>
        <w:rPr>
          <w:rFonts w:ascii="Times New Roman" w:hAnsi="Times New Roman" w:cs="Times New Roman"/>
        </w:rPr>
      </w:pPr>
      <w:r w:rsidRPr="00E607BE">
        <w:rPr>
          <w:rFonts w:ascii="Times New Roman" w:hAnsi="Times New Roman" w:cs="Times New Roman"/>
          <w:b/>
          <w:bCs/>
        </w:rPr>
        <w:t>Discriminative Rationale:</w:t>
      </w:r>
      <w:r w:rsidRPr="00E607BE">
        <w:rPr>
          <w:rFonts w:ascii="Times New Roman" w:hAnsi="Times New Roman" w:cs="Times New Roman"/>
        </w:rPr>
        <w:t xml:space="preserve"> Individual feather micro-patterns and seasonal soft-tissue </w:t>
      </w:r>
      <w:proofErr w:type="spellStart"/>
      <w:r w:rsidRPr="00E607BE">
        <w:rPr>
          <w:rFonts w:ascii="Times New Roman" w:hAnsi="Times New Roman" w:cs="Times New Roman"/>
        </w:rPr>
        <w:t>colors</w:t>
      </w:r>
      <w:proofErr w:type="spellEnd"/>
      <w:r w:rsidRPr="00E607BE">
        <w:rPr>
          <w:rFonts w:ascii="Times New Roman" w:hAnsi="Times New Roman" w:cs="Times New Roman"/>
        </w:rPr>
        <w:t xml:space="preserve"> are highly volatile. However, the macro-spatial boundaries of major facial feather tracts (e.g., the malar stripe, supercilium, and auricular patch) are dictated by stable underlying dermal morphology. The topological network and the specific geometric shapes of the borders between these contrasting tracts provide a stable "geographic map" of the face that persists even across basic and alternate </w:t>
      </w:r>
      <w:proofErr w:type="spellStart"/>
      <w:r w:rsidRPr="00E607BE">
        <w:rPr>
          <w:rFonts w:ascii="Times New Roman" w:hAnsi="Times New Roman" w:cs="Times New Roman"/>
        </w:rPr>
        <w:t>molts</w:t>
      </w:r>
      <w:proofErr w:type="spellEnd"/>
      <w:r w:rsidRPr="00E607BE">
        <w:rPr>
          <w:rFonts w:ascii="Times New Roman" w:hAnsi="Times New Roman" w:cs="Times New Roman"/>
        </w:rPr>
        <w:t>.</w:t>
      </w:r>
    </w:p>
    <w:p w14:paraId="2CCAE2C3" w14:textId="77777777" w:rsidR="00E607BE" w:rsidRPr="00E607BE" w:rsidRDefault="00E607BE" w:rsidP="00E607BE">
      <w:pPr>
        <w:numPr>
          <w:ilvl w:val="0"/>
          <w:numId w:val="4"/>
        </w:numPr>
        <w:rPr>
          <w:rFonts w:ascii="Times New Roman" w:hAnsi="Times New Roman" w:cs="Times New Roman"/>
        </w:rPr>
      </w:pPr>
      <w:r w:rsidRPr="00E607BE">
        <w:rPr>
          <w:rFonts w:ascii="Times New Roman" w:hAnsi="Times New Roman" w:cs="Times New Roman"/>
          <w:b/>
          <w:bCs/>
        </w:rPr>
        <w:t>Morphological Variation Range:</w:t>
      </w:r>
    </w:p>
    <w:p w14:paraId="7E6A2987" w14:textId="77777777" w:rsidR="00E607BE" w:rsidRPr="00E607BE" w:rsidRDefault="00E607BE" w:rsidP="00E607BE">
      <w:pPr>
        <w:numPr>
          <w:ilvl w:val="1"/>
          <w:numId w:val="4"/>
        </w:numPr>
        <w:rPr>
          <w:rFonts w:ascii="Times New Roman" w:hAnsi="Times New Roman" w:cs="Times New Roman"/>
        </w:rPr>
      </w:pPr>
      <w:r w:rsidRPr="00E607BE">
        <w:rPr>
          <w:rFonts w:ascii="Times New Roman" w:hAnsi="Times New Roman" w:cs="Times New Roman"/>
          <w:i/>
          <w:iCs/>
        </w:rPr>
        <w:t>Tract Boundary Geometry:</w:t>
      </w:r>
      <w:r w:rsidRPr="00E607BE">
        <w:rPr>
          <w:rFonts w:ascii="Times New Roman" w:hAnsi="Times New Roman" w:cs="Times New Roman"/>
        </w:rPr>
        <w:t xml:space="preserve"> The jaggedness, linearity, or specific undulation of the demarcation line separating the </w:t>
      </w:r>
      <w:proofErr w:type="spellStart"/>
      <w:r w:rsidRPr="00E607BE">
        <w:rPr>
          <w:rFonts w:ascii="Times New Roman" w:hAnsi="Times New Roman" w:cs="Times New Roman"/>
        </w:rPr>
        <w:t>auriculars</w:t>
      </w:r>
      <w:proofErr w:type="spellEnd"/>
      <w:r w:rsidRPr="00E607BE">
        <w:rPr>
          <w:rFonts w:ascii="Times New Roman" w:hAnsi="Times New Roman" w:cs="Times New Roman"/>
        </w:rPr>
        <w:t xml:space="preserve"> (cheek) from the malar (jaw) region.</w:t>
      </w:r>
    </w:p>
    <w:p w14:paraId="49C82650" w14:textId="77777777" w:rsidR="00E607BE" w:rsidRPr="00E607BE" w:rsidRDefault="00E607BE" w:rsidP="00E607BE">
      <w:pPr>
        <w:numPr>
          <w:ilvl w:val="1"/>
          <w:numId w:val="4"/>
        </w:numPr>
        <w:rPr>
          <w:rFonts w:ascii="Times New Roman" w:hAnsi="Times New Roman" w:cs="Times New Roman"/>
        </w:rPr>
      </w:pPr>
      <w:r w:rsidRPr="00E607BE">
        <w:rPr>
          <w:rFonts w:ascii="Times New Roman" w:hAnsi="Times New Roman" w:cs="Times New Roman"/>
          <w:i/>
          <w:iCs/>
        </w:rPr>
        <w:t>Supercilium Continuity:</w:t>
      </w:r>
      <w:r w:rsidRPr="00E607BE">
        <w:rPr>
          <w:rFonts w:ascii="Times New Roman" w:hAnsi="Times New Roman" w:cs="Times New Roman"/>
        </w:rPr>
        <w:t xml:space="preserve"> The terminal width, exact termination point, and structural interruptions (breaks) of the eyebrow stripe.</w:t>
      </w:r>
    </w:p>
    <w:p w14:paraId="1E72B816" w14:textId="77777777" w:rsidR="00E607BE" w:rsidRPr="00E607BE" w:rsidRDefault="00E607BE" w:rsidP="00E607BE">
      <w:pPr>
        <w:numPr>
          <w:ilvl w:val="1"/>
          <w:numId w:val="4"/>
        </w:numPr>
        <w:rPr>
          <w:rFonts w:ascii="Times New Roman" w:hAnsi="Times New Roman" w:cs="Times New Roman"/>
        </w:rPr>
      </w:pPr>
      <w:r w:rsidRPr="00E607BE">
        <w:rPr>
          <w:rFonts w:ascii="Times New Roman" w:hAnsi="Times New Roman" w:cs="Times New Roman"/>
          <w:i/>
          <w:iCs/>
        </w:rPr>
        <w:t>Eye-line Projection:</w:t>
      </w:r>
      <w:r w:rsidRPr="00E607BE">
        <w:rPr>
          <w:rFonts w:ascii="Times New Roman" w:hAnsi="Times New Roman" w:cs="Times New Roman"/>
        </w:rPr>
        <w:t xml:space="preserve"> The angle of descent and relative spatial length of the dark contour extending posterior to the orbit.</w:t>
      </w:r>
    </w:p>
    <w:p w14:paraId="320CE27C" w14:textId="77777777" w:rsidR="00E607BE" w:rsidRPr="00E607BE" w:rsidRDefault="00E607BE" w:rsidP="00E607BE">
      <w:pPr>
        <w:rPr>
          <w:rFonts w:ascii="Times New Roman" w:hAnsi="Times New Roman" w:cs="Times New Roman"/>
        </w:rPr>
      </w:pPr>
      <w:r w:rsidRPr="00E607BE">
        <w:rPr>
          <w:rFonts w:ascii="Times New Roman" w:hAnsi="Times New Roman" w:cs="Times New Roman"/>
          <w:b/>
          <w:bCs/>
        </w:rPr>
        <w:t>3. Primary Projection Geometry</w:t>
      </w:r>
    </w:p>
    <w:p w14:paraId="33597541" w14:textId="77777777" w:rsidR="00E607BE" w:rsidRPr="00E607BE" w:rsidRDefault="00E607BE" w:rsidP="00E607BE">
      <w:pPr>
        <w:numPr>
          <w:ilvl w:val="0"/>
          <w:numId w:val="5"/>
        </w:numPr>
        <w:rPr>
          <w:rFonts w:ascii="Times New Roman" w:hAnsi="Times New Roman" w:cs="Times New Roman"/>
        </w:rPr>
      </w:pPr>
      <w:r w:rsidRPr="00E607BE">
        <w:rPr>
          <w:rFonts w:ascii="Times New Roman" w:hAnsi="Times New Roman" w:cs="Times New Roman"/>
          <w:b/>
          <w:bCs/>
        </w:rPr>
        <w:t>Discriminative Rationale:</w:t>
      </w:r>
      <w:r w:rsidRPr="00E607BE">
        <w:rPr>
          <w:rFonts w:ascii="Times New Roman" w:hAnsi="Times New Roman" w:cs="Times New Roman"/>
        </w:rPr>
        <w:t xml:space="preserve"> In a resting or perched posture, the specific distance the primary flight feathers extend beyond the tertial feathers is structurally determined by the bird's inherent wing morphology. While complete </w:t>
      </w:r>
      <w:proofErr w:type="spellStart"/>
      <w:r w:rsidRPr="00E607BE">
        <w:rPr>
          <w:rFonts w:ascii="Times New Roman" w:hAnsi="Times New Roman" w:cs="Times New Roman"/>
        </w:rPr>
        <w:t>molts</w:t>
      </w:r>
      <w:proofErr w:type="spellEnd"/>
      <w:r w:rsidRPr="00E607BE">
        <w:rPr>
          <w:rFonts w:ascii="Times New Roman" w:hAnsi="Times New Roman" w:cs="Times New Roman"/>
        </w:rPr>
        <w:t xml:space="preserve"> briefly disrupt this, the spatial spacing, staggering, and crossing arrangement of the visible primary tips form a reliable, quantifiable geometric "barcode" that stabilizes for </w:t>
      </w:r>
      <w:proofErr w:type="gramStart"/>
      <w:r w:rsidRPr="00E607BE">
        <w:rPr>
          <w:rFonts w:ascii="Times New Roman" w:hAnsi="Times New Roman" w:cs="Times New Roman"/>
        </w:rPr>
        <w:t>the majority of</w:t>
      </w:r>
      <w:proofErr w:type="gramEnd"/>
      <w:r w:rsidRPr="00E607BE">
        <w:rPr>
          <w:rFonts w:ascii="Times New Roman" w:hAnsi="Times New Roman" w:cs="Times New Roman"/>
        </w:rPr>
        <w:t xml:space="preserve"> the annual cycle.</w:t>
      </w:r>
    </w:p>
    <w:p w14:paraId="09F42006" w14:textId="77777777" w:rsidR="00E607BE" w:rsidRPr="00E607BE" w:rsidRDefault="00E607BE" w:rsidP="00E607BE">
      <w:pPr>
        <w:numPr>
          <w:ilvl w:val="0"/>
          <w:numId w:val="5"/>
        </w:numPr>
        <w:rPr>
          <w:rFonts w:ascii="Times New Roman" w:hAnsi="Times New Roman" w:cs="Times New Roman"/>
        </w:rPr>
      </w:pPr>
      <w:r w:rsidRPr="00E607BE">
        <w:rPr>
          <w:rFonts w:ascii="Times New Roman" w:hAnsi="Times New Roman" w:cs="Times New Roman"/>
          <w:b/>
          <w:bCs/>
        </w:rPr>
        <w:t>Morphological Variation Range:</w:t>
      </w:r>
    </w:p>
    <w:p w14:paraId="757D3EBF" w14:textId="77777777" w:rsidR="00E607BE" w:rsidRPr="00E607BE" w:rsidRDefault="00E607BE" w:rsidP="00E607BE">
      <w:pPr>
        <w:numPr>
          <w:ilvl w:val="1"/>
          <w:numId w:val="5"/>
        </w:numPr>
        <w:rPr>
          <w:rFonts w:ascii="Times New Roman" w:hAnsi="Times New Roman" w:cs="Times New Roman"/>
        </w:rPr>
      </w:pPr>
      <w:r w:rsidRPr="00E607BE">
        <w:rPr>
          <w:rFonts w:ascii="Times New Roman" w:hAnsi="Times New Roman" w:cs="Times New Roman"/>
          <w:i/>
          <w:iCs/>
        </w:rPr>
        <w:t>Projection Ratio:</w:t>
      </w:r>
      <w:r w:rsidRPr="00E607BE">
        <w:rPr>
          <w:rFonts w:ascii="Times New Roman" w:hAnsi="Times New Roman" w:cs="Times New Roman"/>
        </w:rPr>
        <w:t xml:space="preserve"> The visible, absolute length of the exposed primaries relative to the longest visible tertial feather.</w:t>
      </w:r>
    </w:p>
    <w:p w14:paraId="60DD2AE8" w14:textId="77777777" w:rsidR="00E607BE" w:rsidRPr="00E607BE" w:rsidRDefault="00E607BE" w:rsidP="00E607BE">
      <w:pPr>
        <w:numPr>
          <w:ilvl w:val="1"/>
          <w:numId w:val="5"/>
        </w:numPr>
        <w:rPr>
          <w:rFonts w:ascii="Times New Roman" w:hAnsi="Times New Roman" w:cs="Times New Roman"/>
        </w:rPr>
      </w:pPr>
      <w:r w:rsidRPr="00E607BE">
        <w:rPr>
          <w:rFonts w:ascii="Times New Roman" w:hAnsi="Times New Roman" w:cs="Times New Roman"/>
          <w:i/>
          <w:iCs/>
        </w:rPr>
        <w:lastRenderedPageBreak/>
        <w:t>Tip Spacing Intervals:</w:t>
      </w:r>
      <w:r w:rsidRPr="00E607BE">
        <w:rPr>
          <w:rFonts w:ascii="Times New Roman" w:hAnsi="Times New Roman" w:cs="Times New Roman"/>
        </w:rPr>
        <w:t xml:space="preserve"> The variable spatial distances and angular gaps between consecutive visible primary feather tips (e.g., the specific spacing ratio between P7, P8, and P9).</w:t>
      </w:r>
    </w:p>
    <w:p w14:paraId="1FC3FA7F" w14:textId="77777777" w:rsidR="00E607BE" w:rsidRPr="00E607BE" w:rsidRDefault="00E607BE" w:rsidP="00E607BE">
      <w:pPr>
        <w:numPr>
          <w:ilvl w:val="1"/>
          <w:numId w:val="5"/>
        </w:numPr>
        <w:rPr>
          <w:rFonts w:ascii="Times New Roman" w:hAnsi="Times New Roman" w:cs="Times New Roman"/>
        </w:rPr>
      </w:pPr>
      <w:r w:rsidRPr="00E607BE">
        <w:rPr>
          <w:rFonts w:ascii="Times New Roman" w:hAnsi="Times New Roman" w:cs="Times New Roman"/>
          <w:i/>
          <w:iCs/>
        </w:rPr>
        <w:t>Convergence Angle:</w:t>
      </w:r>
      <w:r w:rsidRPr="00E607BE">
        <w:rPr>
          <w:rFonts w:ascii="Times New Roman" w:hAnsi="Times New Roman" w:cs="Times New Roman"/>
        </w:rPr>
        <w:t xml:space="preserve"> The resting angle at which the primary feathers cross one another or align parallel to the central body axis.</w:t>
      </w:r>
    </w:p>
    <w:p w14:paraId="3C6DA969" w14:textId="77777777" w:rsidR="00E607BE" w:rsidRPr="00E607BE" w:rsidRDefault="00E607BE" w:rsidP="00E607BE">
      <w:pPr>
        <w:rPr>
          <w:rFonts w:ascii="Times New Roman" w:hAnsi="Times New Roman" w:cs="Times New Roman"/>
        </w:rPr>
      </w:pPr>
      <w:r w:rsidRPr="00E607BE">
        <w:rPr>
          <w:rFonts w:ascii="Times New Roman" w:hAnsi="Times New Roman" w:cs="Times New Roman"/>
          <w:b/>
          <w:bCs/>
        </w:rPr>
        <w:t>4. Rectrix (Tail) Silhouette and Graduation</w:t>
      </w:r>
    </w:p>
    <w:p w14:paraId="560901BA" w14:textId="77777777" w:rsidR="00E607BE" w:rsidRPr="00E607BE" w:rsidRDefault="00E607BE" w:rsidP="00E607BE">
      <w:pPr>
        <w:numPr>
          <w:ilvl w:val="0"/>
          <w:numId w:val="6"/>
        </w:numPr>
        <w:rPr>
          <w:rFonts w:ascii="Times New Roman" w:hAnsi="Times New Roman" w:cs="Times New Roman"/>
        </w:rPr>
      </w:pPr>
      <w:r w:rsidRPr="00E607BE">
        <w:rPr>
          <w:rFonts w:ascii="Times New Roman" w:hAnsi="Times New Roman" w:cs="Times New Roman"/>
          <w:b/>
          <w:bCs/>
        </w:rPr>
        <w:t>Discriminative Rationale:</w:t>
      </w:r>
      <w:r w:rsidRPr="00E607BE">
        <w:rPr>
          <w:rFonts w:ascii="Times New Roman" w:hAnsi="Times New Roman" w:cs="Times New Roman"/>
        </w:rPr>
        <w:t xml:space="preserve"> The macro-silhouette of the tail is defined by the rigid length gradient of the rectrices (tail flight feathers). Without needing to resolve individual feather barbs, the terminal contour (whether forked, notched, square, or rounded) and its resting geometric configuration present structural variances unique to the bird's specific developmental growth. This retains its baseline geometry reliably until the next complete catastrophic or sequential </w:t>
      </w:r>
      <w:proofErr w:type="spellStart"/>
      <w:r w:rsidRPr="00E607BE">
        <w:rPr>
          <w:rFonts w:ascii="Times New Roman" w:hAnsi="Times New Roman" w:cs="Times New Roman"/>
        </w:rPr>
        <w:t>molt</w:t>
      </w:r>
      <w:proofErr w:type="spellEnd"/>
      <w:r w:rsidRPr="00E607BE">
        <w:rPr>
          <w:rFonts w:ascii="Times New Roman" w:hAnsi="Times New Roman" w:cs="Times New Roman"/>
        </w:rPr>
        <w:t>.</w:t>
      </w:r>
    </w:p>
    <w:p w14:paraId="32941B95" w14:textId="77777777" w:rsidR="00E607BE" w:rsidRPr="00E607BE" w:rsidRDefault="00E607BE" w:rsidP="00E607BE">
      <w:pPr>
        <w:numPr>
          <w:ilvl w:val="0"/>
          <w:numId w:val="6"/>
        </w:numPr>
        <w:rPr>
          <w:rFonts w:ascii="Times New Roman" w:hAnsi="Times New Roman" w:cs="Times New Roman"/>
        </w:rPr>
      </w:pPr>
      <w:r w:rsidRPr="00E607BE">
        <w:rPr>
          <w:rFonts w:ascii="Times New Roman" w:hAnsi="Times New Roman" w:cs="Times New Roman"/>
          <w:b/>
          <w:bCs/>
        </w:rPr>
        <w:t>Morphological Variation Range:</w:t>
      </w:r>
    </w:p>
    <w:p w14:paraId="76F2E2E4" w14:textId="77777777" w:rsidR="00E607BE" w:rsidRPr="00E607BE" w:rsidRDefault="00E607BE" w:rsidP="00E607BE">
      <w:pPr>
        <w:numPr>
          <w:ilvl w:val="1"/>
          <w:numId w:val="6"/>
        </w:numPr>
        <w:rPr>
          <w:rFonts w:ascii="Times New Roman" w:hAnsi="Times New Roman" w:cs="Times New Roman"/>
        </w:rPr>
      </w:pPr>
      <w:r w:rsidRPr="00E607BE">
        <w:rPr>
          <w:rFonts w:ascii="Times New Roman" w:hAnsi="Times New Roman" w:cs="Times New Roman"/>
          <w:i/>
          <w:iCs/>
        </w:rPr>
        <w:t>Terminal Contour Profile:</w:t>
      </w:r>
      <w:r w:rsidRPr="00E607BE">
        <w:rPr>
          <w:rFonts w:ascii="Times New Roman" w:hAnsi="Times New Roman" w:cs="Times New Roman"/>
        </w:rPr>
        <w:t xml:space="preserve"> The exact measurable degree of concavity (fork/notch depth) or convexity (rounding) at the tail apex when folded.</w:t>
      </w:r>
    </w:p>
    <w:p w14:paraId="5EF734C5" w14:textId="77777777" w:rsidR="00E607BE" w:rsidRPr="00E607BE" w:rsidRDefault="00E607BE" w:rsidP="00E607BE">
      <w:pPr>
        <w:numPr>
          <w:ilvl w:val="1"/>
          <w:numId w:val="6"/>
        </w:numPr>
        <w:rPr>
          <w:rFonts w:ascii="Times New Roman" w:hAnsi="Times New Roman" w:cs="Times New Roman"/>
        </w:rPr>
      </w:pPr>
      <w:r w:rsidRPr="00E607BE">
        <w:rPr>
          <w:rFonts w:ascii="Times New Roman" w:hAnsi="Times New Roman" w:cs="Times New Roman"/>
          <w:i/>
          <w:iCs/>
        </w:rPr>
        <w:t>Graduation Stepping:</w:t>
      </w:r>
      <w:r w:rsidRPr="00E607BE">
        <w:rPr>
          <w:rFonts w:ascii="Times New Roman" w:hAnsi="Times New Roman" w:cs="Times New Roman"/>
        </w:rPr>
        <w:t xml:space="preserve"> The visible step-length differentials between the outermost (R6) and innermost (R1) rectrices evident in a partially closed resting tail.</w:t>
      </w:r>
    </w:p>
    <w:p w14:paraId="4CB051CB" w14:textId="77777777" w:rsidR="00E607BE" w:rsidRPr="00E607BE" w:rsidRDefault="00E607BE" w:rsidP="00E607BE">
      <w:pPr>
        <w:numPr>
          <w:ilvl w:val="1"/>
          <w:numId w:val="6"/>
        </w:numPr>
        <w:rPr>
          <w:rFonts w:ascii="Times New Roman" w:hAnsi="Times New Roman" w:cs="Times New Roman"/>
        </w:rPr>
      </w:pPr>
      <w:r w:rsidRPr="00E607BE">
        <w:rPr>
          <w:rFonts w:ascii="Times New Roman" w:hAnsi="Times New Roman" w:cs="Times New Roman"/>
          <w:i/>
          <w:iCs/>
        </w:rPr>
        <w:t>Resting Asymmetry:</w:t>
      </w:r>
      <w:r w:rsidRPr="00E607BE">
        <w:rPr>
          <w:rFonts w:ascii="Times New Roman" w:hAnsi="Times New Roman" w:cs="Times New Roman"/>
        </w:rPr>
        <w:t xml:space="preserve"> Natural, individual musculoskeletal biases in how the tail is held at rest, resulting in a consistently skewed or asymmetrical lateral silhouette.</w:t>
      </w:r>
    </w:p>
    <w:p w14:paraId="233EA5A0" w14:textId="77777777" w:rsidR="00E607BE" w:rsidRPr="00E607BE" w:rsidRDefault="00E607BE" w:rsidP="00E607BE">
      <w:pPr>
        <w:rPr>
          <w:rFonts w:ascii="Times New Roman" w:hAnsi="Times New Roman" w:cs="Times New Roman"/>
        </w:rPr>
      </w:pPr>
      <w:r w:rsidRPr="00E607BE">
        <w:rPr>
          <w:rFonts w:ascii="Times New Roman" w:hAnsi="Times New Roman" w:cs="Times New Roman"/>
          <w:b/>
          <w:bCs/>
        </w:rPr>
        <w:t>5. Acquired Traits / Anomalies</w:t>
      </w:r>
    </w:p>
    <w:p w14:paraId="3564AC8A" w14:textId="77777777" w:rsidR="00E607BE" w:rsidRPr="00E607BE" w:rsidRDefault="00E607BE" w:rsidP="00E607BE">
      <w:pPr>
        <w:numPr>
          <w:ilvl w:val="0"/>
          <w:numId w:val="7"/>
        </w:numPr>
        <w:rPr>
          <w:rFonts w:ascii="Times New Roman" w:hAnsi="Times New Roman" w:cs="Times New Roman"/>
        </w:rPr>
      </w:pPr>
      <w:r w:rsidRPr="00E607BE">
        <w:rPr>
          <w:rFonts w:ascii="Times New Roman" w:hAnsi="Times New Roman" w:cs="Times New Roman"/>
          <w:b/>
          <w:bCs/>
        </w:rPr>
        <w:t>Discriminative Rationale:</w:t>
      </w:r>
      <w:r w:rsidRPr="00E607BE">
        <w:rPr>
          <w:rFonts w:ascii="Times New Roman" w:hAnsi="Times New Roman" w:cs="Times New Roman"/>
        </w:rPr>
        <w:t xml:space="preserve"> This category captures the physical accumulation of stochastic life events, pathological survival, and anthropogenic interventions. Because these markers bypass the biological and evolutionary uniformity of the species entirely, they serve as the highest-confidence absolute unique identifiers for longitudinal </w:t>
      </w:r>
      <w:proofErr w:type="spellStart"/>
      <w:r w:rsidRPr="00E607BE">
        <w:rPr>
          <w:rFonts w:ascii="Times New Roman" w:hAnsi="Times New Roman" w:cs="Times New Roman"/>
        </w:rPr>
        <w:t>ReID</w:t>
      </w:r>
      <w:proofErr w:type="spellEnd"/>
      <w:r w:rsidRPr="00E607BE">
        <w:rPr>
          <w:rFonts w:ascii="Times New Roman" w:hAnsi="Times New Roman" w:cs="Times New Roman"/>
        </w:rPr>
        <w:t xml:space="preserve">. These traits persist across </w:t>
      </w:r>
      <w:proofErr w:type="spellStart"/>
      <w:r w:rsidRPr="00E607BE">
        <w:rPr>
          <w:rFonts w:ascii="Times New Roman" w:hAnsi="Times New Roman" w:cs="Times New Roman"/>
        </w:rPr>
        <w:t>molts</w:t>
      </w:r>
      <w:proofErr w:type="spellEnd"/>
      <w:r w:rsidRPr="00E607BE">
        <w:rPr>
          <w:rFonts w:ascii="Times New Roman" w:hAnsi="Times New Roman" w:cs="Times New Roman"/>
        </w:rPr>
        <w:t>, seasons, and age classes.</w:t>
      </w:r>
    </w:p>
    <w:p w14:paraId="723BF38F" w14:textId="77777777" w:rsidR="00E607BE" w:rsidRPr="00E607BE" w:rsidRDefault="00E607BE" w:rsidP="00E607BE">
      <w:pPr>
        <w:numPr>
          <w:ilvl w:val="0"/>
          <w:numId w:val="7"/>
        </w:numPr>
        <w:rPr>
          <w:rFonts w:ascii="Times New Roman" w:hAnsi="Times New Roman" w:cs="Times New Roman"/>
        </w:rPr>
      </w:pPr>
      <w:r w:rsidRPr="00E607BE">
        <w:rPr>
          <w:rFonts w:ascii="Times New Roman" w:hAnsi="Times New Roman" w:cs="Times New Roman"/>
          <w:b/>
          <w:bCs/>
        </w:rPr>
        <w:t>Morphological Variation Range:</w:t>
      </w:r>
    </w:p>
    <w:p w14:paraId="00FBB575" w14:textId="77777777" w:rsidR="00E607BE" w:rsidRPr="00E607BE" w:rsidRDefault="00E607BE" w:rsidP="00E607BE">
      <w:pPr>
        <w:numPr>
          <w:ilvl w:val="1"/>
          <w:numId w:val="7"/>
        </w:numPr>
        <w:rPr>
          <w:rFonts w:ascii="Times New Roman" w:hAnsi="Times New Roman" w:cs="Times New Roman"/>
        </w:rPr>
      </w:pPr>
      <w:r w:rsidRPr="00E607BE">
        <w:rPr>
          <w:rFonts w:ascii="Times New Roman" w:hAnsi="Times New Roman" w:cs="Times New Roman"/>
          <w:i/>
          <w:iCs/>
        </w:rPr>
        <w:t>Anthropogenic Markers:</w:t>
      </w:r>
      <w:r w:rsidRPr="00E607BE">
        <w:rPr>
          <w:rFonts w:ascii="Times New Roman" w:hAnsi="Times New Roman" w:cs="Times New Roman"/>
        </w:rPr>
        <w:t xml:space="preserve"> The presence, </w:t>
      </w:r>
      <w:proofErr w:type="spellStart"/>
      <w:r w:rsidRPr="00E607BE">
        <w:rPr>
          <w:rFonts w:ascii="Times New Roman" w:hAnsi="Times New Roman" w:cs="Times New Roman"/>
        </w:rPr>
        <w:t>color</w:t>
      </w:r>
      <w:proofErr w:type="spellEnd"/>
      <w:r w:rsidRPr="00E607BE">
        <w:rPr>
          <w:rFonts w:ascii="Times New Roman" w:hAnsi="Times New Roman" w:cs="Times New Roman"/>
        </w:rPr>
        <w:t xml:space="preserve"> sequence, and spatial positioning of artificial tarsus bands (rings), wing tags, or localized feather disruption from passive integrated transponder (PIT) tag insertion.</w:t>
      </w:r>
    </w:p>
    <w:p w14:paraId="536CEA66" w14:textId="77777777" w:rsidR="00E607BE" w:rsidRPr="00E607BE" w:rsidRDefault="00E607BE" w:rsidP="00E607BE">
      <w:pPr>
        <w:numPr>
          <w:ilvl w:val="1"/>
          <w:numId w:val="7"/>
        </w:numPr>
        <w:rPr>
          <w:rFonts w:ascii="Times New Roman" w:hAnsi="Times New Roman" w:cs="Times New Roman"/>
        </w:rPr>
      </w:pPr>
      <w:r w:rsidRPr="00E607BE">
        <w:rPr>
          <w:rFonts w:ascii="Times New Roman" w:hAnsi="Times New Roman" w:cs="Times New Roman"/>
          <w:i/>
          <w:iCs/>
        </w:rPr>
        <w:t>Keratin Deformities:</w:t>
      </w:r>
      <w:r w:rsidRPr="00E607BE">
        <w:rPr>
          <w:rFonts w:ascii="Times New Roman" w:hAnsi="Times New Roman" w:cs="Times New Roman"/>
        </w:rPr>
        <w:t xml:space="preserve"> Manifestations of Avian Keratin Disorder (AKD) or localized trauma, including crossed mandibles, extreme bill elongation, lateral bill curvature, or permanent hyperkeratosis on the tarsi.</w:t>
      </w:r>
    </w:p>
    <w:p w14:paraId="14691AEF" w14:textId="77777777" w:rsidR="00E607BE" w:rsidRPr="00E607BE" w:rsidRDefault="00E607BE" w:rsidP="00E607BE">
      <w:pPr>
        <w:numPr>
          <w:ilvl w:val="1"/>
          <w:numId w:val="7"/>
        </w:numPr>
        <w:rPr>
          <w:rFonts w:ascii="Times New Roman" w:hAnsi="Times New Roman" w:cs="Times New Roman"/>
        </w:rPr>
      </w:pPr>
      <w:r w:rsidRPr="00E607BE">
        <w:rPr>
          <w:rFonts w:ascii="Times New Roman" w:hAnsi="Times New Roman" w:cs="Times New Roman"/>
          <w:i/>
          <w:iCs/>
        </w:rPr>
        <w:t>Biological Trauma / Wear:</w:t>
      </w:r>
      <w:r w:rsidRPr="00E607BE">
        <w:rPr>
          <w:rFonts w:ascii="Times New Roman" w:hAnsi="Times New Roman" w:cs="Times New Roman"/>
        </w:rPr>
        <w:t xml:space="preserve"> Persistent asymmetrical feather gaps (caused by traumatic follicle damage preventing future regrowth), healed misaligned </w:t>
      </w:r>
      <w:r w:rsidRPr="00E607BE">
        <w:rPr>
          <w:rFonts w:ascii="Times New Roman" w:hAnsi="Times New Roman" w:cs="Times New Roman"/>
        </w:rPr>
        <w:lastRenderedPageBreak/>
        <w:t>fractures of the toes/tarsi, or blunt-force damage permanently altering the culmen ridge.</w:t>
      </w:r>
    </w:p>
    <w:p w14:paraId="1F3AF388" w14:textId="77777777" w:rsidR="00E607BE" w:rsidRPr="00E607BE" w:rsidRDefault="00E607BE" w:rsidP="00E607BE">
      <w:pPr>
        <w:numPr>
          <w:ilvl w:val="1"/>
          <w:numId w:val="7"/>
        </w:numPr>
        <w:rPr>
          <w:rFonts w:ascii="Times New Roman" w:hAnsi="Times New Roman" w:cs="Times New Roman"/>
        </w:rPr>
      </w:pPr>
      <w:r w:rsidRPr="00E607BE">
        <w:rPr>
          <w:rFonts w:ascii="Times New Roman" w:hAnsi="Times New Roman" w:cs="Times New Roman"/>
          <w:i/>
          <w:iCs/>
        </w:rPr>
        <w:t>Pathological Lesions:</w:t>
      </w:r>
      <w:r w:rsidRPr="00E607BE">
        <w:rPr>
          <w:rFonts w:ascii="Times New Roman" w:hAnsi="Times New Roman" w:cs="Times New Roman"/>
        </w:rPr>
        <w:t xml:space="preserve"> Static, non-transient nodular scarring or structural deformations on non-feathered areas (</w:t>
      </w:r>
      <w:proofErr w:type="spellStart"/>
      <w:r w:rsidRPr="00E607BE">
        <w:rPr>
          <w:rFonts w:ascii="Times New Roman" w:hAnsi="Times New Roman" w:cs="Times New Roman"/>
        </w:rPr>
        <w:t>loes</w:t>
      </w:r>
      <w:proofErr w:type="spellEnd"/>
      <w:r w:rsidRPr="00E607BE">
        <w:rPr>
          <w:rFonts w:ascii="Times New Roman" w:hAnsi="Times New Roman" w:cs="Times New Roman"/>
        </w:rPr>
        <w:t>, cere, or tarsi) resulting from healed Avian Pox infections.</w:t>
      </w:r>
    </w:p>
    <w:p w14:paraId="530E2007" w14:textId="77777777" w:rsidR="00A70EDB" w:rsidRDefault="00A70EDB">
      <w:pPr>
        <w:pBdr>
          <w:bottom w:val="single" w:sz="6" w:space="1" w:color="auto"/>
        </w:pBdr>
        <w:rPr>
          <w:rFonts w:ascii="Times New Roman" w:hAnsi="Times New Roman" w:cs="Times New Roman"/>
        </w:rPr>
      </w:pPr>
    </w:p>
    <w:p w14:paraId="3FA66010" w14:textId="77777777" w:rsidR="00057F78" w:rsidRPr="00C2794C" w:rsidRDefault="00057F78" w:rsidP="00057F78">
      <w:pPr>
        <w:rPr>
          <w:rFonts w:ascii="Times New Roman" w:hAnsi="Times New Roman" w:cs="Times New Roman"/>
        </w:rPr>
      </w:pPr>
      <w:r w:rsidRPr="00C2794C">
        <w:rPr>
          <w:rFonts w:ascii="Times New Roman" w:hAnsi="Times New Roman" w:cs="Times New Roman"/>
          <w:b/>
          <w:bCs/>
        </w:rPr>
        <w:t>Role &amp; Context:</w:t>
      </w:r>
    </w:p>
    <w:p w14:paraId="6CC0227F" w14:textId="77777777" w:rsidR="00057F78" w:rsidRPr="00C2794C" w:rsidRDefault="00057F78" w:rsidP="00057F78">
      <w:pPr>
        <w:rPr>
          <w:rFonts w:ascii="Times New Roman" w:hAnsi="Times New Roman" w:cs="Times New Roman"/>
        </w:rPr>
      </w:pPr>
      <w:r w:rsidRPr="00C2794C">
        <w:rPr>
          <w:rFonts w:ascii="Times New Roman" w:hAnsi="Times New Roman" w:cs="Times New Roman"/>
        </w:rPr>
        <w:t>You are a rigorous Computer Vision Data Engineer responsible for translating biological theories into actionable and robust image annotation standards for an Animal Re-Identification (</w:t>
      </w:r>
      <w:proofErr w:type="spellStart"/>
      <w:r w:rsidRPr="00C2794C">
        <w:rPr>
          <w:rFonts w:ascii="Times New Roman" w:hAnsi="Times New Roman" w:cs="Times New Roman"/>
        </w:rPr>
        <w:t>ReID</w:t>
      </w:r>
      <w:proofErr w:type="spellEnd"/>
      <w:r w:rsidRPr="00C2794C">
        <w:rPr>
          <w:rFonts w:ascii="Times New Roman" w:hAnsi="Times New Roman" w:cs="Times New Roman"/>
        </w:rPr>
        <w:t>) benchmark.</w:t>
      </w:r>
    </w:p>
    <w:p w14:paraId="21F8566D" w14:textId="77777777" w:rsidR="00057F78" w:rsidRPr="00C2794C" w:rsidRDefault="00057F78" w:rsidP="00057F78">
      <w:pPr>
        <w:rPr>
          <w:rFonts w:ascii="Times New Roman" w:hAnsi="Times New Roman" w:cs="Times New Roman"/>
        </w:rPr>
      </w:pPr>
      <w:r w:rsidRPr="00C2794C">
        <w:rPr>
          <w:rFonts w:ascii="Times New Roman" w:hAnsi="Times New Roman" w:cs="Times New Roman"/>
          <w:b/>
          <w:bCs/>
        </w:rPr>
        <w:t>Background &amp; Input:</w:t>
      </w:r>
    </w:p>
    <w:p w14:paraId="4F1869D7" w14:textId="77777777" w:rsidR="00057F78" w:rsidRPr="00C2794C" w:rsidRDefault="00057F78" w:rsidP="00057F78">
      <w:pPr>
        <w:rPr>
          <w:rFonts w:ascii="Times New Roman" w:hAnsi="Times New Roman" w:cs="Times New Roman"/>
        </w:rPr>
      </w:pPr>
      <w:r w:rsidRPr="00C2794C">
        <w:rPr>
          <w:rFonts w:ascii="Times New Roman" w:hAnsi="Times New Roman" w:cs="Times New Roman"/>
        </w:rPr>
        <w:t>The attached images are samples from our real-world research dataset.</w:t>
      </w:r>
    </w:p>
    <w:p w14:paraId="76A13990" w14:textId="77777777" w:rsidR="00057F78" w:rsidRPr="00C2794C" w:rsidRDefault="00057F78" w:rsidP="00057F78">
      <w:pPr>
        <w:rPr>
          <w:rFonts w:ascii="Times New Roman" w:hAnsi="Times New Roman" w:cs="Times New Roman"/>
        </w:rPr>
      </w:pPr>
      <w:r w:rsidRPr="00C2794C">
        <w:rPr>
          <w:rFonts w:ascii="Times New Roman" w:hAnsi="Times New Roman" w:cs="Times New Roman"/>
        </w:rPr>
        <w:t xml:space="preserve">Below is our theoretical Ontology for </w:t>
      </w:r>
      <w:r w:rsidRPr="00C2794C">
        <w:rPr>
          <w:rFonts w:ascii="Times New Roman" w:hAnsi="Times New Roman" w:cs="Times New Roman"/>
          <w:b/>
          <w:bCs/>
        </w:rPr>
        <w:t>[Species Name]</w:t>
      </w:r>
      <w:r w:rsidRPr="00C2794C">
        <w:rPr>
          <w:rFonts w:ascii="Times New Roman" w:hAnsi="Times New Roman" w:cs="Times New Roman"/>
        </w:rPr>
        <w:t>:</w:t>
      </w:r>
    </w:p>
    <w:p w14:paraId="222A4F10" w14:textId="77777777" w:rsidR="00057F78" w:rsidRPr="00C2794C" w:rsidRDefault="00057F78" w:rsidP="00057F78">
      <w:pPr>
        <w:rPr>
          <w:rFonts w:ascii="Times New Roman" w:hAnsi="Times New Roman" w:cs="Times New Roman"/>
        </w:rPr>
      </w:pPr>
      <w:r w:rsidRPr="00C2794C">
        <w:rPr>
          <w:rFonts w:ascii="Times New Roman" w:hAnsi="Times New Roman" w:cs="Times New Roman"/>
        </w:rPr>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4C27D521" w14:textId="77777777" w:rsidR="00057F78" w:rsidRPr="00C2794C" w:rsidRDefault="00057F78" w:rsidP="00057F78">
      <w:pPr>
        <w:rPr>
          <w:rFonts w:ascii="Times New Roman" w:hAnsi="Times New Roman" w:cs="Times New Roman"/>
        </w:rPr>
      </w:pPr>
      <w:r w:rsidRPr="00C2794C">
        <w:rPr>
          <w:rFonts w:ascii="Times New Roman" w:hAnsi="Times New Roman" w:cs="Times New Roman"/>
          <w:b/>
          <w:bCs/>
        </w:rPr>
        <w:t>[Insert Ontology Text Here]</w:t>
      </w:r>
    </w:p>
    <w:p w14:paraId="2F28354C" w14:textId="77777777" w:rsidR="00057F78" w:rsidRPr="00C2794C" w:rsidRDefault="00057F78" w:rsidP="00057F78">
      <w:pPr>
        <w:rPr>
          <w:rFonts w:ascii="Times New Roman" w:hAnsi="Times New Roman" w:cs="Times New Roman"/>
        </w:rPr>
      </w:pPr>
      <w:r w:rsidRPr="00C2794C">
        <w:rPr>
          <w:rFonts w:ascii="Times New Roman" w:hAnsi="Times New Roman" w:cs="Times New Roman"/>
        </w:rPr>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34916413" w14:textId="77777777" w:rsidR="00057F78" w:rsidRPr="00C2794C" w:rsidRDefault="00057F78" w:rsidP="00057F78">
      <w:pPr>
        <w:rPr>
          <w:rFonts w:ascii="Times New Roman" w:hAnsi="Times New Roman" w:cs="Times New Roman"/>
        </w:rPr>
      </w:pPr>
      <w:r w:rsidRPr="00C2794C">
        <w:rPr>
          <w:rFonts w:ascii="Times New Roman" w:hAnsi="Times New Roman" w:cs="Times New Roman"/>
          <w:b/>
          <w:bCs/>
        </w:rPr>
        <w:t>Your Task:</w:t>
      </w:r>
    </w:p>
    <w:p w14:paraId="48B900F9" w14:textId="77777777" w:rsidR="00057F78" w:rsidRPr="00C2794C" w:rsidRDefault="00057F78" w:rsidP="00057F78">
      <w:pPr>
        <w:rPr>
          <w:rFonts w:ascii="Times New Roman" w:hAnsi="Times New Roman" w:cs="Times New Roman"/>
        </w:rPr>
      </w:pPr>
      <w:r w:rsidRPr="00C2794C">
        <w:rPr>
          <w:rFonts w:ascii="Times New Roman" w:hAnsi="Times New Roman" w:cs="Times New Roman"/>
        </w:rPr>
        <w:t>Please carefully observe these real-world sample images and cross-reference them against the feature categories in the theoretical ontology. Execute the following steps strictly in order:</w:t>
      </w:r>
    </w:p>
    <w:p w14:paraId="7C6722A6" w14:textId="77777777" w:rsidR="00057F78" w:rsidRPr="00C2794C" w:rsidRDefault="00057F78" w:rsidP="00057F78">
      <w:pPr>
        <w:rPr>
          <w:rFonts w:ascii="Times New Roman" w:hAnsi="Times New Roman" w:cs="Times New Roman"/>
        </w:rPr>
      </w:pPr>
      <w:r w:rsidRPr="00C2794C">
        <w:rPr>
          <w:rFonts w:ascii="Times New Roman" w:hAnsi="Times New Roman" w:cs="Times New Roman"/>
          <w:b/>
          <w:bCs/>
        </w:rPr>
        <w:t>0. Environmental &amp; Sensor Profiling:</w:t>
      </w:r>
    </w:p>
    <w:p w14:paraId="1BA9447A" w14:textId="77777777" w:rsidR="00057F78" w:rsidRPr="00C2794C" w:rsidRDefault="00057F78" w:rsidP="00057F78">
      <w:pPr>
        <w:rPr>
          <w:rFonts w:ascii="Times New Roman" w:hAnsi="Times New Roman" w:cs="Times New Roman"/>
        </w:rPr>
      </w:pPr>
      <w:r w:rsidRPr="00C2794C">
        <w:rPr>
          <w:rFonts w:ascii="Times New Roman" w:hAnsi="Times New Roman" w:cs="Times New Roman"/>
        </w:rPr>
        <w:t xml:space="preserve">Before evaluating the features, briefly </w:t>
      </w:r>
      <w:proofErr w:type="spellStart"/>
      <w:r w:rsidRPr="00C2794C">
        <w:rPr>
          <w:rFonts w:ascii="Times New Roman" w:hAnsi="Times New Roman" w:cs="Times New Roman"/>
        </w:rPr>
        <w:t>analyze</w:t>
      </w:r>
      <w:proofErr w:type="spellEnd"/>
      <w:r w:rsidRPr="00C2794C">
        <w:rPr>
          <w:rFonts w:ascii="Times New Roman" w:hAnsi="Times New Roman" w:cs="Times New Roman"/>
        </w:rPr>
        <w:t xml:space="preserve"> the attached images and list the primary physical constraints present (e.g., are they mostly infrared? Is there severe motion blur, foliage occlusion, or a strictly limited Field of View?).</w:t>
      </w:r>
    </w:p>
    <w:p w14:paraId="47B4ADB3" w14:textId="77777777" w:rsidR="00057F78" w:rsidRPr="00C2794C" w:rsidRDefault="00057F78" w:rsidP="00057F78">
      <w:pPr>
        <w:rPr>
          <w:rFonts w:ascii="Times New Roman" w:hAnsi="Times New Roman" w:cs="Times New Roman"/>
        </w:rPr>
      </w:pPr>
      <w:r w:rsidRPr="00C2794C">
        <w:rPr>
          <w:rFonts w:ascii="Times New Roman" w:hAnsi="Times New Roman" w:cs="Times New Roman"/>
          <w:b/>
          <w:bCs/>
        </w:rPr>
        <w:t>1. Feasibility Filtering (Pruning):</w:t>
      </w:r>
    </w:p>
    <w:p w14:paraId="79787A66" w14:textId="77777777" w:rsidR="00057F78" w:rsidRPr="00C2794C" w:rsidRDefault="00057F78" w:rsidP="00057F78">
      <w:pPr>
        <w:rPr>
          <w:rFonts w:ascii="Times New Roman" w:hAnsi="Times New Roman" w:cs="Times New Roman"/>
        </w:rPr>
      </w:pPr>
      <w:r w:rsidRPr="00C2794C">
        <w:rPr>
          <w:rFonts w:ascii="Times New Roman" w:hAnsi="Times New Roman" w:cs="Times New Roman"/>
        </w:rPr>
        <w:t>Based on your diagnosis in Step 0, which features (or specific morphological sub-dimensions) are generally blurry, consistently unobservable, or frequently missing? Please ruthlessly eliminate them from the ontology. Provide a brief justification for each removal.</w:t>
      </w:r>
    </w:p>
    <w:p w14:paraId="1DFC9B1C" w14:textId="77777777" w:rsidR="00057F78" w:rsidRPr="00C2794C" w:rsidRDefault="00057F78" w:rsidP="00057F78">
      <w:pPr>
        <w:rPr>
          <w:rFonts w:ascii="Times New Roman" w:hAnsi="Times New Roman" w:cs="Times New Roman"/>
        </w:rPr>
      </w:pPr>
      <w:r w:rsidRPr="00C2794C">
        <w:rPr>
          <w:rFonts w:ascii="Times New Roman" w:hAnsi="Times New Roman" w:cs="Times New Roman"/>
          <w:b/>
          <w:bCs/>
        </w:rPr>
        <w:t>2. Retention &amp; Refinement:</w:t>
      </w:r>
    </w:p>
    <w:p w14:paraId="7ED744FA" w14:textId="77777777" w:rsidR="00057F78" w:rsidRPr="00C2794C" w:rsidRDefault="00057F78" w:rsidP="00057F78">
      <w:pPr>
        <w:rPr>
          <w:rFonts w:ascii="Times New Roman" w:hAnsi="Times New Roman" w:cs="Times New Roman"/>
        </w:rPr>
      </w:pPr>
      <w:r w:rsidRPr="00C2794C">
        <w:rPr>
          <w:rFonts w:ascii="Times New Roman" w:hAnsi="Times New Roman" w:cs="Times New Roman"/>
        </w:rPr>
        <w:t>Which features remain exceptionally clear and highly discriminative across these specific images? Fine-tune the descriptions of these retained features to better align with the actual visual perspective of an AI model or a human annotator (e.g., adapting biological terms into pixel-level or structural visual cues).</w:t>
      </w:r>
    </w:p>
    <w:p w14:paraId="237E39C9" w14:textId="77777777" w:rsidR="00057F78" w:rsidRPr="00C2794C" w:rsidRDefault="00057F78" w:rsidP="00057F78">
      <w:pPr>
        <w:rPr>
          <w:rFonts w:ascii="Times New Roman" w:hAnsi="Times New Roman" w:cs="Times New Roman"/>
        </w:rPr>
      </w:pPr>
      <w:r w:rsidRPr="00C2794C">
        <w:rPr>
          <w:rFonts w:ascii="Times New Roman" w:hAnsi="Times New Roman" w:cs="Times New Roman"/>
          <w:b/>
          <w:bCs/>
        </w:rPr>
        <w:t>3. Output the Viable Ontology ($D_{viable}$):</w:t>
      </w:r>
    </w:p>
    <w:p w14:paraId="3C7B9D60" w14:textId="77777777" w:rsidR="00057F78" w:rsidRPr="00C2794C" w:rsidRDefault="00057F78" w:rsidP="00057F78">
      <w:pPr>
        <w:pBdr>
          <w:bottom w:val="single" w:sz="6" w:space="1" w:color="auto"/>
        </w:pBdr>
        <w:rPr>
          <w:rFonts w:ascii="Times New Roman" w:hAnsi="Times New Roman" w:cs="Times New Roman"/>
        </w:rPr>
      </w:pPr>
      <w:r w:rsidRPr="00C2794C">
        <w:rPr>
          <w:rFonts w:ascii="Times New Roman" w:hAnsi="Times New Roman" w:cs="Times New Roman"/>
        </w:rPr>
        <w:lastRenderedPageBreak/>
        <w:t>Output the final, refined, and pruned feature list that is strictly grounded in the visual reality of the provided dataset. Present this final ontology clearly using a structured Markdown format, categorizing the retained features and their new pixel-level definitions. Do not include any conversational filler after the final ontology.</w:t>
      </w:r>
    </w:p>
    <w:p w14:paraId="1DEDA74F" w14:textId="77777777" w:rsidR="00E63D18" w:rsidRPr="00E63D18" w:rsidRDefault="00E63D18" w:rsidP="00E63D18">
      <w:pPr>
        <w:rPr>
          <w:rFonts w:ascii="Times New Roman" w:hAnsi="Times New Roman" w:cs="Times New Roman"/>
          <w:b/>
          <w:bCs/>
        </w:rPr>
      </w:pPr>
      <w:r w:rsidRPr="00E63D18">
        <w:rPr>
          <w:rFonts w:ascii="Times New Roman" w:hAnsi="Times New Roman" w:cs="Times New Roman"/>
          <w:b/>
          <w:bCs/>
        </w:rPr>
        <w:t>0. Environmental &amp; Sensor Profiling</w:t>
      </w:r>
    </w:p>
    <w:p w14:paraId="41383B9E" w14:textId="77777777" w:rsidR="00E63D18" w:rsidRPr="00E63D18" w:rsidRDefault="00E63D18" w:rsidP="00E63D18">
      <w:pPr>
        <w:rPr>
          <w:rFonts w:ascii="Times New Roman" w:hAnsi="Times New Roman" w:cs="Times New Roman"/>
        </w:rPr>
      </w:pPr>
      <w:r w:rsidRPr="00E63D18">
        <w:rPr>
          <w:rFonts w:ascii="Times New Roman" w:hAnsi="Times New Roman" w:cs="Times New Roman"/>
        </w:rPr>
        <w:t>Before evaluating feature dimensions, we must establish the physical constraints of the dataset. An analysis of the provided samples (Images 0–10) reveals the following persistent conditions:</w:t>
      </w:r>
    </w:p>
    <w:p w14:paraId="255405E6" w14:textId="77777777" w:rsidR="00E63D18" w:rsidRPr="00E63D18" w:rsidRDefault="00E63D18" w:rsidP="00E63D18">
      <w:pPr>
        <w:numPr>
          <w:ilvl w:val="0"/>
          <w:numId w:val="8"/>
        </w:numPr>
        <w:rPr>
          <w:rFonts w:ascii="Times New Roman" w:hAnsi="Times New Roman" w:cs="Times New Roman"/>
        </w:rPr>
      </w:pPr>
      <w:r w:rsidRPr="00E63D18">
        <w:rPr>
          <w:rFonts w:ascii="Times New Roman" w:hAnsi="Times New Roman" w:cs="Times New Roman"/>
          <w:b/>
          <w:bCs/>
        </w:rPr>
        <w:t>Pre-processing/Segmentation:</w:t>
      </w:r>
      <w:r w:rsidRPr="00E63D18">
        <w:rPr>
          <w:rFonts w:ascii="Times New Roman" w:hAnsi="Times New Roman" w:cs="Times New Roman"/>
        </w:rPr>
        <w:t xml:space="preserve"> The images have been subjected to an aggressive foreground-background segmentation algorithm. This frequently crops out peripheral features (e.g., legs/tarsi are entirely missing).</w:t>
      </w:r>
    </w:p>
    <w:p w14:paraId="237318CE" w14:textId="77777777" w:rsidR="00E63D18" w:rsidRPr="00E63D18" w:rsidRDefault="00E63D18" w:rsidP="00E63D18">
      <w:pPr>
        <w:numPr>
          <w:ilvl w:val="0"/>
          <w:numId w:val="8"/>
        </w:numPr>
        <w:rPr>
          <w:rFonts w:ascii="Times New Roman" w:hAnsi="Times New Roman" w:cs="Times New Roman"/>
        </w:rPr>
      </w:pPr>
      <w:r w:rsidRPr="00E63D18">
        <w:rPr>
          <w:rFonts w:ascii="Times New Roman" w:hAnsi="Times New Roman" w:cs="Times New Roman"/>
          <w:b/>
          <w:bCs/>
        </w:rPr>
        <w:t>Viewpoint Bias:</w:t>
      </w:r>
      <w:r w:rsidRPr="00E63D18">
        <w:rPr>
          <w:rFonts w:ascii="Times New Roman" w:hAnsi="Times New Roman" w:cs="Times New Roman"/>
        </w:rPr>
        <w:t xml:space="preserve"> The dataset is overwhelmingly dominated by dorsal (top-down) and posterior (rear-angle) views. Lateral (profile) and ventral (underbelly) views are rare.</w:t>
      </w:r>
    </w:p>
    <w:p w14:paraId="118B5EEC" w14:textId="77777777" w:rsidR="00E63D18" w:rsidRPr="00E63D18" w:rsidRDefault="00E63D18" w:rsidP="00E63D18">
      <w:pPr>
        <w:numPr>
          <w:ilvl w:val="0"/>
          <w:numId w:val="8"/>
        </w:numPr>
        <w:rPr>
          <w:rFonts w:ascii="Times New Roman" w:hAnsi="Times New Roman" w:cs="Times New Roman"/>
        </w:rPr>
      </w:pPr>
      <w:r w:rsidRPr="00E63D18">
        <w:rPr>
          <w:rFonts w:ascii="Times New Roman" w:hAnsi="Times New Roman" w:cs="Times New Roman"/>
          <w:b/>
          <w:bCs/>
        </w:rPr>
        <w:t>Variable Illumination &amp; Exposure:</w:t>
      </w:r>
      <w:r w:rsidRPr="00E63D18">
        <w:rPr>
          <w:rFonts w:ascii="Times New Roman" w:hAnsi="Times New Roman" w:cs="Times New Roman"/>
        </w:rPr>
        <w:t xml:space="preserve"> Lighting is highly inconsistent. Some subjects are overexposed (Image 4), masking fine texture, while others suffer from severe underexposure and shadow (Images 3, 5), reducing pixel contrast to near zero.</w:t>
      </w:r>
    </w:p>
    <w:p w14:paraId="2AC52D2C" w14:textId="77777777" w:rsidR="00E63D18" w:rsidRPr="00E63D18" w:rsidRDefault="00E63D18" w:rsidP="00E63D18">
      <w:pPr>
        <w:numPr>
          <w:ilvl w:val="0"/>
          <w:numId w:val="8"/>
        </w:numPr>
        <w:rPr>
          <w:rFonts w:ascii="Times New Roman" w:hAnsi="Times New Roman" w:cs="Times New Roman"/>
        </w:rPr>
      </w:pPr>
      <w:r w:rsidRPr="00E63D18">
        <w:rPr>
          <w:rFonts w:ascii="Times New Roman" w:hAnsi="Times New Roman" w:cs="Times New Roman"/>
          <w:b/>
          <w:bCs/>
        </w:rPr>
        <w:t>Resolution &amp; Motion Blur:</w:t>
      </w:r>
      <w:r w:rsidRPr="00E63D18">
        <w:rPr>
          <w:rFonts w:ascii="Times New Roman" w:hAnsi="Times New Roman" w:cs="Times New Roman"/>
        </w:rPr>
        <w:t xml:space="preserve"> Several frames exhibit high compression artifacts and motion blur (Images 2, 5), obscuring micro-textures like individual feather barbs.</w:t>
      </w:r>
    </w:p>
    <w:p w14:paraId="6962B59E" w14:textId="77777777" w:rsidR="00E63D18" w:rsidRPr="00E63D18" w:rsidRDefault="00000000" w:rsidP="00E63D18">
      <w:pPr>
        <w:rPr>
          <w:rFonts w:ascii="Times New Roman" w:hAnsi="Times New Roman" w:cs="Times New Roman"/>
        </w:rPr>
      </w:pPr>
      <w:r>
        <w:rPr>
          <w:rFonts w:ascii="Times New Roman" w:hAnsi="Times New Roman" w:cs="Times New Roman"/>
        </w:rPr>
        <w:pict w14:anchorId="191F4176">
          <v:rect id="_x0000_i1025" style="width:0;height:1.5pt" o:hralign="center" o:hrstd="t" o:hr="t" fillcolor="#a0a0a0" stroked="f"/>
        </w:pict>
      </w:r>
    </w:p>
    <w:p w14:paraId="0ADE56ED" w14:textId="77777777" w:rsidR="00E63D18" w:rsidRPr="00E63D18" w:rsidRDefault="00E63D18" w:rsidP="00E63D18">
      <w:pPr>
        <w:rPr>
          <w:rFonts w:ascii="Times New Roman" w:hAnsi="Times New Roman" w:cs="Times New Roman"/>
          <w:b/>
          <w:bCs/>
        </w:rPr>
      </w:pPr>
      <w:r w:rsidRPr="00E63D18">
        <w:rPr>
          <w:rFonts w:ascii="Times New Roman" w:hAnsi="Times New Roman" w:cs="Times New Roman"/>
          <w:b/>
          <w:bCs/>
        </w:rPr>
        <w:t>1. Feasibility Filtering (Pruning)</w:t>
      </w:r>
    </w:p>
    <w:p w14:paraId="0EB9847D" w14:textId="77777777" w:rsidR="00E63D18" w:rsidRPr="00E63D18" w:rsidRDefault="00E63D18" w:rsidP="00E63D18">
      <w:pPr>
        <w:rPr>
          <w:rFonts w:ascii="Times New Roman" w:hAnsi="Times New Roman" w:cs="Times New Roman"/>
        </w:rPr>
      </w:pPr>
      <w:r w:rsidRPr="00E63D18">
        <w:rPr>
          <w:rFonts w:ascii="Times New Roman" w:hAnsi="Times New Roman" w:cs="Times New Roman"/>
        </w:rPr>
        <w:t>Based on the sensor profile above, the theoretical ontology contains critical failure points for real-world annotation. I am pruning the following categories:</w:t>
      </w:r>
    </w:p>
    <w:p w14:paraId="7E1C6056" w14:textId="77777777" w:rsidR="00E63D18" w:rsidRPr="00E63D18" w:rsidRDefault="00E63D18" w:rsidP="00E63D18">
      <w:pPr>
        <w:numPr>
          <w:ilvl w:val="0"/>
          <w:numId w:val="9"/>
        </w:numPr>
        <w:rPr>
          <w:rFonts w:ascii="Times New Roman" w:hAnsi="Times New Roman" w:cs="Times New Roman"/>
        </w:rPr>
      </w:pPr>
      <w:r w:rsidRPr="00E63D18">
        <w:rPr>
          <w:rFonts w:ascii="Times New Roman" w:hAnsi="Times New Roman" w:cs="Times New Roman"/>
          <w:b/>
          <w:bCs/>
        </w:rPr>
        <w:t>PRUNED: 1. Bill (Rhamphotheca) Structure and Curvature:</w:t>
      </w:r>
    </w:p>
    <w:p w14:paraId="21A8B489" w14:textId="77777777" w:rsidR="00E63D18" w:rsidRPr="00E63D18" w:rsidRDefault="00E63D18" w:rsidP="00E63D18">
      <w:pPr>
        <w:numPr>
          <w:ilvl w:val="1"/>
          <w:numId w:val="9"/>
        </w:numPr>
        <w:rPr>
          <w:rFonts w:ascii="Times New Roman" w:hAnsi="Times New Roman" w:cs="Times New Roman"/>
        </w:rPr>
      </w:pPr>
      <w:r w:rsidRPr="00E63D18">
        <w:rPr>
          <w:rFonts w:ascii="Times New Roman" w:hAnsi="Times New Roman" w:cs="Times New Roman"/>
          <w:i/>
          <w:iCs/>
        </w:rPr>
        <w:t>Justification:</w:t>
      </w:r>
      <w:r w:rsidRPr="00E63D18">
        <w:rPr>
          <w:rFonts w:ascii="Times New Roman" w:hAnsi="Times New Roman" w:cs="Times New Roman"/>
        </w:rPr>
        <w:t xml:space="preserve"> The bill is severely occluded, out of focus, or entirely cropped out in 80% of the sample set due to the dorsal viewpoint bias. Relying on this for </w:t>
      </w:r>
      <w:proofErr w:type="spellStart"/>
      <w:r w:rsidRPr="00E63D18">
        <w:rPr>
          <w:rFonts w:ascii="Times New Roman" w:hAnsi="Times New Roman" w:cs="Times New Roman"/>
        </w:rPr>
        <w:t>ReID</w:t>
      </w:r>
      <w:proofErr w:type="spellEnd"/>
      <w:r w:rsidRPr="00E63D18">
        <w:rPr>
          <w:rFonts w:ascii="Times New Roman" w:hAnsi="Times New Roman" w:cs="Times New Roman"/>
        </w:rPr>
        <w:t xml:space="preserve"> in this specific dataset will result in unacceptably high "Null/</w:t>
      </w:r>
      <w:proofErr w:type="spellStart"/>
      <w:r w:rsidRPr="00E63D18">
        <w:rPr>
          <w:rFonts w:ascii="Times New Roman" w:hAnsi="Times New Roman" w:cs="Times New Roman"/>
        </w:rPr>
        <w:t>NaN</w:t>
      </w:r>
      <w:proofErr w:type="spellEnd"/>
      <w:r w:rsidRPr="00E63D18">
        <w:rPr>
          <w:rFonts w:ascii="Times New Roman" w:hAnsi="Times New Roman" w:cs="Times New Roman"/>
        </w:rPr>
        <w:t>" annotations.</w:t>
      </w:r>
    </w:p>
    <w:p w14:paraId="6022B7D2" w14:textId="77777777" w:rsidR="00E63D18" w:rsidRPr="00E63D18" w:rsidRDefault="00E63D18" w:rsidP="00E63D18">
      <w:pPr>
        <w:numPr>
          <w:ilvl w:val="0"/>
          <w:numId w:val="9"/>
        </w:numPr>
        <w:rPr>
          <w:rFonts w:ascii="Times New Roman" w:hAnsi="Times New Roman" w:cs="Times New Roman"/>
        </w:rPr>
      </w:pPr>
      <w:r w:rsidRPr="00E63D18">
        <w:rPr>
          <w:rFonts w:ascii="Times New Roman" w:hAnsi="Times New Roman" w:cs="Times New Roman"/>
          <w:b/>
          <w:bCs/>
        </w:rPr>
        <w:t>PRUNED: 2. Facial Plumage Tract Boundaries (Lateral):</w:t>
      </w:r>
    </w:p>
    <w:p w14:paraId="2EF2DB24" w14:textId="77777777" w:rsidR="00E63D18" w:rsidRPr="00E63D18" w:rsidRDefault="00E63D18" w:rsidP="00E63D18">
      <w:pPr>
        <w:numPr>
          <w:ilvl w:val="1"/>
          <w:numId w:val="9"/>
        </w:numPr>
        <w:rPr>
          <w:rFonts w:ascii="Times New Roman" w:hAnsi="Times New Roman" w:cs="Times New Roman"/>
        </w:rPr>
      </w:pPr>
      <w:r w:rsidRPr="00E63D18">
        <w:rPr>
          <w:rFonts w:ascii="Times New Roman" w:hAnsi="Times New Roman" w:cs="Times New Roman"/>
          <w:i/>
          <w:iCs/>
        </w:rPr>
        <w:t>Justification:</w:t>
      </w:r>
      <w:r w:rsidRPr="00E63D18">
        <w:rPr>
          <w:rFonts w:ascii="Times New Roman" w:hAnsi="Times New Roman" w:cs="Times New Roman"/>
        </w:rPr>
        <w:t xml:space="preserve"> Specific micro-topography like the </w:t>
      </w:r>
      <w:proofErr w:type="spellStart"/>
      <w:r w:rsidRPr="00E63D18">
        <w:rPr>
          <w:rFonts w:ascii="Times New Roman" w:hAnsi="Times New Roman" w:cs="Times New Roman"/>
        </w:rPr>
        <w:t>gonydeal</w:t>
      </w:r>
      <w:proofErr w:type="spellEnd"/>
      <w:r w:rsidRPr="00E63D18">
        <w:rPr>
          <w:rFonts w:ascii="Times New Roman" w:hAnsi="Times New Roman" w:cs="Times New Roman"/>
        </w:rPr>
        <w:t xml:space="preserve"> angle, supercilium continuity, and eye-line projection require high-resolution lateral profiles. Top-down camera angles render these biological markers invisible.</w:t>
      </w:r>
    </w:p>
    <w:p w14:paraId="35CDC47A" w14:textId="77777777" w:rsidR="00E63D18" w:rsidRPr="00E63D18" w:rsidRDefault="00E63D18" w:rsidP="00E63D18">
      <w:pPr>
        <w:numPr>
          <w:ilvl w:val="0"/>
          <w:numId w:val="9"/>
        </w:numPr>
        <w:rPr>
          <w:rFonts w:ascii="Times New Roman" w:hAnsi="Times New Roman" w:cs="Times New Roman"/>
        </w:rPr>
      </w:pPr>
      <w:r w:rsidRPr="00E63D18">
        <w:rPr>
          <w:rFonts w:ascii="Times New Roman" w:hAnsi="Times New Roman" w:cs="Times New Roman"/>
          <w:b/>
          <w:bCs/>
        </w:rPr>
        <w:t>PRUNED: 5. Acquired Traits / Anomalies:</w:t>
      </w:r>
    </w:p>
    <w:p w14:paraId="31F75257" w14:textId="77777777" w:rsidR="00E63D18" w:rsidRPr="00E63D18" w:rsidRDefault="00E63D18" w:rsidP="00E63D18">
      <w:pPr>
        <w:numPr>
          <w:ilvl w:val="1"/>
          <w:numId w:val="9"/>
        </w:numPr>
        <w:rPr>
          <w:rFonts w:ascii="Times New Roman" w:hAnsi="Times New Roman" w:cs="Times New Roman"/>
        </w:rPr>
      </w:pPr>
      <w:r w:rsidRPr="00E63D18">
        <w:rPr>
          <w:rFonts w:ascii="Times New Roman" w:hAnsi="Times New Roman" w:cs="Times New Roman"/>
          <w:i/>
          <w:iCs/>
        </w:rPr>
        <w:t>Justification:</w:t>
      </w:r>
      <w:r w:rsidRPr="00E63D18">
        <w:rPr>
          <w:rFonts w:ascii="Times New Roman" w:hAnsi="Times New Roman" w:cs="Times New Roman"/>
        </w:rPr>
        <w:t xml:space="preserve"> The segmentation process completely removes the tarsi (legs), eliminating any possibility of identifying anthropogenic markers (bands/rings). Furthermore, the resolution is too poor to consistently spot localized keratin deformities or healed trauma.</w:t>
      </w:r>
    </w:p>
    <w:p w14:paraId="781E9B29" w14:textId="77777777" w:rsidR="00E63D18" w:rsidRPr="00E63D18" w:rsidRDefault="00000000" w:rsidP="00E63D18">
      <w:pPr>
        <w:rPr>
          <w:rFonts w:ascii="Times New Roman" w:hAnsi="Times New Roman" w:cs="Times New Roman"/>
        </w:rPr>
      </w:pPr>
      <w:r>
        <w:rPr>
          <w:rFonts w:ascii="Times New Roman" w:hAnsi="Times New Roman" w:cs="Times New Roman"/>
        </w:rPr>
        <w:lastRenderedPageBreak/>
        <w:pict w14:anchorId="5F1F124C">
          <v:rect id="_x0000_i1026" style="width:0;height:1.5pt" o:hralign="center" o:hrstd="t" o:hr="t" fillcolor="#a0a0a0" stroked="f"/>
        </w:pict>
      </w:r>
    </w:p>
    <w:p w14:paraId="49335FA4" w14:textId="77777777" w:rsidR="00E63D18" w:rsidRPr="00E63D18" w:rsidRDefault="00E63D18" w:rsidP="00E63D18">
      <w:pPr>
        <w:rPr>
          <w:rFonts w:ascii="Times New Roman" w:hAnsi="Times New Roman" w:cs="Times New Roman"/>
          <w:b/>
          <w:bCs/>
        </w:rPr>
      </w:pPr>
      <w:r w:rsidRPr="00E63D18">
        <w:rPr>
          <w:rFonts w:ascii="Times New Roman" w:hAnsi="Times New Roman" w:cs="Times New Roman"/>
          <w:b/>
          <w:bCs/>
        </w:rPr>
        <w:t>2. Retention &amp; Refinement</w:t>
      </w:r>
    </w:p>
    <w:p w14:paraId="52E8F835" w14:textId="77777777" w:rsidR="00E63D18" w:rsidRPr="00E63D18" w:rsidRDefault="00E63D18" w:rsidP="00E63D18">
      <w:pPr>
        <w:rPr>
          <w:rFonts w:ascii="Times New Roman" w:hAnsi="Times New Roman" w:cs="Times New Roman"/>
        </w:rPr>
      </w:pPr>
      <w:r w:rsidRPr="00E63D18">
        <w:rPr>
          <w:rFonts w:ascii="Times New Roman" w:hAnsi="Times New Roman" w:cs="Times New Roman"/>
        </w:rPr>
        <w:t>To build a robust benchmark, we must pivot from lateral biological traits to dorsal macro-structural and contrast-based pixel features that survive viewpoint distortion and poor lighting.</w:t>
      </w:r>
    </w:p>
    <w:p w14:paraId="4E86FD18" w14:textId="77777777" w:rsidR="00E63D18" w:rsidRPr="00E63D18" w:rsidRDefault="00E63D18" w:rsidP="00E63D18">
      <w:pPr>
        <w:numPr>
          <w:ilvl w:val="0"/>
          <w:numId w:val="10"/>
        </w:numPr>
        <w:rPr>
          <w:rFonts w:ascii="Times New Roman" w:hAnsi="Times New Roman" w:cs="Times New Roman"/>
        </w:rPr>
      </w:pPr>
      <w:r w:rsidRPr="00E63D18">
        <w:rPr>
          <w:rFonts w:ascii="Times New Roman" w:hAnsi="Times New Roman" w:cs="Times New Roman"/>
          <w:b/>
          <w:bCs/>
        </w:rPr>
        <w:t>Refined from Category 3 (Primary Projection):</w:t>
      </w:r>
      <w:r w:rsidRPr="00E63D18">
        <w:rPr>
          <w:rFonts w:ascii="Times New Roman" w:hAnsi="Times New Roman" w:cs="Times New Roman"/>
        </w:rPr>
        <w:t xml:space="preserve"> We must shift from calculating exact biological "ratios" to assessing the 2D visual contrast of the wing tracts. We will retain </w:t>
      </w:r>
      <w:r w:rsidRPr="00E63D18">
        <w:rPr>
          <w:rFonts w:ascii="Times New Roman" w:hAnsi="Times New Roman" w:cs="Times New Roman"/>
          <w:b/>
          <w:bCs/>
        </w:rPr>
        <w:t>Dorsal Wing Topography &amp; Contrast</w:t>
      </w:r>
      <w:r w:rsidRPr="00E63D18">
        <w:rPr>
          <w:rFonts w:ascii="Times New Roman" w:hAnsi="Times New Roman" w:cs="Times New Roman"/>
        </w:rPr>
        <w:t>, focusing on visible wing bars, mantle patterns, and the macro-geometry of the primary/secondary groupings.</w:t>
      </w:r>
    </w:p>
    <w:p w14:paraId="2BA85484" w14:textId="77777777" w:rsidR="00E63D18" w:rsidRPr="00E63D18" w:rsidRDefault="00E63D18" w:rsidP="00E63D18">
      <w:pPr>
        <w:numPr>
          <w:ilvl w:val="0"/>
          <w:numId w:val="10"/>
        </w:numPr>
        <w:rPr>
          <w:rFonts w:ascii="Times New Roman" w:hAnsi="Times New Roman" w:cs="Times New Roman"/>
        </w:rPr>
      </w:pPr>
      <w:r w:rsidRPr="00E63D18">
        <w:rPr>
          <w:rFonts w:ascii="Times New Roman" w:hAnsi="Times New Roman" w:cs="Times New Roman"/>
          <w:b/>
          <w:bCs/>
        </w:rPr>
        <w:t>Refined from Category 4 (Tail Silhouette):</w:t>
      </w:r>
      <w:r w:rsidRPr="00E63D18">
        <w:rPr>
          <w:rFonts w:ascii="Times New Roman" w:hAnsi="Times New Roman" w:cs="Times New Roman"/>
        </w:rPr>
        <w:t xml:space="preserve"> We will retain </w:t>
      </w:r>
      <w:r w:rsidRPr="00E63D18">
        <w:rPr>
          <w:rFonts w:ascii="Times New Roman" w:hAnsi="Times New Roman" w:cs="Times New Roman"/>
          <w:b/>
          <w:bCs/>
        </w:rPr>
        <w:t>Tail (Rectrix) Macro-Geometry</w:t>
      </w:r>
      <w:r w:rsidRPr="00E63D18">
        <w:rPr>
          <w:rFonts w:ascii="Times New Roman" w:hAnsi="Times New Roman" w:cs="Times New Roman"/>
        </w:rPr>
        <w:t>. Even with poor lighting, the geometric bounding box and terminal shape of the tail (when visible) provide a reliable structural silhouette.</w:t>
      </w:r>
    </w:p>
    <w:p w14:paraId="73BF1AC6" w14:textId="77777777" w:rsidR="00E63D18" w:rsidRPr="00E63D18" w:rsidRDefault="00E63D18" w:rsidP="00E63D18">
      <w:pPr>
        <w:numPr>
          <w:ilvl w:val="0"/>
          <w:numId w:val="10"/>
        </w:numPr>
        <w:rPr>
          <w:rFonts w:ascii="Times New Roman" w:hAnsi="Times New Roman" w:cs="Times New Roman"/>
        </w:rPr>
      </w:pPr>
      <w:r w:rsidRPr="00E63D18">
        <w:rPr>
          <w:rFonts w:ascii="Times New Roman" w:hAnsi="Times New Roman" w:cs="Times New Roman"/>
          <w:b/>
          <w:bCs/>
        </w:rPr>
        <w:t>Adapted from Category 2 (Facial Boundaries):</w:t>
      </w:r>
      <w:r w:rsidRPr="00E63D18">
        <w:rPr>
          <w:rFonts w:ascii="Times New Roman" w:hAnsi="Times New Roman" w:cs="Times New Roman"/>
        </w:rPr>
        <w:t xml:space="preserve"> We will replace lateral facial boundaries with </w:t>
      </w:r>
      <w:r w:rsidRPr="00E63D18">
        <w:rPr>
          <w:rFonts w:ascii="Times New Roman" w:hAnsi="Times New Roman" w:cs="Times New Roman"/>
          <w:b/>
          <w:bCs/>
        </w:rPr>
        <w:t>Crown &amp; Nape Macro-Patterns</w:t>
      </w:r>
      <w:r w:rsidRPr="00E63D18">
        <w:rPr>
          <w:rFonts w:ascii="Times New Roman" w:hAnsi="Times New Roman" w:cs="Times New Roman"/>
        </w:rPr>
        <w:t>. The contrast between the back of the head, the nape, and the mantle is frequently the clearest feature in dorsal shots.</w:t>
      </w:r>
    </w:p>
    <w:p w14:paraId="0573216F" w14:textId="77777777" w:rsidR="00E63D18" w:rsidRPr="00E63D18" w:rsidRDefault="00000000" w:rsidP="00E63D18">
      <w:pPr>
        <w:rPr>
          <w:rFonts w:ascii="Times New Roman" w:hAnsi="Times New Roman" w:cs="Times New Roman"/>
        </w:rPr>
      </w:pPr>
      <w:r>
        <w:rPr>
          <w:rFonts w:ascii="Times New Roman" w:hAnsi="Times New Roman" w:cs="Times New Roman"/>
        </w:rPr>
        <w:pict w14:anchorId="460DE3EC">
          <v:rect id="_x0000_i1027" style="width:0;height:1.5pt" o:hralign="center" o:hrstd="t" o:hr="t" fillcolor="#a0a0a0" stroked="f"/>
        </w:pict>
      </w:r>
    </w:p>
    <w:p w14:paraId="2CD64A69" w14:textId="77777777" w:rsidR="00E63D18" w:rsidRPr="00E63D18" w:rsidRDefault="00E63D18" w:rsidP="00E63D18">
      <w:pPr>
        <w:rPr>
          <w:rFonts w:ascii="Times New Roman" w:hAnsi="Times New Roman" w:cs="Times New Roman"/>
          <w:b/>
          <w:bCs/>
        </w:rPr>
      </w:pPr>
      <w:r w:rsidRPr="00E63D18">
        <w:rPr>
          <w:rFonts w:ascii="Times New Roman" w:hAnsi="Times New Roman" w:cs="Times New Roman"/>
          <w:b/>
          <w:bCs/>
        </w:rPr>
        <w:t>3. Output the Viable Ontology ($D_{viable}$)</w:t>
      </w:r>
    </w:p>
    <w:p w14:paraId="4E619513" w14:textId="77777777" w:rsidR="00E63D18" w:rsidRPr="00E63D18" w:rsidRDefault="00E63D18" w:rsidP="00E63D18">
      <w:pPr>
        <w:rPr>
          <w:rFonts w:ascii="Times New Roman" w:hAnsi="Times New Roman" w:cs="Times New Roman"/>
        </w:rPr>
      </w:pPr>
      <w:r w:rsidRPr="00E63D18">
        <w:rPr>
          <w:rFonts w:ascii="Times New Roman" w:hAnsi="Times New Roman" w:cs="Times New Roman"/>
          <w:b/>
          <w:bCs/>
        </w:rPr>
        <w:t xml:space="preserve">$D_{viable}$: Avian </w:t>
      </w:r>
      <w:proofErr w:type="spellStart"/>
      <w:r w:rsidRPr="00E63D18">
        <w:rPr>
          <w:rFonts w:ascii="Times New Roman" w:hAnsi="Times New Roman" w:cs="Times New Roman"/>
          <w:b/>
          <w:bCs/>
        </w:rPr>
        <w:t>ReID</w:t>
      </w:r>
      <w:proofErr w:type="spellEnd"/>
      <w:r w:rsidRPr="00E63D18">
        <w:rPr>
          <w:rFonts w:ascii="Times New Roman" w:hAnsi="Times New Roman" w:cs="Times New Roman"/>
          <w:b/>
          <w:bCs/>
        </w:rPr>
        <w:t xml:space="preserve"> Visual Feature Ontology (Dorsal/Posterior Optimized)</w:t>
      </w:r>
    </w:p>
    <w:p w14:paraId="10A0EAE6" w14:textId="77777777" w:rsidR="00E63D18" w:rsidRPr="00E63D18" w:rsidRDefault="00E63D18" w:rsidP="00E63D18">
      <w:pPr>
        <w:rPr>
          <w:rFonts w:ascii="Times New Roman" w:hAnsi="Times New Roman" w:cs="Times New Roman"/>
        </w:rPr>
      </w:pPr>
      <w:r w:rsidRPr="00E63D18">
        <w:rPr>
          <w:rFonts w:ascii="Times New Roman" w:hAnsi="Times New Roman" w:cs="Times New Roman"/>
          <w:b/>
          <w:bCs/>
        </w:rPr>
        <w:t>1. Dorsal Wing Plumage Topography</w:t>
      </w:r>
    </w:p>
    <w:p w14:paraId="086029BD" w14:textId="77777777" w:rsidR="00E63D18" w:rsidRPr="00E63D18" w:rsidRDefault="00E63D18" w:rsidP="00E63D18">
      <w:pPr>
        <w:numPr>
          <w:ilvl w:val="0"/>
          <w:numId w:val="11"/>
        </w:numPr>
        <w:rPr>
          <w:rFonts w:ascii="Times New Roman" w:hAnsi="Times New Roman" w:cs="Times New Roman"/>
        </w:rPr>
      </w:pPr>
      <w:r w:rsidRPr="00E63D18">
        <w:rPr>
          <w:rFonts w:ascii="Times New Roman" w:hAnsi="Times New Roman" w:cs="Times New Roman"/>
          <w:b/>
          <w:bCs/>
        </w:rPr>
        <w:t>Wing Bar Presence &amp; Contrast:</w:t>
      </w:r>
      <w:r w:rsidRPr="00E63D18">
        <w:rPr>
          <w:rFonts w:ascii="Times New Roman" w:hAnsi="Times New Roman" w:cs="Times New Roman"/>
        </w:rPr>
        <w:t xml:space="preserve"> The pixel-level visibility, thickness, and grayscale contrast of horizontal light bands across the greater and median coverts (e.g., highly visible in samples 0, 1, 4, 6).</w:t>
      </w:r>
    </w:p>
    <w:p w14:paraId="6C2DE344" w14:textId="77777777" w:rsidR="00E63D18" w:rsidRPr="00E63D18" w:rsidRDefault="00E63D18" w:rsidP="00E63D18">
      <w:pPr>
        <w:numPr>
          <w:ilvl w:val="0"/>
          <w:numId w:val="11"/>
        </w:numPr>
        <w:rPr>
          <w:rFonts w:ascii="Times New Roman" w:hAnsi="Times New Roman" w:cs="Times New Roman"/>
        </w:rPr>
      </w:pPr>
      <w:r w:rsidRPr="00E63D18">
        <w:rPr>
          <w:rFonts w:ascii="Times New Roman" w:hAnsi="Times New Roman" w:cs="Times New Roman"/>
          <w:b/>
          <w:bCs/>
        </w:rPr>
        <w:t>Mantle/Scapular Texture Pattern:</w:t>
      </w:r>
      <w:r w:rsidRPr="00E63D18">
        <w:rPr>
          <w:rFonts w:ascii="Times New Roman" w:hAnsi="Times New Roman" w:cs="Times New Roman"/>
        </w:rPr>
        <w:t xml:space="preserve"> The macro-visual texture of the upper back. Defined as either "Uniform/Solid" (samples 0, 6) or "Scaled/Mottled" (sample 10), representing the contrast between feather </w:t>
      </w:r>
      <w:proofErr w:type="spellStart"/>
      <w:r w:rsidRPr="00E63D18">
        <w:rPr>
          <w:rFonts w:ascii="Times New Roman" w:hAnsi="Times New Roman" w:cs="Times New Roman"/>
        </w:rPr>
        <w:t>centers</w:t>
      </w:r>
      <w:proofErr w:type="spellEnd"/>
      <w:r w:rsidRPr="00E63D18">
        <w:rPr>
          <w:rFonts w:ascii="Times New Roman" w:hAnsi="Times New Roman" w:cs="Times New Roman"/>
        </w:rPr>
        <w:t xml:space="preserve"> and distinct pale fringes.</w:t>
      </w:r>
    </w:p>
    <w:p w14:paraId="37749CF7" w14:textId="77777777" w:rsidR="00E63D18" w:rsidRPr="00E63D18" w:rsidRDefault="00E63D18" w:rsidP="00E63D18">
      <w:pPr>
        <w:numPr>
          <w:ilvl w:val="0"/>
          <w:numId w:val="11"/>
        </w:numPr>
        <w:rPr>
          <w:rFonts w:ascii="Times New Roman" w:hAnsi="Times New Roman" w:cs="Times New Roman"/>
        </w:rPr>
      </w:pPr>
      <w:r w:rsidRPr="00E63D18">
        <w:rPr>
          <w:rFonts w:ascii="Times New Roman" w:hAnsi="Times New Roman" w:cs="Times New Roman"/>
          <w:b/>
          <w:bCs/>
        </w:rPr>
        <w:t>Flight Feather Edge Geometry:</w:t>
      </w:r>
      <w:r w:rsidRPr="00E63D18">
        <w:rPr>
          <w:rFonts w:ascii="Times New Roman" w:hAnsi="Times New Roman" w:cs="Times New Roman"/>
        </w:rPr>
        <w:t xml:space="preserve"> The visual prominence of the pale edges along the folded primary and secondary flight feathers, graded by the sharpness of the boundary against the darker feather body.</w:t>
      </w:r>
    </w:p>
    <w:p w14:paraId="0FB693EA" w14:textId="77777777" w:rsidR="00E63D18" w:rsidRPr="00E63D18" w:rsidRDefault="00E63D18" w:rsidP="00E63D18">
      <w:pPr>
        <w:rPr>
          <w:rFonts w:ascii="Times New Roman" w:hAnsi="Times New Roman" w:cs="Times New Roman"/>
        </w:rPr>
      </w:pPr>
      <w:r w:rsidRPr="00E63D18">
        <w:rPr>
          <w:rFonts w:ascii="Times New Roman" w:hAnsi="Times New Roman" w:cs="Times New Roman"/>
          <w:b/>
          <w:bCs/>
        </w:rPr>
        <w:t>2. Crown and Nape Macro-Patterns</w:t>
      </w:r>
    </w:p>
    <w:p w14:paraId="6A5525DD" w14:textId="77777777" w:rsidR="00E63D18" w:rsidRPr="00E63D18" w:rsidRDefault="00E63D18" w:rsidP="00E63D18">
      <w:pPr>
        <w:numPr>
          <w:ilvl w:val="0"/>
          <w:numId w:val="12"/>
        </w:numPr>
        <w:rPr>
          <w:rFonts w:ascii="Times New Roman" w:hAnsi="Times New Roman" w:cs="Times New Roman"/>
        </w:rPr>
      </w:pPr>
      <w:r w:rsidRPr="00E63D18">
        <w:rPr>
          <w:rFonts w:ascii="Times New Roman" w:hAnsi="Times New Roman" w:cs="Times New Roman"/>
          <w:b/>
          <w:bCs/>
        </w:rPr>
        <w:t>Nape Patch Geometry:</w:t>
      </w:r>
      <w:r w:rsidRPr="00E63D18">
        <w:rPr>
          <w:rFonts w:ascii="Times New Roman" w:hAnsi="Times New Roman" w:cs="Times New Roman"/>
        </w:rPr>
        <w:t xml:space="preserve"> The geometric footprint (area and shape) of high-contrast patches located on the posterior neck/nape (e.g., the distinct white nape patch visible from top-down angles in samples 1, 4, 6).</w:t>
      </w:r>
    </w:p>
    <w:p w14:paraId="5F9A6F6B" w14:textId="77777777" w:rsidR="00E63D18" w:rsidRPr="00E63D18" w:rsidRDefault="00E63D18" w:rsidP="00E63D18">
      <w:pPr>
        <w:numPr>
          <w:ilvl w:val="0"/>
          <w:numId w:val="12"/>
        </w:numPr>
        <w:rPr>
          <w:rFonts w:ascii="Times New Roman" w:hAnsi="Times New Roman" w:cs="Times New Roman"/>
        </w:rPr>
      </w:pPr>
      <w:r w:rsidRPr="00E63D18">
        <w:rPr>
          <w:rFonts w:ascii="Times New Roman" w:hAnsi="Times New Roman" w:cs="Times New Roman"/>
          <w:b/>
          <w:bCs/>
        </w:rPr>
        <w:t>Crown-to-Mantle Demarcation:</w:t>
      </w:r>
      <w:r w:rsidRPr="00E63D18">
        <w:rPr>
          <w:rFonts w:ascii="Times New Roman" w:hAnsi="Times New Roman" w:cs="Times New Roman"/>
        </w:rPr>
        <w:t xml:space="preserve"> The linearity and distinctness of the </w:t>
      </w:r>
      <w:proofErr w:type="spellStart"/>
      <w:r w:rsidRPr="00E63D18">
        <w:rPr>
          <w:rFonts w:ascii="Times New Roman" w:hAnsi="Times New Roman" w:cs="Times New Roman"/>
        </w:rPr>
        <w:t>color</w:t>
      </w:r>
      <w:proofErr w:type="spellEnd"/>
      <w:r w:rsidRPr="00E63D18">
        <w:rPr>
          <w:rFonts w:ascii="Times New Roman" w:hAnsi="Times New Roman" w:cs="Times New Roman"/>
        </w:rPr>
        <w:t xml:space="preserve"> transition boundary separating the top of the head (crown) from the upper back (mantle).</w:t>
      </w:r>
    </w:p>
    <w:p w14:paraId="42B1376F" w14:textId="77777777" w:rsidR="00E63D18" w:rsidRPr="00E63D18" w:rsidRDefault="00E63D18" w:rsidP="00E63D18">
      <w:pPr>
        <w:rPr>
          <w:rFonts w:ascii="Times New Roman" w:hAnsi="Times New Roman" w:cs="Times New Roman"/>
        </w:rPr>
      </w:pPr>
      <w:r w:rsidRPr="00E63D18">
        <w:rPr>
          <w:rFonts w:ascii="Times New Roman" w:hAnsi="Times New Roman" w:cs="Times New Roman"/>
          <w:b/>
          <w:bCs/>
        </w:rPr>
        <w:t>3. Tail (Rectrix) Macro-Geometry</w:t>
      </w:r>
    </w:p>
    <w:p w14:paraId="23A875D1" w14:textId="77777777" w:rsidR="00E63D18" w:rsidRPr="00E63D18" w:rsidRDefault="00E63D18" w:rsidP="00E63D18">
      <w:pPr>
        <w:numPr>
          <w:ilvl w:val="0"/>
          <w:numId w:val="13"/>
        </w:numPr>
        <w:rPr>
          <w:rFonts w:ascii="Times New Roman" w:hAnsi="Times New Roman" w:cs="Times New Roman"/>
        </w:rPr>
      </w:pPr>
      <w:r w:rsidRPr="00E63D18">
        <w:rPr>
          <w:rFonts w:ascii="Times New Roman" w:hAnsi="Times New Roman" w:cs="Times New Roman"/>
          <w:b/>
          <w:bCs/>
        </w:rPr>
        <w:lastRenderedPageBreak/>
        <w:t>Terminal Edge Profile:</w:t>
      </w:r>
      <w:r w:rsidRPr="00E63D18">
        <w:rPr>
          <w:rFonts w:ascii="Times New Roman" w:hAnsi="Times New Roman" w:cs="Times New Roman"/>
        </w:rPr>
        <w:t xml:space="preserve"> The macro-silhouette of the visible tail tip, classified purely by its bounding geometry: V-notched, straight/square, or rounded.</w:t>
      </w:r>
    </w:p>
    <w:p w14:paraId="10BC9A43" w14:textId="77777777" w:rsidR="00E63D18" w:rsidRPr="00E63D18" w:rsidRDefault="00E63D18" w:rsidP="00E63D18">
      <w:pPr>
        <w:numPr>
          <w:ilvl w:val="0"/>
          <w:numId w:val="13"/>
        </w:numPr>
        <w:rPr>
          <w:rFonts w:ascii="Times New Roman" w:hAnsi="Times New Roman" w:cs="Times New Roman"/>
        </w:rPr>
      </w:pPr>
      <w:r w:rsidRPr="00E63D18">
        <w:rPr>
          <w:rFonts w:ascii="Times New Roman" w:hAnsi="Times New Roman" w:cs="Times New Roman"/>
          <w:b/>
          <w:bCs/>
        </w:rPr>
        <w:t>Relative Dorsal Projection:</w:t>
      </w:r>
      <w:r w:rsidRPr="00E63D18">
        <w:rPr>
          <w:rFonts w:ascii="Times New Roman" w:hAnsi="Times New Roman" w:cs="Times New Roman"/>
        </w:rPr>
        <w:t xml:space="preserve"> The visual length of the tail extending beyond the terminal tips of the folded wings, assessed as a qualitative visual ratio (Short, Medium, Long) rather than a precise biometric measurement.</w:t>
      </w:r>
    </w:p>
    <w:p w14:paraId="09F748D3" w14:textId="77777777" w:rsidR="001D6A6F" w:rsidRDefault="001D6A6F">
      <w:pPr>
        <w:pBdr>
          <w:bottom w:val="single" w:sz="6" w:space="1" w:color="auto"/>
        </w:pBdr>
        <w:rPr>
          <w:rFonts w:ascii="Times New Roman" w:hAnsi="Times New Roman" w:cs="Times New Roman"/>
        </w:rPr>
      </w:pPr>
    </w:p>
    <w:p w14:paraId="29278AFF" w14:textId="77777777" w:rsidR="002D62BF" w:rsidRPr="00893344" w:rsidRDefault="002D62BF" w:rsidP="002D62BF">
      <w:pPr>
        <w:rPr>
          <w:rFonts w:ascii="Times New Roman" w:hAnsi="Times New Roman" w:cs="Times New Roman"/>
        </w:rPr>
      </w:pPr>
      <w:r w:rsidRPr="00893344">
        <w:rPr>
          <w:rFonts w:ascii="Times New Roman" w:hAnsi="Times New Roman" w:cs="Times New Roman"/>
          <w:b/>
          <w:bCs/>
        </w:rPr>
        <w:t>Role &amp; Context:</w:t>
      </w:r>
    </w:p>
    <w:p w14:paraId="6D0C1C98" w14:textId="77777777" w:rsidR="002D62BF" w:rsidRPr="00893344" w:rsidRDefault="002D62BF" w:rsidP="002D62BF">
      <w:pPr>
        <w:rPr>
          <w:rFonts w:ascii="Times New Roman" w:hAnsi="Times New Roman" w:cs="Times New Roman"/>
        </w:rPr>
      </w:pPr>
      <w:r w:rsidRPr="00893344">
        <w:rPr>
          <w:rFonts w:ascii="Times New Roman" w:hAnsi="Times New Roman" w:cs="Times New Roman"/>
        </w:rPr>
        <w:t>You are an expert AI Prompt Engineer and Computer Vision Dataset Architect.</w:t>
      </w:r>
    </w:p>
    <w:p w14:paraId="04B1E9C2" w14:textId="77777777" w:rsidR="002D62BF" w:rsidRPr="00893344" w:rsidRDefault="002D62BF" w:rsidP="002D62BF">
      <w:pPr>
        <w:rPr>
          <w:rFonts w:ascii="Times New Roman" w:hAnsi="Times New Roman" w:cs="Times New Roman"/>
        </w:rPr>
      </w:pPr>
      <w:r w:rsidRPr="00893344">
        <w:rPr>
          <w:rFonts w:ascii="Times New Roman" w:hAnsi="Times New Roman" w:cs="Times New Roman"/>
          <w:b/>
          <w:bCs/>
        </w:rPr>
        <w:t>Your Task:</w:t>
      </w:r>
    </w:p>
    <w:p w14:paraId="386178BD" w14:textId="77777777" w:rsidR="002D62BF" w:rsidRPr="00893344" w:rsidRDefault="002D62BF" w:rsidP="002D62BF">
      <w:pPr>
        <w:rPr>
          <w:rFonts w:ascii="Times New Roman" w:hAnsi="Times New Roman" w:cs="Times New Roman"/>
        </w:rPr>
      </w:pPr>
      <w:r w:rsidRPr="00893344">
        <w:rPr>
          <w:rFonts w:ascii="Times New Roman" w:hAnsi="Times New Roman" w:cs="Times New Roman"/>
        </w:rPr>
        <w:t xml:space="preserve">I will provide you with a "Viable Ontology" ($D_{viable}$) for a specific animal species: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w:t>
      </w:r>
    </w:p>
    <w:p w14:paraId="0E61CC85" w14:textId="77777777" w:rsidR="002D62BF" w:rsidRPr="00893344" w:rsidRDefault="002D62BF" w:rsidP="002D62BF">
      <w:pPr>
        <w:rPr>
          <w:rFonts w:ascii="Times New Roman" w:hAnsi="Times New Roman" w:cs="Times New Roman"/>
        </w:rPr>
      </w:pPr>
      <w:r w:rsidRPr="00893344">
        <w:rPr>
          <w:rFonts w:ascii="Times New Roman" w:hAnsi="Times New Roman" w:cs="Times New Roman"/>
        </w:rPr>
        <w:t>Your job is to automatically generate a highly rigorous "Single Image Extraction Prompt" that I can use to iteratively query a Multimodal Large Language Model (LMM) in my automated pipeline.</w:t>
      </w:r>
    </w:p>
    <w:p w14:paraId="58EFC655" w14:textId="77777777" w:rsidR="002D62BF" w:rsidRPr="00893344" w:rsidRDefault="002D62BF" w:rsidP="002D62BF">
      <w:pPr>
        <w:rPr>
          <w:rFonts w:ascii="Times New Roman" w:hAnsi="Times New Roman" w:cs="Times New Roman"/>
        </w:rPr>
      </w:pPr>
      <w:r w:rsidRPr="00893344">
        <w:rPr>
          <w:rFonts w:ascii="Times New Roman" w:hAnsi="Times New Roman" w:cs="Times New Roman"/>
        </w:rPr>
        <w:t xml:space="preserve">The generated prompt must specifically instruct the target LMM to </w:t>
      </w:r>
      <w:proofErr w:type="spellStart"/>
      <w:r w:rsidRPr="00893344">
        <w:rPr>
          <w:rFonts w:ascii="Times New Roman" w:hAnsi="Times New Roman" w:cs="Times New Roman"/>
        </w:rPr>
        <w:t>analyze</w:t>
      </w:r>
      <w:proofErr w:type="spellEnd"/>
      <w:r w:rsidRPr="00893344">
        <w:rPr>
          <w:rFonts w:ascii="Times New Roman" w:hAnsi="Times New Roman" w:cs="Times New Roman"/>
        </w:rPr>
        <w:t xml:space="preserve"> a single camera-trap image of a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xml:space="preserve"> and output a strict JSON object representing its visual features.</w:t>
      </w:r>
    </w:p>
    <w:p w14:paraId="019897AE" w14:textId="77777777" w:rsidR="002D62BF" w:rsidRPr="00893344" w:rsidRDefault="002D62BF" w:rsidP="002D62BF">
      <w:pPr>
        <w:rPr>
          <w:rFonts w:ascii="Times New Roman" w:hAnsi="Times New Roman" w:cs="Times New Roman"/>
        </w:rPr>
      </w:pPr>
      <w:r w:rsidRPr="00893344">
        <w:rPr>
          <w:rFonts w:ascii="Times New Roman" w:hAnsi="Times New Roman" w:cs="Times New Roman"/>
          <w:b/>
          <w:bCs/>
        </w:rPr>
        <w:t>Input Viable Ontology:</w:t>
      </w:r>
    </w:p>
    <w:p w14:paraId="55FF97CC" w14:textId="77777777" w:rsidR="002D62BF" w:rsidRPr="00893344" w:rsidRDefault="002D62BF" w:rsidP="002D62BF">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496F3FAE" w14:textId="77777777" w:rsidR="002D62BF" w:rsidRPr="00893344" w:rsidRDefault="002D62BF" w:rsidP="002D62BF">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4BEAE1F5" w14:textId="77777777" w:rsidR="002D62BF" w:rsidRPr="00893344" w:rsidRDefault="002D62BF" w:rsidP="002D62BF">
      <w:pPr>
        <w:rPr>
          <w:rFonts w:ascii="Times New Roman" w:hAnsi="Times New Roman" w:cs="Times New Roman"/>
        </w:rPr>
      </w:pPr>
      <w:r w:rsidRPr="00893344">
        <w:rPr>
          <w:rFonts w:ascii="Times New Roman" w:hAnsi="Times New Roman" w:cs="Times New Roman"/>
          <w:b/>
          <w:bCs/>
        </w:rPr>
        <w:t>Requirements for the Generated Prompt:</w:t>
      </w:r>
    </w:p>
    <w:p w14:paraId="0CEB557D" w14:textId="77777777" w:rsidR="002D62BF" w:rsidRPr="00893344" w:rsidRDefault="002D62BF" w:rsidP="002D62BF">
      <w:pPr>
        <w:rPr>
          <w:rFonts w:ascii="Times New Roman" w:hAnsi="Times New Roman" w:cs="Times New Roman"/>
        </w:rPr>
      </w:pPr>
      <w:r w:rsidRPr="00893344">
        <w:rPr>
          <w:rFonts w:ascii="Times New Roman" w:hAnsi="Times New Roman" w:cs="Times New Roman"/>
        </w:rPr>
        <w:t>Your generated prompt must include the following structural elements:</w:t>
      </w:r>
    </w:p>
    <w:p w14:paraId="3B3B5BF3" w14:textId="77777777" w:rsidR="002D62BF" w:rsidRPr="00893344" w:rsidRDefault="002D62BF" w:rsidP="002D62BF">
      <w:pPr>
        <w:numPr>
          <w:ilvl w:val="0"/>
          <w:numId w:val="14"/>
        </w:numPr>
        <w:rPr>
          <w:rFonts w:ascii="Times New Roman" w:hAnsi="Times New Roman" w:cs="Times New Roman"/>
        </w:rPr>
      </w:pPr>
      <w:r w:rsidRPr="00893344">
        <w:rPr>
          <w:rFonts w:ascii="Times New Roman" w:hAnsi="Times New Roman" w:cs="Times New Roman"/>
          <w:b/>
          <w:bCs/>
        </w:rPr>
        <w:t>Role Definition:</w:t>
      </w:r>
      <w:r w:rsidRPr="00893344">
        <w:rPr>
          <w:rFonts w:ascii="Times New Roman" w:hAnsi="Times New Roman" w:cs="Times New Roman"/>
        </w:rPr>
        <w:t xml:space="preserve"> Instruct the target LMM to act as an objective, pixel-focused computer vision data annotator specializing in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strictly avoiding biological assumptions not visible in the image.</w:t>
      </w:r>
    </w:p>
    <w:p w14:paraId="6F435450" w14:textId="77777777" w:rsidR="002D62BF" w:rsidRPr="00893344" w:rsidRDefault="002D62BF" w:rsidP="002D62BF">
      <w:pPr>
        <w:numPr>
          <w:ilvl w:val="0"/>
          <w:numId w:val="14"/>
        </w:numPr>
        <w:rPr>
          <w:rFonts w:ascii="Times New Roman" w:hAnsi="Times New Roman" w:cs="Times New Roman"/>
        </w:rPr>
      </w:pPr>
      <w:r w:rsidRPr="00893344">
        <w:rPr>
          <w:rFonts w:ascii="Times New Roman" w:hAnsi="Times New Roman" w:cs="Times New Roman"/>
          <w:b/>
          <w:bCs/>
        </w:rPr>
        <w:t>JSON Schema Translation:</w:t>
      </w:r>
      <w:r w:rsidRPr="00893344">
        <w:rPr>
          <w:rFonts w:ascii="Times New Roman" w:hAnsi="Times New Roman" w:cs="Times New Roman"/>
        </w:rPr>
        <w:t xml:space="preserve"> Translate the &lt;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 xml:space="preserve">&gt; into a strictly typed, hierarchical JSON Schema template. The keys must be in </w:t>
      </w:r>
      <w:proofErr w:type="spellStart"/>
      <w:r w:rsidRPr="00893344">
        <w:rPr>
          <w:rFonts w:ascii="Times New Roman" w:hAnsi="Times New Roman" w:cs="Times New Roman"/>
        </w:rPr>
        <w:t>snake_case</w:t>
      </w:r>
      <w:proofErr w:type="spellEnd"/>
      <w:r w:rsidRPr="00893344">
        <w:rPr>
          <w:rFonts w:ascii="Times New Roman" w:hAnsi="Times New Roman" w:cs="Times New Roman"/>
        </w:rPr>
        <w:t>.</w:t>
      </w:r>
    </w:p>
    <w:p w14:paraId="05067581" w14:textId="77777777" w:rsidR="002D62BF" w:rsidRPr="00893344" w:rsidRDefault="002D62BF" w:rsidP="002D62BF">
      <w:pPr>
        <w:numPr>
          <w:ilvl w:val="0"/>
          <w:numId w:val="14"/>
        </w:numPr>
        <w:rPr>
          <w:rFonts w:ascii="Times New Roman" w:hAnsi="Times New Roman" w:cs="Times New Roman"/>
        </w:rPr>
      </w:pPr>
      <w:r w:rsidRPr="00893344">
        <w:rPr>
          <w:rFonts w:ascii="Times New Roman" w:hAnsi="Times New Roman" w:cs="Times New Roman"/>
          <w:b/>
          <w:bCs/>
        </w:rPr>
        <w:t>The Absolute "Null" Rule (Anti-Hallucination):</w:t>
      </w:r>
      <w:r w:rsidRPr="00893344">
        <w:rPr>
          <w:rFonts w:ascii="Times New Roman" w:hAnsi="Times New Roman" w:cs="Times New Roman"/>
        </w:rPr>
        <w:t xml:space="preserve"> You must forcefully instruct the target LMM that if a specific feature is blurry, occluded by shadows/foliage, or out of the Field of View, it MUST output null for that JSON field. Guessing based on species priors is strictly forbidden.</w:t>
      </w:r>
    </w:p>
    <w:p w14:paraId="63D693D4" w14:textId="77777777" w:rsidR="002D62BF" w:rsidRPr="00893344" w:rsidRDefault="002D62BF" w:rsidP="002D62BF">
      <w:pPr>
        <w:numPr>
          <w:ilvl w:val="0"/>
          <w:numId w:val="14"/>
        </w:numPr>
        <w:rPr>
          <w:rFonts w:ascii="Times New Roman" w:hAnsi="Times New Roman" w:cs="Times New Roman"/>
        </w:rPr>
      </w:pPr>
      <w:r w:rsidRPr="00893344">
        <w:rPr>
          <w:rFonts w:ascii="Times New Roman" w:hAnsi="Times New Roman" w:cs="Times New Roman"/>
          <w:b/>
          <w:bCs/>
        </w:rPr>
        <w:t>Mandatory Catch-all Fields:</w:t>
      </w:r>
      <w:r w:rsidRPr="00893344">
        <w:rPr>
          <w:rFonts w:ascii="Times New Roman" w:hAnsi="Times New Roman" w:cs="Times New Roman"/>
        </w:rPr>
        <w:t xml:space="preserve"> Regardless of the input ontology, you MUST append these two universal open fields at the bottom of the JSON schema to capture long-tail </w:t>
      </w:r>
      <w:proofErr w:type="spellStart"/>
      <w:r w:rsidRPr="00893344">
        <w:rPr>
          <w:rFonts w:ascii="Times New Roman" w:hAnsi="Times New Roman" w:cs="Times New Roman"/>
        </w:rPr>
        <w:t>ReID</w:t>
      </w:r>
      <w:proofErr w:type="spellEnd"/>
      <w:r w:rsidRPr="00893344">
        <w:rPr>
          <w:rFonts w:ascii="Times New Roman" w:hAnsi="Times New Roman" w:cs="Times New Roman"/>
        </w:rPr>
        <w:t xml:space="preserve"> traits:</w:t>
      </w:r>
    </w:p>
    <w:p w14:paraId="39F20E2C" w14:textId="77777777" w:rsidR="002D62BF" w:rsidRPr="00893344" w:rsidRDefault="002D62BF" w:rsidP="002D62BF">
      <w:pPr>
        <w:numPr>
          <w:ilvl w:val="1"/>
          <w:numId w:val="14"/>
        </w:numPr>
        <w:rPr>
          <w:rFonts w:ascii="Times New Roman" w:hAnsi="Times New Roman" w:cs="Times New Roman"/>
        </w:rPr>
      </w:pPr>
      <w:r w:rsidRPr="00893344">
        <w:rPr>
          <w:rFonts w:ascii="Times New Roman" w:hAnsi="Times New Roman" w:cs="Times New Roman"/>
        </w:rPr>
        <w:lastRenderedPageBreak/>
        <w:t>"</w:t>
      </w:r>
      <w:proofErr w:type="spellStart"/>
      <w:proofErr w:type="gramStart"/>
      <w:r w:rsidRPr="00893344">
        <w:rPr>
          <w:rFonts w:ascii="Times New Roman" w:hAnsi="Times New Roman" w:cs="Times New Roman"/>
        </w:rPr>
        <w:t>acquired</w:t>
      </w:r>
      <w:proofErr w:type="gramEnd"/>
      <w:r w:rsidRPr="00893344">
        <w:rPr>
          <w:rFonts w:ascii="Times New Roman" w:hAnsi="Times New Roman" w:cs="Times New Roman"/>
        </w:rPr>
        <w:t>_anomalies_or_scars</w:t>
      </w:r>
      <w:proofErr w:type="spellEnd"/>
      <w:r w:rsidRPr="00893344">
        <w:rPr>
          <w:rFonts w:ascii="Times New Roman" w:hAnsi="Times New Roman" w:cs="Times New Roman"/>
        </w:rPr>
        <w:t>": To capture any visible physical trauma, amputations, parasitic lesions, or unique temporal marks.</w:t>
      </w:r>
    </w:p>
    <w:p w14:paraId="161685E1" w14:textId="77777777" w:rsidR="002D62BF" w:rsidRPr="00893344" w:rsidRDefault="002D62BF" w:rsidP="002D62BF">
      <w:pPr>
        <w:numPr>
          <w:ilvl w:val="1"/>
          <w:numId w:val="14"/>
        </w:numPr>
        <w:rPr>
          <w:rFonts w:ascii="Times New Roman" w:hAnsi="Times New Roman" w:cs="Times New Roman"/>
        </w:rPr>
      </w:pPr>
      <w:r w:rsidRPr="00893344">
        <w:rPr>
          <w:rFonts w:ascii="Times New Roman" w:hAnsi="Times New Roman" w:cs="Times New Roman"/>
        </w:rPr>
        <w:t>"</w:t>
      </w:r>
      <w:proofErr w:type="spellStart"/>
      <w:proofErr w:type="gramStart"/>
      <w:r w:rsidRPr="00893344">
        <w:rPr>
          <w:rFonts w:ascii="Times New Roman" w:hAnsi="Times New Roman" w:cs="Times New Roman"/>
        </w:rPr>
        <w:t>other</w:t>
      </w:r>
      <w:proofErr w:type="gramEnd"/>
      <w:r w:rsidRPr="00893344">
        <w:rPr>
          <w:rFonts w:ascii="Times New Roman" w:hAnsi="Times New Roman" w:cs="Times New Roman"/>
        </w:rPr>
        <w:t>_distinctive_markers</w:t>
      </w:r>
      <w:proofErr w:type="spellEnd"/>
      <w:r w:rsidRPr="00893344">
        <w:rPr>
          <w:rFonts w:ascii="Times New Roman" w:hAnsi="Times New Roman" w:cs="Times New Roman"/>
        </w:rPr>
        <w:t>": To capture any highly unique visual feature not covered by the main ontology.</w:t>
      </w:r>
    </w:p>
    <w:p w14:paraId="791ABEAF" w14:textId="77777777" w:rsidR="002D62BF" w:rsidRPr="00893344" w:rsidRDefault="002D62BF" w:rsidP="002D62BF">
      <w:pPr>
        <w:numPr>
          <w:ilvl w:val="0"/>
          <w:numId w:val="14"/>
        </w:numPr>
        <w:rPr>
          <w:rFonts w:ascii="Times New Roman" w:hAnsi="Times New Roman" w:cs="Times New Roman"/>
        </w:rPr>
      </w:pPr>
      <w:r w:rsidRPr="00893344">
        <w:rPr>
          <w:rFonts w:ascii="Times New Roman" w:hAnsi="Times New Roman" w:cs="Times New Roman"/>
          <w:b/>
          <w:bCs/>
        </w:rPr>
        <w:t>Strict Output Constraints:</w:t>
      </w:r>
      <w:r w:rsidRPr="00893344">
        <w:rPr>
          <w:rFonts w:ascii="Times New Roman" w:hAnsi="Times New Roman" w:cs="Times New Roman"/>
        </w:rPr>
        <w:t xml:space="preserve"> The generated prompt must command the target LMM to output ONLY the valid JSON object. It must explicitly forbid markdown code blocks (e.g., no ```</w:t>
      </w:r>
      <w:proofErr w:type="spellStart"/>
      <w:r w:rsidRPr="00893344">
        <w:rPr>
          <w:rFonts w:ascii="Times New Roman" w:hAnsi="Times New Roman" w:cs="Times New Roman"/>
        </w:rPr>
        <w:t>json</w:t>
      </w:r>
      <w:proofErr w:type="spellEnd"/>
      <w:r w:rsidRPr="00893344">
        <w:rPr>
          <w:rFonts w:ascii="Times New Roman" w:hAnsi="Times New Roman" w:cs="Times New Roman"/>
        </w:rPr>
        <w:t xml:space="preserve">), conversational filler, or explanatory text, as this output will be parsed directly by a Python </w:t>
      </w:r>
      <w:proofErr w:type="spellStart"/>
      <w:proofErr w:type="gramStart"/>
      <w:r w:rsidRPr="00893344">
        <w:rPr>
          <w:rFonts w:ascii="Times New Roman" w:hAnsi="Times New Roman" w:cs="Times New Roman"/>
        </w:rPr>
        <w:t>json.loads</w:t>
      </w:r>
      <w:proofErr w:type="spellEnd"/>
      <w:proofErr w:type="gramEnd"/>
      <w:r w:rsidRPr="00893344">
        <w:rPr>
          <w:rFonts w:ascii="Times New Roman" w:hAnsi="Times New Roman" w:cs="Times New Roman"/>
        </w:rPr>
        <w:t>() function.</w:t>
      </w:r>
    </w:p>
    <w:p w14:paraId="12123763" w14:textId="77777777" w:rsidR="002D62BF" w:rsidRPr="00893344" w:rsidRDefault="002D62BF" w:rsidP="002D62BF">
      <w:pPr>
        <w:rPr>
          <w:rFonts w:ascii="Times New Roman" w:hAnsi="Times New Roman" w:cs="Times New Roman"/>
        </w:rPr>
      </w:pPr>
      <w:r w:rsidRPr="00893344">
        <w:rPr>
          <w:rFonts w:ascii="Times New Roman" w:hAnsi="Times New Roman" w:cs="Times New Roman"/>
          <w:b/>
          <w:bCs/>
        </w:rPr>
        <w:t>Output Format:</w:t>
      </w:r>
    </w:p>
    <w:p w14:paraId="515C1F18" w14:textId="1678FC50" w:rsidR="00A32BFA" w:rsidRPr="00B54D58" w:rsidRDefault="002D62BF" w:rsidP="00BE3923">
      <w:pPr>
        <w:pBdr>
          <w:bottom w:val="single" w:sz="6" w:space="1" w:color="auto"/>
        </w:pBdr>
        <w:rPr>
          <w:rFonts w:ascii="Times New Roman" w:hAnsi="Times New Roman" w:cs="Times New Roman" w:hint="eastAsia"/>
        </w:rPr>
      </w:pPr>
      <w:r w:rsidRPr="00893344">
        <w:rPr>
          <w:rFonts w:ascii="Times New Roman" w:hAnsi="Times New Roman" w:cs="Times New Roman"/>
        </w:rPr>
        <w:t>Please output the final "Single Image Extraction Prompt" inside a single text block so I can easily copy it into my Python script.</w:t>
      </w:r>
    </w:p>
    <w:sectPr w:rsidR="00A32BFA" w:rsidRPr="00B54D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A622A"/>
    <w:multiLevelType w:val="multilevel"/>
    <w:tmpl w:val="7368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05066"/>
    <w:multiLevelType w:val="multilevel"/>
    <w:tmpl w:val="4482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A5107"/>
    <w:multiLevelType w:val="multilevel"/>
    <w:tmpl w:val="62F4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83F6A"/>
    <w:multiLevelType w:val="multilevel"/>
    <w:tmpl w:val="21460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133986"/>
    <w:multiLevelType w:val="multilevel"/>
    <w:tmpl w:val="0942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F0B1E"/>
    <w:multiLevelType w:val="multilevel"/>
    <w:tmpl w:val="55E20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EA659F"/>
    <w:multiLevelType w:val="multilevel"/>
    <w:tmpl w:val="C4104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802AA"/>
    <w:multiLevelType w:val="multilevel"/>
    <w:tmpl w:val="CF429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92182"/>
    <w:multiLevelType w:val="multilevel"/>
    <w:tmpl w:val="54F0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42689"/>
    <w:multiLevelType w:val="multilevel"/>
    <w:tmpl w:val="3234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571ED8"/>
    <w:multiLevelType w:val="multilevel"/>
    <w:tmpl w:val="03D20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67746"/>
    <w:multiLevelType w:val="multilevel"/>
    <w:tmpl w:val="18D2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636FBD"/>
    <w:multiLevelType w:val="multilevel"/>
    <w:tmpl w:val="C540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AF09F0"/>
    <w:multiLevelType w:val="multilevel"/>
    <w:tmpl w:val="D53AC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413886">
    <w:abstractNumId w:val="0"/>
  </w:num>
  <w:num w:numId="2" w16cid:durableId="1721317023">
    <w:abstractNumId w:val="11"/>
  </w:num>
  <w:num w:numId="3" w16cid:durableId="741179341">
    <w:abstractNumId w:val="13"/>
  </w:num>
  <w:num w:numId="4" w16cid:durableId="615411383">
    <w:abstractNumId w:val="2"/>
  </w:num>
  <w:num w:numId="5" w16cid:durableId="718943490">
    <w:abstractNumId w:val="5"/>
  </w:num>
  <w:num w:numId="6" w16cid:durableId="330059993">
    <w:abstractNumId w:val="7"/>
  </w:num>
  <w:num w:numId="7" w16cid:durableId="1718893813">
    <w:abstractNumId w:val="6"/>
  </w:num>
  <w:num w:numId="8" w16cid:durableId="380516801">
    <w:abstractNumId w:val="1"/>
  </w:num>
  <w:num w:numId="9" w16cid:durableId="235287547">
    <w:abstractNumId w:val="10"/>
  </w:num>
  <w:num w:numId="10" w16cid:durableId="1249388824">
    <w:abstractNumId w:val="9"/>
  </w:num>
  <w:num w:numId="11" w16cid:durableId="1086850637">
    <w:abstractNumId w:val="4"/>
  </w:num>
  <w:num w:numId="12" w16cid:durableId="444808745">
    <w:abstractNumId w:val="8"/>
  </w:num>
  <w:num w:numId="13" w16cid:durableId="1651253215">
    <w:abstractNumId w:val="12"/>
  </w:num>
  <w:num w:numId="14" w16cid:durableId="16392632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DC4"/>
    <w:rsid w:val="00057F78"/>
    <w:rsid w:val="00084AFF"/>
    <w:rsid w:val="00183D07"/>
    <w:rsid w:val="001D6A6F"/>
    <w:rsid w:val="002D62BF"/>
    <w:rsid w:val="00565DC4"/>
    <w:rsid w:val="00625C16"/>
    <w:rsid w:val="006811FF"/>
    <w:rsid w:val="00843CCA"/>
    <w:rsid w:val="008E1F71"/>
    <w:rsid w:val="008E40D3"/>
    <w:rsid w:val="00941A9B"/>
    <w:rsid w:val="00A32BFA"/>
    <w:rsid w:val="00A70EDB"/>
    <w:rsid w:val="00A96524"/>
    <w:rsid w:val="00B54D58"/>
    <w:rsid w:val="00BE3923"/>
    <w:rsid w:val="00CC7653"/>
    <w:rsid w:val="00E607BE"/>
    <w:rsid w:val="00E63D18"/>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E2696"/>
  <w15:chartTrackingRefBased/>
  <w15:docId w15:val="{8859F0D6-F3F3-4065-A6A5-CB9DA23B8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DC4"/>
    <w:rPr>
      <w:rFonts w:eastAsiaTheme="majorEastAsia" w:cstheme="majorBidi"/>
      <w:color w:val="272727" w:themeColor="text1" w:themeTint="D8"/>
    </w:rPr>
  </w:style>
  <w:style w:type="paragraph" w:styleId="Title">
    <w:name w:val="Title"/>
    <w:basedOn w:val="Normal"/>
    <w:next w:val="Normal"/>
    <w:link w:val="TitleChar"/>
    <w:uiPriority w:val="10"/>
    <w:qFormat/>
    <w:rsid w:val="00565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DC4"/>
    <w:pPr>
      <w:spacing w:before="160"/>
      <w:jc w:val="center"/>
    </w:pPr>
    <w:rPr>
      <w:i/>
      <w:iCs/>
      <w:color w:val="404040" w:themeColor="text1" w:themeTint="BF"/>
    </w:rPr>
  </w:style>
  <w:style w:type="character" w:customStyle="1" w:styleId="QuoteChar">
    <w:name w:val="Quote Char"/>
    <w:basedOn w:val="DefaultParagraphFont"/>
    <w:link w:val="Quote"/>
    <w:uiPriority w:val="29"/>
    <w:rsid w:val="00565DC4"/>
    <w:rPr>
      <w:i/>
      <w:iCs/>
      <w:color w:val="404040" w:themeColor="text1" w:themeTint="BF"/>
    </w:rPr>
  </w:style>
  <w:style w:type="paragraph" w:styleId="ListParagraph">
    <w:name w:val="List Paragraph"/>
    <w:basedOn w:val="Normal"/>
    <w:uiPriority w:val="34"/>
    <w:qFormat/>
    <w:rsid w:val="00565DC4"/>
    <w:pPr>
      <w:ind w:left="720"/>
      <w:contextualSpacing/>
    </w:pPr>
  </w:style>
  <w:style w:type="character" w:styleId="IntenseEmphasis">
    <w:name w:val="Intense Emphasis"/>
    <w:basedOn w:val="DefaultParagraphFont"/>
    <w:uiPriority w:val="21"/>
    <w:qFormat/>
    <w:rsid w:val="00565DC4"/>
    <w:rPr>
      <w:i/>
      <w:iCs/>
      <w:color w:val="0F4761" w:themeColor="accent1" w:themeShade="BF"/>
    </w:rPr>
  </w:style>
  <w:style w:type="paragraph" w:styleId="IntenseQuote">
    <w:name w:val="Intense Quote"/>
    <w:basedOn w:val="Normal"/>
    <w:next w:val="Normal"/>
    <w:link w:val="IntenseQuoteChar"/>
    <w:uiPriority w:val="30"/>
    <w:qFormat/>
    <w:rsid w:val="00565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DC4"/>
    <w:rPr>
      <w:i/>
      <w:iCs/>
      <w:color w:val="0F4761" w:themeColor="accent1" w:themeShade="BF"/>
    </w:rPr>
  </w:style>
  <w:style w:type="character" w:styleId="IntenseReference">
    <w:name w:val="Intense Reference"/>
    <w:basedOn w:val="DefaultParagraphFont"/>
    <w:uiPriority w:val="32"/>
    <w:qFormat/>
    <w:rsid w:val="00565D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2452</Words>
  <Characters>13977</Characters>
  <Application>Microsoft Office Word</Application>
  <DocSecurity>0</DocSecurity>
  <Lines>116</Lines>
  <Paragraphs>32</Paragraphs>
  <ScaleCrop>false</ScaleCrop>
  <Company/>
  <LinksUpToDate>false</LinksUpToDate>
  <CharactersWithSpaces>16397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Zhao</dc:creator>
  <cp:keywords/>
  <dc:description/>
  <cp:lastModifiedBy>Di Zhao</cp:lastModifiedBy>
  <cp:revision>19</cp:revision>
  <dcterms:created xsi:type="dcterms:W3CDTF">2026-03-03T02:15:00Z</dcterms:created>
  <dcterms:modified xsi:type="dcterms:W3CDTF">2026-03-03T19:29:00Z</dcterms:modified>
</cp:coreProperties>
</file>