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EADB7" w14:textId="7A36F6A5" w:rsidR="0079075E" w:rsidRDefault="004E7BA0" w:rsidP="00186BE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What contrasts do</w:t>
      </w:r>
      <w:r w:rsidR="00186BED">
        <w:rPr>
          <w:rFonts w:ascii="Times New Roman" w:hAnsi="Times New Roman" w:cs="Times New Roman"/>
          <w:b/>
          <w:bCs/>
          <w:sz w:val="24"/>
          <w:szCs w:val="24"/>
        </w:rPr>
        <w:t xml:space="preserve"> Satrapi’s</w:t>
      </w:r>
      <w:r w:rsidR="00813AB3">
        <w:rPr>
          <w:rFonts w:ascii="Times New Roman" w:hAnsi="Times New Roman" w:cs="Times New Roman"/>
          <w:b/>
          <w:bCs/>
          <w:sz w:val="24"/>
          <w:szCs w:val="24"/>
        </w:rPr>
        <w:t xml:space="preserve"> </w:t>
      </w:r>
      <w:r w:rsidR="00186BED" w:rsidRPr="00186BED">
        <w:rPr>
          <w:rFonts w:ascii="Times New Roman" w:hAnsi="Times New Roman" w:cs="Times New Roman"/>
          <w:b/>
          <w:bCs/>
          <w:sz w:val="24"/>
          <w:szCs w:val="24"/>
        </w:rPr>
        <w:t xml:space="preserve">experiences in </w:t>
      </w:r>
      <w:r w:rsidR="00186BED" w:rsidRPr="00186BED">
        <w:rPr>
          <w:rFonts w:ascii="Times New Roman" w:hAnsi="Times New Roman" w:cs="Times New Roman"/>
          <w:b/>
          <w:bCs/>
          <w:i/>
          <w:iCs/>
          <w:sz w:val="24"/>
          <w:szCs w:val="24"/>
        </w:rPr>
        <w:t>The Complete Persepolis</w:t>
      </w:r>
      <w:r w:rsidR="00186BED" w:rsidRPr="00186BED">
        <w:rPr>
          <w:rFonts w:ascii="Times New Roman" w:hAnsi="Times New Roman" w:cs="Times New Roman"/>
          <w:b/>
          <w:bCs/>
          <w:sz w:val="24"/>
          <w:szCs w:val="24"/>
        </w:rPr>
        <w:t xml:space="preserve"> </w:t>
      </w:r>
      <w:r>
        <w:rPr>
          <w:rFonts w:ascii="Times New Roman" w:hAnsi="Times New Roman" w:cs="Times New Roman"/>
          <w:b/>
          <w:bCs/>
          <w:sz w:val="24"/>
          <w:szCs w:val="24"/>
        </w:rPr>
        <w:t>demonstrate between</w:t>
      </w:r>
      <w:r w:rsidR="00095B2D">
        <w:rPr>
          <w:rFonts w:ascii="Times New Roman" w:hAnsi="Times New Roman" w:cs="Times New Roman"/>
          <w:b/>
          <w:bCs/>
          <w:sz w:val="24"/>
          <w:szCs w:val="24"/>
        </w:rPr>
        <w:t xml:space="preserve"> </w:t>
      </w:r>
      <w:r w:rsidR="00686B70">
        <w:rPr>
          <w:rFonts w:ascii="Times New Roman" w:hAnsi="Times New Roman" w:cs="Times New Roman"/>
          <w:b/>
          <w:bCs/>
          <w:sz w:val="24"/>
          <w:szCs w:val="24"/>
        </w:rPr>
        <w:t>religiously fundamental Iranian</w:t>
      </w:r>
      <w:r w:rsidR="00186BED" w:rsidRPr="00186BED">
        <w:rPr>
          <w:rFonts w:ascii="Times New Roman" w:hAnsi="Times New Roman" w:cs="Times New Roman"/>
          <w:b/>
          <w:bCs/>
          <w:sz w:val="24"/>
          <w:szCs w:val="24"/>
        </w:rPr>
        <w:t xml:space="preserve"> culture and secular </w:t>
      </w:r>
      <w:r w:rsidR="00686B70">
        <w:rPr>
          <w:rFonts w:ascii="Times New Roman" w:hAnsi="Times New Roman" w:cs="Times New Roman"/>
          <w:b/>
          <w:bCs/>
          <w:sz w:val="24"/>
          <w:szCs w:val="24"/>
        </w:rPr>
        <w:t>western</w:t>
      </w:r>
      <w:r w:rsidR="00186BED" w:rsidRPr="00186BED">
        <w:rPr>
          <w:rFonts w:ascii="Times New Roman" w:hAnsi="Times New Roman" w:cs="Times New Roman"/>
          <w:b/>
          <w:bCs/>
          <w:sz w:val="24"/>
          <w:szCs w:val="24"/>
        </w:rPr>
        <w:t xml:space="preserve"> culture?</w:t>
      </w:r>
    </w:p>
    <w:p w14:paraId="1FCCC17A" w14:textId="77777777" w:rsidR="00186BED" w:rsidRDefault="00186BED" w:rsidP="00DA3E3E">
      <w:pPr>
        <w:spacing w:line="480" w:lineRule="auto"/>
        <w:rPr>
          <w:rFonts w:ascii="Times New Roman" w:hAnsi="Times New Roman" w:cs="Times New Roman"/>
          <w:sz w:val="24"/>
          <w:szCs w:val="24"/>
        </w:rPr>
      </w:pPr>
    </w:p>
    <w:p w14:paraId="16BD17C9" w14:textId="0A0BA8BB" w:rsidR="00EA4DA8" w:rsidRPr="00EA6737" w:rsidRDefault="00EA4DA8" w:rsidP="00110AC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iCs/>
          <w:sz w:val="24"/>
          <w:szCs w:val="24"/>
        </w:rPr>
        <w:t>The Complete Persepolis</w:t>
      </w:r>
      <w:r>
        <w:rPr>
          <w:rFonts w:ascii="Times New Roman" w:hAnsi="Times New Roman" w:cs="Times New Roman"/>
          <w:sz w:val="24"/>
          <w:szCs w:val="24"/>
        </w:rPr>
        <w:t xml:space="preserve"> by Marjane Satrapi, the author</w:t>
      </w:r>
      <w:r w:rsidR="00EA09C6">
        <w:rPr>
          <w:rFonts w:ascii="Times New Roman" w:hAnsi="Times New Roman" w:cs="Times New Roman"/>
          <w:sz w:val="24"/>
          <w:szCs w:val="24"/>
        </w:rPr>
        <w:t xml:space="preserve"> narrates her </w:t>
      </w:r>
      <w:r w:rsidR="00752426">
        <w:rPr>
          <w:rFonts w:ascii="Times New Roman" w:hAnsi="Times New Roman" w:cs="Times New Roman"/>
          <w:sz w:val="24"/>
          <w:szCs w:val="24"/>
        </w:rPr>
        <w:t>autobiography through</w:t>
      </w:r>
      <w:r w:rsidR="00EA09C6">
        <w:rPr>
          <w:rFonts w:ascii="Times New Roman" w:hAnsi="Times New Roman" w:cs="Times New Roman"/>
          <w:sz w:val="24"/>
          <w:szCs w:val="24"/>
        </w:rPr>
        <w:t xml:space="preserve"> a series of</w:t>
      </w:r>
      <w:r w:rsidR="00574A7B">
        <w:rPr>
          <w:rFonts w:ascii="Times New Roman" w:hAnsi="Times New Roman" w:cs="Times New Roman"/>
          <w:sz w:val="24"/>
          <w:szCs w:val="24"/>
        </w:rPr>
        <w:t xml:space="preserve"> </w:t>
      </w:r>
      <w:r w:rsidR="00A65B23">
        <w:rPr>
          <w:rFonts w:ascii="Times New Roman" w:hAnsi="Times New Roman" w:cs="Times New Roman"/>
          <w:sz w:val="24"/>
          <w:szCs w:val="24"/>
        </w:rPr>
        <w:t xml:space="preserve">graphical </w:t>
      </w:r>
      <w:r w:rsidR="00574A7B">
        <w:rPr>
          <w:rFonts w:ascii="Times New Roman" w:hAnsi="Times New Roman" w:cs="Times New Roman"/>
          <w:sz w:val="24"/>
          <w:szCs w:val="24"/>
        </w:rPr>
        <w:t>anecdotes.</w:t>
      </w:r>
      <w:r w:rsidR="00CE237E">
        <w:rPr>
          <w:rFonts w:ascii="Times New Roman" w:hAnsi="Times New Roman" w:cs="Times New Roman"/>
          <w:sz w:val="24"/>
          <w:szCs w:val="24"/>
        </w:rPr>
        <w:t xml:space="preserve"> From her memories of </w:t>
      </w:r>
      <w:r w:rsidR="00F7158D">
        <w:rPr>
          <w:rFonts w:ascii="Times New Roman" w:hAnsi="Times New Roman" w:cs="Times New Roman"/>
          <w:sz w:val="24"/>
          <w:szCs w:val="24"/>
        </w:rPr>
        <w:t>a</w:t>
      </w:r>
      <w:r w:rsidR="00161486">
        <w:rPr>
          <w:rFonts w:ascii="Times New Roman" w:hAnsi="Times New Roman" w:cs="Times New Roman"/>
          <w:sz w:val="24"/>
          <w:szCs w:val="24"/>
        </w:rPr>
        <w:t xml:space="preserve"> religious</w:t>
      </w:r>
      <w:r w:rsidR="0024103C">
        <w:rPr>
          <w:rFonts w:ascii="Times New Roman" w:hAnsi="Times New Roman" w:cs="Times New Roman"/>
          <w:sz w:val="24"/>
          <w:szCs w:val="24"/>
        </w:rPr>
        <w:t>ly fundamental</w:t>
      </w:r>
      <w:r w:rsidR="00161486">
        <w:rPr>
          <w:rFonts w:ascii="Times New Roman" w:hAnsi="Times New Roman" w:cs="Times New Roman"/>
          <w:sz w:val="24"/>
          <w:szCs w:val="24"/>
        </w:rPr>
        <w:t xml:space="preserve"> Iranian regime</w:t>
      </w:r>
      <w:r w:rsidR="00CE237E">
        <w:rPr>
          <w:rFonts w:ascii="Times New Roman" w:hAnsi="Times New Roman" w:cs="Times New Roman"/>
          <w:sz w:val="24"/>
          <w:szCs w:val="24"/>
        </w:rPr>
        <w:t xml:space="preserve"> to her </w:t>
      </w:r>
      <w:r w:rsidR="00507FEB">
        <w:rPr>
          <w:rFonts w:ascii="Times New Roman" w:hAnsi="Times New Roman" w:cs="Times New Roman"/>
          <w:sz w:val="24"/>
          <w:szCs w:val="24"/>
        </w:rPr>
        <w:t>experiences</w:t>
      </w:r>
      <w:r w:rsidR="00CE237E">
        <w:rPr>
          <w:rFonts w:ascii="Times New Roman" w:hAnsi="Times New Roman" w:cs="Times New Roman"/>
          <w:sz w:val="24"/>
          <w:szCs w:val="24"/>
        </w:rPr>
        <w:t xml:space="preserve"> in a liberal Austria,</w:t>
      </w:r>
      <w:r w:rsidR="004C6109">
        <w:rPr>
          <w:rFonts w:ascii="Times New Roman" w:hAnsi="Times New Roman" w:cs="Times New Roman"/>
          <w:sz w:val="24"/>
          <w:szCs w:val="24"/>
        </w:rPr>
        <w:t xml:space="preserve"> Satrapi illustrates the </w:t>
      </w:r>
      <w:r w:rsidR="00D426E9">
        <w:rPr>
          <w:rFonts w:ascii="Times New Roman" w:hAnsi="Times New Roman" w:cs="Times New Roman"/>
          <w:sz w:val="24"/>
          <w:szCs w:val="24"/>
        </w:rPr>
        <w:t>significant</w:t>
      </w:r>
      <w:r w:rsidR="004C6109">
        <w:rPr>
          <w:rFonts w:ascii="Times New Roman" w:hAnsi="Times New Roman" w:cs="Times New Roman"/>
          <w:sz w:val="24"/>
          <w:szCs w:val="24"/>
        </w:rPr>
        <w:t xml:space="preserve"> chapters </w:t>
      </w:r>
      <w:r w:rsidR="0051078B">
        <w:rPr>
          <w:rFonts w:ascii="Times New Roman" w:hAnsi="Times New Roman" w:cs="Times New Roman"/>
          <w:sz w:val="24"/>
          <w:szCs w:val="24"/>
        </w:rPr>
        <w:t>of</w:t>
      </w:r>
      <w:r w:rsidR="004C6109">
        <w:rPr>
          <w:rFonts w:ascii="Times New Roman" w:hAnsi="Times New Roman" w:cs="Times New Roman"/>
          <w:sz w:val="24"/>
          <w:szCs w:val="24"/>
        </w:rPr>
        <w:t xml:space="preserve"> her life frame by frame</w:t>
      </w:r>
      <w:r w:rsidR="00507FEB">
        <w:rPr>
          <w:rFonts w:ascii="Times New Roman" w:hAnsi="Times New Roman" w:cs="Times New Roman"/>
          <w:sz w:val="24"/>
          <w:szCs w:val="24"/>
        </w:rPr>
        <w:t>.</w:t>
      </w:r>
      <w:r w:rsidR="00752426">
        <w:rPr>
          <w:rFonts w:ascii="Times New Roman" w:hAnsi="Times New Roman" w:cs="Times New Roman"/>
          <w:sz w:val="24"/>
          <w:szCs w:val="24"/>
        </w:rPr>
        <w:t xml:space="preserve"> </w:t>
      </w:r>
      <w:r w:rsidR="008D6599">
        <w:rPr>
          <w:rFonts w:ascii="Times New Roman" w:hAnsi="Times New Roman" w:cs="Times New Roman"/>
          <w:sz w:val="24"/>
          <w:szCs w:val="24"/>
        </w:rPr>
        <w:t>One of the most notable transitions in Satrapi’s life occurs when, after entering repeated conflict with her teachers in Iran, her parents send her off to Vienna to pursue a secular education.</w:t>
      </w:r>
      <w:r w:rsidR="00B518F3">
        <w:rPr>
          <w:rFonts w:ascii="Times New Roman" w:hAnsi="Times New Roman" w:cs="Times New Roman"/>
          <w:sz w:val="24"/>
          <w:szCs w:val="24"/>
        </w:rPr>
        <w:t xml:space="preserve"> </w:t>
      </w:r>
      <w:r w:rsidR="00D24B8B">
        <w:rPr>
          <w:rFonts w:ascii="Times New Roman" w:hAnsi="Times New Roman" w:cs="Times New Roman"/>
          <w:sz w:val="24"/>
          <w:szCs w:val="24"/>
        </w:rPr>
        <w:t>W</w:t>
      </w:r>
      <w:r w:rsidR="00B518F3">
        <w:rPr>
          <w:rFonts w:ascii="Times New Roman" w:hAnsi="Times New Roman" w:cs="Times New Roman"/>
          <w:sz w:val="24"/>
          <w:szCs w:val="24"/>
        </w:rPr>
        <w:t>hen Satrapi tries to assimilate</w:t>
      </w:r>
      <w:r w:rsidR="00D24B8B">
        <w:rPr>
          <w:rFonts w:ascii="Times New Roman" w:hAnsi="Times New Roman" w:cs="Times New Roman"/>
          <w:sz w:val="24"/>
          <w:szCs w:val="24"/>
        </w:rPr>
        <w:t xml:space="preserve"> in Austria</w:t>
      </w:r>
      <w:r w:rsidR="00B518F3">
        <w:rPr>
          <w:rFonts w:ascii="Times New Roman" w:hAnsi="Times New Roman" w:cs="Times New Roman"/>
          <w:sz w:val="24"/>
          <w:szCs w:val="24"/>
        </w:rPr>
        <w:t xml:space="preserve">, she instead feels like she is distancing herself from both her </w:t>
      </w:r>
      <w:r w:rsidR="00C003B7">
        <w:rPr>
          <w:rFonts w:ascii="Times New Roman" w:hAnsi="Times New Roman" w:cs="Times New Roman"/>
          <w:sz w:val="24"/>
          <w:szCs w:val="24"/>
        </w:rPr>
        <w:t>Iranian origins</w:t>
      </w:r>
      <w:r w:rsidR="00B518F3">
        <w:rPr>
          <w:rFonts w:ascii="Times New Roman" w:hAnsi="Times New Roman" w:cs="Times New Roman"/>
          <w:sz w:val="24"/>
          <w:szCs w:val="24"/>
        </w:rPr>
        <w:t xml:space="preserve"> and </w:t>
      </w:r>
      <w:r w:rsidR="00D24B8B">
        <w:rPr>
          <w:rFonts w:ascii="Times New Roman" w:hAnsi="Times New Roman" w:cs="Times New Roman"/>
          <w:sz w:val="24"/>
          <w:szCs w:val="24"/>
        </w:rPr>
        <w:t>her newfound western identity</w:t>
      </w:r>
      <w:r w:rsidR="00B518F3">
        <w:rPr>
          <w:rFonts w:ascii="Times New Roman" w:hAnsi="Times New Roman" w:cs="Times New Roman"/>
          <w:sz w:val="24"/>
          <w:szCs w:val="24"/>
        </w:rPr>
        <w:t>.</w:t>
      </w:r>
      <w:r w:rsidR="00EA6737">
        <w:rPr>
          <w:rFonts w:ascii="Times New Roman" w:hAnsi="Times New Roman" w:cs="Times New Roman"/>
          <w:sz w:val="24"/>
          <w:szCs w:val="24"/>
        </w:rPr>
        <w:t xml:space="preserve"> </w:t>
      </w:r>
      <w:r w:rsidR="00671EF5">
        <w:rPr>
          <w:rFonts w:ascii="Times New Roman" w:hAnsi="Times New Roman" w:cs="Times New Roman"/>
          <w:sz w:val="24"/>
          <w:szCs w:val="24"/>
        </w:rPr>
        <w:t xml:space="preserve">The culture, </w:t>
      </w:r>
      <w:r w:rsidR="0070346E">
        <w:rPr>
          <w:rFonts w:ascii="Times New Roman" w:hAnsi="Times New Roman" w:cs="Times New Roman"/>
          <w:sz w:val="24"/>
          <w:szCs w:val="24"/>
        </w:rPr>
        <w:t>or</w:t>
      </w:r>
      <w:r w:rsidR="00671EF5">
        <w:rPr>
          <w:rFonts w:ascii="Times New Roman" w:hAnsi="Times New Roman" w:cs="Times New Roman"/>
          <w:sz w:val="24"/>
          <w:szCs w:val="24"/>
        </w:rPr>
        <w:t xml:space="preserve"> the </w:t>
      </w:r>
      <w:r w:rsidR="00F0214F">
        <w:rPr>
          <w:rFonts w:ascii="Times New Roman" w:hAnsi="Times New Roman" w:cs="Times New Roman"/>
          <w:sz w:val="24"/>
          <w:szCs w:val="24"/>
        </w:rPr>
        <w:t xml:space="preserve">material traits, </w:t>
      </w:r>
      <w:r w:rsidR="00671EF5">
        <w:rPr>
          <w:rFonts w:ascii="Times New Roman" w:hAnsi="Times New Roman" w:cs="Times New Roman"/>
          <w:sz w:val="24"/>
          <w:szCs w:val="24"/>
        </w:rPr>
        <w:t>beliefs,</w:t>
      </w:r>
      <w:r w:rsidR="00F0214F">
        <w:rPr>
          <w:rFonts w:ascii="Times New Roman" w:hAnsi="Times New Roman" w:cs="Times New Roman"/>
          <w:sz w:val="24"/>
          <w:szCs w:val="24"/>
        </w:rPr>
        <w:t xml:space="preserve"> and</w:t>
      </w:r>
      <w:r w:rsidR="00671EF5">
        <w:rPr>
          <w:rFonts w:ascii="Times New Roman" w:hAnsi="Times New Roman" w:cs="Times New Roman"/>
          <w:sz w:val="24"/>
          <w:szCs w:val="24"/>
        </w:rPr>
        <w:t xml:space="preserve"> social forms of </w:t>
      </w:r>
      <w:r w:rsidR="00E61207">
        <w:rPr>
          <w:rFonts w:ascii="Times New Roman" w:hAnsi="Times New Roman" w:cs="Times New Roman"/>
          <w:sz w:val="24"/>
          <w:szCs w:val="24"/>
        </w:rPr>
        <w:t>different</w:t>
      </w:r>
      <w:r w:rsidR="00671EF5">
        <w:rPr>
          <w:rFonts w:ascii="Times New Roman" w:hAnsi="Times New Roman" w:cs="Times New Roman"/>
          <w:sz w:val="24"/>
          <w:szCs w:val="24"/>
        </w:rPr>
        <w:t xml:space="preserve"> group</w:t>
      </w:r>
      <w:r w:rsidR="00FB5C0A">
        <w:rPr>
          <w:rFonts w:ascii="Times New Roman" w:hAnsi="Times New Roman" w:cs="Times New Roman"/>
          <w:sz w:val="24"/>
          <w:szCs w:val="24"/>
        </w:rPr>
        <w:t>s</w:t>
      </w:r>
      <w:r w:rsidR="00671EF5">
        <w:rPr>
          <w:rFonts w:ascii="Times New Roman" w:hAnsi="Times New Roman" w:cs="Times New Roman"/>
          <w:sz w:val="24"/>
          <w:szCs w:val="24"/>
        </w:rPr>
        <w:t xml:space="preserve">, is </w:t>
      </w:r>
      <w:r w:rsidR="00056BCA">
        <w:rPr>
          <w:rFonts w:ascii="Times New Roman" w:hAnsi="Times New Roman" w:cs="Times New Roman"/>
          <w:sz w:val="24"/>
          <w:szCs w:val="24"/>
        </w:rPr>
        <w:t>portrayed as</w:t>
      </w:r>
      <w:r w:rsidR="00671EF5">
        <w:rPr>
          <w:rFonts w:ascii="Times New Roman" w:hAnsi="Times New Roman" w:cs="Times New Roman"/>
          <w:sz w:val="24"/>
          <w:szCs w:val="24"/>
        </w:rPr>
        <w:t xml:space="preserve"> drastically distinct in Vienna as compared to Iran (Merriam-Webster). </w:t>
      </w:r>
      <w:r w:rsidR="00EA6737">
        <w:rPr>
          <w:rFonts w:ascii="Times New Roman" w:hAnsi="Times New Roman" w:cs="Times New Roman"/>
          <w:sz w:val="24"/>
          <w:szCs w:val="24"/>
        </w:rPr>
        <w:t xml:space="preserve">Satrapi’s experiences in </w:t>
      </w:r>
      <w:r w:rsidR="00EA6737">
        <w:rPr>
          <w:rFonts w:ascii="Times New Roman" w:hAnsi="Times New Roman" w:cs="Times New Roman"/>
          <w:i/>
          <w:iCs/>
          <w:sz w:val="24"/>
          <w:szCs w:val="24"/>
        </w:rPr>
        <w:t>The Complete Persepolis</w:t>
      </w:r>
      <w:r w:rsidR="00EA6737">
        <w:rPr>
          <w:rFonts w:ascii="Times New Roman" w:hAnsi="Times New Roman" w:cs="Times New Roman"/>
          <w:sz w:val="24"/>
          <w:szCs w:val="24"/>
        </w:rPr>
        <w:t xml:space="preserve"> demonstrate </w:t>
      </w:r>
      <w:r w:rsidR="00902F4E">
        <w:rPr>
          <w:rFonts w:ascii="Times New Roman" w:hAnsi="Times New Roman" w:cs="Times New Roman"/>
          <w:sz w:val="24"/>
          <w:szCs w:val="24"/>
        </w:rPr>
        <w:t>a sha</w:t>
      </w:r>
      <w:r w:rsidR="00214A90">
        <w:rPr>
          <w:rFonts w:ascii="Times New Roman" w:hAnsi="Times New Roman" w:cs="Times New Roman"/>
          <w:sz w:val="24"/>
          <w:szCs w:val="24"/>
        </w:rPr>
        <w:t xml:space="preserve">rp contrast between the </w:t>
      </w:r>
      <w:r w:rsidR="00686B70">
        <w:rPr>
          <w:rFonts w:ascii="Times New Roman" w:hAnsi="Times New Roman" w:cs="Times New Roman"/>
          <w:sz w:val="24"/>
          <w:szCs w:val="24"/>
        </w:rPr>
        <w:t>religious</w:t>
      </w:r>
      <w:r w:rsidR="00214A90">
        <w:rPr>
          <w:rFonts w:ascii="Times New Roman" w:hAnsi="Times New Roman" w:cs="Times New Roman"/>
          <w:sz w:val="24"/>
          <w:szCs w:val="24"/>
        </w:rPr>
        <w:t xml:space="preserve"> culture in Iran and the secular culture in Vienna</w:t>
      </w:r>
      <w:r w:rsidR="003E6669">
        <w:rPr>
          <w:rFonts w:ascii="Times New Roman" w:hAnsi="Times New Roman" w:cs="Times New Roman"/>
          <w:sz w:val="24"/>
          <w:szCs w:val="24"/>
        </w:rPr>
        <w:t xml:space="preserve">, as seen through differing </w:t>
      </w:r>
      <w:r w:rsidR="001D6727">
        <w:rPr>
          <w:rFonts w:ascii="Times New Roman" w:hAnsi="Times New Roman" w:cs="Times New Roman"/>
          <w:sz w:val="24"/>
          <w:szCs w:val="24"/>
        </w:rPr>
        <w:t>behavioral norms and value systems</w:t>
      </w:r>
      <w:r w:rsidR="00E60B98">
        <w:rPr>
          <w:rFonts w:ascii="Times New Roman" w:hAnsi="Times New Roman" w:cs="Times New Roman"/>
          <w:sz w:val="24"/>
          <w:szCs w:val="24"/>
        </w:rPr>
        <w:t xml:space="preserve"> </w:t>
      </w:r>
      <w:r w:rsidR="00BB2E3A">
        <w:rPr>
          <w:rFonts w:ascii="Times New Roman" w:hAnsi="Times New Roman" w:cs="Times New Roman"/>
          <w:sz w:val="24"/>
          <w:szCs w:val="24"/>
        </w:rPr>
        <w:t xml:space="preserve">in those places, </w:t>
      </w:r>
      <w:r w:rsidR="00E60B98">
        <w:rPr>
          <w:rFonts w:ascii="Times New Roman" w:hAnsi="Times New Roman" w:cs="Times New Roman"/>
          <w:sz w:val="24"/>
          <w:szCs w:val="24"/>
        </w:rPr>
        <w:t xml:space="preserve">which are </w:t>
      </w:r>
      <w:r w:rsidR="001D6727">
        <w:rPr>
          <w:rFonts w:ascii="Times New Roman" w:hAnsi="Times New Roman" w:cs="Times New Roman"/>
          <w:sz w:val="24"/>
          <w:szCs w:val="24"/>
        </w:rPr>
        <w:t xml:space="preserve">influenced by </w:t>
      </w:r>
      <w:r w:rsidR="00762F05">
        <w:rPr>
          <w:rFonts w:ascii="Times New Roman" w:hAnsi="Times New Roman" w:cs="Times New Roman"/>
          <w:sz w:val="24"/>
          <w:szCs w:val="24"/>
        </w:rPr>
        <w:t>distinc</w:t>
      </w:r>
      <w:r w:rsidR="00391986">
        <w:rPr>
          <w:rFonts w:ascii="Times New Roman" w:hAnsi="Times New Roman" w:cs="Times New Roman"/>
          <w:sz w:val="24"/>
          <w:szCs w:val="24"/>
        </w:rPr>
        <w:t>t</w:t>
      </w:r>
      <w:r w:rsidR="001D6727">
        <w:rPr>
          <w:rFonts w:ascii="Times New Roman" w:hAnsi="Times New Roman" w:cs="Times New Roman"/>
          <w:sz w:val="24"/>
          <w:szCs w:val="24"/>
        </w:rPr>
        <w:t xml:space="preserve"> degrees of </w:t>
      </w:r>
      <w:r w:rsidR="00110224">
        <w:rPr>
          <w:rFonts w:ascii="Times New Roman" w:hAnsi="Times New Roman" w:cs="Times New Roman"/>
          <w:sz w:val="24"/>
          <w:szCs w:val="24"/>
        </w:rPr>
        <w:t xml:space="preserve">cultural </w:t>
      </w:r>
      <w:r w:rsidR="00391986">
        <w:rPr>
          <w:rFonts w:ascii="Times New Roman" w:hAnsi="Times New Roman" w:cs="Times New Roman"/>
          <w:sz w:val="24"/>
          <w:szCs w:val="24"/>
        </w:rPr>
        <w:t>control</w:t>
      </w:r>
      <w:r w:rsidR="001D6727">
        <w:rPr>
          <w:rFonts w:ascii="Times New Roman" w:hAnsi="Times New Roman" w:cs="Times New Roman"/>
          <w:sz w:val="24"/>
          <w:szCs w:val="24"/>
        </w:rPr>
        <w:t xml:space="preserve"> imposed by </w:t>
      </w:r>
      <w:r w:rsidR="00957DE0">
        <w:rPr>
          <w:rFonts w:ascii="Times New Roman" w:hAnsi="Times New Roman" w:cs="Times New Roman"/>
          <w:sz w:val="24"/>
          <w:szCs w:val="24"/>
        </w:rPr>
        <w:t xml:space="preserve">respective </w:t>
      </w:r>
      <w:r w:rsidR="001D6727">
        <w:rPr>
          <w:rFonts w:ascii="Times New Roman" w:hAnsi="Times New Roman" w:cs="Times New Roman"/>
          <w:sz w:val="24"/>
          <w:szCs w:val="24"/>
        </w:rPr>
        <w:t>authorit</w:t>
      </w:r>
      <w:r w:rsidR="00073B2C">
        <w:rPr>
          <w:rFonts w:ascii="Times New Roman" w:hAnsi="Times New Roman" w:cs="Times New Roman"/>
          <w:sz w:val="24"/>
          <w:szCs w:val="24"/>
        </w:rPr>
        <w:t>ies</w:t>
      </w:r>
      <w:r w:rsidR="001D6727">
        <w:rPr>
          <w:rFonts w:ascii="Times New Roman" w:hAnsi="Times New Roman" w:cs="Times New Roman"/>
          <w:sz w:val="24"/>
          <w:szCs w:val="24"/>
        </w:rPr>
        <w:t>.</w:t>
      </w:r>
    </w:p>
    <w:p w14:paraId="4C401B49" w14:textId="4B3050D4" w:rsidR="00DA3E3E" w:rsidRDefault="00810008" w:rsidP="00110AC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E1B20">
        <w:rPr>
          <w:rFonts w:ascii="Times New Roman" w:hAnsi="Times New Roman" w:cs="Times New Roman"/>
          <w:sz w:val="24"/>
          <w:szCs w:val="24"/>
        </w:rPr>
        <w:t>Firs</w:t>
      </w:r>
      <w:r w:rsidR="00BB56AB">
        <w:rPr>
          <w:rFonts w:ascii="Times New Roman" w:hAnsi="Times New Roman" w:cs="Times New Roman"/>
          <w:sz w:val="24"/>
          <w:szCs w:val="24"/>
        </w:rPr>
        <w:t>tly</w:t>
      </w:r>
      <w:r w:rsidR="001E1B20">
        <w:rPr>
          <w:rFonts w:ascii="Times New Roman" w:hAnsi="Times New Roman" w:cs="Times New Roman"/>
          <w:sz w:val="24"/>
          <w:szCs w:val="24"/>
        </w:rPr>
        <w:t xml:space="preserve">, </w:t>
      </w:r>
      <w:r w:rsidR="002317A3" w:rsidRPr="004579BD">
        <w:rPr>
          <w:rFonts w:ascii="Times New Roman" w:hAnsi="Times New Roman" w:cs="Times New Roman"/>
          <w:i/>
          <w:iCs/>
          <w:sz w:val="24"/>
          <w:szCs w:val="24"/>
        </w:rPr>
        <w:t>Persepolis</w:t>
      </w:r>
      <w:r w:rsidR="004579BD">
        <w:rPr>
          <w:rFonts w:ascii="Times New Roman" w:hAnsi="Times New Roman" w:cs="Times New Roman"/>
          <w:sz w:val="24"/>
          <w:szCs w:val="24"/>
        </w:rPr>
        <w:t xml:space="preserve"> highlights a contrast between behavioral expectations in</w:t>
      </w:r>
      <w:r w:rsidR="00740645">
        <w:rPr>
          <w:rFonts w:ascii="Times New Roman" w:hAnsi="Times New Roman" w:cs="Times New Roman"/>
          <w:sz w:val="24"/>
          <w:szCs w:val="24"/>
        </w:rPr>
        <w:t xml:space="preserve"> Iran </w:t>
      </w:r>
      <w:r w:rsidR="000A3CF0">
        <w:rPr>
          <w:rFonts w:ascii="Times New Roman" w:hAnsi="Times New Roman" w:cs="Times New Roman"/>
          <w:sz w:val="24"/>
          <w:szCs w:val="24"/>
        </w:rPr>
        <w:t>and</w:t>
      </w:r>
      <w:r w:rsidR="00740645">
        <w:rPr>
          <w:rFonts w:ascii="Times New Roman" w:hAnsi="Times New Roman" w:cs="Times New Roman"/>
          <w:sz w:val="24"/>
          <w:szCs w:val="24"/>
        </w:rPr>
        <w:t xml:space="preserve"> that in Vienna.</w:t>
      </w:r>
      <w:r w:rsidR="000A3CF0">
        <w:rPr>
          <w:rFonts w:ascii="Times New Roman" w:hAnsi="Times New Roman" w:cs="Times New Roman"/>
          <w:sz w:val="24"/>
          <w:szCs w:val="24"/>
        </w:rPr>
        <w:t xml:space="preserve"> Primarily, Iran has strict codes on accepted</w:t>
      </w:r>
      <w:r w:rsidR="00B3343F">
        <w:rPr>
          <w:rFonts w:ascii="Times New Roman" w:hAnsi="Times New Roman" w:cs="Times New Roman"/>
          <w:sz w:val="24"/>
          <w:szCs w:val="24"/>
        </w:rPr>
        <w:t xml:space="preserve"> attire – for example, </w:t>
      </w:r>
      <w:r w:rsidR="000C0F93">
        <w:rPr>
          <w:rFonts w:ascii="Times New Roman" w:hAnsi="Times New Roman" w:cs="Times New Roman"/>
          <w:sz w:val="24"/>
          <w:szCs w:val="24"/>
        </w:rPr>
        <w:t>s</w:t>
      </w:r>
      <w:r w:rsidR="002E0DA9">
        <w:rPr>
          <w:rFonts w:ascii="Times New Roman" w:hAnsi="Times New Roman" w:cs="Times New Roman"/>
          <w:sz w:val="24"/>
          <w:szCs w:val="24"/>
        </w:rPr>
        <w:t>ince 1980</w:t>
      </w:r>
      <w:r w:rsidR="00F4086E">
        <w:rPr>
          <w:rFonts w:ascii="Times New Roman" w:hAnsi="Times New Roman" w:cs="Times New Roman"/>
          <w:sz w:val="24"/>
          <w:szCs w:val="24"/>
        </w:rPr>
        <w:t xml:space="preserve"> in Iran</w:t>
      </w:r>
      <w:r w:rsidR="002E0DA9">
        <w:rPr>
          <w:rFonts w:ascii="Times New Roman" w:hAnsi="Times New Roman" w:cs="Times New Roman"/>
          <w:sz w:val="24"/>
          <w:szCs w:val="24"/>
        </w:rPr>
        <w:t xml:space="preserve">, </w:t>
      </w:r>
      <w:r w:rsidR="00980EEB">
        <w:rPr>
          <w:rFonts w:ascii="Times New Roman" w:hAnsi="Times New Roman" w:cs="Times New Roman"/>
          <w:sz w:val="24"/>
          <w:szCs w:val="24"/>
        </w:rPr>
        <w:t xml:space="preserve">for women </w:t>
      </w:r>
      <w:r w:rsidR="002E0DA9">
        <w:rPr>
          <w:rFonts w:ascii="Times New Roman" w:hAnsi="Times New Roman" w:cs="Times New Roman"/>
          <w:sz w:val="24"/>
          <w:szCs w:val="24"/>
        </w:rPr>
        <w:t>it “became obligatory to wear the veil…” (Satrapi 3).</w:t>
      </w:r>
      <w:r w:rsidR="00F9713B">
        <w:rPr>
          <w:rFonts w:ascii="Times New Roman" w:hAnsi="Times New Roman" w:cs="Times New Roman"/>
          <w:sz w:val="24"/>
          <w:szCs w:val="24"/>
        </w:rPr>
        <w:t xml:space="preserve"> </w:t>
      </w:r>
      <w:r w:rsidR="00131C9E">
        <w:rPr>
          <w:rFonts w:ascii="Times New Roman" w:hAnsi="Times New Roman" w:cs="Times New Roman"/>
          <w:sz w:val="24"/>
          <w:szCs w:val="24"/>
        </w:rPr>
        <w:t>In this panel, Marjane and her peers are depicted as unwilling to wear the veil</w:t>
      </w:r>
      <w:r w:rsidR="00B44A9B">
        <w:rPr>
          <w:rFonts w:ascii="Times New Roman" w:hAnsi="Times New Roman" w:cs="Times New Roman"/>
          <w:sz w:val="24"/>
          <w:szCs w:val="24"/>
        </w:rPr>
        <w:t xml:space="preserve"> – nonetheless</w:t>
      </w:r>
      <w:r w:rsidR="00131C9E">
        <w:rPr>
          <w:rFonts w:ascii="Times New Roman" w:hAnsi="Times New Roman" w:cs="Times New Roman"/>
          <w:sz w:val="24"/>
          <w:szCs w:val="24"/>
        </w:rPr>
        <w:t xml:space="preserve">, the strict </w:t>
      </w:r>
      <w:r w:rsidR="00344F90">
        <w:rPr>
          <w:rFonts w:ascii="Times New Roman" w:hAnsi="Times New Roman" w:cs="Times New Roman"/>
          <w:sz w:val="24"/>
          <w:szCs w:val="24"/>
        </w:rPr>
        <w:t>expression</w:t>
      </w:r>
      <w:r w:rsidR="00131C9E">
        <w:rPr>
          <w:rFonts w:ascii="Times New Roman" w:hAnsi="Times New Roman" w:cs="Times New Roman"/>
          <w:sz w:val="24"/>
          <w:szCs w:val="24"/>
        </w:rPr>
        <w:t xml:space="preserve"> of their instructor coerce them into doing so anyways. </w:t>
      </w:r>
      <w:r w:rsidR="00131C9E">
        <w:rPr>
          <w:rFonts w:ascii="Times New Roman" w:hAnsi="Times New Roman" w:cs="Times New Roman"/>
          <w:sz w:val="24"/>
          <w:szCs w:val="24"/>
        </w:rPr>
        <w:t xml:space="preserve">The rationale behind this decision was to protect women from possible rapists by concealing their hair (Globalist). </w:t>
      </w:r>
      <w:r w:rsidR="00980EEB">
        <w:rPr>
          <w:rFonts w:ascii="Times New Roman" w:hAnsi="Times New Roman" w:cs="Times New Roman"/>
          <w:sz w:val="24"/>
          <w:szCs w:val="24"/>
        </w:rPr>
        <w:t>Veil</w:t>
      </w:r>
      <w:r w:rsidR="00BC3D55">
        <w:rPr>
          <w:rFonts w:ascii="Times New Roman" w:hAnsi="Times New Roman" w:cs="Times New Roman"/>
          <w:sz w:val="24"/>
          <w:szCs w:val="24"/>
        </w:rPr>
        <w:t xml:space="preserve"> wearing quickly found expression as a behavioral norm</w:t>
      </w:r>
      <w:r w:rsidR="00F0272C">
        <w:rPr>
          <w:rFonts w:ascii="Times New Roman" w:hAnsi="Times New Roman" w:cs="Times New Roman"/>
          <w:sz w:val="24"/>
          <w:szCs w:val="24"/>
        </w:rPr>
        <w:t xml:space="preserve"> in Iran</w:t>
      </w:r>
      <w:r w:rsidR="0069038B">
        <w:rPr>
          <w:rFonts w:ascii="Times New Roman" w:hAnsi="Times New Roman" w:cs="Times New Roman"/>
          <w:sz w:val="24"/>
          <w:szCs w:val="24"/>
        </w:rPr>
        <w:t xml:space="preserve">, </w:t>
      </w:r>
      <w:r w:rsidR="007A05CE">
        <w:rPr>
          <w:rFonts w:ascii="Times New Roman" w:hAnsi="Times New Roman" w:cs="Times New Roman"/>
          <w:sz w:val="24"/>
          <w:szCs w:val="24"/>
        </w:rPr>
        <w:t>seeping</w:t>
      </w:r>
      <w:r w:rsidR="0069038B">
        <w:rPr>
          <w:rFonts w:ascii="Times New Roman" w:hAnsi="Times New Roman" w:cs="Times New Roman"/>
          <w:sz w:val="24"/>
          <w:szCs w:val="24"/>
        </w:rPr>
        <w:t xml:space="preserve"> into the material traits </w:t>
      </w:r>
      <w:r w:rsidR="006A63B1">
        <w:rPr>
          <w:rFonts w:ascii="Times New Roman" w:hAnsi="Times New Roman" w:cs="Times New Roman"/>
          <w:sz w:val="24"/>
          <w:szCs w:val="24"/>
        </w:rPr>
        <w:t xml:space="preserve">defining </w:t>
      </w:r>
      <w:r w:rsidR="0069038B">
        <w:rPr>
          <w:rFonts w:ascii="Times New Roman" w:hAnsi="Times New Roman" w:cs="Times New Roman"/>
          <w:sz w:val="24"/>
          <w:szCs w:val="24"/>
        </w:rPr>
        <w:t>Iranian culture</w:t>
      </w:r>
      <w:r w:rsidR="00BC3D55">
        <w:rPr>
          <w:rFonts w:ascii="Times New Roman" w:hAnsi="Times New Roman" w:cs="Times New Roman"/>
          <w:sz w:val="24"/>
          <w:szCs w:val="24"/>
        </w:rPr>
        <w:t xml:space="preserve">. In </w:t>
      </w:r>
      <w:r w:rsidR="00BC3D55">
        <w:rPr>
          <w:rFonts w:ascii="Times New Roman" w:hAnsi="Times New Roman" w:cs="Times New Roman"/>
          <w:i/>
          <w:iCs/>
          <w:sz w:val="24"/>
          <w:szCs w:val="24"/>
        </w:rPr>
        <w:t>Persepolis</w:t>
      </w:r>
      <w:r w:rsidR="00BC3D55">
        <w:rPr>
          <w:rFonts w:ascii="Times New Roman" w:hAnsi="Times New Roman" w:cs="Times New Roman"/>
          <w:sz w:val="24"/>
          <w:szCs w:val="24"/>
        </w:rPr>
        <w:t xml:space="preserve">, Satrapi portrays the veil as </w:t>
      </w:r>
      <w:r w:rsidR="00F14434">
        <w:rPr>
          <w:rFonts w:ascii="Times New Roman" w:hAnsi="Times New Roman" w:cs="Times New Roman"/>
          <w:sz w:val="24"/>
          <w:szCs w:val="24"/>
        </w:rPr>
        <w:t xml:space="preserve">especially </w:t>
      </w:r>
      <w:r w:rsidR="00BC3D55">
        <w:rPr>
          <w:rFonts w:ascii="Times New Roman" w:hAnsi="Times New Roman" w:cs="Times New Roman"/>
          <w:sz w:val="24"/>
          <w:szCs w:val="24"/>
        </w:rPr>
        <w:t>common in</w:t>
      </w:r>
      <w:r w:rsidR="00F14434">
        <w:rPr>
          <w:rFonts w:ascii="Times New Roman" w:hAnsi="Times New Roman" w:cs="Times New Roman"/>
          <w:sz w:val="24"/>
          <w:szCs w:val="24"/>
        </w:rPr>
        <w:t xml:space="preserve"> Tehran</w:t>
      </w:r>
      <w:r w:rsidR="0068186A">
        <w:rPr>
          <w:rFonts w:ascii="Times New Roman" w:hAnsi="Times New Roman" w:cs="Times New Roman"/>
          <w:sz w:val="24"/>
          <w:szCs w:val="24"/>
        </w:rPr>
        <w:t>. Once</w:t>
      </w:r>
      <w:r w:rsidR="00F14434">
        <w:rPr>
          <w:rFonts w:ascii="Times New Roman" w:hAnsi="Times New Roman" w:cs="Times New Roman"/>
          <w:sz w:val="24"/>
          <w:szCs w:val="24"/>
        </w:rPr>
        <w:t xml:space="preserve">, </w:t>
      </w:r>
      <w:r w:rsidR="00BC3D55">
        <w:rPr>
          <w:rFonts w:ascii="Times New Roman" w:hAnsi="Times New Roman" w:cs="Times New Roman"/>
          <w:sz w:val="24"/>
          <w:szCs w:val="24"/>
        </w:rPr>
        <w:t xml:space="preserve">she even points out that “last year </w:t>
      </w:r>
      <w:r w:rsidR="00BC3D55">
        <w:rPr>
          <w:rFonts w:ascii="Times New Roman" w:hAnsi="Times New Roman" w:cs="Times New Roman"/>
          <w:sz w:val="24"/>
          <w:szCs w:val="24"/>
        </w:rPr>
        <w:lastRenderedPageBreak/>
        <w:t>[one of her neighbors] was wearing a miniskirt… and now [she] is wearing a chador” (Satrapi 75).</w:t>
      </w:r>
      <w:r w:rsidR="002A7D51">
        <w:rPr>
          <w:rFonts w:ascii="Times New Roman" w:hAnsi="Times New Roman" w:cs="Times New Roman"/>
          <w:sz w:val="24"/>
          <w:szCs w:val="24"/>
        </w:rPr>
        <w:t xml:space="preserve"> Such abrupt transitions to the veil characterize the swiftness</w:t>
      </w:r>
      <w:r w:rsidR="001551FE">
        <w:rPr>
          <w:rFonts w:ascii="Times New Roman" w:hAnsi="Times New Roman" w:cs="Times New Roman"/>
          <w:sz w:val="24"/>
          <w:szCs w:val="24"/>
        </w:rPr>
        <w:t xml:space="preserve"> and completeness</w:t>
      </w:r>
      <w:r w:rsidR="002A7D51">
        <w:rPr>
          <w:rFonts w:ascii="Times New Roman" w:hAnsi="Times New Roman" w:cs="Times New Roman"/>
          <w:sz w:val="24"/>
          <w:szCs w:val="24"/>
        </w:rPr>
        <w:t xml:space="preserve"> with which it came to define </w:t>
      </w:r>
      <w:r w:rsidR="00F80BBC">
        <w:rPr>
          <w:rFonts w:ascii="Times New Roman" w:hAnsi="Times New Roman" w:cs="Times New Roman"/>
          <w:sz w:val="24"/>
          <w:szCs w:val="24"/>
        </w:rPr>
        <w:t xml:space="preserve">public </w:t>
      </w:r>
      <w:r w:rsidR="002A7D51">
        <w:rPr>
          <w:rFonts w:ascii="Times New Roman" w:hAnsi="Times New Roman" w:cs="Times New Roman"/>
          <w:sz w:val="24"/>
          <w:szCs w:val="24"/>
        </w:rPr>
        <w:t>dress in Iran.</w:t>
      </w:r>
      <w:r w:rsidR="00D77345">
        <w:rPr>
          <w:rFonts w:ascii="Times New Roman" w:hAnsi="Times New Roman" w:cs="Times New Roman"/>
          <w:sz w:val="24"/>
          <w:szCs w:val="24"/>
        </w:rPr>
        <w:t xml:space="preserve"> On the contrary, there are no such dress restrictions in Austria. </w:t>
      </w:r>
      <w:r w:rsidR="009F60F3">
        <w:rPr>
          <w:rFonts w:ascii="Times New Roman" w:hAnsi="Times New Roman" w:cs="Times New Roman"/>
          <w:sz w:val="24"/>
          <w:szCs w:val="24"/>
        </w:rPr>
        <w:t>In</w:t>
      </w:r>
      <w:r w:rsidR="00D77345">
        <w:rPr>
          <w:rFonts w:ascii="Times New Roman" w:hAnsi="Times New Roman" w:cs="Times New Roman"/>
          <w:sz w:val="24"/>
          <w:szCs w:val="24"/>
        </w:rPr>
        <w:t xml:space="preserve"> fact, upon arriving in Vienna, Satrapi exclaims that it</w:t>
      </w:r>
      <w:r w:rsidR="005E2027">
        <w:rPr>
          <w:rFonts w:ascii="Times New Roman" w:hAnsi="Times New Roman" w:cs="Times New Roman"/>
          <w:sz w:val="24"/>
          <w:szCs w:val="24"/>
        </w:rPr>
        <w:t xml:space="preserve"> </w:t>
      </w:r>
      <w:r w:rsidR="00BF4B45">
        <w:rPr>
          <w:rFonts w:ascii="Times New Roman" w:hAnsi="Times New Roman" w:cs="Times New Roman"/>
          <w:sz w:val="24"/>
          <w:szCs w:val="24"/>
        </w:rPr>
        <w:t>i</w:t>
      </w:r>
      <w:r w:rsidR="00D77345">
        <w:rPr>
          <w:rFonts w:ascii="Times New Roman" w:hAnsi="Times New Roman" w:cs="Times New Roman"/>
          <w:sz w:val="24"/>
          <w:szCs w:val="24"/>
        </w:rPr>
        <w:t xml:space="preserve">s “cool to go… without a veil” (Satrapi 156). </w:t>
      </w:r>
      <w:r w:rsidR="009F49D6">
        <w:rPr>
          <w:rFonts w:ascii="Times New Roman" w:hAnsi="Times New Roman" w:cs="Times New Roman"/>
          <w:sz w:val="24"/>
          <w:szCs w:val="24"/>
        </w:rPr>
        <w:t xml:space="preserve">Satrapi’s excitement </w:t>
      </w:r>
      <w:r w:rsidR="00CC0A98">
        <w:rPr>
          <w:rFonts w:ascii="Times New Roman" w:hAnsi="Times New Roman" w:cs="Times New Roman"/>
          <w:sz w:val="24"/>
          <w:szCs w:val="24"/>
        </w:rPr>
        <w:t xml:space="preserve">juxtaposes </w:t>
      </w:r>
      <w:r w:rsidR="00D77345">
        <w:rPr>
          <w:rFonts w:ascii="Times New Roman" w:hAnsi="Times New Roman" w:cs="Times New Roman"/>
          <w:sz w:val="24"/>
          <w:szCs w:val="24"/>
        </w:rPr>
        <w:t>the</w:t>
      </w:r>
      <w:r w:rsidR="009F49D6">
        <w:rPr>
          <w:rFonts w:ascii="Times New Roman" w:hAnsi="Times New Roman" w:cs="Times New Roman"/>
          <w:sz w:val="24"/>
          <w:szCs w:val="24"/>
        </w:rPr>
        <w:t xml:space="preserve"> restrictive dress requirements in Iran and the greater freedom of attire in the west</w:t>
      </w:r>
      <w:r w:rsidR="00467BDF">
        <w:rPr>
          <w:rFonts w:ascii="Times New Roman" w:hAnsi="Times New Roman" w:cs="Times New Roman"/>
          <w:sz w:val="24"/>
          <w:szCs w:val="24"/>
        </w:rPr>
        <w:t xml:space="preserve">, demonstrating </w:t>
      </w:r>
      <w:r w:rsidR="00682153">
        <w:rPr>
          <w:rFonts w:ascii="Times New Roman" w:hAnsi="Times New Roman" w:cs="Times New Roman"/>
          <w:sz w:val="24"/>
          <w:szCs w:val="24"/>
        </w:rPr>
        <w:t xml:space="preserve">a gap between their respective cultures. </w:t>
      </w:r>
      <w:r w:rsidR="00996129">
        <w:rPr>
          <w:rFonts w:ascii="Times New Roman" w:hAnsi="Times New Roman" w:cs="Times New Roman"/>
          <w:sz w:val="24"/>
          <w:szCs w:val="24"/>
        </w:rPr>
        <w:t>Additionally,</w:t>
      </w:r>
      <w:r w:rsidR="00FC5C56">
        <w:rPr>
          <w:rFonts w:ascii="Times New Roman" w:hAnsi="Times New Roman" w:cs="Times New Roman"/>
          <w:sz w:val="24"/>
          <w:szCs w:val="24"/>
        </w:rPr>
        <w:t xml:space="preserve"> </w:t>
      </w:r>
      <w:r w:rsidR="00FC5C56">
        <w:rPr>
          <w:rFonts w:ascii="Times New Roman" w:hAnsi="Times New Roman" w:cs="Times New Roman"/>
          <w:i/>
          <w:iCs/>
          <w:sz w:val="24"/>
          <w:szCs w:val="24"/>
        </w:rPr>
        <w:t>Persepolis</w:t>
      </w:r>
      <w:r w:rsidR="00FC5C56">
        <w:rPr>
          <w:rFonts w:ascii="Times New Roman" w:hAnsi="Times New Roman" w:cs="Times New Roman"/>
          <w:sz w:val="24"/>
          <w:szCs w:val="24"/>
        </w:rPr>
        <w:t xml:space="preserve"> contrasts differing standards on relationship behaviors in </w:t>
      </w:r>
      <w:r w:rsidR="000D229D">
        <w:rPr>
          <w:rFonts w:ascii="Times New Roman" w:hAnsi="Times New Roman" w:cs="Times New Roman"/>
          <w:sz w:val="24"/>
          <w:szCs w:val="24"/>
        </w:rPr>
        <w:t xml:space="preserve">conservative </w:t>
      </w:r>
      <w:r w:rsidR="00FC5C56">
        <w:rPr>
          <w:rFonts w:ascii="Times New Roman" w:hAnsi="Times New Roman" w:cs="Times New Roman"/>
          <w:sz w:val="24"/>
          <w:szCs w:val="24"/>
        </w:rPr>
        <w:t xml:space="preserve">Iran and in </w:t>
      </w:r>
      <w:r w:rsidR="000D229D">
        <w:rPr>
          <w:rFonts w:ascii="Times New Roman" w:hAnsi="Times New Roman" w:cs="Times New Roman"/>
          <w:sz w:val="24"/>
          <w:szCs w:val="24"/>
        </w:rPr>
        <w:t xml:space="preserve">the more liberal </w:t>
      </w:r>
      <w:r w:rsidR="00FC5C56">
        <w:rPr>
          <w:rFonts w:ascii="Times New Roman" w:hAnsi="Times New Roman" w:cs="Times New Roman"/>
          <w:sz w:val="24"/>
          <w:szCs w:val="24"/>
        </w:rPr>
        <w:t>Vienna.</w:t>
      </w:r>
      <w:r w:rsidR="00262259">
        <w:rPr>
          <w:rFonts w:ascii="Times New Roman" w:hAnsi="Times New Roman" w:cs="Times New Roman"/>
          <w:sz w:val="24"/>
          <w:szCs w:val="24"/>
        </w:rPr>
        <w:t xml:space="preserve"> </w:t>
      </w:r>
      <w:r w:rsidR="00E26442">
        <w:rPr>
          <w:rFonts w:ascii="Times New Roman" w:hAnsi="Times New Roman" w:cs="Times New Roman"/>
          <w:sz w:val="24"/>
          <w:szCs w:val="24"/>
        </w:rPr>
        <w:t xml:space="preserve">When Marjane is speaking to Julie in bed, </w:t>
      </w:r>
      <w:r w:rsidR="00073512">
        <w:rPr>
          <w:rFonts w:ascii="Times New Roman" w:hAnsi="Times New Roman" w:cs="Times New Roman"/>
          <w:sz w:val="24"/>
          <w:szCs w:val="24"/>
        </w:rPr>
        <w:t>Marjane</w:t>
      </w:r>
      <w:r w:rsidR="00E26442">
        <w:rPr>
          <w:rFonts w:ascii="Times New Roman" w:hAnsi="Times New Roman" w:cs="Times New Roman"/>
          <w:sz w:val="24"/>
          <w:szCs w:val="24"/>
        </w:rPr>
        <w:t xml:space="preserve"> is shocked by Julie’s carnal habits, recalling that “in [Iran], even when you had sex before marriage, you hid it” (Satrapi 182). This behavioral expectation of</w:t>
      </w:r>
      <w:r w:rsidR="005F4FB9">
        <w:rPr>
          <w:rFonts w:ascii="Times New Roman" w:hAnsi="Times New Roman" w:cs="Times New Roman"/>
          <w:sz w:val="24"/>
          <w:szCs w:val="24"/>
        </w:rPr>
        <w:t xml:space="preserve"> premarital</w:t>
      </w:r>
      <w:r w:rsidR="00E26442">
        <w:rPr>
          <w:rFonts w:ascii="Times New Roman" w:hAnsi="Times New Roman" w:cs="Times New Roman"/>
          <w:sz w:val="24"/>
          <w:szCs w:val="24"/>
        </w:rPr>
        <w:t xml:space="preserve"> abstinence in Iran </w:t>
      </w:r>
      <w:r w:rsidR="00B85820">
        <w:rPr>
          <w:rFonts w:ascii="Times New Roman" w:hAnsi="Times New Roman" w:cs="Times New Roman"/>
          <w:sz w:val="24"/>
          <w:szCs w:val="24"/>
        </w:rPr>
        <w:t>is</w:t>
      </w:r>
      <w:r w:rsidR="00FC332F">
        <w:rPr>
          <w:rFonts w:ascii="Times New Roman" w:hAnsi="Times New Roman" w:cs="Times New Roman"/>
          <w:sz w:val="24"/>
          <w:szCs w:val="24"/>
        </w:rPr>
        <w:t xml:space="preserve"> not common in</w:t>
      </w:r>
      <w:r w:rsidR="00E26442">
        <w:rPr>
          <w:rFonts w:ascii="Times New Roman" w:hAnsi="Times New Roman" w:cs="Times New Roman"/>
          <w:sz w:val="24"/>
          <w:szCs w:val="24"/>
        </w:rPr>
        <w:t xml:space="preserve"> Vienna</w:t>
      </w:r>
      <w:r w:rsidR="00EF0BF1">
        <w:rPr>
          <w:rFonts w:ascii="Times New Roman" w:hAnsi="Times New Roman" w:cs="Times New Roman"/>
          <w:sz w:val="24"/>
          <w:szCs w:val="24"/>
        </w:rPr>
        <w:t>, and Satrapi’s expression of shock after discovering so highlight differences in the cultures</w:t>
      </w:r>
      <w:bookmarkStart w:id="0" w:name="_GoBack"/>
      <w:bookmarkEnd w:id="0"/>
      <w:r w:rsidR="00E26442">
        <w:rPr>
          <w:rFonts w:ascii="Times New Roman" w:hAnsi="Times New Roman" w:cs="Times New Roman"/>
          <w:sz w:val="24"/>
          <w:szCs w:val="24"/>
        </w:rPr>
        <w:t xml:space="preserve">. After her first party in </w:t>
      </w:r>
      <w:r w:rsidR="00CC3C88">
        <w:rPr>
          <w:rFonts w:ascii="Times New Roman" w:hAnsi="Times New Roman" w:cs="Times New Roman"/>
          <w:sz w:val="24"/>
          <w:szCs w:val="24"/>
        </w:rPr>
        <w:t>Austr</w:t>
      </w:r>
      <w:r w:rsidR="008C5CED">
        <w:rPr>
          <w:rFonts w:ascii="Times New Roman" w:hAnsi="Times New Roman" w:cs="Times New Roman"/>
          <w:sz w:val="24"/>
          <w:szCs w:val="24"/>
        </w:rPr>
        <w:t>ia</w:t>
      </w:r>
      <w:r w:rsidR="00E26442">
        <w:rPr>
          <w:rFonts w:ascii="Times New Roman" w:hAnsi="Times New Roman" w:cs="Times New Roman"/>
          <w:sz w:val="24"/>
          <w:szCs w:val="24"/>
        </w:rPr>
        <w:t xml:space="preserve">, Satrapi </w:t>
      </w:r>
      <w:r w:rsidR="00240B89">
        <w:rPr>
          <w:rFonts w:ascii="Times New Roman" w:hAnsi="Times New Roman" w:cs="Times New Roman"/>
          <w:sz w:val="24"/>
          <w:szCs w:val="24"/>
        </w:rPr>
        <w:t>asserts</w:t>
      </w:r>
      <w:r w:rsidR="00266029">
        <w:rPr>
          <w:rFonts w:ascii="Times New Roman" w:hAnsi="Times New Roman" w:cs="Times New Roman"/>
          <w:sz w:val="24"/>
          <w:szCs w:val="24"/>
        </w:rPr>
        <w:t xml:space="preserve"> that she “really understood the meaning of ‘the sexual revolution’” (Satrapi 188).</w:t>
      </w:r>
      <w:r w:rsidR="00FA0F61">
        <w:rPr>
          <w:rFonts w:ascii="Times New Roman" w:hAnsi="Times New Roman" w:cs="Times New Roman"/>
          <w:sz w:val="24"/>
          <w:szCs w:val="24"/>
        </w:rPr>
        <w:t xml:space="preserve"> The sexual</w:t>
      </w:r>
      <w:r w:rsidR="00D3334A">
        <w:rPr>
          <w:rFonts w:ascii="Times New Roman" w:hAnsi="Times New Roman" w:cs="Times New Roman"/>
          <w:sz w:val="24"/>
          <w:szCs w:val="24"/>
        </w:rPr>
        <w:t xml:space="preserve"> revolution</w:t>
      </w:r>
      <w:r w:rsidR="00563B00">
        <w:rPr>
          <w:rFonts w:ascii="Times New Roman" w:hAnsi="Times New Roman" w:cs="Times New Roman"/>
          <w:sz w:val="24"/>
          <w:szCs w:val="24"/>
        </w:rPr>
        <w:t xml:space="preserve"> refers to a wave of female sexual empowerment in western nations </w:t>
      </w:r>
      <w:r w:rsidR="002E2ADB">
        <w:rPr>
          <w:rFonts w:ascii="Times New Roman" w:hAnsi="Times New Roman" w:cs="Times New Roman"/>
          <w:sz w:val="24"/>
          <w:szCs w:val="24"/>
        </w:rPr>
        <w:t xml:space="preserve">which </w:t>
      </w:r>
      <w:r w:rsidR="00F14400">
        <w:rPr>
          <w:rFonts w:ascii="Times New Roman" w:hAnsi="Times New Roman" w:cs="Times New Roman"/>
          <w:sz w:val="24"/>
          <w:szCs w:val="24"/>
        </w:rPr>
        <w:t>caused</w:t>
      </w:r>
      <w:r w:rsidR="00563B00">
        <w:rPr>
          <w:rFonts w:ascii="Times New Roman" w:hAnsi="Times New Roman" w:cs="Times New Roman"/>
          <w:sz w:val="24"/>
          <w:szCs w:val="24"/>
        </w:rPr>
        <w:t xml:space="preserve"> for greater promiscuity in relationships (PBS).</w:t>
      </w:r>
      <w:r w:rsidR="00A90A9B">
        <w:rPr>
          <w:rFonts w:ascii="Times New Roman" w:hAnsi="Times New Roman" w:cs="Times New Roman"/>
          <w:sz w:val="24"/>
          <w:szCs w:val="24"/>
        </w:rPr>
        <w:t xml:space="preserve"> Satrapi’s </w:t>
      </w:r>
      <w:r w:rsidR="00BC657D">
        <w:rPr>
          <w:rFonts w:ascii="Times New Roman" w:hAnsi="Times New Roman" w:cs="Times New Roman"/>
          <w:sz w:val="24"/>
          <w:szCs w:val="24"/>
        </w:rPr>
        <w:t xml:space="preserve">uneasy </w:t>
      </w:r>
      <w:r w:rsidR="00FF2AD7">
        <w:rPr>
          <w:rFonts w:ascii="Times New Roman" w:hAnsi="Times New Roman" w:cs="Times New Roman"/>
          <w:sz w:val="24"/>
          <w:szCs w:val="24"/>
        </w:rPr>
        <w:t>recognition</w:t>
      </w:r>
      <w:r w:rsidR="00612679">
        <w:rPr>
          <w:rFonts w:ascii="Times New Roman" w:hAnsi="Times New Roman" w:cs="Times New Roman"/>
          <w:sz w:val="24"/>
          <w:szCs w:val="24"/>
        </w:rPr>
        <w:t xml:space="preserve"> of it</w:t>
      </w:r>
      <w:r w:rsidR="00A90A9B">
        <w:rPr>
          <w:rFonts w:ascii="Times New Roman" w:hAnsi="Times New Roman" w:cs="Times New Roman"/>
          <w:sz w:val="24"/>
          <w:szCs w:val="24"/>
        </w:rPr>
        <w:t xml:space="preserve"> </w:t>
      </w:r>
      <w:r w:rsidR="00890863">
        <w:rPr>
          <w:rFonts w:ascii="Times New Roman" w:hAnsi="Times New Roman" w:cs="Times New Roman"/>
          <w:sz w:val="24"/>
          <w:szCs w:val="24"/>
        </w:rPr>
        <w:t>accentuates</w:t>
      </w:r>
      <w:r w:rsidR="007014E5">
        <w:rPr>
          <w:rFonts w:ascii="Times New Roman" w:hAnsi="Times New Roman" w:cs="Times New Roman"/>
          <w:sz w:val="24"/>
          <w:szCs w:val="24"/>
        </w:rPr>
        <w:t xml:space="preserve"> the </w:t>
      </w:r>
      <w:r w:rsidR="00890863">
        <w:rPr>
          <w:rFonts w:ascii="Times New Roman" w:hAnsi="Times New Roman" w:cs="Times New Roman"/>
          <w:sz w:val="24"/>
          <w:szCs w:val="24"/>
        </w:rPr>
        <w:t>controversiality</w:t>
      </w:r>
      <w:r w:rsidR="007014E5">
        <w:rPr>
          <w:rFonts w:ascii="Times New Roman" w:hAnsi="Times New Roman" w:cs="Times New Roman"/>
          <w:sz w:val="24"/>
          <w:szCs w:val="24"/>
        </w:rPr>
        <w:t xml:space="preserve"> of the concept</w:t>
      </w:r>
      <w:r w:rsidR="00FF2AD7">
        <w:rPr>
          <w:rFonts w:ascii="Times New Roman" w:hAnsi="Times New Roman" w:cs="Times New Roman"/>
          <w:sz w:val="24"/>
          <w:szCs w:val="24"/>
        </w:rPr>
        <w:t xml:space="preserve"> and the difficulty for conservative backgrounds to accept it</w:t>
      </w:r>
      <w:r w:rsidR="007014E5">
        <w:rPr>
          <w:rFonts w:ascii="Times New Roman" w:hAnsi="Times New Roman" w:cs="Times New Roman"/>
          <w:sz w:val="24"/>
          <w:szCs w:val="24"/>
        </w:rPr>
        <w:t>.</w:t>
      </w:r>
      <w:r w:rsidR="00E1080F">
        <w:rPr>
          <w:rFonts w:ascii="Times New Roman" w:hAnsi="Times New Roman" w:cs="Times New Roman"/>
          <w:sz w:val="24"/>
          <w:szCs w:val="24"/>
        </w:rPr>
        <w:t xml:space="preserve"> </w:t>
      </w:r>
      <w:r w:rsidR="00A918AF">
        <w:rPr>
          <w:rFonts w:ascii="Times New Roman" w:hAnsi="Times New Roman" w:cs="Times New Roman"/>
          <w:sz w:val="24"/>
          <w:szCs w:val="24"/>
        </w:rPr>
        <w:t>After returning from Vienna, Satrapi’s newfound mindset about sexual norms provides more contrast with the fundamentalist cultural environment in Iran. When Marjane gets reprimanded by her art teacher for a lack of decency in her speech, she questions “what’s indecent about making love with your boyfriend?” (Satrapi 303).</w:t>
      </w:r>
      <w:r w:rsidR="00891A97">
        <w:rPr>
          <w:rFonts w:ascii="Times New Roman" w:hAnsi="Times New Roman" w:cs="Times New Roman"/>
          <w:sz w:val="24"/>
          <w:szCs w:val="24"/>
        </w:rPr>
        <w:t xml:space="preserve"> </w:t>
      </w:r>
      <w:r w:rsidR="00DB263D">
        <w:rPr>
          <w:rFonts w:ascii="Times New Roman" w:hAnsi="Times New Roman" w:cs="Times New Roman"/>
          <w:sz w:val="24"/>
          <w:szCs w:val="24"/>
        </w:rPr>
        <w:t>Carrying her western values, Marjane engages in conflict with the fundamentalist culture in Iran.</w:t>
      </w:r>
      <w:r w:rsidR="00A934AD">
        <w:rPr>
          <w:rFonts w:ascii="Times New Roman" w:hAnsi="Times New Roman" w:cs="Times New Roman"/>
          <w:sz w:val="24"/>
          <w:szCs w:val="24"/>
        </w:rPr>
        <w:t xml:space="preserve"> </w:t>
      </w:r>
      <w:r w:rsidR="00033347">
        <w:rPr>
          <w:rFonts w:ascii="Times New Roman" w:hAnsi="Times New Roman" w:cs="Times New Roman"/>
          <w:sz w:val="24"/>
          <w:szCs w:val="24"/>
        </w:rPr>
        <w:t xml:space="preserve">Through repeated </w:t>
      </w:r>
      <w:r w:rsidR="00A56E71">
        <w:rPr>
          <w:rFonts w:ascii="Times New Roman" w:hAnsi="Times New Roman" w:cs="Times New Roman"/>
          <w:sz w:val="24"/>
          <w:szCs w:val="24"/>
        </w:rPr>
        <w:t>d</w:t>
      </w:r>
      <w:r w:rsidR="00033347">
        <w:rPr>
          <w:rFonts w:ascii="Times New Roman" w:hAnsi="Times New Roman" w:cs="Times New Roman"/>
          <w:sz w:val="24"/>
          <w:szCs w:val="24"/>
        </w:rPr>
        <w:t>ispute</w:t>
      </w:r>
      <w:r w:rsidR="00A56E71">
        <w:rPr>
          <w:rFonts w:ascii="Times New Roman" w:hAnsi="Times New Roman" w:cs="Times New Roman"/>
          <w:sz w:val="24"/>
          <w:szCs w:val="24"/>
        </w:rPr>
        <w:t xml:space="preserve"> on this matter with instructors and authority in Iran, Satrapi emphasizes the contrast  on this behavioral expectation in the two cultures. </w:t>
      </w:r>
      <w:r w:rsidR="003F014D">
        <w:rPr>
          <w:rFonts w:ascii="Times New Roman" w:hAnsi="Times New Roman" w:cs="Times New Roman"/>
          <w:sz w:val="24"/>
          <w:szCs w:val="24"/>
        </w:rPr>
        <w:t>Similarly</w:t>
      </w:r>
      <w:r w:rsidR="00451FAF">
        <w:rPr>
          <w:rFonts w:ascii="Times New Roman" w:hAnsi="Times New Roman" w:cs="Times New Roman"/>
          <w:sz w:val="24"/>
          <w:szCs w:val="24"/>
        </w:rPr>
        <w:t>, t</w:t>
      </w:r>
      <w:r w:rsidR="00A934AD">
        <w:rPr>
          <w:rFonts w:ascii="Times New Roman" w:hAnsi="Times New Roman" w:cs="Times New Roman"/>
          <w:sz w:val="24"/>
          <w:szCs w:val="24"/>
        </w:rPr>
        <w:t>hrough</w:t>
      </w:r>
      <w:r w:rsidR="00451FAF">
        <w:rPr>
          <w:rFonts w:ascii="Times New Roman" w:hAnsi="Times New Roman" w:cs="Times New Roman"/>
          <w:sz w:val="24"/>
          <w:szCs w:val="24"/>
        </w:rPr>
        <w:t xml:space="preserve"> </w:t>
      </w:r>
      <w:r w:rsidR="00332A17">
        <w:rPr>
          <w:rFonts w:ascii="Times New Roman" w:hAnsi="Times New Roman" w:cs="Times New Roman"/>
          <w:sz w:val="24"/>
          <w:szCs w:val="24"/>
        </w:rPr>
        <w:t>numerous</w:t>
      </w:r>
      <w:r w:rsidR="002C197F">
        <w:rPr>
          <w:rFonts w:ascii="Times New Roman" w:hAnsi="Times New Roman" w:cs="Times New Roman"/>
          <w:sz w:val="24"/>
          <w:szCs w:val="24"/>
        </w:rPr>
        <w:t xml:space="preserve"> stories with</w:t>
      </w:r>
      <w:r w:rsidR="00332A17">
        <w:rPr>
          <w:rFonts w:ascii="Times New Roman" w:hAnsi="Times New Roman" w:cs="Times New Roman"/>
          <w:sz w:val="24"/>
          <w:szCs w:val="24"/>
        </w:rPr>
        <w:t xml:space="preserve"> references to</w:t>
      </w:r>
      <w:r w:rsidR="00077EE6">
        <w:rPr>
          <w:rFonts w:ascii="Times New Roman" w:hAnsi="Times New Roman" w:cs="Times New Roman"/>
          <w:sz w:val="24"/>
          <w:szCs w:val="24"/>
        </w:rPr>
        <w:t xml:space="preserve"> </w:t>
      </w:r>
      <w:r w:rsidR="00451FAF">
        <w:rPr>
          <w:rFonts w:ascii="Times New Roman" w:hAnsi="Times New Roman" w:cs="Times New Roman"/>
          <w:sz w:val="24"/>
          <w:szCs w:val="24"/>
        </w:rPr>
        <w:t xml:space="preserve">the veil in </w:t>
      </w:r>
      <w:r w:rsidR="00451FAF">
        <w:rPr>
          <w:rFonts w:ascii="Times New Roman" w:hAnsi="Times New Roman" w:cs="Times New Roman"/>
          <w:sz w:val="24"/>
          <w:szCs w:val="24"/>
        </w:rPr>
        <w:lastRenderedPageBreak/>
        <w:t>Iran</w:t>
      </w:r>
      <w:r w:rsidR="00A934AD">
        <w:rPr>
          <w:rFonts w:ascii="Times New Roman" w:hAnsi="Times New Roman" w:cs="Times New Roman"/>
          <w:sz w:val="24"/>
          <w:szCs w:val="24"/>
        </w:rPr>
        <w:t xml:space="preserve">, </w:t>
      </w:r>
      <w:r w:rsidR="00A934AD">
        <w:rPr>
          <w:rFonts w:ascii="Times New Roman" w:hAnsi="Times New Roman" w:cs="Times New Roman"/>
          <w:i/>
          <w:iCs/>
          <w:sz w:val="24"/>
          <w:szCs w:val="24"/>
        </w:rPr>
        <w:t>Persepolis</w:t>
      </w:r>
      <w:r w:rsidR="00A934AD">
        <w:rPr>
          <w:rFonts w:ascii="Times New Roman" w:hAnsi="Times New Roman" w:cs="Times New Roman"/>
          <w:sz w:val="24"/>
          <w:szCs w:val="24"/>
        </w:rPr>
        <w:t xml:space="preserve"> </w:t>
      </w:r>
      <w:r w:rsidR="00B22D19">
        <w:rPr>
          <w:rFonts w:ascii="Times New Roman" w:hAnsi="Times New Roman" w:cs="Times New Roman"/>
          <w:sz w:val="24"/>
          <w:szCs w:val="24"/>
        </w:rPr>
        <w:t>highlights</w:t>
      </w:r>
      <w:r w:rsidR="00A934AD">
        <w:rPr>
          <w:rFonts w:ascii="Times New Roman" w:hAnsi="Times New Roman" w:cs="Times New Roman"/>
          <w:sz w:val="24"/>
          <w:szCs w:val="24"/>
        </w:rPr>
        <w:t xml:space="preserve"> the </w:t>
      </w:r>
      <w:r w:rsidR="00B22D19">
        <w:rPr>
          <w:rFonts w:ascii="Times New Roman" w:hAnsi="Times New Roman" w:cs="Times New Roman"/>
          <w:sz w:val="24"/>
          <w:szCs w:val="24"/>
        </w:rPr>
        <w:t xml:space="preserve">material </w:t>
      </w:r>
      <w:r w:rsidR="00451FAF">
        <w:rPr>
          <w:rFonts w:ascii="Times New Roman" w:hAnsi="Times New Roman" w:cs="Times New Roman"/>
          <w:sz w:val="24"/>
          <w:szCs w:val="24"/>
        </w:rPr>
        <w:t xml:space="preserve">behavioral </w:t>
      </w:r>
      <w:r w:rsidR="00A934AD">
        <w:rPr>
          <w:rFonts w:ascii="Times New Roman" w:hAnsi="Times New Roman" w:cs="Times New Roman"/>
          <w:sz w:val="24"/>
          <w:szCs w:val="24"/>
        </w:rPr>
        <w:t>contrast between fundamentalist</w:t>
      </w:r>
      <w:r w:rsidR="00451FAF">
        <w:rPr>
          <w:rFonts w:ascii="Times New Roman" w:hAnsi="Times New Roman" w:cs="Times New Roman"/>
          <w:sz w:val="24"/>
          <w:szCs w:val="24"/>
        </w:rPr>
        <w:t xml:space="preserve"> Iranian culture</w:t>
      </w:r>
      <w:r w:rsidR="00A934AD">
        <w:rPr>
          <w:rFonts w:ascii="Times New Roman" w:hAnsi="Times New Roman" w:cs="Times New Roman"/>
          <w:sz w:val="24"/>
          <w:szCs w:val="24"/>
        </w:rPr>
        <w:t xml:space="preserve"> and westernized culture.</w:t>
      </w:r>
    </w:p>
    <w:p w14:paraId="5EB65AB6" w14:textId="27323EFA" w:rsidR="004142EA" w:rsidRDefault="006003A5" w:rsidP="007A691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Additionally, </w:t>
      </w:r>
      <w:r>
        <w:rPr>
          <w:rFonts w:ascii="Times New Roman" w:hAnsi="Times New Roman" w:cs="Times New Roman"/>
          <w:i/>
          <w:iCs/>
          <w:sz w:val="24"/>
          <w:szCs w:val="24"/>
        </w:rPr>
        <w:t>Persepolis</w:t>
      </w:r>
      <w:r>
        <w:rPr>
          <w:rFonts w:ascii="Times New Roman" w:hAnsi="Times New Roman" w:cs="Times New Roman"/>
          <w:sz w:val="24"/>
          <w:szCs w:val="24"/>
        </w:rPr>
        <w:t xml:space="preserve"> also</w:t>
      </w:r>
      <w:r w:rsidR="00F31C3B">
        <w:rPr>
          <w:rFonts w:ascii="Times New Roman" w:hAnsi="Times New Roman" w:cs="Times New Roman"/>
          <w:sz w:val="24"/>
          <w:szCs w:val="24"/>
        </w:rPr>
        <w:t xml:space="preserve"> displays</w:t>
      </w:r>
      <w:r w:rsidR="00E37569">
        <w:rPr>
          <w:rFonts w:ascii="Times New Roman" w:hAnsi="Times New Roman" w:cs="Times New Roman"/>
          <w:sz w:val="24"/>
          <w:szCs w:val="24"/>
        </w:rPr>
        <w:t xml:space="preserve"> </w:t>
      </w:r>
      <w:r w:rsidR="007E28CB">
        <w:rPr>
          <w:rFonts w:ascii="Times New Roman" w:hAnsi="Times New Roman" w:cs="Times New Roman"/>
          <w:sz w:val="24"/>
          <w:szCs w:val="24"/>
        </w:rPr>
        <w:t>a</w:t>
      </w:r>
      <w:r w:rsidR="00E37569">
        <w:rPr>
          <w:rFonts w:ascii="Times New Roman" w:hAnsi="Times New Roman" w:cs="Times New Roman"/>
          <w:sz w:val="24"/>
          <w:szCs w:val="24"/>
        </w:rPr>
        <w:t xml:space="preserve"> </w:t>
      </w:r>
      <w:r w:rsidR="005E1E1C">
        <w:rPr>
          <w:rFonts w:ascii="Times New Roman" w:hAnsi="Times New Roman" w:cs="Times New Roman"/>
          <w:sz w:val="24"/>
          <w:szCs w:val="24"/>
        </w:rPr>
        <w:t>difference</w:t>
      </w:r>
      <w:r w:rsidR="00E37569">
        <w:rPr>
          <w:rFonts w:ascii="Times New Roman" w:hAnsi="Times New Roman" w:cs="Times New Roman"/>
          <w:sz w:val="24"/>
          <w:szCs w:val="24"/>
        </w:rPr>
        <w:t xml:space="preserve"> between belief and value systems in religious Iran and </w:t>
      </w:r>
      <w:r w:rsidR="00FE7126">
        <w:rPr>
          <w:rFonts w:ascii="Times New Roman" w:hAnsi="Times New Roman" w:cs="Times New Roman"/>
          <w:sz w:val="24"/>
          <w:szCs w:val="24"/>
        </w:rPr>
        <w:t xml:space="preserve">in </w:t>
      </w:r>
      <w:r w:rsidR="00E37569">
        <w:rPr>
          <w:rFonts w:ascii="Times New Roman" w:hAnsi="Times New Roman" w:cs="Times New Roman"/>
          <w:sz w:val="24"/>
          <w:szCs w:val="24"/>
        </w:rPr>
        <w:t>the westernized</w:t>
      </w:r>
      <w:r w:rsidR="00ED75EF">
        <w:rPr>
          <w:rFonts w:ascii="Times New Roman" w:hAnsi="Times New Roman" w:cs="Times New Roman"/>
          <w:sz w:val="24"/>
          <w:szCs w:val="24"/>
        </w:rPr>
        <w:t xml:space="preserve">, secular </w:t>
      </w:r>
      <w:r w:rsidR="00E37569">
        <w:rPr>
          <w:rFonts w:ascii="Times New Roman" w:hAnsi="Times New Roman" w:cs="Times New Roman"/>
          <w:sz w:val="24"/>
          <w:szCs w:val="24"/>
        </w:rPr>
        <w:t>Vienna.</w:t>
      </w:r>
      <w:r w:rsidR="00357D24">
        <w:rPr>
          <w:rFonts w:ascii="Times New Roman" w:hAnsi="Times New Roman" w:cs="Times New Roman"/>
          <w:sz w:val="24"/>
          <w:szCs w:val="24"/>
        </w:rPr>
        <w:t xml:space="preserve"> Namely</w:t>
      </w:r>
      <w:r w:rsidR="00F31C3B">
        <w:rPr>
          <w:rFonts w:ascii="Times New Roman" w:hAnsi="Times New Roman" w:cs="Times New Roman"/>
          <w:sz w:val="24"/>
          <w:szCs w:val="24"/>
        </w:rPr>
        <w:t xml:space="preserve">, the ideal of </w:t>
      </w:r>
      <w:r w:rsidR="00357D24">
        <w:rPr>
          <w:rFonts w:ascii="Times New Roman" w:hAnsi="Times New Roman" w:cs="Times New Roman"/>
          <w:sz w:val="24"/>
          <w:szCs w:val="24"/>
        </w:rPr>
        <w:t xml:space="preserve">martyrdom </w:t>
      </w:r>
      <w:r w:rsidR="00F31C3B">
        <w:rPr>
          <w:rFonts w:ascii="Times New Roman" w:hAnsi="Times New Roman" w:cs="Times New Roman"/>
          <w:sz w:val="24"/>
          <w:szCs w:val="24"/>
        </w:rPr>
        <w:t>is emphasized much more in Iran. Due to the nation being engaged in war, those who sacrifice themselves for the country are highly respected, and because of that, many people strive to attain that ideal.</w:t>
      </w:r>
      <w:r w:rsidR="006A2437">
        <w:rPr>
          <w:rFonts w:ascii="Times New Roman" w:hAnsi="Times New Roman" w:cs="Times New Roman"/>
          <w:sz w:val="24"/>
          <w:szCs w:val="24"/>
        </w:rPr>
        <w:t xml:space="preserve"> </w:t>
      </w:r>
      <w:r w:rsidR="003C05F9">
        <w:rPr>
          <w:rFonts w:ascii="Times New Roman" w:hAnsi="Times New Roman" w:cs="Times New Roman"/>
          <w:sz w:val="24"/>
          <w:szCs w:val="24"/>
        </w:rPr>
        <w:t>After</w:t>
      </w:r>
      <w:r w:rsidR="00CE4ADA">
        <w:rPr>
          <w:rFonts w:ascii="Times New Roman" w:hAnsi="Times New Roman" w:cs="Times New Roman"/>
          <w:sz w:val="24"/>
          <w:szCs w:val="24"/>
        </w:rPr>
        <w:t xml:space="preserve"> the overthrow of the Shah, Marjane witnesses a neighbor exclaiming that the demonstrat</w:t>
      </w:r>
      <w:r w:rsidR="00AE60A0">
        <w:rPr>
          <w:rFonts w:ascii="Times New Roman" w:hAnsi="Times New Roman" w:cs="Times New Roman"/>
          <w:sz w:val="24"/>
          <w:szCs w:val="24"/>
        </w:rPr>
        <w:t>ions</w:t>
      </w:r>
      <w:r w:rsidR="00CE4ADA">
        <w:rPr>
          <w:rFonts w:ascii="Times New Roman" w:hAnsi="Times New Roman" w:cs="Times New Roman"/>
          <w:sz w:val="24"/>
          <w:szCs w:val="24"/>
        </w:rPr>
        <w:t xml:space="preserve"> were hard and “a bullet almost hit [his] wife’s cheek</w:t>
      </w:r>
      <w:r w:rsidR="00A72A08">
        <w:rPr>
          <w:rFonts w:ascii="Times New Roman" w:hAnsi="Times New Roman" w:cs="Times New Roman"/>
          <w:sz w:val="24"/>
          <w:szCs w:val="24"/>
        </w:rPr>
        <w:t>, [and hence]</w:t>
      </w:r>
      <w:r w:rsidR="00AE60A0">
        <w:rPr>
          <w:rFonts w:ascii="Times New Roman" w:hAnsi="Times New Roman" w:cs="Times New Roman"/>
          <w:sz w:val="24"/>
          <w:szCs w:val="24"/>
        </w:rPr>
        <w:t xml:space="preserve"> liberty is priceless</w:t>
      </w:r>
      <w:r w:rsidR="00CE4ADA">
        <w:rPr>
          <w:rFonts w:ascii="Times New Roman" w:hAnsi="Times New Roman" w:cs="Times New Roman"/>
          <w:sz w:val="24"/>
          <w:szCs w:val="24"/>
        </w:rPr>
        <w:t>” (Satrapi 44). However,</w:t>
      </w:r>
      <w:r w:rsidR="00AE60A0">
        <w:rPr>
          <w:rFonts w:ascii="Times New Roman" w:hAnsi="Times New Roman" w:cs="Times New Roman"/>
          <w:sz w:val="24"/>
          <w:szCs w:val="24"/>
        </w:rPr>
        <w:t xml:space="preserve"> </w:t>
      </w:r>
      <w:r w:rsidR="00753418">
        <w:rPr>
          <w:rFonts w:ascii="Times New Roman" w:hAnsi="Times New Roman" w:cs="Times New Roman"/>
          <w:sz w:val="24"/>
          <w:szCs w:val="24"/>
        </w:rPr>
        <w:t>the text</w:t>
      </w:r>
      <w:r w:rsidR="00AE60A0">
        <w:rPr>
          <w:rFonts w:ascii="Times New Roman" w:hAnsi="Times New Roman" w:cs="Times New Roman"/>
          <w:sz w:val="24"/>
          <w:szCs w:val="24"/>
        </w:rPr>
        <w:t xml:space="preserve"> </w:t>
      </w:r>
      <w:r w:rsidR="0055319C">
        <w:rPr>
          <w:rFonts w:ascii="Times New Roman" w:hAnsi="Times New Roman" w:cs="Times New Roman"/>
          <w:sz w:val="24"/>
          <w:szCs w:val="24"/>
        </w:rPr>
        <w:t xml:space="preserve">subsequently </w:t>
      </w:r>
      <w:r w:rsidR="00AE60A0">
        <w:rPr>
          <w:rFonts w:ascii="Times New Roman" w:hAnsi="Times New Roman" w:cs="Times New Roman"/>
          <w:sz w:val="24"/>
          <w:szCs w:val="24"/>
        </w:rPr>
        <w:t>points out that the</w:t>
      </w:r>
      <w:r w:rsidR="00FE297A">
        <w:rPr>
          <w:rFonts w:ascii="Times New Roman" w:hAnsi="Times New Roman" w:cs="Times New Roman"/>
          <w:sz w:val="24"/>
          <w:szCs w:val="24"/>
        </w:rPr>
        <w:t xml:space="preserve"> said individual’s wife had always had that spot on her face. This</w:t>
      </w:r>
      <w:r w:rsidR="00573B79">
        <w:rPr>
          <w:rFonts w:ascii="Times New Roman" w:hAnsi="Times New Roman" w:cs="Times New Roman"/>
          <w:sz w:val="24"/>
          <w:szCs w:val="24"/>
        </w:rPr>
        <w:t xml:space="preserve"> </w:t>
      </w:r>
      <w:r w:rsidR="007A3627">
        <w:rPr>
          <w:rFonts w:ascii="Times New Roman" w:hAnsi="Times New Roman" w:cs="Times New Roman"/>
          <w:sz w:val="24"/>
          <w:szCs w:val="24"/>
        </w:rPr>
        <w:t xml:space="preserve">type of overt exaggeration emphasizes the importance that “heroism” and </w:t>
      </w:r>
      <w:r w:rsidR="002467A2">
        <w:rPr>
          <w:rFonts w:ascii="Times New Roman" w:hAnsi="Times New Roman" w:cs="Times New Roman"/>
          <w:sz w:val="24"/>
          <w:szCs w:val="24"/>
        </w:rPr>
        <w:t>similar</w:t>
      </w:r>
      <w:r w:rsidR="007A3627">
        <w:rPr>
          <w:rFonts w:ascii="Times New Roman" w:hAnsi="Times New Roman" w:cs="Times New Roman"/>
          <w:sz w:val="24"/>
          <w:szCs w:val="24"/>
        </w:rPr>
        <w:t xml:space="preserve"> values hold in Iranian culture</w:t>
      </w:r>
      <w:r w:rsidR="00B87CD5">
        <w:rPr>
          <w:rFonts w:ascii="Times New Roman" w:hAnsi="Times New Roman" w:cs="Times New Roman"/>
          <w:sz w:val="24"/>
          <w:szCs w:val="24"/>
        </w:rPr>
        <w:t xml:space="preserve">. </w:t>
      </w:r>
      <w:r w:rsidR="004C3052">
        <w:rPr>
          <w:rFonts w:ascii="Times New Roman" w:hAnsi="Times New Roman" w:cs="Times New Roman"/>
          <w:sz w:val="24"/>
          <w:szCs w:val="24"/>
        </w:rPr>
        <w:t xml:space="preserve">From </w:t>
      </w:r>
      <w:r w:rsidR="001C1E38">
        <w:rPr>
          <w:rFonts w:ascii="Times New Roman" w:hAnsi="Times New Roman" w:cs="Times New Roman"/>
          <w:sz w:val="24"/>
          <w:szCs w:val="24"/>
        </w:rPr>
        <w:t>other similar practices</w:t>
      </w:r>
      <w:r w:rsidR="004C3052">
        <w:rPr>
          <w:rFonts w:ascii="Times New Roman" w:hAnsi="Times New Roman" w:cs="Times New Roman"/>
          <w:sz w:val="24"/>
          <w:szCs w:val="24"/>
        </w:rPr>
        <w:t xml:space="preserve"> by Iranians, such as</w:t>
      </w:r>
      <w:r w:rsidR="0052324C">
        <w:rPr>
          <w:rFonts w:ascii="Times New Roman" w:hAnsi="Times New Roman" w:cs="Times New Roman"/>
          <w:sz w:val="24"/>
          <w:szCs w:val="24"/>
        </w:rPr>
        <w:t xml:space="preserve"> </w:t>
      </w:r>
      <w:r w:rsidR="001A5043">
        <w:rPr>
          <w:rFonts w:ascii="Times New Roman" w:hAnsi="Times New Roman" w:cs="Times New Roman"/>
          <w:sz w:val="24"/>
          <w:szCs w:val="24"/>
        </w:rPr>
        <w:t>self-flagellation in commemoration</w:t>
      </w:r>
      <w:r w:rsidR="00B11D04">
        <w:rPr>
          <w:rFonts w:ascii="Times New Roman" w:hAnsi="Times New Roman" w:cs="Times New Roman"/>
          <w:sz w:val="24"/>
          <w:szCs w:val="24"/>
        </w:rPr>
        <w:t xml:space="preserve"> of religion</w:t>
      </w:r>
      <w:r w:rsidR="00A8158C">
        <w:rPr>
          <w:rFonts w:ascii="Times New Roman" w:hAnsi="Times New Roman" w:cs="Times New Roman"/>
          <w:sz w:val="24"/>
          <w:szCs w:val="24"/>
        </w:rPr>
        <w:t xml:space="preserve">, it is evident that Iranian culture weighs expression of loyalty to regime and </w:t>
      </w:r>
      <w:r w:rsidR="00F6433D">
        <w:rPr>
          <w:rFonts w:ascii="Times New Roman" w:hAnsi="Times New Roman" w:cs="Times New Roman"/>
          <w:sz w:val="24"/>
          <w:szCs w:val="24"/>
        </w:rPr>
        <w:t>to</w:t>
      </w:r>
      <w:r w:rsidR="00A8158C">
        <w:rPr>
          <w:rFonts w:ascii="Times New Roman" w:hAnsi="Times New Roman" w:cs="Times New Roman"/>
          <w:sz w:val="24"/>
          <w:szCs w:val="24"/>
        </w:rPr>
        <w:t xml:space="preserve"> religion very heavily</w:t>
      </w:r>
      <w:r w:rsidR="00B11D04">
        <w:rPr>
          <w:rFonts w:ascii="Times New Roman" w:hAnsi="Times New Roman" w:cs="Times New Roman"/>
          <w:sz w:val="24"/>
          <w:szCs w:val="24"/>
        </w:rPr>
        <w:t xml:space="preserve"> (</w:t>
      </w:r>
      <w:r w:rsidR="00E25860">
        <w:rPr>
          <w:rFonts w:ascii="Times New Roman" w:hAnsi="Times New Roman" w:cs="Times New Roman"/>
          <w:sz w:val="24"/>
          <w:szCs w:val="24"/>
        </w:rPr>
        <w:t>NY Press)</w:t>
      </w:r>
      <w:r w:rsidR="0052324C">
        <w:rPr>
          <w:rFonts w:ascii="Times New Roman" w:hAnsi="Times New Roman" w:cs="Times New Roman"/>
          <w:sz w:val="24"/>
          <w:szCs w:val="24"/>
        </w:rPr>
        <w:t>.</w:t>
      </w:r>
      <w:r w:rsidR="00D611A7">
        <w:rPr>
          <w:rFonts w:ascii="Times New Roman" w:hAnsi="Times New Roman" w:cs="Times New Roman"/>
          <w:sz w:val="24"/>
          <w:szCs w:val="24"/>
        </w:rPr>
        <w:t xml:space="preserve"> </w:t>
      </w:r>
      <w:r w:rsidR="00D83E58">
        <w:rPr>
          <w:rFonts w:ascii="Times New Roman" w:hAnsi="Times New Roman" w:cs="Times New Roman"/>
          <w:i/>
          <w:iCs/>
          <w:sz w:val="24"/>
          <w:szCs w:val="24"/>
        </w:rPr>
        <w:t xml:space="preserve">Persepolis </w:t>
      </w:r>
      <w:r w:rsidR="00D83E58">
        <w:rPr>
          <w:rFonts w:ascii="Times New Roman" w:hAnsi="Times New Roman" w:cs="Times New Roman"/>
          <w:sz w:val="24"/>
          <w:szCs w:val="24"/>
        </w:rPr>
        <w:t>depicts such</w:t>
      </w:r>
      <w:r w:rsidR="00D611A7">
        <w:rPr>
          <w:rFonts w:ascii="Times New Roman" w:hAnsi="Times New Roman" w:cs="Times New Roman"/>
          <w:sz w:val="24"/>
          <w:szCs w:val="24"/>
        </w:rPr>
        <w:t xml:space="preserve"> </w:t>
      </w:r>
      <w:r w:rsidR="00F2203F">
        <w:rPr>
          <w:rFonts w:ascii="Times New Roman" w:hAnsi="Times New Roman" w:cs="Times New Roman"/>
          <w:sz w:val="24"/>
          <w:szCs w:val="24"/>
        </w:rPr>
        <w:t>beliefs</w:t>
      </w:r>
      <w:r w:rsidR="00D611A7">
        <w:rPr>
          <w:rFonts w:ascii="Times New Roman" w:hAnsi="Times New Roman" w:cs="Times New Roman"/>
          <w:sz w:val="24"/>
          <w:szCs w:val="24"/>
        </w:rPr>
        <w:t xml:space="preserve"> </w:t>
      </w:r>
      <w:r w:rsidR="00F2203F">
        <w:rPr>
          <w:rFonts w:ascii="Times New Roman" w:hAnsi="Times New Roman" w:cs="Times New Roman"/>
          <w:sz w:val="24"/>
          <w:szCs w:val="24"/>
        </w:rPr>
        <w:t>as</w:t>
      </w:r>
      <w:r w:rsidR="00D611A7">
        <w:rPr>
          <w:rFonts w:ascii="Times New Roman" w:hAnsi="Times New Roman" w:cs="Times New Roman"/>
          <w:sz w:val="24"/>
          <w:szCs w:val="24"/>
        </w:rPr>
        <w:t xml:space="preserve"> present </w:t>
      </w:r>
      <w:r w:rsidR="0025127A">
        <w:rPr>
          <w:rFonts w:ascii="Times New Roman" w:hAnsi="Times New Roman" w:cs="Times New Roman"/>
          <w:sz w:val="24"/>
          <w:szCs w:val="24"/>
        </w:rPr>
        <w:t xml:space="preserve">through all ages and levels of Iranian </w:t>
      </w:r>
      <w:r w:rsidR="00F2203F">
        <w:rPr>
          <w:rFonts w:ascii="Times New Roman" w:hAnsi="Times New Roman" w:cs="Times New Roman"/>
          <w:sz w:val="24"/>
          <w:szCs w:val="24"/>
        </w:rPr>
        <w:t>society</w:t>
      </w:r>
      <w:r w:rsidR="00194496">
        <w:rPr>
          <w:rFonts w:ascii="Times New Roman" w:hAnsi="Times New Roman" w:cs="Times New Roman"/>
          <w:sz w:val="24"/>
          <w:szCs w:val="24"/>
        </w:rPr>
        <w:t xml:space="preserve"> – f</w:t>
      </w:r>
      <w:r w:rsidR="00B161E7">
        <w:rPr>
          <w:rFonts w:ascii="Times New Roman" w:hAnsi="Times New Roman" w:cs="Times New Roman"/>
          <w:sz w:val="24"/>
          <w:szCs w:val="24"/>
        </w:rPr>
        <w:t>or instance, young Marjane</w:t>
      </w:r>
      <w:r w:rsidR="0025127A">
        <w:rPr>
          <w:rFonts w:ascii="Times New Roman" w:hAnsi="Times New Roman" w:cs="Times New Roman"/>
          <w:sz w:val="24"/>
          <w:szCs w:val="24"/>
        </w:rPr>
        <w:t xml:space="preserve"> is </w:t>
      </w:r>
      <w:r w:rsidR="00194496">
        <w:rPr>
          <w:rFonts w:ascii="Times New Roman" w:hAnsi="Times New Roman" w:cs="Times New Roman"/>
          <w:sz w:val="24"/>
          <w:szCs w:val="24"/>
        </w:rPr>
        <w:t xml:space="preserve">shown to be </w:t>
      </w:r>
      <w:r w:rsidR="0025127A">
        <w:rPr>
          <w:rFonts w:ascii="Times New Roman" w:hAnsi="Times New Roman" w:cs="Times New Roman"/>
          <w:sz w:val="24"/>
          <w:szCs w:val="24"/>
        </w:rPr>
        <w:t xml:space="preserve">fascinated </w:t>
      </w:r>
      <w:r w:rsidR="00B161E7">
        <w:rPr>
          <w:rFonts w:ascii="Times New Roman" w:hAnsi="Times New Roman" w:cs="Times New Roman"/>
          <w:sz w:val="24"/>
          <w:szCs w:val="24"/>
        </w:rPr>
        <w:t>by</w:t>
      </w:r>
      <w:r w:rsidR="00D611A7">
        <w:rPr>
          <w:rFonts w:ascii="Times New Roman" w:hAnsi="Times New Roman" w:cs="Times New Roman"/>
          <w:sz w:val="24"/>
          <w:szCs w:val="24"/>
        </w:rPr>
        <w:t xml:space="preserve"> her uncle Anoosh, who she believed to be a “hero”.</w:t>
      </w:r>
      <w:r w:rsidR="00E72C00">
        <w:rPr>
          <w:rFonts w:ascii="Times New Roman" w:hAnsi="Times New Roman" w:cs="Times New Roman"/>
          <w:sz w:val="24"/>
          <w:szCs w:val="24"/>
        </w:rPr>
        <w:t xml:space="preserve"> Symbols of martyrdom are found everywhere, from wall paintings to the names of streets</w:t>
      </w:r>
      <w:r w:rsidR="009E5286">
        <w:rPr>
          <w:rFonts w:ascii="Times New Roman" w:hAnsi="Times New Roman" w:cs="Times New Roman"/>
          <w:sz w:val="24"/>
          <w:szCs w:val="24"/>
        </w:rPr>
        <w:t xml:space="preserve"> (Middle Easy Eye)</w:t>
      </w:r>
      <w:r w:rsidR="00E72C00">
        <w:rPr>
          <w:rFonts w:ascii="Times New Roman" w:hAnsi="Times New Roman" w:cs="Times New Roman"/>
          <w:sz w:val="24"/>
          <w:szCs w:val="24"/>
        </w:rPr>
        <w:t xml:space="preserve">. Marjane </w:t>
      </w:r>
      <w:r w:rsidR="00D80A8A">
        <w:rPr>
          <w:rFonts w:ascii="Times New Roman" w:hAnsi="Times New Roman" w:cs="Times New Roman"/>
          <w:sz w:val="24"/>
          <w:szCs w:val="24"/>
        </w:rPr>
        <w:t>depicts</w:t>
      </w:r>
      <w:r w:rsidR="00E72C00">
        <w:rPr>
          <w:rFonts w:ascii="Times New Roman" w:hAnsi="Times New Roman" w:cs="Times New Roman"/>
          <w:sz w:val="24"/>
          <w:szCs w:val="24"/>
        </w:rPr>
        <w:t xml:space="preserve"> herself as surrounded by </w:t>
      </w:r>
      <w:r w:rsidR="0049238A">
        <w:rPr>
          <w:rFonts w:ascii="Times New Roman" w:hAnsi="Times New Roman" w:cs="Times New Roman"/>
          <w:sz w:val="24"/>
          <w:szCs w:val="24"/>
        </w:rPr>
        <w:t>concepts</w:t>
      </w:r>
      <w:r w:rsidR="00E72C00">
        <w:rPr>
          <w:rFonts w:ascii="Times New Roman" w:hAnsi="Times New Roman" w:cs="Times New Roman"/>
          <w:sz w:val="24"/>
          <w:szCs w:val="24"/>
        </w:rPr>
        <w:t xml:space="preserve"> such as “to die a martyr is to inject blood into the veins of society” (Satrapi 115). </w:t>
      </w:r>
      <w:r w:rsidR="00F3603D">
        <w:rPr>
          <w:rFonts w:ascii="Times New Roman" w:hAnsi="Times New Roman" w:cs="Times New Roman"/>
          <w:sz w:val="24"/>
          <w:szCs w:val="24"/>
        </w:rPr>
        <w:t>By illustrating a</w:t>
      </w:r>
      <w:r w:rsidR="00E72C00">
        <w:rPr>
          <w:rFonts w:ascii="Times New Roman" w:hAnsi="Times New Roman" w:cs="Times New Roman"/>
          <w:sz w:val="24"/>
          <w:szCs w:val="24"/>
        </w:rPr>
        <w:t xml:space="preserve"> recurring motif of martyrdom</w:t>
      </w:r>
      <w:r w:rsidR="00F3603D">
        <w:rPr>
          <w:rFonts w:ascii="Times New Roman" w:hAnsi="Times New Roman" w:cs="Times New Roman"/>
          <w:sz w:val="24"/>
          <w:szCs w:val="24"/>
        </w:rPr>
        <w:t>, Satrapi</w:t>
      </w:r>
      <w:r w:rsidR="00E72C00">
        <w:rPr>
          <w:rFonts w:ascii="Times New Roman" w:hAnsi="Times New Roman" w:cs="Times New Roman"/>
          <w:sz w:val="24"/>
          <w:szCs w:val="24"/>
        </w:rPr>
        <w:t xml:space="preserve"> accentuate</w:t>
      </w:r>
      <w:r w:rsidR="00F3603D">
        <w:rPr>
          <w:rFonts w:ascii="Times New Roman" w:hAnsi="Times New Roman" w:cs="Times New Roman"/>
          <w:sz w:val="24"/>
          <w:szCs w:val="24"/>
        </w:rPr>
        <w:t>s</w:t>
      </w:r>
      <w:r w:rsidR="00E72C00">
        <w:rPr>
          <w:rFonts w:ascii="Times New Roman" w:hAnsi="Times New Roman" w:cs="Times New Roman"/>
          <w:sz w:val="24"/>
          <w:szCs w:val="24"/>
        </w:rPr>
        <w:t xml:space="preserve"> the extent to which it plays a role as a</w:t>
      </w:r>
      <w:r w:rsidR="00F3603D">
        <w:rPr>
          <w:rFonts w:ascii="Times New Roman" w:hAnsi="Times New Roman" w:cs="Times New Roman"/>
          <w:sz w:val="24"/>
          <w:szCs w:val="24"/>
        </w:rPr>
        <w:t>n</w:t>
      </w:r>
      <w:r w:rsidR="00E72C00">
        <w:rPr>
          <w:rFonts w:ascii="Times New Roman" w:hAnsi="Times New Roman" w:cs="Times New Roman"/>
          <w:sz w:val="24"/>
          <w:szCs w:val="24"/>
        </w:rPr>
        <w:t xml:space="preserve"> Iranian cultural value. </w:t>
      </w:r>
      <w:r w:rsidR="0071302D">
        <w:rPr>
          <w:rFonts w:ascii="Times New Roman" w:hAnsi="Times New Roman" w:cs="Times New Roman"/>
          <w:sz w:val="24"/>
          <w:szCs w:val="24"/>
        </w:rPr>
        <w:t>However</w:t>
      </w:r>
      <w:r w:rsidR="00E72C00">
        <w:rPr>
          <w:rFonts w:ascii="Times New Roman" w:hAnsi="Times New Roman" w:cs="Times New Roman"/>
          <w:sz w:val="24"/>
          <w:szCs w:val="24"/>
        </w:rPr>
        <w:t xml:space="preserve">, </w:t>
      </w:r>
      <w:r w:rsidR="00E72C00">
        <w:rPr>
          <w:rFonts w:ascii="Times New Roman" w:hAnsi="Times New Roman" w:cs="Times New Roman"/>
          <w:i/>
          <w:iCs/>
          <w:sz w:val="24"/>
          <w:szCs w:val="24"/>
        </w:rPr>
        <w:t>Persepolis</w:t>
      </w:r>
      <w:r w:rsidR="00E72C00">
        <w:rPr>
          <w:rFonts w:ascii="Times New Roman" w:hAnsi="Times New Roman" w:cs="Times New Roman"/>
          <w:sz w:val="24"/>
          <w:szCs w:val="24"/>
        </w:rPr>
        <w:t xml:space="preserve"> contrasts these </w:t>
      </w:r>
      <w:r w:rsidR="0071302D">
        <w:rPr>
          <w:rFonts w:ascii="Times New Roman" w:hAnsi="Times New Roman" w:cs="Times New Roman"/>
          <w:sz w:val="24"/>
          <w:szCs w:val="24"/>
        </w:rPr>
        <w:t xml:space="preserve">Iranian </w:t>
      </w:r>
      <w:r w:rsidR="00E72C00">
        <w:rPr>
          <w:rFonts w:ascii="Times New Roman" w:hAnsi="Times New Roman" w:cs="Times New Roman"/>
          <w:sz w:val="24"/>
          <w:szCs w:val="24"/>
        </w:rPr>
        <w:t>values with their absence in Vienna. Upon arriving in Vienna, Marjane is greeted by her old friend Shirin’s family.</w:t>
      </w:r>
      <w:r w:rsidR="0051627E">
        <w:rPr>
          <w:rFonts w:ascii="Times New Roman" w:hAnsi="Times New Roman" w:cs="Times New Roman"/>
          <w:sz w:val="24"/>
          <w:szCs w:val="24"/>
        </w:rPr>
        <w:t xml:space="preserve"> Shirin talks to Marjane about matters such as scented pens and colored lipstick, </w:t>
      </w:r>
      <w:r w:rsidR="00C04ACA">
        <w:rPr>
          <w:rFonts w:ascii="Times New Roman" w:hAnsi="Times New Roman" w:cs="Times New Roman"/>
          <w:sz w:val="24"/>
          <w:szCs w:val="24"/>
        </w:rPr>
        <w:t>causing</w:t>
      </w:r>
      <w:r w:rsidR="0051627E">
        <w:rPr>
          <w:rFonts w:ascii="Times New Roman" w:hAnsi="Times New Roman" w:cs="Times New Roman"/>
          <w:sz w:val="24"/>
          <w:szCs w:val="24"/>
        </w:rPr>
        <w:t xml:space="preserve"> Marjane</w:t>
      </w:r>
      <w:r w:rsidR="00C04ACA">
        <w:rPr>
          <w:rFonts w:ascii="Times New Roman" w:hAnsi="Times New Roman" w:cs="Times New Roman"/>
          <w:sz w:val="24"/>
          <w:szCs w:val="24"/>
        </w:rPr>
        <w:t xml:space="preserve"> to</w:t>
      </w:r>
      <w:r w:rsidR="0051627E">
        <w:rPr>
          <w:rFonts w:ascii="Times New Roman" w:hAnsi="Times New Roman" w:cs="Times New Roman"/>
          <w:sz w:val="24"/>
          <w:szCs w:val="24"/>
        </w:rPr>
        <w:t xml:space="preserve"> secretly </w:t>
      </w:r>
      <w:r w:rsidR="00C04ACA">
        <w:rPr>
          <w:rFonts w:ascii="Times New Roman" w:hAnsi="Times New Roman" w:cs="Times New Roman"/>
          <w:sz w:val="24"/>
          <w:szCs w:val="24"/>
        </w:rPr>
        <w:t>disapprove how</w:t>
      </w:r>
      <w:r w:rsidR="0051627E">
        <w:rPr>
          <w:rFonts w:ascii="Times New Roman" w:hAnsi="Times New Roman" w:cs="Times New Roman"/>
          <w:sz w:val="24"/>
          <w:szCs w:val="24"/>
        </w:rPr>
        <w:t xml:space="preserve"> “while people were dying in [Iran], [Shirin] was talking… about trivial things” (Satrapi 156).</w:t>
      </w:r>
      <w:r w:rsidR="00FE7824">
        <w:rPr>
          <w:rFonts w:ascii="Times New Roman" w:hAnsi="Times New Roman" w:cs="Times New Roman"/>
          <w:sz w:val="24"/>
          <w:szCs w:val="24"/>
        </w:rPr>
        <w:t xml:space="preserve"> </w:t>
      </w:r>
      <w:r w:rsidR="0068764B">
        <w:rPr>
          <w:rFonts w:ascii="Times New Roman" w:hAnsi="Times New Roman" w:cs="Times New Roman"/>
          <w:sz w:val="24"/>
          <w:szCs w:val="24"/>
        </w:rPr>
        <w:t>Marjane’s</w:t>
      </w:r>
      <w:r w:rsidR="00FE7824">
        <w:rPr>
          <w:rFonts w:ascii="Times New Roman" w:hAnsi="Times New Roman" w:cs="Times New Roman"/>
          <w:sz w:val="24"/>
          <w:szCs w:val="24"/>
        </w:rPr>
        <w:t xml:space="preserve"> unacceptance of </w:t>
      </w:r>
      <w:r w:rsidR="00BA775E">
        <w:rPr>
          <w:rFonts w:ascii="Times New Roman" w:hAnsi="Times New Roman" w:cs="Times New Roman"/>
          <w:sz w:val="24"/>
          <w:szCs w:val="24"/>
        </w:rPr>
        <w:lastRenderedPageBreak/>
        <w:t xml:space="preserve">Shirin’s </w:t>
      </w:r>
      <w:r w:rsidR="007815BD">
        <w:rPr>
          <w:rFonts w:ascii="Times New Roman" w:hAnsi="Times New Roman" w:cs="Times New Roman"/>
          <w:sz w:val="24"/>
          <w:szCs w:val="24"/>
        </w:rPr>
        <w:t xml:space="preserve">attitude towards </w:t>
      </w:r>
      <w:r w:rsidR="00D044BF">
        <w:rPr>
          <w:rFonts w:ascii="Times New Roman" w:hAnsi="Times New Roman" w:cs="Times New Roman"/>
          <w:sz w:val="24"/>
          <w:szCs w:val="24"/>
        </w:rPr>
        <w:t>her home country</w:t>
      </w:r>
      <w:r w:rsidR="00FE7824">
        <w:rPr>
          <w:rFonts w:ascii="Times New Roman" w:hAnsi="Times New Roman" w:cs="Times New Roman"/>
          <w:sz w:val="24"/>
          <w:szCs w:val="24"/>
        </w:rPr>
        <w:t xml:space="preserve"> and </w:t>
      </w:r>
      <w:r w:rsidR="00D805A6">
        <w:rPr>
          <w:rFonts w:ascii="Times New Roman" w:hAnsi="Times New Roman" w:cs="Times New Roman"/>
          <w:sz w:val="24"/>
          <w:szCs w:val="24"/>
        </w:rPr>
        <w:t>Marjane’s</w:t>
      </w:r>
      <w:r w:rsidR="00BF2801">
        <w:rPr>
          <w:rFonts w:ascii="Times New Roman" w:hAnsi="Times New Roman" w:cs="Times New Roman"/>
          <w:sz w:val="24"/>
          <w:szCs w:val="24"/>
        </w:rPr>
        <w:t xml:space="preserve"> difficulty in </w:t>
      </w:r>
      <w:r w:rsidR="00D805A6">
        <w:rPr>
          <w:rFonts w:ascii="Times New Roman" w:hAnsi="Times New Roman" w:cs="Times New Roman"/>
          <w:sz w:val="24"/>
          <w:szCs w:val="24"/>
        </w:rPr>
        <w:t>accepting</w:t>
      </w:r>
      <w:r w:rsidR="00BF2801">
        <w:rPr>
          <w:rFonts w:ascii="Times New Roman" w:hAnsi="Times New Roman" w:cs="Times New Roman"/>
          <w:sz w:val="24"/>
          <w:szCs w:val="24"/>
        </w:rPr>
        <w:t xml:space="preserve"> it highlights</w:t>
      </w:r>
      <w:r w:rsidR="007815BD">
        <w:rPr>
          <w:rFonts w:ascii="Times New Roman" w:hAnsi="Times New Roman" w:cs="Times New Roman"/>
          <w:sz w:val="24"/>
          <w:szCs w:val="24"/>
        </w:rPr>
        <w:t xml:space="preserve"> </w:t>
      </w:r>
      <w:r w:rsidR="00D805A6">
        <w:rPr>
          <w:rFonts w:ascii="Times New Roman" w:hAnsi="Times New Roman" w:cs="Times New Roman"/>
          <w:sz w:val="24"/>
          <w:szCs w:val="24"/>
        </w:rPr>
        <w:t>this</w:t>
      </w:r>
      <w:r w:rsidR="007815BD">
        <w:rPr>
          <w:rFonts w:ascii="Times New Roman" w:hAnsi="Times New Roman" w:cs="Times New Roman"/>
          <w:sz w:val="24"/>
          <w:szCs w:val="24"/>
        </w:rPr>
        <w:t xml:space="preserve"> difference between </w:t>
      </w:r>
      <w:r w:rsidR="00A37662">
        <w:rPr>
          <w:rFonts w:ascii="Times New Roman" w:hAnsi="Times New Roman" w:cs="Times New Roman"/>
          <w:sz w:val="24"/>
          <w:szCs w:val="24"/>
        </w:rPr>
        <w:t>the</w:t>
      </w:r>
      <w:r w:rsidR="00D805A6">
        <w:rPr>
          <w:rFonts w:ascii="Times New Roman" w:hAnsi="Times New Roman" w:cs="Times New Roman"/>
          <w:sz w:val="24"/>
          <w:szCs w:val="24"/>
        </w:rPr>
        <w:t xml:space="preserve"> two</w:t>
      </w:r>
      <w:r w:rsidR="007815BD">
        <w:rPr>
          <w:rFonts w:ascii="Times New Roman" w:hAnsi="Times New Roman" w:cs="Times New Roman"/>
          <w:sz w:val="24"/>
          <w:szCs w:val="24"/>
        </w:rPr>
        <w:t xml:space="preserve"> culture</w:t>
      </w:r>
      <w:r w:rsidR="00A37662">
        <w:rPr>
          <w:rFonts w:ascii="Times New Roman" w:hAnsi="Times New Roman" w:cs="Times New Roman"/>
          <w:sz w:val="24"/>
          <w:szCs w:val="24"/>
        </w:rPr>
        <w:t>s</w:t>
      </w:r>
      <w:r w:rsidR="007815BD">
        <w:rPr>
          <w:rFonts w:ascii="Times New Roman" w:hAnsi="Times New Roman" w:cs="Times New Roman"/>
          <w:sz w:val="24"/>
          <w:szCs w:val="24"/>
        </w:rPr>
        <w:t>.</w:t>
      </w:r>
      <w:r w:rsidR="00A37662">
        <w:rPr>
          <w:rFonts w:ascii="Times New Roman" w:hAnsi="Times New Roman" w:cs="Times New Roman"/>
          <w:sz w:val="24"/>
          <w:szCs w:val="24"/>
        </w:rPr>
        <w:t xml:space="preserve"> </w:t>
      </w:r>
      <w:r w:rsidR="007E752D">
        <w:rPr>
          <w:rFonts w:ascii="Times New Roman" w:hAnsi="Times New Roman" w:cs="Times New Roman"/>
          <w:sz w:val="24"/>
          <w:szCs w:val="24"/>
        </w:rPr>
        <w:t>In the same way, w</w:t>
      </w:r>
      <w:r w:rsidR="00A37662">
        <w:rPr>
          <w:rFonts w:ascii="Times New Roman" w:hAnsi="Times New Roman" w:cs="Times New Roman"/>
          <w:sz w:val="24"/>
          <w:szCs w:val="24"/>
        </w:rPr>
        <w:t xml:space="preserve">hen Marjane returns to Iran after four years in Austria, she feels “surrounded by the victims of a war [she] had fled” (Satrapi 251). </w:t>
      </w:r>
      <w:r w:rsidR="00C86942">
        <w:rPr>
          <w:rFonts w:ascii="Times New Roman" w:hAnsi="Times New Roman" w:cs="Times New Roman"/>
          <w:sz w:val="24"/>
          <w:szCs w:val="24"/>
        </w:rPr>
        <w:t xml:space="preserve">The references to martyrs are so commonplace in Iran that Marjane feels shame to a considerable extent. </w:t>
      </w:r>
      <w:r w:rsidR="00A37662">
        <w:rPr>
          <w:rFonts w:ascii="Times New Roman" w:hAnsi="Times New Roman" w:cs="Times New Roman"/>
          <w:sz w:val="24"/>
          <w:szCs w:val="24"/>
        </w:rPr>
        <w:t xml:space="preserve">This harsh readjustment </w:t>
      </w:r>
      <w:r w:rsidR="00C86942">
        <w:rPr>
          <w:rFonts w:ascii="Times New Roman" w:hAnsi="Times New Roman" w:cs="Times New Roman"/>
          <w:sz w:val="24"/>
          <w:szCs w:val="24"/>
        </w:rPr>
        <w:t xml:space="preserve">back to Iran only furthermore emphasizes the </w:t>
      </w:r>
      <w:r w:rsidR="00E32413">
        <w:rPr>
          <w:rFonts w:ascii="Times New Roman" w:hAnsi="Times New Roman" w:cs="Times New Roman"/>
          <w:sz w:val="24"/>
          <w:szCs w:val="24"/>
        </w:rPr>
        <w:t>distinct implications of this cultural value in Vienna as compared to Iran</w:t>
      </w:r>
      <w:r w:rsidR="003079F7">
        <w:rPr>
          <w:rFonts w:ascii="Times New Roman" w:hAnsi="Times New Roman" w:cs="Times New Roman"/>
          <w:sz w:val="24"/>
          <w:szCs w:val="24"/>
        </w:rPr>
        <w:t xml:space="preserve">. </w:t>
      </w:r>
      <w:r w:rsidR="00174251">
        <w:rPr>
          <w:rFonts w:ascii="Times New Roman" w:hAnsi="Times New Roman" w:cs="Times New Roman"/>
          <w:sz w:val="24"/>
          <w:szCs w:val="24"/>
        </w:rPr>
        <w:t>T</w:t>
      </w:r>
      <w:r w:rsidR="003079F7">
        <w:rPr>
          <w:rFonts w:ascii="Times New Roman" w:hAnsi="Times New Roman" w:cs="Times New Roman"/>
          <w:sz w:val="24"/>
          <w:szCs w:val="24"/>
        </w:rPr>
        <w:t xml:space="preserve">hrough </w:t>
      </w:r>
      <w:r w:rsidR="000D21BD">
        <w:rPr>
          <w:rFonts w:ascii="Times New Roman" w:hAnsi="Times New Roman" w:cs="Times New Roman"/>
          <w:sz w:val="24"/>
          <w:szCs w:val="24"/>
        </w:rPr>
        <w:t>repeated</w:t>
      </w:r>
      <w:r w:rsidR="003079F7">
        <w:rPr>
          <w:rFonts w:ascii="Times New Roman" w:hAnsi="Times New Roman" w:cs="Times New Roman"/>
          <w:sz w:val="24"/>
          <w:szCs w:val="24"/>
        </w:rPr>
        <w:t xml:space="preserve"> focus on the juxtaposition between attitudes </w:t>
      </w:r>
      <w:r w:rsidR="00174251">
        <w:rPr>
          <w:rFonts w:ascii="Times New Roman" w:hAnsi="Times New Roman" w:cs="Times New Roman"/>
          <w:sz w:val="24"/>
          <w:szCs w:val="24"/>
        </w:rPr>
        <w:t xml:space="preserve">in Vienna and in Austria </w:t>
      </w:r>
      <w:r w:rsidR="003079F7">
        <w:rPr>
          <w:rFonts w:ascii="Times New Roman" w:hAnsi="Times New Roman" w:cs="Times New Roman"/>
          <w:sz w:val="24"/>
          <w:szCs w:val="24"/>
        </w:rPr>
        <w:t>towards ideals such as martyrdom</w:t>
      </w:r>
      <w:r w:rsidR="00174251">
        <w:rPr>
          <w:rFonts w:ascii="Times New Roman" w:hAnsi="Times New Roman" w:cs="Times New Roman"/>
          <w:sz w:val="24"/>
          <w:szCs w:val="24"/>
        </w:rPr>
        <w:t xml:space="preserve">, </w:t>
      </w:r>
      <w:r w:rsidR="003079F7">
        <w:rPr>
          <w:rFonts w:ascii="Times New Roman" w:hAnsi="Times New Roman" w:cs="Times New Roman"/>
          <w:sz w:val="24"/>
          <w:szCs w:val="24"/>
        </w:rPr>
        <w:t>Satrapi</w:t>
      </w:r>
      <w:r w:rsidR="00174251">
        <w:rPr>
          <w:rFonts w:ascii="Times New Roman" w:hAnsi="Times New Roman" w:cs="Times New Roman"/>
          <w:sz w:val="24"/>
          <w:szCs w:val="24"/>
        </w:rPr>
        <w:t xml:space="preserve"> hence</w:t>
      </w:r>
      <w:r w:rsidR="003079F7">
        <w:rPr>
          <w:rFonts w:ascii="Times New Roman" w:hAnsi="Times New Roman" w:cs="Times New Roman"/>
          <w:sz w:val="24"/>
          <w:szCs w:val="24"/>
        </w:rPr>
        <w:t xml:space="preserve"> contrasts</w:t>
      </w:r>
      <w:r w:rsidR="00CE6584">
        <w:rPr>
          <w:rFonts w:ascii="Times New Roman" w:hAnsi="Times New Roman" w:cs="Times New Roman"/>
          <w:sz w:val="24"/>
          <w:szCs w:val="24"/>
        </w:rPr>
        <w:t xml:space="preserve"> </w:t>
      </w:r>
      <w:r w:rsidR="00174251">
        <w:rPr>
          <w:rFonts w:ascii="Times New Roman" w:hAnsi="Times New Roman" w:cs="Times New Roman"/>
          <w:sz w:val="24"/>
          <w:szCs w:val="24"/>
        </w:rPr>
        <w:t xml:space="preserve">the </w:t>
      </w:r>
      <w:r w:rsidR="00EA2B91">
        <w:rPr>
          <w:rFonts w:ascii="Times New Roman" w:hAnsi="Times New Roman" w:cs="Times New Roman"/>
          <w:sz w:val="24"/>
          <w:szCs w:val="24"/>
        </w:rPr>
        <w:t xml:space="preserve">cultural </w:t>
      </w:r>
      <w:r w:rsidR="00CE6584">
        <w:rPr>
          <w:rFonts w:ascii="Times New Roman" w:hAnsi="Times New Roman" w:cs="Times New Roman"/>
          <w:sz w:val="24"/>
          <w:szCs w:val="24"/>
        </w:rPr>
        <w:t xml:space="preserve">value systems </w:t>
      </w:r>
      <w:r w:rsidR="004A5717">
        <w:rPr>
          <w:rFonts w:ascii="Times New Roman" w:hAnsi="Times New Roman" w:cs="Times New Roman"/>
          <w:sz w:val="24"/>
          <w:szCs w:val="24"/>
        </w:rPr>
        <w:t xml:space="preserve">of </w:t>
      </w:r>
      <w:r w:rsidR="00CE6584">
        <w:rPr>
          <w:rFonts w:ascii="Times New Roman" w:hAnsi="Times New Roman" w:cs="Times New Roman"/>
          <w:sz w:val="24"/>
          <w:szCs w:val="24"/>
        </w:rPr>
        <w:t>the two</w:t>
      </w:r>
      <w:r w:rsidR="00EA2B91">
        <w:rPr>
          <w:rFonts w:ascii="Times New Roman" w:hAnsi="Times New Roman" w:cs="Times New Roman"/>
          <w:sz w:val="24"/>
          <w:szCs w:val="24"/>
        </w:rPr>
        <w:t xml:space="preserve"> places</w:t>
      </w:r>
      <w:r w:rsidR="00CE6584">
        <w:rPr>
          <w:rFonts w:ascii="Times New Roman" w:hAnsi="Times New Roman" w:cs="Times New Roman"/>
          <w:sz w:val="24"/>
          <w:szCs w:val="24"/>
        </w:rPr>
        <w:t>.</w:t>
      </w:r>
    </w:p>
    <w:p w14:paraId="632B99D7" w14:textId="3C05E9B1" w:rsidR="00637AD2" w:rsidRDefault="00A1064D" w:rsidP="0060201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direct or indirect manners, the differences in behavioral norms and </w:t>
      </w:r>
      <w:r w:rsidR="00E3506F">
        <w:rPr>
          <w:rFonts w:ascii="Times New Roman" w:hAnsi="Times New Roman" w:cs="Times New Roman"/>
          <w:sz w:val="24"/>
          <w:szCs w:val="24"/>
        </w:rPr>
        <w:t>value</w:t>
      </w:r>
      <w:r>
        <w:rPr>
          <w:rFonts w:ascii="Times New Roman" w:hAnsi="Times New Roman" w:cs="Times New Roman"/>
          <w:sz w:val="24"/>
          <w:szCs w:val="24"/>
        </w:rPr>
        <w:t xml:space="preserve"> systems in Iranian and Viennese cultures</w:t>
      </w:r>
      <w:r w:rsidR="00AF4C08">
        <w:rPr>
          <w:rFonts w:ascii="Times New Roman" w:hAnsi="Times New Roman" w:cs="Times New Roman"/>
          <w:sz w:val="24"/>
          <w:szCs w:val="24"/>
        </w:rPr>
        <w:t xml:space="preserve"> can be attributed to differing degrees of cultural control imposed by </w:t>
      </w:r>
      <w:r w:rsidR="00F516D9">
        <w:rPr>
          <w:rFonts w:ascii="Times New Roman" w:hAnsi="Times New Roman" w:cs="Times New Roman"/>
          <w:sz w:val="24"/>
          <w:szCs w:val="24"/>
        </w:rPr>
        <w:t xml:space="preserve">governmental </w:t>
      </w:r>
      <w:r w:rsidR="00AF4C08">
        <w:rPr>
          <w:rFonts w:ascii="Times New Roman" w:hAnsi="Times New Roman" w:cs="Times New Roman"/>
          <w:sz w:val="24"/>
          <w:szCs w:val="24"/>
        </w:rPr>
        <w:t>authority.</w:t>
      </w:r>
      <w:r w:rsidR="008B0289">
        <w:rPr>
          <w:rFonts w:ascii="Times New Roman" w:hAnsi="Times New Roman" w:cs="Times New Roman"/>
          <w:sz w:val="24"/>
          <w:szCs w:val="24"/>
        </w:rPr>
        <w:t xml:space="preserve"> In Iran,</w:t>
      </w:r>
      <w:r w:rsidR="00AA3FC8">
        <w:rPr>
          <w:rFonts w:ascii="Times New Roman" w:hAnsi="Times New Roman" w:cs="Times New Roman"/>
          <w:sz w:val="24"/>
          <w:szCs w:val="24"/>
        </w:rPr>
        <w:t xml:space="preserve"> the observed culture is greatly a result of laws and restrictions set by the regime. Such regulations are often enforced in brutal ways, which causes greater conformity to the rules as a result of fear</w:t>
      </w:r>
      <w:r w:rsidR="005879A3">
        <w:rPr>
          <w:rFonts w:ascii="Times New Roman" w:hAnsi="Times New Roman" w:cs="Times New Roman"/>
          <w:sz w:val="24"/>
          <w:szCs w:val="24"/>
        </w:rPr>
        <w:t xml:space="preserve"> – and when these enforced practices come to characterize the physical and mental traits of Iranian society, they become part of Iranian culture.</w:t>
      </w:r>
      <w:r w:rsidR="00AA3FC8">
        <w:rPr>
          <w:rFonts w:ascii="Times New Roman" w:hAnsi="Times New Roman" w:cs="Times New Roman"/>
          <w:sz w:val="24"/>
          <w:szCs w:val="24"/>
        </w:rPr>
        <w:t xml:space="preserve"> </w:t>
      </w:r>
      <w:r w:rsidR="005D756A">
        <w:rPr>
          <w:rFonts w:ascii="Times New Roman" w:hAnsi="Times New Roman" w:cs="Times New Roman"/>
          <w:sz w:val="24"/>
          <w:szCs w:val="24"/>
        </w:rPr>
        <w:t>Once, w</w:t>
      </w:r>
      <w:r w:rsidR="00A8105E">
        <w:rPr>
          <w:rFonts w:ascii="Times New Roman" w:hAnsi="Times New Roman" w:cs="Times New Roman"/>
          <w:sz w:val="24"/>
          <w:szCs w:val="24"/>
        </w:rPr>
        <w:t>hen Marjane’s mother is outside without a veil, she is told by two fundamentalists, likely enforcers of the law, that “if [she] didn’t want [consequences] to happen, [she] should wear the veil” (Satrapi 74).</w:t>
      </w:r>
      <w:r w:rsidR="00DD3294">
        <w:rPr>
          <w:rFonts w:ascii="Times New Roman" w:hAnsi="Times New Roman" w:cs="Times New Roman"/>
          <w:sz w:val="24"/>
          <w:szCs w:val="24"/>
        </w:rPr>
        <w:t xml:space="preserve"> </w:t>
      </w:r>
      <w:r w:rsidR="00161644">
        <w:rPr>
          <w:rFonts w:ascii="Times New Roman" w:hAnsi="Times New Roman" w:cs="Times New Roman"/>
          <w:sz w:val="24"/>
          <w:szCs w:val="24"/>
        </w:rPr>
        <w:t>Strict</w:t>
      </w:r>
      <w:r w:rsidR="006D6640">
        <w:rPr>
          <w:rFonts w:ascii="Times New Roman" w:hAnsi="Times New Roman" w:cs="Times New Roman"/>
          <w:sz w:val="24"/>
          <w:szCs w:val="24"/>
        </w:rPr>
        <w:t xml:space="preserve"> m</w:t>
      </w:r>
      <w:r w:rsidR="00DD3294">
        <w:rPr>
          <w:rFonts w:ascii="Times New Roman" w:hAnsi="Times New Roman" w:cs="Times New Roman"/>
          <w:sz w:val="24"/>
          <w:szCs w:val="24"/>
        </w:rPr>
        <w:t xml:space="preserve">odes of enforcement allow laws such as the veil to evolve into </w:t>
      </w:r>
      <w:r w:rsidR="00AE3D6E">
        <w:rPr>
          <w:rFonts w:ascii="Times New Roman" w:hAnsi="Times New Roman" w:cs="Times New Roman"/>
          <w:sz w:val="24"/>
          <w:szCs w:val="24"/>
        </w:rPr>
        <w:t xml:space="preserve">the </w:t>
      </w:r>
      <w:r w:rsidR="004E63B5">
        <w:rPr>
          <w:rFonts w:ascii="Times New Roman" w:hAnsi="Times New Roman" w:cs="Times New Roman"/>
          <w:sz w:val="24"/>
          <w:szCs w:val="24"/>
        </w:rPr>
        <w:t>material</w:t>
      </w:r>
      <w:r w:rsidR="00DD3294">
        <w:rPr>
          <w:rFonts w:ascii="Times New Roman" w:hAnsi="Times New Roman" w:cs="Times New Roman"/>
          <w:sz w:val="24"/>
          <w:szCs w:val="24"/>
        </w:rPr>
        <w:t xml:space="preserve"> culture</w:t>
      </w:r>
      <w:r w:rsidR="00AE3D6E">
        <w:rPr>
          <w:rFonts w:ascii="Times New Roman" w:hAnsi="Times New Roman" w:cs="Times New Roman"/>
          <w:sz w:val="24"/>
          <w:szCs w:val="24"/>
        </w:rPr>
        <w:t xml:space="preserve">. </w:t>
      </w:r>
      <w:r w:rsidR="0024226C">
        <w:rPr>
          <w:rFonts w:ascii="Times New Roman" w:hAnsi="Times New Roman" w:cs="Times New Roman"/>
          <w:sz w:val="24"/>
          <w:szCs w:val="24"/>
        </w:rPr>
        <w:t>However, culture does not solely consist of the traits and beliefs of a group – social forms of groups are also part of their culture. Hence, in another way</w:t>
      </w:r>
      <w:r w:rsidR="007D3DAA">
        <w:rPr>
          <w:rFonts w:ascii="Times New Roman" w:hAnsi="Times New Roman" w:cs="Times New Roman"/>
          <w:sz w:val="24"/>
          <w:szCs w:val="24"/>
        </w:rPr>
        <w:t xml:space="preserve">, </w:t>
      </w:r>
      <w:r w:rsidR="0024226C">
        <w:rPr>
          <w:rFonts w:ascii="Times New Roman" w:hAnsi="Times New Roman" w:cs="Times New Roman"/>
          <w:sz w:val="24"/>
          <w:szCs w:val="24"/>
        </w:rPr>
        <w:t xml:space="preserve">strict </w:t>
      </w:r>
      <w:r w:rsidR="007D3DAA">
        <w:rPr>
          <w:rFonts w:ascii="Times New Roman" w:hAnsi="Times New Roman" w:cs="Times New Roman"/>
          <w:sz w:val="24"/>
          <w:szCs w:val="24"/>
        </w:rPr>
        <w:t xml:space="preserve">laws such as the </w:t>
      </w:r>
      <w:r w:rsidR="00D70B20">
        <w:rPr>
          <w:rFonts w:ascii="Times New Roman" w:hAnsi="Times New Roman" w:cs="Times New Roman"/>
          <w:sz w:val="24"/>
          <w:szCs w:val="24"/>
        </w:rPr>
        <w:t xml:space="preserve">ban on alcohol </w:t>
      </w:r>
      <w:r w:rsidR="007453CB">
        <w:rPr>
          <w:rFonts w:ascii="Times New Roman" w:hAnsi="Times New Roman" w:cs="Times New Roman"/>
          <w:sz w:val="24"/>
          <w:szCs w:val="24"/>
        </w:rPr>
        <w:t>and other</w:t>
      </w:r>
      <w:r w:rsidR="00D70B20">
        <w:rPr>
          <w:rFonts w:ascii="Times New Roman" w:hAnsi="Times New Roman" w:cs="Times New Roman"/>
          <w:sz w:val="24"/>
          <w:szCs w:val="24"/>
        </w:rPr>
        <w:t xml:space="preserve"> regulations have come to shape </w:t>
      </w:r>
      <w:r w:rsidR="00162DB4">
        <w:rPr>
          <w:rFonts w:ascii="Times New Roman" w:hAnsi="Times New Roman" w:cs="Times New Roman"/>
          <w:sz w:val="24"/>
          <w:szCs w:val="24"/>
        </w:rPr>
        <w:t xml:space="preserve">the </w:t>
      </w:r>
      <w:r w:rsidR="00D70B20">
        <w:rPr>
          <w:rFonts w:ascii="Times New Roman" w:hAnsi="Times New Roman" w:cs="Times New Roman"/>
          <w:sz w:val="24"/>
          <w:szCs w:val="24"/>
        </w:rPr>
        <w:t>culture</w:t>
      </w:r>
      <w:r w:rsidR="001778F9">
        <w:rPr>
          <w:rFonts w:ascii="Times New Roman" w:hAnsi="Times New Roman" w:cs="Times New Roman"/>
          <w:sz w:val="24"/>
          <w:szCs w:val="24"/>
        </w:rPr>
        <w:t xml:space="preserve"> in Iran</w:t>
      </w:r>
      <w:r w:rsidR="0024226C">
        <w:rPr>
          <w:rFonts w:ascii="Times New Roman" w:hAnsi="Times New Roman" w:cs="Times New Roman"/>
          <w:sz w:val="24"/>
          <w:szCs w:val="24"/>
        </w:rPr>
        <w:t xml:space="preserve"> as they have encouraged the public to evolve behaviors in certain ways</w:t>
      </w:r>
      <w:r w:rsidR="00D70B20">
        <w:rPr>
          <w:rFonts w:ascii="Times New Roman" w:hAnsi="Times New Roman" w:cs="Times New Roman"/>
          <w:sz w:val="24"/>
          <w:szCs w:val="24"/>
        </w:rPr>
        <w:t>.</w:t>
      </w:r>
      <w:r w:rsidR="00602019">
        <w:rPr>
          <w:rFonts w:ascii="Times New Roman" w:hAnsi="Times New Roman" w:cs="Times New Roman"/>
          <w:sz w:val="24"/>
          <w:szCs w:val="24"/>
        </w:rPr>
        <w:t xml:space="preserve"> </w:t>
      </w:r>
      <w:r w:rsidR="001A7F89">
        <w:rPr>
          <w:rFonts w:ascii="Times New Roman" w:hAnsi="Times New Roman" w:cs="Times New Roman"/>
          <w:sz w:val="24"/>
          <w:szCs w:val="24"/>
        </w:rPr>
        <w:t>For example, a</w:t>
      </w:r>
      <w:r w:rsidR="00602019">
        <w:rPr>
          <w:rFonts w:ascii="Times New Roman" w:hAnsi="Times New Roman" w:cs="Times New Roman"/>
          <w:sz w:val="24"/>
          <w:szCs w:val="24"/>
        </w:rPr>
        <w:t>fter</w:t>
      </w:r>
      <w:r w:rsidR="00FE0AB5">
        <w:rPr>
          <w:rFonts w:ascii="Times New Roman" w:hAnsi="Times New Roman" w:cs="Times New Roman"/>
          <w:sz w:val="24"/>
          <w:szCs w:val="24"/>
        </w:rPr>
        <w:t xml:space="preserve"> </w:t>
      </w:r>
      <w:r w:rsidR="00EF009F">
        <w:rPr>
          <w:rFonts w:ascii="Times New Roman" w:hAnsi="Times New Roman" w:cs="Times New Roman"/>
          <w:sz w:val="24"/>
          <w:szCs w:val="24"/>
        </w:rPr>
        <w:t xml:space="preserve">Satrapi has </w:t>
      </w:r>
      <w:r w:rsidR="00FE0AB5">
        <w:rPr>
          <w:rFonts w:ascii="Times New Roman" w:hAnsi="Times New Roman" w:cs="Times New Roman"/>
          <w:sz w:val="24"/>
          <w:szCs w:val="24"/>
        </w:rPr>
        <w:t xml:space="preserve">extensive interaction with colleagues and friends met in art class </w:t>
      </w:r>
      <w:r w:rsidR="00C54E02">
        <w:rPr>
          <w:rFonts w:ascii="Times New Roman" w:hAnsi="Times New Roman" w:cs="Times New Roman"/>
          <w:sz w:val="24"/>
          <w:szCs w:val="24"/>
        </w:rPr>
        <w:t>in a</w:t>
      </w:r>
      <w:r w:rsidR="00BE4916">
        <w:rPr>
          <w:rFonts w:ascii="Times New Roman" w:hAnsi="Times New Roman" w:cs="Times New Roman"/>
          <w:sz w:val="24"/>
          <w:szCs w:val="24"/>
        </w:rPr>
        <w:t>n</w:t>
      </w:r>
      <w:r w:rsidR="00C54E02">
        <w:rPr>
          <w:rFonts w:ascii="Times New Roman" w:hAnsi="Times New Roman" w:cs="Times New Roman"/>
          <w:sz w:val="24"/>
          <w:szCs w:val="24"/>
        </w:rPr>
        <w:t xml:space="preserve"> Iranian university</w:t>
      </w:r>
      <w:r w:rsidR="00FE0AB5">
        <w:rPr>
          <w:rFonts w:ascii="Times New Roman" w:hAnsi="Times New Roman" w:cs="Times New Roman"/>
          <w:sz w:val="24"/>
          <w:szCs w:val="24"/>
        </w:rPr>
        <w:t>, she “became conscious of the contrast between the official representation of [Iran] and the real life of the people” (Satrapi 304).</w:t>
      </w:r>
      <w:r w:rsidR="007453CB">
        <w:rPr>
          <w:rFonts w:ascii="Times New Roman" w:hAnsi="Times New Roman" w:cs="Times New Roman"/>
          <w:sz w:val="24"/>
          <w:szCs w:val="24"/>
        </w:rPr>
        <w:t xml:space="preserve"> </w:t>
      </w:r>
      <w:r w:rsidR="00BE4916">
        <w:rPr>
          <w:rFonts w:ascii="Times New Roman" w:hAnsi="Times New Roman" w:cs="Times New Roman"/>
          <w:sz w:val="24"/>
          <w:szCs w:val="24"/>
        </w:rPr>
        <w:t xml:space="preserve">Marjane demonstrates </w:t>
      </w:r>
      <w:r w:rsidR="00BE4916">
        <w:rPr>
          <w:rFonts w:ascii="Times New Roman" w:hAnsi="Times New Roman" w:cs="Times New Roman"/>
          <w:sz w:val="24"/>
          <w:szCs w:val="24"/>
        </w:rPr>
        <w:lastRenderedPageBreak/>
        <w:t>that in reality</w:t>
      </w:r>
      <w:r w:rsidR="001778F9">
        <w:rPr>
          <w:rFonts w:ascii="Times New Roman" w:hAnsi="Times New Roman" w:cs="Times New Roman"/>
          <w:sz w:val="24"/>
          <w:szCs w:val="24"/>
        </w:rPr>
        <w:t>,</w:t>
      </w:r>
      <w:r w:rsidR="00BE4916">
        <w:rPr>
          <w:rFonts w:ascii="Times New Roman" w:hAnsi="Times New Roman" w:cs="Times New Roman"/>
          <w:sz w:val="24"/>
          <w:szCs w:val="24"/>
        </w:rPr>
        <w:t xml:space="preserve"> imposed </w:t>
      </w:r>
      <w:r w:rsidR="001778F9">
        <w:rPr>
          <w:rFonts w:ascii="Times New Roman" w:hAnsi="Times New Roman" w:cs="Times New Roman"/>
          <w:sz w:val="24"/>
          <w:szCs w:val="24"/>
        </w:rPr>
        <w:t>laws have not altered the way the people behave</w:t>
      </w:r>
      <w:r w:rsidR="00BE4916">
        <w:rPr>
          <w:rFonts w:ascii="Times New Roman" w:hAnsi="Times New Roman" w:cs="Times New Roman"/>
          <w:sz w:val="24"/>
          <w:szCs w:val="24"/>
        </w:rPr>
        <w:t xml:space="preserve"> – they</w:t>
      </w:r>
      <w:r w:rsidR="001778F9">
        <w:rPr>
          <w:rFonts w:ascii="Times New Roman" w:hAnsi="Times New Roman" w:cs="Times New Roman"/>
          <w:sz w:val="24"/>
          <w:szCs w:val="24"/>
        </w:rPr>
        <w:t xml:space="preserve"> have only </w:t>
      </w:r>
      <w:r w:rsidR="00BE4916">
        <w:rPr>
          <w:rFonts w:ascii="Times New Roman" w:hAnsi="Times New Roman" w:cs="Times New Roman"/>
          <w:sz w:val="24"/>
          <w:szCs w:val="24"/>
        </w:rPr>
        <w:t>made the “illegal” activities by the people more hidden</w:t>
      </w:r>
      <w:r w:rsidR="00180ED7">
        <w:rPr>
          <w:rFonts w:ascii="Times New Roman" w:hAnsi="Times New Roman" w:cs="Times New Roman"/>
          <w:sz w:val="24"/>
          <w:szCs w:val="24"/>
        </w:rPr>
        <w:t>.</w:t>
      </w:r>
      <w:r w:rsidR="00A65BAB">
        <w:rPr>
          <w:rFonts w:ascii="Times New Roman" w:hAnsi="Times New Roman" w:cs="Times New Roman"/>
          <w:sz w:val="24"/>
          <w:szCs w:val="24"/>
        </w:rPr>
        <w:t xml:space="preserve"> </w:t>
      </w:r>
      <w:r w:rsidR="00FC2255">
        <w:rPr>
          <w:rFonts w:ascii="Times New Roman" w:hAnsi="Times New Roman" w:cs="Times New Roman"/>
          <w:sz w:val="24"/>
          <w:szCs w:val="24"/>
        </w:rPr>
        <w:t>For example, t</w:t>
      </w:r>
      <w:r w:rsidR="00B12601">
        <w:rPr>
          <w:rFonts w:ascii="Times New Roman" w:hAnsi="Times New Roman" w:cs="Times New Roman"/>
          <w:sz w:val="24"/>
          <w:szCs w:val="24"/>
        </w:rPr>
        <w:t xml:space="preserve">he ban on alcohol </w:t>
      </w:r>
      <w:r w:rsidR="00FC2255">
        <w:rPr>
          <w:rFonts w:ascii="Times New Roman" w:hAnsi="Times New Roman" w:cs="Times New Roman"/>
          <w:sz w:val="24"/>
          <w:szCs w:val="24"/>
        </w:rPr>
        <w:t xml:space="preserve">has only </w:t>
      </w:r>
      <w:r w:rsidR="000A03D4">
        <w:rPr>
          <w:rFonts w:ascii="Times New Roman" w:hAnsi="Times New Roman" w:cs="Times New Roman"/>
          <w:sz w:val="24"/>
          <w:szCs w:val="24"/>
        </w:rPr>
        <w:t>shifted</w:t>
      </w:r>
      <w:r w:rsidR="00C04EE3">
        <w:rPr>
          <w:rFonts w:ascii="Times New Roman" w:hAnsi="Times New Roman" w:cs="Times New Roman"/>
          <w:sz w:val="24"/>
          <w:szCs w:val="24"/>
        </w:rPr>
        <w:t xml:space="preserve"> drinking parties </w:t>
      </w:r>
      <w:r w:rsidR="000A03D4">
        <w:rPr>
          <w:rFonts w:ascii="Times New Roman" w:hAnsi="Times New Roman" w:cs="Times New Roman"/>
          <w:sz w:val="24"/>
          <w:szCs w:val="24"/>
        </w:rPr>
        <w:t>to</w:t>
      </w:r>
      <w:r w:rsidR="00C04EE3">
        <w:rPr>
          <w:rFonts w:ascii="Times New Roman" w:hAnsi="Times New Roman" w:cs="Times New Roman"/>
          <w:sz w:val="24"/>
          <w:szCs w:val="24"/>
        </w:rPr>
        <w:t xml:space="preserve"> home</w:t>
      </w:r>
      <w:r w:rsidR="008C5317">
        <w:rPr>
          <w:rFonts w:ascii="Times New Roman" w:hAnsi="Times New Roman" w:cs="Times New Roman"/>
          <w:sz w:val="24"/>
          <w:szCs w:val="24"/>
        </w:rPr>
        <w:t xml:space="preserve"> (Hafezi)</w:t>
      </w:r>
      <w:r w:rsidR="00FC2255">
        <w:rPr>
          <w:rFonts w:ascii="Times New Roman" w:hAnsi="Times New Roman" w:cs="Times New Roman"/>
          <w:sz w:val="24"/>
          <w:szCs w:val="24"/>
        </w:rPr>
        <w:t xml:space="preserve">. </w:t>
      </w:r>
      <w:r w:rsidR="00A65BAB">
        <w:rPr>
          <w:rFonts w:ascii="Times New Roman" w:hAnsi="Times New Roman" w:cs="Times New Roman"/>
          <w:sz w:val="24"/>
          <w:szCs w:val="24"/>
        </w:rPr>
        <w:t>Comparisons of Marjane’s perceptions of the Iranian public and her activity with her friends justifies that the regime has caused citizens to</w:t>
      </w:r>
      <w:r w:rsidR="0098223B">
        <w:rPr>
          <w:rFonts w:ascii="Times New Roman" w:hAnsi="Times New Roman" w:cs="Times New Roman"/>
          <w:sz w:val="24"/>
          <w:szCs w:val="24"/>
        </w:rPr>
        <w:t xml:space="preserve"> create a culture in which they followed strict regulations on the surface </w:t>
      </w:r>
      <w:r w:rsidR="00BC3D96">
        <w:rPr>
          <w:rFonts w:ascii="Times New Roman" w:hAnsi="Times New Roman" w:cs="Times New Roman"/>
          <w:sz w:val="24"/>
          <w:szCs w:val="24"/>
        </w:rPr>
        <w:t>did not adhere to them when alone</w:t>
      </w:r>
      <w:r w:rsidR="0098223B">
        <w:rPr>
          <w:rFonts w:ascii="Times New Roman" w:hAnsi="Times New Roman" w:cs="Times New Roman"/>
          <w:sz w:val="24"/>
          <w:szCs w:val="24"/>
        </w:rPr>
        <w:t>.</w:t>
      </w:r>
      <w:r w:rsidR="00BC3D96">
        <w:rPr>
          <w:rFonts w:ascii="Times New Roman" w:hAnsi="Times New Roman" w:cs="Times New Roman"/>
          <w:sz w:val="24"/>
          <w:szCs w:val="24"/>
        </w:rPr>
        <w:t xml:space="preserve"> This creates a sort of “dual culture” among the people in which they</w:t>
      </w:r>
      <w:r w:rsidR="00D6338D">
        <w:rPr>
          <w:rFonts w:ascii="Times New Roman" w:hAnsi="Times New Roman" w:cs="Times New Roman"/>
          <w:sz w:val="24"/>
          <w:szCs w:val="24"/>
        </w:rPr>
        <w:t xml:space="preserve"> behave drastically different in public versus in private.</w:t>
      </w:r>
      <w:r w:rsidR="00C353BA">
        <w:rPr>
          <w:rFonts w:ascii="Times New Roman" w:hAnsi="Times New Roman" w:cs="Times New Roman"/>
          <w:sz w:val="24"/>
          <w:szCs w:val="24"/>
        </w:rPr>
        <w:t xml:space="preserve"> On the contrary, in Vienna,</w:t>
      </w:r>
      <w:r w:rsidR="00760BF7">
        <w:rPr>
          <w:rFonts w:ascii="Times New Roman" w:hAnsi="Times New Roman" w:cs="Times New Roman"/>
          <w:sz w:val="24"/>
          <w:szCs w:val="24"/>
        </w:rPr>
        <w:t xml:space="preserve"> there were no such </w:t>
      </w:r>
      <w:r w:rsidR="008B3F82">
        <w:rPr>
          <w:rFonts w:ascii="Times New Roman" w:hAnsi="Times New Roman" w:cs="Times New Roman"/>
          <w:sz w:val="24"/>
          <w:szCs w:val="24"/>
        </w:rPr>
        <w:t xml:space="preserve">cultural regulations imposed by the </w:t>
      </w:r>
      <w:r w:rsidR="00B45395">
        <w:rPr>
          <w:rFonts w:ascii="Times New Roman" w:hAnsi="Times New Roman" w:cs="Times New Roman"/>
          <w:sz w:val="24"/>
          <w:szCs w:val="24"/>
        </w:rPr>
        <w:t>government</w:t>
      </w:r>
      <w:r w:rsidR="008B3F82">
        <w:rPr>
          <w:rFonts w:ascii="Times New Roman" w:hAnsi="Times New Roman" w:cs="Times New Roman"/>
          <w:sz w:val="24"/>
          <w:szCs w:val="24"/>
        </w:rPr>
        <w:t>.</w:t>
      </w:r>
      <w:r w:rsidR="00C1278B">
        <w:rPr>
          <w:rFonts w:ascii="Times New Roman" w:hAnsi="Times New Roman" w:cs="Times New Roman"/>
          <w:sz w:val="24"/>
          <w:szCs w:val="24"/>
        </w:rPr>
        <w:t xml:space="preserve"> Marjane had traveled to Austria “with the idea of leaving a religious Iran for an open and secular Europe” (Satrapi 155)</w:t>
      </w:r>
      <w:r w:rsidR="00842BDC">
        <w:rPr>
          <w:rFonts w:ascii="Times New Roman" w:hAnsi="Times New Roman" w:cs="Times New Roman"/>
          <w:sz w:val="24"/>
          <w:szCs w:val="24"/>
        </w:rPr>
        <w:t xml:space="preserve">. </w:t>
      </w:r>
      <w:r w:rsidR="00637AD2">
        <w:rPr>
          <w:rFonts w:ascii="Times New Roman" w:hAnsi="Times New Roman" w:cs="Times New Roman"/>
          <w:sz w:val="24"/>
          <w:szCs w:val="24"/>
        </w:rPr>
        <w:t>Therefore</w:t>
      </w:r>
      <w:r w:rsidR="00842BDC">
        <w:rPr>
          <w:rFonts w:ascii="Times New Roman" w:hAnsi="Times New Roman" w:cs="Times New Roman"/>
          <w:sz w:val="24"/>
          <w:szCs w:val="24"/>
        </w:rPr>
        <w:t>, the culture in Vienna is much more open</w:t>
      </w:r>
      <w:r w:rsidR="00D6338D">
        <w:rPr>
          <w:rFonts w:ascii="Times New Roman" w:hAnsi="Times New Roman" w:cs="Times New Roman"/>
          <w:sz w:val="24"/>
          <w:szCs w:val="24"/>
        </w:rPr>
        <w:t xml:space="preserve"> and one-sided as</w:t>
      </w:r>
      <w:r w:rsidR="00842BDC">
        <w:rPr>
          <w:rFonts w:ascii="Times New Roman" w:hAnsi="Times New Roman" w:cs="Times New Roman"/>
          <w:sz w:val="24"/>
          <w:szCs w:val="24"/>
        </w:rPr>
        <w:t xml:space="preserve"> </w:t>
      </w:r>
      <w:r w:rsidR="00D6338D">
        <w:rPr>
          <w:rFonts w:ascii="Times New Roman" w:hAnsi="Times New Roman" w:cs="Times New Roman"/>
          <w:sz w:val="24"/>
          <w:szCs w:val="24"/>
        </w:rPr>
        <w:t xml:space="preserve">the actions of citizens are generally </w:t>
      </w:r>
      <w:r w:rsidR="00963CC1">
        <w:rPr>
          <w:rFonts w:ascii="Times New Roman" w:hAnsi="Times New Roman" w:cs="Times New Roman"/>
          <w:sz w:val="24"/>
          <w:szCs w:val="24"/>
        </w:rPr>
        <w:t>unhindered by authority</w:t>
      </w:r>
      <w:r w:rsidR="00E372AB">
        <w:rPr>
          <w:rFonts w:ascii="Times New Roman" w:hAnsi="Times New Roman" w:cs="Times New Roman"/>
          <w:sz w:val="24"/>
          <w:szCs w:val="24"/>
        </w:rPr>
        <w:t>. Th</w:t>
      </w:r>
      <w:r w:rsidR="00637AD2">
        <w:rPr>
          <w:rFonts w:ascii="Times New Roman" w:hAnsi="Times New Roman" w:cs="Times New Roman"/>
          <w:sz w:val="24"/>
          <w:szCs w:val="24"/>
        </w:rPr>
        <w:t>is</w:t>
      </w:r>
      <w:r w:rsidR="00E372AB">
        <w:rPr>
          <w:rFonts w:ascii="Times New Roman" w:hAnsi="Times New Roman" w:cs="Times New Roman"/>
          <w:sz w:val="24"/>
          <w:szCs w:val="24"/>
        </w:rPr>
        <w:t xml:space="preserve"> lack of restraint allows for</w:t>
      </w:r>
      <w:r w:rsidR="00637AD2">
        <w:rPr>
          <w:rFonts w:ascii="Times New Roman" w:hAnsi="Times New Roman" w:cs="Times New Roman"/>
          <w:sz w:val="24"/>
          <w:szCs w:val="24"/>
        </w:rPr>
        <w:t xml:space="preserve"> greater freedom </w:t>
      </w:r>
      <w:r w:rsidR="00963CC1">
        <w:rPr>
          <w:rFonts w:ascii="Times New Roman" w:hAnsi="Times New Roman" w:cs="Times New Roman"/>
          <w:sz w:val="24"/>
          <w:szCs w:val="24"/>
        </w:rPr>
        <w:t>of</w:t>
      </w:r>
      <w:r w:rsidR="00637AD2">
        <w:rPr>
          <w:rFonts w:ascii="Times New Roman" w:hAnsi="Times New Roman" w:cs="Times New Roman"/>
          <w:sz w:val="24"/>
          <w:szCs w:val="24"/>
        </w:rPr>
        <w:t xml:space="preserve"> </w:t>
      </w:r>
      <w:r w:rsidR="008C5317">
        <w:rPr>
          <w:rFonts w:ascii="Times New Roman" w:hAnsi="Times New Roman" w:cs="Times New Roman"/>
          <w:sz w:val="24"/>
          <w:szCs w:val="24"/>
        </w:rPr>
        <w:t>self-expression</w:t>
      </w:r>
      <w:r w:rsidR="00637AD2">
        <w:rPr>
          <w:rFonts w:ascii="Times New Roman" w:hAnsi="Times New Roman" w:cs="Times New Roman"/>
          <w:sz w:val="24"/>
          <w:szCs w:val="24"/>
        </w:rPr>
        <w:t xml:space="preserve"> as compared to Iran. By comparing degrees of conformity to cultural regulations in Iran and in Vienna, Satrapi hence</w:t>
      </w:r>
      <w:r w:rsidR="00BB57DD">
        <w:rPr>
          <w:rFonts w:ascii="Times New Roman" w:hAnsi="Times New Roman" w:cs="Times New Roman"/>
          <w:sz w:val="24"/>
          <w:szCs w:val="24"/>
        </w:rPr>
        <w:t xml:space="preserve"> contrasts the </w:t>
      </w:r>
      <w:r w:rsidR="00BC6F27">
        <w:rPr>
          <w:rFonts w:ascii="Times New Roman" w:hAnsi="Times New Roman" w:cs="Times New Roman"/>
          <w:sz w:val="24"/>
          <w:szCs w:val="24"/>
        </w:rPr>
        <w:t>culture created by the people in response to authority</w:t>
      </w:r>
      <w:r w:rsidR="00BB57DD">
        <w:rPr>
          <w:rFonts w:ascii="Times New Roman" w:hAnsi="Times New Roman" w:cs="Times New Roman"/>
          <w:sz w:val="24"/>
          <w:szCs w:val="24"/>
        </w:rPr>
        <w:t>.</w:t>
      </w:r>
    </w:p>
    <w:p w14:paraId="4205EB40" w14:textId="4EC79130" w:rsidR="00E26442" w:rsidRPr="00BE196E" w:rsidRDefault="00BB57DD" w:rsidP="00495ABD">
      <w:pPr>
        <w:spacing w:line="480" w:lineRule="auto"/>
        <w:jc w:val="both"/>
        <w:rPr>
          <w:rFonts w:ascii="Times New Roman" w:hAnsi="Times New Roman" w:cs="Times New Roman"/>
          <w:sz w:val="24"/>
          <w:szCs w:val="24"/>
        </w:rPr>
      </w:pPr>
      <w:r>
        <w:rPr>
          <w:rFonts w:ascii="Times New Roman" w:hAnsi="Times New Roman" w:cs="Times New Roman"/>
          <w:sz w:val="24"/>
          <w:szCs w:val="24"/>
        </w:rPr>
        <w:tab/>
        <w:t>In conclusion,</w:t>
      </w:r>
      <w:r w:rsidR="00E76D12">
        <w:rPr>
          <w:rFonts w:ascii="Times New Roman" w:hAnsi="Times New Roman" w:cs="Times New Roman"/>
          <w:sz w:val="24"/>
          <w:szCs w:val="24"/>
        </w:rPr>
        <w:t xml:space="preserve"> </w:t>
      </w:r>
      <w:r w:rsidR="00E76D12">
        <w:rPr>
          <w:rFonts w:ascii="Times New Roman" w:hAnsi="Times New Roman" w:cs="Times New Roman"/>
          <w:i/>
          <w:iCs/>
          <w:sz w:val="24"/>
          <w:szCs w:val="24"/>
        </w:rPr>
        <w:t>The Complete Persepolis</w:t>
      </w:r>
      <w:r w:rsidR="00E76D12">
        <w:rPr>
          <w:rFonts w:ascii="Times New Roman" w:hAnsi="Times New Roman" w:cs="Times New Roman"/>
          <w:sz w:val="24"/>
          <w:szCs w:val="24"/>
        </w:rPr>
        <w:t xml:space="preserve"> demonstrates contrast</w:t>
      </w:r>
      <w:r w:rsidR="00827278">
        <w:rPr>
          <w:rFonts w:ascii="Times New Roman" w:hAnsi="Times New Roman" w:cs="Times New Roman"/>
          <w:sz w:val="24"/>
          <w:szCs w:val="24"/>
        </w:rPr>
        <w:t xml:space="preserve"> between religious Iranian culture and secular Viennese culture </w:t>
      </w:r>
      <w:r w:rsidR="00E14BEB">
        <w:rPr>
          <w:rFonts w:ascii="Times New Roman" w:hAnsi="Times New Roman" w:cs="Times New Roman"/>
          <w:sz w:val="24"/>
          <w:szCs w:val="24"/>
        </w:rPr>
        <w:t>with respect to</w:t>
      </w:r>
      <w:r w:rsidR="002F2424">
        <w:rPr>
          <w:rFonts w:ascii="Times New Roman" w:hAnsi="Times New Roman" w:cs="Times New Roman"/>
          <w:sz w:val="24"/>
          <w:szCs w:val="24"/>
        </w:rPr>
        <w:t xml:space="preserve"> their behavioral norms and value systems, with heavy emphasis on elements such as the veil and a belief in martyrdom</w:t>
      </w:r>
      <w:r w:rsidR="00AA2164">
        <w:rPr>
          <w:rFonts w:ascii="Times New Roman" w:hAnsi="Times New Roman" w:cs="Times New Roman"/>
          <w:sz w:val="24"/>
          <w:szCs w:val="24"/>
        </w:rPr>
        <w:t xml:space="preserve"> which are present in Iran but not in Vienna</w:t>
      </w:r>
      <w:r w:rsidR="002F2424">
        <w:rPr>
          <w:rFonts w:ascii="Times New Roman" w:hAnsi="Times New Roman" w:cs="Times New Roman"/>
          <w:sz w:val="24"/>
          <w:szCs w:val="24"/>
        </w:rPr>
        <w:t>.</w:t>
      </w:r>
      <w:r w:rsidR="00AA2164">
        <w:rPr>
          <w:rFonts w:ascii="Times New Roman" w:hAnsi="Times New Roman" w:cs="Times New Roman"/>
          <w:sz w:val="24"/>
          <w:szCs w:val="24"/>
        </w:rPr>
        <w:t xml:space="preserve"> This culture on the surface is</w:t>
      </w:r>
      <w:r w:rsidR="002F2424">
        <w:rPr>
          <w:rFonts w:ascii="Times New Roman" w:hAnsi="Times New Roman" w:cs="Times New Roman"/>
          <w:sz w:val="24"/>
          <w:szCs w:val="24"/>
        </w:rPr>
        <w:t xml:space="preserve"> heavily influenced </w:t>
      </w:r>
      <w:r w:rsidR="00886887">
        <w:rPr>
          <w:rFonts w:ascii="Times New Roman" w:hAnsi="Times New Roman" w:cs="Times New Roman"/>
          <w:sz w:val="24"/>
          <w:szCs w:val="24"/>
        </w:rPr>
        <w:t>by regulations imposed</w:t>
      </w:r>
      <w:r w:rsidR="00AA2164">
        <w:rPr>
          <w:rFonts w:ascii="Times New Roman" w:hAnsi="Times New Roman" w:cs="Times New Roman"/>
          <w:sz w:val="24"/>
          <w:szCs w:val="24"/>
        </w:rPr>
        <w:t xml:space="preserve"> by </w:t>
      </w:r>
      <w:r w:rsidR="00886887">
        <w:rPr>
          <w:rFonts w:ascii="Times New Roman" w:hAnsi="Times New Roman" w:cs="Times New Roman"/>
          <w:sz w:val="24"/>
          <w:szCs w:val="24"/>
        </w:rPr>
        <w:t xml:space="preserve">the </w:t>
      </w:r>
      <w:r w:rsidR="00AA2164">
        <w:rPr>
          <w:rFonts w:ascii="Times New Roman" w:hAnsi="Times New Roman" w:cs="Times New Roman"/>
          <w:sz w:val="24"/>
          <w:szCs w:val="24"/>
        </w:rPr>
        <w:t>go</w:t>
      </w:r>
      <w:r w:rsidR="002F2424">
        <w:rPr>
          <w:rFonts w:ascii="Times New Roman" w:hAnsi="Times New Roman" w:cs="Times New Roman"/>
          <w:sz w:val="24"/>
          <w:szCs w:val="24"/>
        </w:rPr>
        <w:t>vernment</w:t>
      </w:r>
      <w:r w:rsidR="0057334B">
        <w:rPr>
          <w:rFonts w:ascii="Times New Roman" w:hAnsi="Times New Roman" w:cs="Times New Roman"/>
          <w:sz w:val="24"/>
          <w:szCs w:val="24"/>
        </w:rPr>
        <w:t xml:space="preserve"> – but when the restrictions in Iran have </w:t>
      </w:r>
      <w:r w:rsidR="00F76250">
        <w:rPr>
          <w:rFonts w:ascii="Times New Roman" w:hAnsi="Times New Roman" w:cs="Times New Roman"/>
          <w:sz w:val="24"/>
          <w:szCs w:val="24"/>
        </w:rPr>
        <w:t xml:space="preserve">become </w:t>
      </w:r>
      <w:r w:rsidR="0057334B">
        <w:rPr>
          <w:rFonts w:ascii="Times New Roman" w:hAnsi="Times New Roman" w:cs="Times New Roman"/>
          <w:sz w:val="24"/>
          <w:szCs w:val="24"/>
        </w:rPr>
        <w:t xml:space="preserve">strict, the people </w:t>
      </w:r>
      <w:r w:rsidR="00F76250">
        <w:rPr>
          <w:rFonts w:ascii="Times New Roman" w:hAnsi="Times New Roman" w:cs="Times New Roman"/>
          <w:sz w:val="24"/>
          <w:szCs w:val="24"/>
        </w:rPr>
        <w:t>d</w:t>
      </w:r>
      <w:r w:rsidR="0057334B">
        <w:rPr>
          <w:rFonts w:ascii="Times New Roman" w:hAnsi="Times New Roman" w:cs="Times New Roman"/>
          <w:sz w:val="24"/>
          <w:szCs w:val="24"/>
        </w:rPr>
        <w:t>eveloped a new form of life behind the walls to gratify themselves. This nocturnal</w:t>
      </w:r>
      <w:r w:rsidR="00BE196E">
        <w:rPr>
          <w:rFonts w:ascii="Times New Roman" w:hAnsi="Times New Roman" w:cs="Times New Roman"/>
          <w:sz w:val="24"/>
          <w:szCs w:val="24"/>
        </w:rPr>
        <w:t xml:space="preserve"> behavior has also come to characterize differences</w:t>
      </w:r>
      <w:r w:rsidR="0094407F">
        <w:rPr>
          <w:rFonts w:ascii="Times New Roman" w:hAnsi="Times New Roman" w:cs="Times New Roman"/>
          <w:sz w:val="24"/>
          <w:szCs w:val="24"/>
        </w:rPr>
        <w:t xml:space="preserve"> between the cultures</w:t>
      </w:r>
      <w:r w:rsidR="00BE196E">
        <w:rPr>
          <w:rFonts w:ascii="Times New Roman" w:hAnsi="Times New Roman" w:cs="Times New Roman"/>
          <w:sz w:val="24"/>
          <w:szCs w:val="24"/>
        </w:rPr>
        <w:t xml:space="preserve"> in </w:t>
      </w:r>
      <w:r w:rsidR="00BE196E">
        <w:rPr>
          <w:rFonts w:ascii="Times New Roman" w:hAnsi="Times New Roman" w:cs="Times New Roman"/>
          <w:i/>
          <w:iCs/>
          <w:sz w:val="24"/>
          <w:szCs w:val="24"/>
        </w:rPr>
        <w:t>Persepolis</w:t>
      </w:r>
      <w:r w:rsidR="00BE196E">
        <w:rPr>
          <w:rFonts w:ascii="Times New Roman" w:hAnsi="Times New Roman" w:cs="Times New Roman"/>
          <w:sz w:val="24"/>
          <w:szCs w:val="24"/>
        </w:rPr>
        <w:t xml:space="preserve"> as Satrapi places emphasis on the</w:t>
      </w:r>
      <w:r w:rsidR="00FB1547">
        <w:rPr>
          <w:rFonts w:ascii="Times New Roman" w:hAnsi="Times New Roman" w:cs="Times New Roman"/>
          <w:sz w:val="24"/>
          <w:szCs w:val="24"/>
        </w:rPr>
        <w:t xml:space="preserve"> means she and her friends </w:t>
      </w:r>
      <w:r w:rsidR="007C5CE9">
        <w:rPr>
          <w:rFonts w:ascii="Times New Roman" w:hAnsi="Times New Roman" w:cs="Times New Roman"/>
          <w:sz w:val="24"/>
          <w:szCs w:val="24"/>
        </w:rPr>
        <w:t>use to have fun in Iran and in Vienna</w:t>
      </w:r>
      <w:r w:rsidR="000E14D1">
        <w:rPr>
          <w:rFonts w:ascii="Times New Roman" w:hAnsi="Times New Roman" w:cs="Times New Roman"/>
          <w:sz w:val="24"/>
          <w:szCs w:val="24"/>
        </w:rPr>
        <w:t xml:space="preserve"> – demonstrating a dual-faced culture present in Iran but not in Vienna</w:t>
      </w:r>
      <w:r w:rsidR="00BE196E">
        <w:rPr>
          <w:rFonts w:ascii="Times New Roman" w:hAnsi="Times New Roman" w:cs="Times New Roman"/>
          <w:sz w:val="24"/>
          <w:szCs w:val="24"/>
        </w:rPr>
        <w:t>.</w:t>
      </w:r>
      <w:r w:rsidR="00430915">
        <w:rPr>
          <w:rFonts w:ascii="Times New Roman" w:hAnsi="Times New Roman" w:cs="Times New Roman"/>
          <w:sz w:val="24"/>
          <w:szCs w:val="24"/>
        </w:rPr>
        <w:t xml:space="preserve"> </w:t>
      </w:r>
      <w:r w:rsidR="00EC62E1">
        <w:rPr>
          <w:rFonts w:ascii="Times New Roman" w:hAnsi="Times New Roman" w:cs="Times New Roman"/>
          <w:sz w:val="24"/>
          <w:szCs w:val="24"/>
        </w:rPr>
        <w:t>Hence, b</w:t>
      </w:r>
      <w:r w:rsidR="00430915">
        <w:rPr>
          <w:rFonts w:ascii="Times New Roman" w:hAnsi="Times New Roman" w:cs="Times New Roman"/>
          <w:sz w:val="24"/>
          <w:szCs w:val="24"/>
        </w:rPr>
        <w:t xml:space="preserve">y looking at Satrapi’s portrayal of her life and </w:t>
      </w:r>
      <w:r w:rsidR="00430915">
        <w:rPr>
          <w:rFonts w:ascii="Times New Roman" w:hAnsi="Times New Roman" w:cs="Times New Roman"/>
          <w:sz w:val="24"/>
          <w:szCs w:val="24"/>
        </w:rPr>
        <w:lastRenderedPageBreak/>
        <w:t xml:space="preserve">her experiences in these quite polar </w:t>
      </w:r>
      <w:r w:rsidR="0032582E">
        <w:rPr>
          <w:rFonts w:ascii="Times New Roman" w:hAnsi="Times New Roman" w:cs="Times New Roman"/>
          <w:sz w:val="24"/>
          <w:szCs w:val="24"/>
        </w:rPr>
        <w:t xml:space="preserve">societies, </w:t>
      </w:r>
      <w:r w:rsidR="000E14D1">
        <w:rPr>
          <w:rFonts w:ascii="Times New Roman" w:hAnsi="Times New Roman" w:cs="Times New Roman"/>
          <w:sz w:val="24"/>
          <w:szCs w:val="24"/>
        </w:rPr>
        <w:t>inferences are drawn</w:t>
      </w:r>
      <w:r w:rsidR="00414FD4">
        <w:rPr>
          <w:rFonts w:ascii="Times New Roman" w:hAnsi="Times New Roman" w:cs="Times New Roman"/>
          <w:sz w:val="24"/>
          <w:szCs w:val="24"/>
        </w:rPr>
        <w:t xml:space="preserve"> about</w:t>
      </w:r>
      <w:r w:rsidR="004A12A0">
        <w:rPr>
          <w:rFonts w:ascii="Times New Roman" w:hAnsi="Times New Roman" w:cs="Times New Roman"/>
          <w:sz w:val="24"/>
          <w:szCs w:val="24"/>
        </w:rPr>
        <w:t xml:space="preserve"> what makes these cultures different and what impact they have on the people.</w:t>
      </w:r>
    </w:p>
    <w:p w14:paraId="1348D2C3" w14:textId="77777777" w:rsidR="00266029" w:rsidRDefault="00266029">
      <w:pPr>
        <w:rPr>
          <w:rFonts w:ascii="Times New Roman" w:hAnsi="Times New Roman" w:cs="Times New Roman"/>
          <w:b/>
          <w:bCs/>
          <w:sz w:val="24"/>
          <w:szCs w:val="24"/>
        </w:rPr>
      </w:pPr>
      <w:r>
        <w:rPr>
          <w:rFonts w:ascii="Times New Roman" w:hAnsi="Times New Roman" w:cs="Times New Roman"/>
          <w:b/>
          <w:bCs/>
          <w:sz w:val="24"/>
          <w:szCs w:val="24"/>
        </w:rPr>
        <w:br w:type="page"/>
      </w:r>
    </w:p>
    <w:p w14:paraId="07AD57F4" w14:textId="32AB6824" w:rsidR="00E26442" w:rsidRDefault="00E26442" w:rsidP="00E26442">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Bibliography:</w:t>
      </w:r>
    </w:p>
    <w:p w14:paraId="5044590A" w14:textId="1F1ADD28" w:rsidR="00C56625" w:rsidRDefault="00C56625" w:rsidP="00FA0F61">
      <w:pPr>
        <w:spacing w:line="480" w:lineRule="auto"/>
        <w:ind w:left="720" w:hanging="720"/>
        <w:rPr>
          <w:rFonts w:ascii="Times New Roman" w:hAnsi="Times New Roman" w:cs="Times New Roman"/>
          <w:sz w:val="24"/>
          <w:szCs w:val="24"/>
        </w:rPr>
      </w:pPr>
      <w:r w:rsidRPr="00C56625">
        <w:rPr>
          <w:rFonts w:ascii="Times New Roman" w:hAnsi="Times New Roman" w:cs="Times New Roman"/>
          <w:sz w:val="24"/>
          <w:szCs w:val="24"/>
        </w:rPr>
        <w:t xml:space="preserve">“Culture.” Merriam-Webster, Merriam-Webster, </w:t>
      </w:r>
      <w:hyperlink r:id="rId7" w:history="1">
        <w:r w:rsidR="00AC415D" w:rsidRPr="00C63F73">
          <w:rPr>
            <w:rStyle w:val="Hyperlink"/>
            <w:rFonts w:ascii="Times New Roman" w:hAnsi="Times New Roman" w:cs="Times New Roman"/>
            <w:sz w:val="24"/>
            <w:szCs w:val="24"/>
          </w:rPr>
          <w:t>www.merriam-webster.com/dictionary/culture</w:t>
        </w:r>
      </w:hyperlink>
      <w:r w:rsidRPr="00C56625">
        <w:rPr>
          <w:rFonts w:ascii="Times New Roman" w:hAnsi="Times New Roman" w:cs="Times New Roman"/>
          <w:sz w:val="24"/>
          <w:szCs w:val="24"/>
        </w:rPr>
        <w:t>.</w:t>
      </w:r>
    </w:p>
    <w:p w14:paraId="4C41DFA4" w14:textId="62E0343E" w:rsidR="008C5317" w:rsidRDefault="008C5317" w:rsidP="00FA0F61">
      <w:pPr>
        <w:spacing w:line="480" w:lineRule="auto"/>
        <w:ind w:left="720" w:hanging="720"/>
        <w:rPr>
          <w:rFonts w:ascii="Times New Roman" w:hAnsi="Times New Roman" w:cs="Times New Roman"/>
          <w:sz w:val="24"/>
          <w:szCs w:val="24"/>
        </w:rPr>
      </w:pPr>
      <w:r w:rsidRPr="008C5317">
        <w:rPr>
          <w:rFonts w:ascii="Times New Roman" w:hAnsi="Times New Roman" w:cs="Times New Roman"/>
          <w:sz w:val="24"/>
          <w:szCs w:val="24"/>
        </w:rPr>
        <w:t>Hafezi, Parisa. “Getting Drunk in a Muslim Country: Iran's Secret Party Scene Revealed.” The Independent, Independent Digital News and Media, 27 Mar. 2014, www.independent.co.uk/news/world/middle-east/drunk-in-tehran-the-islamic-state-s-secret-party-scene-9217419.html.</w:t>
      </w:r>
    </w:p>
    <w:p w14:paraId="51D3ECF0" w14:textId="290BFEFC" w:rsidR="00AC415D" w:rsidRDefault="00AC415D" w:rsidP="00FA0F61">
      <w:pPr>
        <w:spacing w:line="480" w:lineRule="auto"/>
        <w:ind w:left="720" w:hanging="720"/>
        <w:rPr>
          <w:rFonts w:ascii="Times New Roman" w:hAnsi="Times New Roman" w:cs="Times New Roman"/>
          <w:sz w:val="24"/>
          <w:szCs w:val="24"/>
        </w:rPr>
      </w:pPr>
      <w:r w:rsidRPr="00AC415D">
        <w:rPr>
          <w:rFonts w:ascii="Times New Roman" w:hAnsi="Times New Roman" w:cs="Times New Roman"/>
          <w:sz w:val="24"/>
          <w:szCs w:val="24"/>
        </w:rPr>
        <w:t>“In Pictures: How Iran Remembers Its War Dead.” Middle East Eye, www.middleeasteye.net/discover/pictures-iran-war-dead-martyr-mural-memorial.</w:t>
      </w:r>
    </w:p>
    <w:p w14:paraId="4E8DE053" w14:textId="7F446C77" w:rsidR="00891A97" w:rsidRDefault="00891A97" w:rsidP="00FA0F61">
      <w:pPr>
        <w:spacing w:line="480" w:lineRule="auto"/>
        <w:ind w:left="720" w:hanging="720"/>
        <w:rPr>
          <w:rFonts w:ascii="Times New Roman" w:hAnsi="Times New Roman" w:cs="Times New Roman"/>
          <w:sz w:val="24"/>
          <w:szCs w:val="24"/>
        </w:rPr>
      </w:pPr>
      <w:r w:rsidRPr="00891A97">
        <w:rPr>
          <w:rFonts w:ascii="Times New Roman" w:hAnsi="Times New Roman" w:cs="Times New Roman"/>
          <w:sz w:val="24"/>
          <w:szCs w:val="24"/>
        </w:rPr>
        <w:t xml:space="preserve">“Iran - Behind the Veil.” The Globalist, 1 June 2001, </w:t>
      </w:r>
      <w:hyperlink r:id="rId8" w:history="1">
        <w:r w:rsidR="00BA3946" w:rsidRPr="00C63F73">
          <w:rPr>
            <w:rStyle w:val="Hyperlink"/>
            <w:rFonts w:ascii="Times New Roman" w:hAnsi="Times New Roman" w:cs="Times New Roman"/>
            <w:sz w:val="24"/>
            <w:szCs w:val="24"/>
          </w:rPr>
          <w:t>www.theglobalist.com/iran-behind-the-veil/</w:t>
        </w:r>
      </w:hyperlink>
      <w:r w:rsidRPr="00891A97">
        <w:rPr>
          <w:rFonts w:ascii="Times New Roman" w:hAnsi="Times New Roman" w:cs="Times New Roman"/>
          <w:sz w:val="24"/>
          <w:szCs w:val="24"/>
        </w:rPr>
        <w:t>.</w:t>
      </w:r>
    </w:p>
    <w:p w14:paraId="1C8ACAD5" w14:textId="36E7C18B" w:rsidR="00BA3946" w:rsidRDefault="00BA3946" w:rsidP="00FA0F61">
      <w:pPr>
        <w:spacing w:line="480" w:lineRule="auto"/>
        <w:ind w:left="720" w:hanging="720"/>
        <w:rPr>
          <w:rFonts w:ascii="Times New Roman" w:hAnsi="Times New Roman" w:cs="Times New Roman"/>
          <w:sz w:val="24"/>
          <w:szCs w:val="24"/>
        </w:rPr>
      </w:pPr>
      <w:r w:rsidRPr="00BA3946">
        <w:rPr>
          <w:rFonts w:ascii="Times New Roman" w:hAnsi="Times New Roman" w:cs="Times New Roman"/>
          <w:sz w:val="24"/>
          <w:szCs w:val="24"/>
        </w:rPr>
        <w:t xml:space="preserve">Satrapi, Marjane. </w:t>
      </w:r>
      <w:r w:rsidRPr="0022578F">
        <w:rPr>
          <w:rFonts w:ascii="Times New Roman" w:hAnsi="Times New Roman" w:cs="Times New Roman"/>
          <w:i/>
          <w:iCs/>
          <w:sz w:val="24"/>
          <w:szCs w:val="24"/>
        </w:rPr>
        <w:t>The Complete Persepolis</w:t>
      </w:r>
      <w:r w:rsidRPr="00BA3946">
        <w:rPr>
          <w:rFonts w:ascii="Times New Roman" w:hAnsi="Times New Roman" w:cs="Times New Roman"/>
          <w:sz w:val="24"/>
          <w:szCs w:val="24"/>
        </w:rPr>
        <w:t>. Pantheon, 2003.</w:t>
      </w:r>
    </w:p>
    <w:p w14:paraId="73F8B66D" w14:textId="2148EFA7" w:rsidR="00C649DF" w:rsidRDefault="00C649DF" w:rsidP="00FA0F61">
      <w:pPr>
        <w:spacing w:line="480" w:lineRule="auto"/>
        <w:ind w:left="720" w:hanging="720"/>
        <w:rPr>
          <w:rFonts w:ascii="Times New Roman" w:hAnsi="Times New Roman" w:cs="Times New Roman"/>
          <w:sz w:val="24"/>
          <w:szCs w:val="24"/>
        </w:rPr>
      </w:pPr>
      <w:r w:rsidRPr="00C649DF">
        <w:rPr>
          <w:rFonts w:ascii="Times New Roman" w:hAnsi="Times New Roman" w:cs="Times New Roman"/>
          <w:sz w:val="24"/>
          <w:szCs w:val="24"/>
        </w:rPr>
        <w:t>“The Art of the Iranian Revolution.” Www.nypress.com, www.nypress.com/news/the-art-of-the-iranian-revolution-LYNP1020000229302299980.</w:t>
      </w:r>
    </w:p>
    <w:p w14:paraId="2DA9F924" w14:textId="060BFCAA" w:rsidR="00133ADE" w:rsidRDefault="00FA0F61" w:rsidP="00C649DF">
      <w:pPr>
        <w:spacing w:line="480" w:lineRule="auto"/>
        <w:ind w:left="720" w:hanging="720"/>
        <w:rPr>
          <w:rFonts w:ascii="Times New Roman" w:hAnsi="Times New Roman" w:cs="Times New Roman"/>
          <w:sz w:val="24"/>
          <w:szCs w:val="24"/>
        </w:rPr>
      </w:pPr>
      <w:r w:rsidRPr="00FA0F61">
        <w:rPr>
          <w:rFonts w:ascii="Times New Roman" w:hAnsi="Times New Roman" w:cs="Times New Roman"/>
          <w:sz w:val="24"/>
          <w:szCs w:val="24"/>
        </w:rPr>
        <w:t xml:space="preserve">“The Pill and the Sexual Revolution.” PBS, Public Broadcasting Service, </w:t>
      </w:r>
      <w:hyperlink r:id="rId9" w:history="1">
        <w:r w:rsidR="00133ADE" w:rsidRPr="00C63F73">
          <w:rPr>
            <w:rStyle w:val="Hyperlink"/>
            <w:rFonts w:ascii="Times New Roman" w:hAnsi="Times New Roman" w:cs="Times New Roman"/>
            <w:sz w:val="24"/>
            <w:szCs w:val="24"/>
          </w:rPr>
          <w:t>www.pbs.org/wgbh/americanexperience/features/pill-and-sexual-revolution/</w:t>
        </w:r>
      </w:hyperlink>
      <w:r w:rsidRPr="00FA0F61">
        <w:rPr>
          <w:rFonts w:ascii="Times New Roman" w:hAnsi="Times New Roman" w:cs="Times New Roman"/>
          <w:sz w:val="24"/>
          <w:szCs w:val="24"/>
        </w:rPr>
        <w:t>.</w:t>
      </w:r>
    </w:p>
    <w:p w14:paraId="14E8CA8C" w14:textId="282E407A" w:rsidR="009F40BA" w:rsidRDefault="009F40BA" w:rsidP="009F40BA">
      <w:pPr>
        <w:rPr>
          <w:rFonts w:ascii="Times New Roman" w:hAnsi="Times New Roman" w:cs="Times New Roman"/>
          <w:sz w:val="24"/>
          <w:szCs w:val="24"/>
        </w:rPr>
      </w:pPr>
    </w:p>
    <w:p w14:paraId="170D97A6" w14:textId="7AEBE30A" w:rsidR="00C50B81" w:rsidRDefault="00C50B81" w:rsidP="00C50B81">
      <w:pPr>
        <w:spacing w:line="480" w:lineRule="auto"/>
        <w:rPr>
          <w:rFonts w:ascii="Times New Roman" w:hAnsi="Times New Roman" w:cs="Times New Roman"/>
          <w:sz w:val="24"/>
          <w:szCs w:val="24"/>
        </w:rPr>
      </w:pPr>
    </w:p>
    <w:sectPr w:rsidR="00C50B8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BCE67" w14:textId="77777777" w:rsidR="007E1060" w:rsidRDefault="007E1060" w:rsidP="00CE237E">
      <w:pPr>
        <w:spacing w:after="0" w:line="240" w:lineRule="auto"/>
      </w:pPr>
      <w:r>
        <w:separator/>
      </w:r>
    </w:p>
  </w:endnote>
  <w:endnote w:type="continuationSeparator" w:id="0">
    <w:p w14:paraId="2D5C32A5" w14:textId="77777777" w:rsidR="007E1060" w:rsidRDefault="007E1060" w:rsidP="00CE2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159FB" w14:textId="77777777" w:rsidR="007E1060" w:rsidRDefault="007E1060" w:rsidP="00CE237E">
      <w:pPr>
        <w:spacing w:after="0" w:line="240" w:lineRule="auto"/>
      </w:pPr>
      <w:r>
        <w:separator/>
      </w:r>
    </w:p>
  </w:footnote>
  <w:footnote w:type="continuationSeparator" w:id="0">
    <w:p w14:paraId="6469018F" w14:textId="77777777" w:rsidR="007E1060" w:rsidRDefault="007E1060" w:rsidP="00CE23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26586" w14:textId="027AD8B3" w:rsidR="002F2424" w:rsidRPr="00CE237E" w:rsidRDefault="002F2424">
    <w:pPr>
      <w:pStyle w:val="Header"/>
      <w:rPr>
        <w:rFonts w:ascii="Times New Roman" w:hAnsi="Times New Roman" w:cs="Times New Roman"/>
        <w:sz w:val="24"/>
        <w:szCs w:val="24"/>
      </w:rPr>
    </w:pPr>
    <w:r w:rsidRPr="00CE237E">
      <w:rPr>
        <w:rFonts w:ascii="Times New Roman" w:hAnsi="Times New Roman" w:cs="Times New Roman"/>
        <w:sz w:val="24"/>
        <w:szCs w:val="24"/>
      </w:rPr>
      <w:ptab w:relativeTo="margin" w:alignment="center" w:leader="none"/>
    </w:r>
    <w:r w:rsidRPr="00CE237E">
      <w:rPr>
        <w:rFonts w:ascii="Times New Roman" w:hAnsi="Times New Roman" w:cs="Times New Roman"/>
        <w:sz w:val="24"/>
        <w:szCs w:val="24"/>
      </w:rPr>
      <w:ptab w:relativeTo="margin" w:alignment="right" w:leader="none"/>
    </w:r>
    <w:r w:rsidRPr="00CE237E">
      <w:rPr>
        <w:rFonts w:ascii="Times New Roman" w:hAnsi="Times New Roman" w:cs="Times New Roman"/>
        <w:sz w:val="24"/>
        <w:szCs w:val="24"/>
      </w:rPr>
      <w:t>Diploma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B4FF9"/>
    <w:multiLevelType w:val="hybridMultilevel"/>
    <w:tmpl w:val="6346D5D2"/>
    <w:lvl w:ilvl="0" w:tplc="493E35E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C3F57"/>
    <w:multiLevelType w:val="hybridMultilevel"/>
    <w:tmpl w:val="907A0D18"/>
    <w:lvl w:ilvl="0" w:tplc="831E79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B2E06"/>
    <w:multiLevelType w:val="hybridMultilevel"/>
    <w:tmpl w:val="DD083712"/>
    <w:lvl w:ilvl="0" w:tplc="526C6D7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EC"/>
    <w:rsid w:val="0001102E"/>
    <w:rsid w:val="00015B40"/>
    <w:rsid w:val="0002475E"/>
    <w:rsid w:val="00033347"/>
    <w:rsid w:val="00046D5D"/>
    <w:rsid w:val="00053BF4"/>
    <w:rsid w:val="00056BCA"/>
    <w:rsid w:val="00073512"/>
    <w:rsid w:val="00073B2C"/>
    <w:rsid w:val="00077EE6"/>
    <w:rsid w:val="00095B2D"/>
    <w:rsid w:val="000A03D4"/>
    <w:rsid w:val="000A3CF0"/>
    <w:rsid w:val="000C0F93"/>
    <w:rsid w:val="000C2DC3"/>
    <w:rsid w:val="000D21BD"/>
    <w:rsid w:val="000D229D"/>
    <w:rsid w:val="000E14D1"/>
    <w:rsid w:val="00103BB7"/>
    <w:rsid w:val="00110224"/>
    <w:rsid w:val="00110AC9"/>
    <w:rsid w:val="00131C9E"/>
    <w:rsid w:val="00133ADE"/>
    <w:rsid w:val="001551FE"/>
    <w:rsid w:val="00161486"/>
    <w:rsid w:val="00161644"/>
    <w:rsid w:val="00162DB4"/>
    <w:rsid w:val="00174251"/>
    <w:rsid w:val="001778F9"/>
    <w:rsid w:val="00180ED7"/>
    <w:rsid w:val="00186BED"/>
    <w:rsid w:val="00194496"/>
    <w:rsid w:val="001A5043"/>
    <w:rsid w:val="001A7F89"/>
    <w:rsid w:val="001C1E38"/>
    <w:rsid w:val="001D6727"/>
    <w:rsid w:val="001E1B20"/>
    <w:rsid w:val="00214A90"/>
    <w:rsid w:val="0022578F"/>
    <w:rsid w:val="002317A3"/>
    <w:rsid w:val="00234F46"/>
    <w:rsid w:val="00240B89"/>
    <w:rsid w:val="0024103C"/>
    <w:rsid w:val="0024226C"/>
    <w:rsid w:val="002467A2"/>
    <w:rsid w:val="0025127A"/>
    <w:rsid w:val="00262259"/>
    <w:rsid w:val="00266029"/>
    <w:rsid w:val="002729B1"/>
    <w:rsid w:val="0027438C"/>
    <w:rsid w:val="002A7D51"/>
    <w:rsid w:val="002A7DFA"/>
    <w:rsid w:val="002C0503"/>
    <w:rsid w:val="002C197F"/>
    <w:rsid w:val="002E0DA9"/>
    <w:rsid w:val="002E2ADB"/>
    <w:rsid w:val="002F2424"/>
    <w:rsid w:val="002F52B8"/>
    <w:rsid w:val="003079F7"/>
    <w:rsid w:val="0032582E"/>
    <w:rsid w:val="00332A17"/>
    <w:rsid w:val="00344F90"/>
    <w:rsid w:val="00357D24"/>
    <w:rsid w:val="00391986"/>
    <w:rsid w:val="003A38DA"/>
    <w:rsid w:val="003C05F9"/>
    <w:rsid w:val="003E6669"/>
    <w:rsid w:val="003F014D"/>
    <w:rsid w:val="003F0C15"/>
    <w:rsid w:val="00412018"/>
    <w:rsid w:val="004142EA"/>
    <w:rsid w:val="00414FD4"/>
    <w:rsid w:val="00430915"/>
    <w:rsid w:val="00441F71"/>
    <w:rsid w:val="00451FAF"/>
    <w:rsid w:val="004579BD"/>
    <w:rsid w:val="00467BDF"/>
    <w:rsid w:val="004779EB"/>
    <w:rsid w:val="0049238A"/>
    <w:rsid w:val="00495ABD"/>
    <w:rsid w:val="004A12A0"/>
    <w:rsid w:val="004A5717"/>
    <w:rsid w:val="004C3052"/>
    <w:rsid w:val="004C6109"/>
    <w:rsid w:val="004E63B5"/>
    <w:rsid w:val="004E7BA0"/>
    <w:rsid w:val="00507FEB"/>
    <w:rsid w:val="0051078B"/>
    <w:rsid w:val="0051627E"/>
    <w:rsid w:val="0052324C"/>
    <w:rsid w:val="00533BE6"/>
    <w:rsid w:val="0055319C"/>
    <w:rsid w:val="00554599"/>
    <w:rsid w:val="00563B00"/>
    <w:rsid w:val="0057334B"/>
    <w:rsid w:val="00573B79"/>
    <w:rsid w:val="00574A7B"/>
    <w:rsid w:val="005879A3"/>
    <w:rsid w:val="005A6E0D"/>
    <w:rsid w:val="005C19AC"/>
    <w:rsid w:val="005C1BEC"/>
    <w:rsid w:val="005D756A"/>
    <w:rsid w:val="005E1E1C"/>
    <w:rsid w:val="005E2027"/>
    <w:rsid w:val="005E68DA"/>
    <w:rsid w:val="005F4FB9"/>
    <w:rsid w:val="006003A5"/>
    <w:rsid w:val="00602019"/>
    <w:rsid w:val="00612679"/>
    <w:rsid w:val="00637AD2"/>
    <w:rsid w:val="00671EF5"/>
    <w:rsid w:val="0068186A"/>
    <w:rsid w:val="00682153"/>
    <w:rsid w:val="00686B70"/>
    <w:rsid w:val="0068764B"/>
    <w:rsid w:val="0069038B"/>
    <w:rsid w:val="006A2437"/>
    <w:rsid w:val="006A63B1"/>
    <w:rsid w:val="006D3E45"/>
    <w:rsid w:val="006D6640"/>
    <w:rsid w:val="006F18C1"/>
    <w:rsid w:val="007014E5"/>
    <w:rsid w:val="0070346E"/>
    <w:rsid w:val="00712F43"/>
    <w:rsid w:val="0071302D"/>
    <w:rsid w:val="007240C8"/>
    <w:rsid w:val="00740645"/>
    <w:rsid w:val="007453CB"/>
    <w:rsid w:val="00752426"/>
    <w:rsid w:val="00753418"/>
    <w:rsid w:val="00760BF7"/>
    <w:rsid w:val="00762F05"/>
    <w:rsid w:val="007815BD"/>
    <w:rsid w:val="0079075E"/>
    <w:rsid w:val="007969BC"/>
    <w:rsid w:val="007A05CE"/>
    <w:rsid w:val="007A3627"/>
    <w:rsid w:val="007A691E"/>
    <w:rsid w:val="007C5CE9"/>
    <w:rsid w:val="007D3DAA"/>
    <w:rsid w:val="007E1060"/>
    <w:rsid w:val="007E28CB"/>
    <w:rsid w:val="007E752D"/>
    <w:rsid w:val="007F6F03"/>
    <w:rsid w:val="00810008"/>
    <w:rsid w:val="00813AB3"/>
    <w:rsid w:val="00822ACD"/>
    <w:rsid w:val="00827278"/>
    <w:rsid w:val="00842BDC"/>
    <w:rsid w:val="00853CB9"/>
    <w:rsid w:val="00876024"/>
    <w:rsid w:val="00886887"/>
    <w:rsid w:val="00890863"/>
    <w:rsid w:val="00891A97"/>
    <w:rsid w:val="00897ED3"/>
    <w:rsid w:val="008B0289"/>
    <w:rsid w:val="008B3F82"/>
    <w:rsid w:val="008C5317"/>
    <w:rsid w:val="008C5CED"/>
    <w:rsid w:val="008D6599"/>
    <w:rsid w:val="00902F4E"/>
    <w:rsid w:val="00925AA7"/>
    <w:rsid w:val="0094407F"/>
    <w:rsid w:val="00957DE0"/>
    <w:rsid w:val="00963CC1"/>
    <w:rsid w:val="00980EEB"/>
    <w:rsid w:val="0098223B"/>
    <w:rsid w:val="00984EDB"/>
    <w:rsid w:val="00985FFD"/>
    <w:rsid w:val="00996129"/>
    <w:rsid w:val="009B2515"/>
    <w:rsid w:val="009C5FFC"/>
    <w:rsid w:val="009E4051"/>
    <w:rsid w:val="009E5286"/>
    <w:rsid w:val="009F40BA"/>
    <w:rsid w:val="009F49D6"/>
    <w:rsid w:val="009F60F3"/>
    <w:rsid w:val="00A1064D"/>
    <w:rsid w:val="00A37662"/>
    <w:rsid w:val="00A559C1"/>
    <w:rsid w:val="00A56E71"/>
    <w:rsid w:val="00A65B23"/>
    <w:rsid w:val="00A65BAB"/>
    <w:rsid w:val="00A72A08"/>
    <w:rsid w:val="00A72A7A"/>
    <w:rsid w:val="00A75A93"/>
    <w:rsid w:val="00A8105E"/>
    <w:rsid w:val="00A8158C"/>
    <w:rsid w:val="00A90A9B"/>
    <w:rsid w:val="00A918AF"/>
    <w:rsid w:val="00A934AD"/>
    <w:rsid w:val="00AA2164"/>
    <w:rsid w:val="00AA3FC8"/>
    <w:rsid w:val="00AC415D"/>
    <w:rsid w:val="00AE3D6E"/>
    <w:rsid w:val="00AE60A0"/>
    <w:rsid w:val="00AF4C08"/>
    <w:rsid w:val="00B11D04"/>
    <w:rsid w:val="00B12601"/>
    <w:rsid w:val="00B161E7"/>
    <w:rsid w:val="00B22D19"/>
    <w:rsid w:val="00B3343F"/>
    <w:rsid w:val="00B44A9B"/>
    <w:rsid w:val="00B45395"/>
    <w:rsid w:val="00B5130B"/>
    <w:rsid w:val="00B518F3"/>
    <w:rsid w:val="00B85820"/>
    <w:rsid w:val="00B87CD5"/>
    <w:rsid w:val="00BA3946"/>
    <w:rsid w:val="00BA775E"/>
    <w:rsid w:val="00BB0928"/>
    <w:rsid w:val="00BB2E3A"/>
    <w:rsid w:val="00BB56AB"/>
    <w:rsid w:val="00BB57DD"/>
    <w:rsid w:val="00BC3D55"/>
    <w:rsid w:val="00BC3D96"/>
    <w:rsid w:val="00BC657D"/>
    <w:rsid w:val="00BC6F27"/>
    <w:rsid w:val="00BE196E"/>
    <w:rsid w:val="00BE4916"/>
    <w:rsid w:val="00BF2801"/>
    <w:rsid w:val="00BF4B45"/>
    <w:rsid w:val="00C003B7"/>
    <w:rsid w:val="00C04ACA"/>
    <w:rsid w:val="00C04EE3"/>
    <w:rsid w:val="00C1278B"/>
    <w:rsid w:val="00C262EC"/>
    <w:rsid w:val="00C353BA"/>
    <w:rsid w:val="00C50B81"/>
    <w:rsid w:val="00C54E02"/>
    <w:rsid w:val="00C56625"/>
    <w:rsid w:val="00C649DF"/>
    <w:rsid w:val="00C76340"/>
    <w:rsid w:val="00C86942"/>
    <w:rsid w:val="00CC0A98"/>
    <w:rsid w:val="00CC3C88"/>
    <w:rsid w:val="00CE237E"/>
    <w:rsid w:val="00CE4ADA"/>
    <w:rsid w:val="00CE6584"/>
    <w:rsid w:val="00CE7238"/>
    <w:rsid w:val="00CF35D8"/>
    <w:rsid w:val="00D044BF"/>
    <w:rsid w:val="00D24B8B"/>
    <w:rsid w:val="00D3334A"/>
    <w:rsid w:val="00D426E9"/>
    <w:rsid w:val="00D611A7"/>
    <w:rsid w:val="00D6338D"/>
    <w:rsid w:val="00D70B20"/>
    <w:rsid w:val="00D77345"/>
    <w:rsid w:val="00D805A6"/>
    <w:rsid w:val="00D80A8A"/>
    <w:rsid w:val="00D83E58"/>
    <w:rsid w:val="00DA3E3E"/>
    <w:rsid w:val="00DB263D"/>
    <w:rsid w:val="00DD3294"/>
    <w:rsid w:val="00E1080F"/>
    <w:rsid w:val="00E14BEB"/>
    <w:rsid w:val="00E25860"/>
    <w:rsid w:val="00E26442"/>
    <w:rsid w:val="00E32413"/>
    <w:rsid w:val="00E3506F"/>
    <w:rsid w:val="00E372AB"/>
    <w:rsid w:val="00E37569"/>
    <w:rsid w:val="00E5057C"/>
    <w:rsid w:val="00E60B98"/>
    <w:rsid w:val="00E61207"/>
    <w:rsid w:val="00E72C00"/>
    <w:rsid w:val="00E76D12"/>
    <w:rsid w:val="00E94F1F"/>
    <w:rsid w:val="00EA09C6"/>
    <w:rsid w:val="00EA2B91"/>
    <w:rsid w:val="00EA4DA8"/>
    <w:rsid w:val="00EA6737"/>
    <w:rsid w:val="00EC62E1"/>
    <w:rsid w:val="00ED1E48"/>
    <w:rsid w:val="00ED75EF"/>
    <w:rsid w:val="00EF009F"/>
    <w:rsid w:val="00EF0BF1"/>
    <w:rsid w:val="00F0214F"/>
    <w:rsid w:val="00F0272C"/>
    <w:rsid w:val="00F04F76"/>
    <w:rsid w:val="00F14400"/>
    <w:rsid w:val="00F14434"/>
    <w:rsid w:val="00F2203F"/>
    <w:rsid w:val="00F31C3B"/>
    <w:rsid w:val="00F3603D"/>
    <w:rsid w:val="00F4086E"/>
    <w:rsid w:val="00F516D9"/>
    <w:rsid w:val="00F6433D"/>
    <w:rsid w:val="00F7158D"/>
    <w:rsid w:val="00F76250"/>
    <w:rsid w:val="00F80BBC"/>
    <w:rsid w:val="00F9713B"/>
    <w:rsid w:val="00FA0F61"/>
    <w:rsid w:val="00FB1547"/>
    <w:rsid w:val="00FB2B79"/>
    <w:rsid w:val="00FB5C0A"/>
    <w:rsid w:val="00FC2255"/>
    <w:rsid w:val="00FC332F"/>
    <w:rsid w:val="00FC5C56"/>
    <w:rsid w:val="00FE0AB5"/>
    <w:rsid w:val="00FE297A"/>
    <w:rsid w:val="00FE7126"/>
    <w:rsid w:val="00FE7824"/>
    <w:rsid w:val="00FF2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6C69"/>
  <w15:chartTrackingRefBased/>
  <w15:docId w15:val="{29AB214C-F5C8-4816-83AB-F2F7B00B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37E"/>
  </w:style>
  <w:style w:type="paragraph" w:styleId="Footer">
    <w:name w:val="footer"/>
    <w:basedOn w:val="Normal"/>
    <w:link w:val="FooterChar"/>
    <w:uiPriority w:val="99"/>
    <w:unhideWhenUsed/>
    <w:rsid w:val="00CE2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37E"/>
  </w:style>
  <w:style w:type="paragraph" w:styleId="ListParagraph">
    <w:name w:val="List Paragraph"/>
    <w:basedOn w:val="Normal"/>
    <w:uiPriority w:val="34"/>
    <w:qFormat/>
    <w:rsid w:val="005A6E0D"/>
    <w:pPr>
      <w:ind w:left="720"/>
      <w:contextualSpacing/>
    </w:pPr>
  </w:style>
  <w:style w:type="character" w:styleId="Hyperlink">
    <w:name w:val="Hyperlink"/>
    <w:basedOn w:val="DefaultParagraphFont"/>
    <w:uiPriority w:val="99"/>
    <w:unhideWhenUsed/>
    <w:rsid w:val="00133ADE"/>
    <w:rPr>
      <w:color w:val="0563C1" w:themeColor="hyperlink"/>
      <w:u w:val="single"/>
    </w:rPr>
  </w:style>
  <w:style w:type="character" w:styleId="UnresolvedMention">
    <w:name w:val="Unresolved Mention"/>
    <w:basedOn w:val="DefaultParagraphFont"/>
    <w:uiPriority w:val="99"/>
    <w:semiHidden/>
    <w:unhideWhenUsed/>
    <w:rsid w:val="00133ADE"/>
    <w:rPr>
      <w:color w:val="605E5C"/>
      <w:shd w:val="clear" w:color="auto" w:fill="E1DFDD"/>
    </w:rPr>
  </w:style>
  <w:style w:type="character" w:styleId="CommentReference">
    <w:name w:val="annotation reference"/>
    <w:basedOn w:val="DefaultParagraphFont"/>
    <w:uiPriority w:val="99"/>
    <w:semiHidden/>
    <w:unhideWhenUsed/>
    <w:rsid w:val="00E5057C"/>
    <w:rPr>
      <w:sz w:val="16"/>
      <w:szCs w:val="16"/>
    </w:rPr>
  </w:style>
  <w:style w:type="paragraph" w:styleId="CommentText">
    <w:name w:val="annotation text"/>
    <w:basedOn w:val="Normal"/>
    <w:link w:val="CommentTextChar"/>
    <w:uiPriority w:val="99"/>
    <w:semiHidden/>
    <w:unhideWhenUsed/>
    <w:rsid w:val="00E5057C"/>
    <w:pPr>
      <w:spacing w:line="240" w:lineRule="auto"/>
    </w:pPr>
    <w:rPr>
      <w:sz w:val="20"/>
      <w:szCs w:val="20"/>
    </w:rPr>
  </w:style>
  <w:style w:type="character" w:customStyle="1" w:styleId="CommentTextChar">
    <w:name w:val="Comment Text Char"/>
    <w:basedOn w:val="DefaultParagraphFont"/>
    <w:link w:val="CommentText"/>
    <w:uiPriority w:val="99"/>
    <w:semiHidden/>
    <w:rsid w:val="00E5057C"/>
    <w:rPr>
      <w:sz w:val="20"/>
      <w:szCs w:val="20"/>
    </w:rPr>
  </w:style>
  <w:style w:type="paragraph" w:styleId="CommentSubject">
    <w:name w:val="annotation subject"/>
    <w:basedOn w:val="CommentText"/>
    <w:next w:val="CommentText"/>
    <w:link w:val="CommentSubjectChar"/>
    <w:uiPriority w:val="99"/>
    <w:semiHidden/>
    <w:unhideWhenUsed/>
    <w:rsid w:val="00E5057C"/>
    <w:rPr>
      <w:b/>
      <w:bCs/>
    </w:rPr>
  </w:style>
  <w:style w:type="character" w:customStyle="1" w:styleId="CommentSubjectChar">
    <w:name w:val="Comment Subject Char"/>
    <w:basedOn w:val="CommentTextChar"/>
    <w:link w:val="CommentSubject"/>
    <w:uiPriority w:val="99"/>
    <w:semiHidden/>
    <w:rsid w:val="00E5057C"/>
    <w:rPr>
      <w:b/>
      <w:bCs/>
      <w:sz w:val="20"/>
      <w:szCs w:val="20"/>
    </w:rPr>
  </w:style>
  <w:style w:type="paragraph" w:styleId="BalloonText">
    <w:name w:val="Balloon Text"/>
    <w:basedOn w:val="Normal"/>
    <w:link w:val="BalloonTextChar"/>
    <w:uiPriority w:val="99"/>
    <w:semiHidden/>
    <w:unhideWhenUsed/>
    <w:rsid w:val="00E505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5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lobalist.com/iran-behind-the-veil/" TargetMode="External"/><Relationship Id="rId3" Type="http://schemas.openxmlformats.org/officeDocument/2006/relationships/settings" Target="settings.xml"/><Relationship Id="rId7" Type="http://schemas.openxmlformats.org/officeDocument/2006/relationships/hyperlink" Target="http://www.merriam-webster.com/dictionary/cul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bs.org/wgbh/americanexperience/features/pill-and-sexual-rev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5633</TotalTime>
  <Pages>7</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Michael (Student)</dc:creator>
  <cp:keywords/>
  <dc:description/>
  <cp:lastModifiedBy>Li, Michael (Student)</cp:lastModifiedBy>
  <cp:revision>502</cp:revision>
  <dcterms:created xsi:type="dcterms:W3CDTF">2020-04-19T16:59:00Z</dcterms:created>
  <dcterms:modified xsi:type="dcterms:W3CDTF">2020-05-08T04:36:00Z</dcterms:modified>
</cp:coreProperties>
</file>