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740D3" w14:textId="62AD2042" w:rsidR="002672D7" w:rsidRPr="006F7A37" w:rsidRDefault="000B62D4" w:rsidP="001E0D2E">
      <w:pPr>
        <w:jc w:val="center"/>
        <w:rPr>
          <w:rFonts w:ascii="Cambria Math" w:hAnsi="Cambria Math"/>
          <w:b/>
          <w:bCs/>
          <w:sz w:val="24"/>
          <w:szCs w:val="24"/>
        </w:rPr>
      </w:pPr>
      <w:r w:rsidRPr="006F7A37">
        <w:rPr>
          <w:rFonts w:ascii="Cambria Math" w:hAnsi="Cambria Math"/>
          <w:b/>
          <w:bCs/>
          <w:sz w:val="24"/>
          <w:szCs w:val="24"/>
        </w:rPr>
        <w:t xml:space="preserve">Modelling </w:t>
      </w:r>
      <w:r w:rsidR="003810DC">
        <w:rPr>
          <w:rFonts w:ascii="Cambria Math" w:hAnsi="Cambria Math"/>
          <w:b/>
          <w:bCs/>
          <w:sz w:val="24"/>
          <w:szCs w:val="24"/>
        </w:rPr>
        <w:t>Federal</w:t>
      </w:r>
      <w:r w:rsidRPr="006F7A37">
        <w:rPr>
          <w:rFonts w:ascii="Cambria Math" w:hAnsi="Cambria Math"/>
          <w:b/>
          <w:bCs/>
          <w:sz w:val="24"/>
          <w:szCs w:val="24"/>
        </w:rPr>
        <w:t xml:space="preserve"> Campaign F</w:t>
      </w:r>
      <w:r w:rsidR="00544F47" w:rsidRPr="006F7A37">
        <w:rPr>
          <w:rFonts w:ascii="Cambria Math" w:hAnsi="Cambria Math"/>
          <w:b/>
          <w:bCs/>
          <w:sz w:val="24"/>
          <w:szCs w:val="24"/>
        </w:rPr>
        <w:t>undraising</w:t>
      </w:r>
      <w:r w:rsidR="000008A4">
        <w:rPr>
          <w:rFonts w:ascii="Cambria Math" w:hAnsi="Cambria Math"/>
          <w:b/>
          <w:bCs/>
          <w:sz w:val="24"/>
          <w:szCs w:val="24"/>
        </w:rPr>
        <w:t xml:space="preserve"> Trends</w:t>
      </w:r>
    </w:p>
    <w:p w14:paraId="7E5B73A1" w14:textId="77777777" w:rsidR="00FF0094" w:rsidRDefault="00FF0094">
      <w:pPr>
        <w:rPr>
          <w:rFonts w:ascii="Cambria Math" w:hAnsi="Cambria Math"/>
          <w:sz w:val="24"/>
          <w:szCs w:val="24"/>
        </w:rPr>
      </w:pPr>
    </w:p>
    <w:p w14:paraId="65C51BB3" w14:textId="5F90D149" w:rsidR="00E61F72" w:rsidRPr="00570932" w:rsidRDefault="00E61F72">
      <w:pPr>
        <w:rPr>
          <w:rFonts w:ascii="Cambria Math" w:hAnsi="Cambria Math"/>
          <w:b/>
          <w:bCs/>
          <w:sz w:val="24"/>
          <w:szCs w:val="24"/>
        </w:rPr>
      </w:pPr>
      <w:r w:rsidRPr="00570932">
        <w:rPr>
          <w:rFonts w:ascii="Cambria Math" w:hAnsi="Cambria Math"/>
          <w:b/>
          <w:bCs/>
          <w:sz w:val="24"/>
          <w:szCs w:val="24"/>
        </w:rPr>
        <w:t>1: Introduction</w:t>
      </w:r>
    </w:p>
    <w:p w14:paraId="51B9C0A6" w14:textId="49E55D09" w:rsidR="00357146" w:rsidRDefault="00357146">
      <w:pPr>
        <w:rPr>
          <w:rFonts w:ascii="Cambria Math" w:hAnsi="Cambria Math"/>
          <w:sz w:val="24"/>
          <w:szCs w:val="24"/>
        </w:rPr>
      </w:pPr>
      <w:r>
        <w:rPr>
          <w:rFonts w:ascii="Cambria Math" w:hAnsi="Cambria Math"/>
          <w:sz w:val="24"/>
          <w:szCs w:val="24"/>
        </w:rPr>
        <w:tab/>
        <w:t>I</w:t>
      </w:r>
      <w:r w:rsidR="00165388">
        <w:rPr>
          <w:rFonts w:ascii="Cambria Math" w:hAnsi="Cambria Math"/>
          <w:sz w:val="24"/>
          <w:szCs w:val="24"/>
        </w:rPr>
        <w:t xml:space="preserve"> took AP US History last year, and I’m</w:t>
      </w:r>
      <w:r>
        <w:rPr>
          <w:rFonts w:ascii="Cambria Math" w:hAnsi="Cambria Math"/>
          <w:sz w:val="24"/>
          <w:szCs w:val="24"/>
        </w:rPr>
        <w:t xml:space="preserve"> </w:t>
      </w:r>
      <w:r w:rsidR="00165388">
        <w:rPr>
          <w:rFonts w:ascii="Cambria Math" w:hAnsi="Cambria Math"/>
          <w:sz w:val="24"/>
          <w:szCs w:val="24"/>
        </w:rPr>
        <w:t xml:space="preserve">taking </w:t>
      </w:r>
      <w:r>
        <w:rPr>
          <w:rFonts w:ascii="Cambria Math" w:hAnsi="Cambria Math"/>
          <w:sz w:val="24"/>
          <w:szCs w:val="24"/>
        </w:rPr>
        <w:t xml:space="preserve">AP </w:t>
      </w:r>
      <w:r w:rsidR="00165388">
        <w:rPr>
          <w:rFonts w:ascii="Cambria Math" w:hAnsi="Cambria Math"/>
          <w:sz w:val="24"/>
          <w:szCs w:val="24"/>
        </w:rPr>
        <w:t>US</w:t>
      </w:r>
      <w:r>
        <w:rPr>
          <w:rFonts w:ascii="Cambria Math" w:hAnsi="Cambria Math"/>
          <w:sz w:val="24"/>
          <w:szCs w:val="24"/>
        </w:rPr>
        <w:t xml:space="preserve"> Government and Politics </w:t>
      </w:r>
      <w:r w:rsidR="00165388">
        <w:rPr>
          <w:rFonts w:ascii="Cambria Math" w:hAnsi="Cambria Math"/>
          <w:sz w:val="24"/>
          <w:szCs w:val="24"/>
        </w:rPr>
        <w:t>this year</w:t>
      </w:r>
      <w:r>
        <w:rPr>
          <w:rFonts w:ascii="Cambria Math" w:hAnsi="Cambria Math"/>
          <w:sz w:val="24"/>
          <w:szCs w:val="24"/>
        </w:rPr>
        <w:t>.</w:t>
      </w:r>
      <w:r w:rsidR="00183BE7">
        <w:rPr>
          <w:rFonts w:ascii="Cambria Math" w:hAnsi="Cambria Math"/>
          <w:sz w:val="24"/>
          <w:szCs w:val="24"/>
        </w:rPr>
        <w:t xml:space="preserve"> As an avid </w:t>
      </w:r>
      <w:r w:rsidR="00262762">
        <w:rPr>
          <w:rFonts w:ascii="Cambria Math" w:hAnsi="Cambria Math"/>
          <w:sz w:val="24"/>
          <w:szCs w:val="24"/>
        </w:rPr>
        <w:t>fan of history and social sciences, I</w:t>
      </w:r>
      <w:r w:rsidR="00AF5994">
        <w:rPr>
          <w:rFonts w:ascii="Cambria Math" w:hAnsi="Cambria Math"/>
          <w:sz w:val="24"/>
          <w:szCs w:val="24"/>
        </w:rPr>
        <w:t xml:space="preserve"> had always been intrigued </w:t>
      </w:r>
      <w:r w:rsidR="00262762">
        <w:rPr>
          <w:rFonts w:ascii="Cambria Math" w:hAnsi="Cambria Math"/>
          <w:sz w:val="24"/>
          <w:szCs w:val="24"/>
        </w:rPr>
        <w:t xml:space="preserve">by all the intricacies of the US government system. </w:t>
      </w:r>
      <w:r w:rsidR="005955AA">
        <w:rPr>
          <w:rFonts w:ascii="Cambria Math" w:hAnsi="Cambria Math"/>
          <w:sz w:val="24"/>
          <w:szCs w:val="24"/>
        </w:rPr>
        <w:t xml:space="preserve">Unfortunately, the US government was not always portrayed in the most positive light </w:t>
      </w:r>
      <w:r w:rsidR="00262762">
        <w:rPr>
          <w:rFonts w:ascii="Cambria Math" w:hAnsi="Cambria Math"/>
          <w:sz w:val="24"/>
          <w:szCs w:val="24"/>
        </w:rPr>
        <w:t>t</w:t>
      </w:r>
      <w:r w:rsidR="00F81DEA">
        <w:rPr>
          <w:rFonts w:ascii="Cambria Math" w:hAnsi="Cambria Math"/>
          <w:sz w:val="24"/>
          <w:szCs w:val="24"/>
        </w:rPr>
        <w:t xml:space="preserve">hroughout </w:t>
      </w:r>
      <w:r w:rsidR="005955AA">
        <w:rPr>
          <w:rFonts w:ascii="Cambria Math" w:hAnsi="Cambria Math"/>
          <w:sz w:val="24"/>
          <w:szCs w:val="24"/>
        </w:rPr>
        <w:t xml:space="preserve">must of history; it has </w:t>
      </w:r>
      <w:r w:rsidR="00262762">
        <w:rPr>
          <w:rFonts w:ascii="Cambria Math" w:hAnsi="Cambria Math"/>
          <w:sz w:val="24"/>
          <w:szCs w:val="24"/>
        </w:rPr>
        <w:t>often been deemed as “corrupt</w:t>
      </w:r>
      <w:r w:rsidR="00013994">
        <w:rPr>
          <w:rFonts w:ascii="Cambria Math" w:hAnsi="Cambria Math"/>
          <w:sz w:val="24"/>
          <w:szCs w:val="24"/>
        </w:rPr>
        <w:t>”</w:t>
      </w:r>
      <w:r w:rsidR="00635E7C">
        <w:rPr>
          <w:rFonts w:ascii="Cambria Math" w:hAnsi="Cambria Math"/>
          <w:sz w:val="24"/>
          <w:szCs w:val="24"/>
        </w:rPr>
        <w:t>. Sometimes, the corruption is evident</w:t>
      </w:r>
      <w:r w:rsidR="0016253F">
        <w:rPr>
          <w:rFonts w:ascii="Cambria Math" w:hAnsi="Cambria Math"/>
          <w:sz w:val="24"/>
          <w:szCs w:val="24"/>
        </w:rPr>
        <w:t xml:space="preserve"> </w:t>
      </w:r>
      <w:r w:rsidR="00635E7C">
        <w:rPr>
          <w:rFonts w:ascii="Cambria Math" w:hAnsi="Cambria Math"/>
          <w:sz w:val="24"/>
          <w:szCs w:val="24"/>
        </w:rPr>
        <w:t>– for example, the</w:t>
      </w:r>
      <w:r w:rsidR="00382FE0">
        <w:rPr>
          <w:rFonts w:ascii="Cambria Math" w:hAnsi="Cambria Math"/>
          <w:sz w:val="24"/>
          <w:szCs w:val="24"/>
        </w:rPr>
        <w:t xml:space="preserve">re were a </w:t>
      </w:r>
      <w:r w:rsidR="00635E7C">
        <w:rPr>
          <w:rFonts w:ascii="Cambria Math" w:hAnsi="Cambria Math"/>
          <w:sz w:val="24"/>
          <w:szCs w:val="24"/>
        </w:rPr>
        <w:t>series of major scandals during the Grant administration</w:t>
      </w:r>
      <w:r w:rsidR="00382FE0">
        <w:rPr>
          <w:rFonts w:ascii="Cambria Math" w:hAnsi="Cambria Math"/>
          <w:sz w:val="24"/>
          <w:szCs w:val="24"/>
        </w:rPr>
        <w:t>, and other incidents such as the Watergate Scandal visibly weakened public trust</w:t>
      </w:r>
      <w:r w:rsidR="004D5575">
        <w:rPr>
          <w:rFonts w:ascii="Cambria Math" w:hAnsi="Cambria Math"/>
          <w:sz w:val="24"/>
          <w:szCs w:val="24"/>
        </w:rPr>
        <w:t xml:space="preserve">. </w:t>
      </w:r>
      <w:r w:rsidR="00382FE0">
        <w:rPr>
          <w:rFonts w:ascii="Cambria Math" w:hAnsi="Cambria Math"/>
          <w:sz w:val="24"/>
          <w:szCs w:val="24"/>
        </w:rPr>
        <w:t>I</w:t>
      </w:r>
      <w:r w:rsidR="004D5575">
        <w:rPr>
          <w:rFonts w:ascii="Cambria Math" w:hAnsi="Cambria Math"/>
          <w:sz w:val="24"/>
          <w:szCs w:val="24"/>
        </w:rPr>
        <w:t xml:space="preserve">n contemporary times, outright scandals have been less common, but one of the biggest charges that citizens have on government corruption </w:t>
      </w:r>
      <w:r w:rsidR="0021709B">
        <w:rPr>
          <w:rFonts w:ascii="Cambria Math" w:hAnsi="Cambria Math"/>
          <w:sz w:val="24"/>
          <w:szCs w:val="24"/>
        </w:rPr>
        <w:t>is the</w:t>
      </w:r>
      <w:r w:rsidR="004D5575">
        <w:rPr>
          <w:rFonts w:ascii="Cambria Math" w:hAnsi="Cambria Math"/>
          <w:sz w:val="24"/>
          <w:szCs w:val="24"/>
        </w:rPr>
        <w:t xml:space="preserve"> campaign financing</w:t>
      </w:r>
      <w:r w:rsidR="0021709B">
        <w:rPr>
          <w:rFonts w:ascii="Cambria Math" w:hAnsi="Cambria Math"/>
          <w:sz w:val="24"/>
          <w:szCs w:val="24"/>
        </w:rPr>
        <w:t xml:space="preserve"> status quo.</w:t>
      </w:r>
    </w:p>
    <w:p w14:paraId="5F2D0F8E" w14:textId="34FC0D5A" w:rsidR="00D44CB0" w:rsidRDefault="00A10B81">
      <w:pPr>
        <w:rPr>
          <w:rFonts w:ascii="Cambria Math" w:hAnsi="Cambria Math"/>
          <w:sz w:val="24"/>
          <w:szCs w:val="24"/>
        </w:rPr>
      </w:pPr>
      <w:r>
        <w:rPr>
          <w:rFonts w:ascii="Cambria Math" w:hAnsi="Cambria Math"/>
          <w:sz w:val="24"/>
          <w:szCs w:val="24"/>
        </w:rPr>
        <w:tab/>
        <w:t>The US government is elected by the people,</w:t>
      </w:r>
      <w:r w:rsidR="00844083">
        <w:rPr>
          <w:rFonts w:ascii="Cambria Math" w:hAnsi="Cambria Math"/>
          <w:sz w:val="24"/>
          <w:szCs w:val="24"/>
        </w:rPr>
        <w:t xml:space="preserve"> so politicians have to</w:t>
      </w:r>
      <w:r w:rsidR="00AB1745">
        <w:rPr>
          <w:rFonts w:ascii="Cambria Math" w:hAnsi="Cambria Math"/>
          <w:sz w:val="24"/>
          <w:szCs w:val="24"/>
        </w:rPr>
        <w:t xml:space="preserve"> campaign </w:t>
      </w:r>
      <w:r w:rsidR="00883FFC">
        <w:rPr>
          <w:rFonts w:ascii="Cambria Math" w:hAnsi="Cambria Math"/>
          <w:sz w:val="24"/>
          <w:szCs w:val="24"/>
        </w:rPr>
        <w:t>t</w:t>
      </w:r>
      <w:r w:rsidR="00AB1745">
        <w:rPr>
          <w:rFonts w:ascii="Cambria Math" w:hAnsi="Cambria Math"/>
          <w:sz w:val="24"/>
          <w:szCs w:val="24"/>
        </w:rPr>
        <w:t>o obtain or maintain position</w:t>
      </w:r>
      <w:r w:rsidR="0054568D">
        <w:rPr>
          <w:rFonts w:ascii="Cambria Math" w:hAnsi="Cambria Math"/>
          <w:sz w:val="24"/>
          <w:szCs w:val="24"/>
        </w:rPr>
        <w:t>s</w:t>
      </w:r>
      <w:r w:rsidR="00AB1745">
        <w:rPr>
          <w:rFonts w:ascii="Cambria Math" w:hAnsi="Cambria Math"/>
          <w:sz w:val="24"/>
          <w:szCs w:val="24"/>
        </w:rPr>
        <w:t xml:space="preserve"> in office. </w:t>
      </w:r>
      <w:r w:rsidR="00C827F3">
        <w:rPr>
          <w:rFonts w:ascii="Cambria Math" w:hAnsi="Cambria Math"/>
          <w:sz w:val="24"/>
          <w:szCs w:val="24"/>
        </w:rPr>
        <w:t>Because elections are hugely publicity-based, m</w:t>
      </w:r>
      <w:r w:rsidR="00AB1745">
        <w:rPr>
          <w:rFonts w:ascii="Cambria Math" w:hAnsi="Cambria Math"/>
          <w:sz w:val="24"/>
          <w:szCs w:val="24"/>
        </w:rPr>
        <w:t xml:space="preserve">ore often than not, whichever candidate spends more money on their campaign </w:t>
      </w:r>
      <w:r w:rsidR="00C827F3">
        <w:rPr>
          <w:rFonts w:ascii="Cambria Math" w:hAnsi="Cambria Math"/>
          <w:sz w:val="24"/>
          <w:szCs w:val="24"/>
        </w:rPr>
        <w:t>happens to be the</w:t>
      </w:r>
      <w:r w:rsidR="00AB1745">
        <w:rPr>
          <w:rFonts w:ascii="Cambria Math" w:hAnsi="Cambria Math"/>
          <w:sz w:val="24"/>
          <w:szCs w:val="24"/>
        </w:rPr>
        <w:t xml:space="preserve"> </w:t>
      </w:r>
      <w:r w:rsidR="00CC2A65">
        <w:rPr>
          <w:rFonts w:ascii="Cambria Math" w:hAnsi="Cambria Math"/>
          <w:sz w:val="24"/>
          <w:szCs w:val="24"/>
        </w:rPr>
        <w:t>victor</w:t>
      </w:r>
      <w:r w:rsidR="00AB1745">
        <w:rPr>
          <w:rFonts w:ascii="Cambria Math" w:hAnsi="Cambria Math"/>
          <w:sz w:val="24"/>
          <w:szCs w:val="24"/>
        </w:rPr>
        <w:t xml:space="preserve">. </w:t>
      </w:r>
      <w:r w:rsidR="00451879">
        <w:rPr>
          <w:rFonts w:ascii="Cambria Math" w:hAnsi="Cambria Math"/>
          <w:sz w:val="24"/>
          <w:szCs w:val="24"/>
        </w:rPr>
        <w:t>Recognizing this</w:t>
      </w:r>
      <w:r w:rsidR="00AB1745">
        <w:rPr>
          <w:rFonts w:ascii="Cambria Math" w:hAnsi="Cambria Math"/>
          <w:sz w:val="24"/>
          <w:szCs w:val="24"/>
        </w:rPr>
        <w:t>, big corporations and other special interests often donate to</w:t>
      </w:r>
      <w:r w:rsidR="00F22114">
        <w:rPr>
          <w:rFonts w:ascii="Cambria Math" w:hAnsi="Cambria Math"/>
          <w:sz w:val="24"/>
          <w:szCs w:val="24"/>
        </w:rPr>
        <w:t xml:space="preserve"> support </w:t>
      </w:r>
      <w:r w:rsidR="00CF34D4">
        <w:rPr>
          <w:rFonts w:ascii="Cambria Math" w:hAnsi="Cambria Math"/>
          <w:sz w:val="24"/>
          <w:szCs w:val="24"/>
        </w:rPr>
        <w:t>political campaigns,</w:t>
      </w:r>
      <w:r w:rsidR="00F22114">
        <w:rPr>
          <w:rFonts w:ascii="Cambria Math" w:hAnsi="Cambria Math"/>
          <w:sz w:val="24"/>
          <w:szCs w:val="24"/>
        </w:rPr>
        <w:t xml:space="preserve"> in exchange for promotion of their </w:t>
      </w:r>
      <w:r w:rsidR="00CF34D4">
        <w:rPr>
          <w:rFonts w:ascii="Cambria Math" w:hAnsi="Cambria Math"/>
          <w:sz w:val="24"/>
          <w:szCs w:val="24"/>
        </w:rPr>
        <w:t>concerns</w:t>
      </w:r>
      <w:r w:rsidR="00F22114">
        <w:rPr>
          <w:rFonts w:ascii="Cambria Math" w:hAnsi="Cambria Math"/>
          <w:sz w:val="24"/>
          <w:szCs w:val="24"/>
        </w:rPr>
        <w:t xml:space="preserve"> in the case that the candidate wins</w:t>
      </w:r>
      <w:r w:rsidR="00197BCE">
        <w:rPr>
          <w:rFonts w:ascii="Cambria Math" w:hAnsi="Cambria Math"/>
          <w:sz w:val="24"/>
          <w:szCs w:val="24"/>
        </w:rPr>
        <w:t>. In</w:t>
      </w:r>
      <w:r w:rsidR="00D44CB0">
        <w:rPr>
          <w:rFonts w:ascii="Cambria Math" w:hAnsi="Cambria Math"/>
          <w:sz w:val="24"/>
          <w:szCs w:val="24"/>
        </w:rPr>
        <w:t xml:space="preserve"> recent years, critics have </w:t>
      </w:r>
      <w:r w:rsidR="00C556FD">
        <w:rPr>
          <w:rFonts w:ascii="Cambria Math" w:hAnsi="Cambria Math"/>
          <w:sz w:val="24"/>
          <w:szCs w:val="24"/>
        </w:rPr>
        <w:t>held more firmly than ever</w:t>
      </w:r>
      <w:r w:rsidR="00D44CB0">
        <w:rPr>
          <w:rFonts w:ascii="Cambria Math" w:hAnsi="Cambria Math"/>
          <w:sz w:val="24"/>
          <w:szCs w:val="24"/>
        </w:rPr>
        <w:t xml:space="preserve"> that the </w:t>
      </w:r>
      <w:r w:rsidR="00C556FD">
        <w:rPr>
          <w:rFonts w:ascii="Cambria Math" w:hAnsi="Cambria Math"/>
          <w:sz w:val="24"/>
          <w:szCs w:val="24"/>
        </w:rPr>
        <w:t>current campaign finance system</w:t>
      </w:r>
      <w:r w:rsidR="00D44CB0">
        <w:rPr>
          <w:rFonts w:ascii="Cambria Math" w:hAnsi="Cambria Math"/>
          <w:sz w:val="24"/>
          <w:szCs w:val="24"/>
        </w:rPr>
        <w:t xml:space="preserve"> is corrupt. After Trump took office, the public has questioned even the integrity of our system</w:t>
      </w:r>
      <w:r w:rsidR="00C556FD">
        <w:rPr>
          <w:rFonts w:ascii="Cambria Math" w:hAnsi="Cambria Math"/>
          <w:sz w:val="24"/>
          <w:szCs w:val="24"/>
        </w:rPr>
        <w:t xml:space="preserve"> even more</w:t>
      </w:r>
      <w:r w:rsidR="00975F0A">
        <w:rPr>
          <w:rFonts w:ascii="Cambria Math" w:hAnsi="Cambria Math"/>
          <w:sz w:val="24"/>
          <w:szCs w:val="24"/>
        </w:rPr>
        <w:t>. Hence,</w:t>
      </w:r>
      <w:r w:rsidR="0063271B">
        <w:rPr>
          <w:rFonts w:ascii="Cambria Math" w:hAnsi="Cambria Math"/>
          <w:sz w:val="24"/>
          <w:szCs w:val="24"/>
        </w:rPr>
        <w:t xml:space="preserve"> in the midst of this turmoil,</w:t>
      </w:r>
      <w:r w:rsidR="00975F0A">
        <w:rPr>
          <w:rFonts w:ascii="Cambria Math" w:hAnsi="Cambria Math"/>
          <w:sz w:val="24"/>
          <w:szCs w:val="24"/>
        </w:rPr>
        <w:t xml:space="preserve"> I wish to </w:t>
      </w:r>
      <w:r w:rsidR="00774806">
        <w:rPr>
          <w:rFonts w:ascii="Cambria Math" w:hAnsi="Cambria Math"/>
          <w:sz w:val="24"/>
          <w:szCs w:val="24"/>
        </w:rPr>
        <w:t>evaluate the statistics in</w:t>
      </w:r>
      <w:r w:rsidR="00975F0A">
        <w:rPr>
          <w:rFonts w:ascii="Cambria Math" w:hAnsi="Cambria Math"/>
          <w:sz w:val="24"/>
          <w:szCs w:val="24"/>
        </w:rPr>
        <w:t xml:space="preserve"> </w:t>
      </w:r>
      <w:r w:rsidR="0073427A">
        <w:rPr>
          <w:rFonts w:ascii="Cambria Math" w:hAnsi="Cambria Math"/>
          <w:sz w:val="24"/>
          <w:szCs w:val="24"/>
        </w:rPr>
        <w:t xml:space="preserve">federal campaign </w:t>
      </w:r>
      <w:r w:rsidR="00774806">
        <w:rPr>
          <w:rFonts w:ascii="Cambria Math" w:hAnsi="Cambria Math"/>
          <w:sz w:val="24"/>
          <w:szCs w:val="24"/>
        </w:rPr>
        <w:t>financing</w:t>
      </w:r>
      <w:r w:rsidR="0073427A">
        <w:rPr>
          <w:rFonts w:ascii="Cambria Math" w:hAnsi="Cambria Math"/>
          <w:sz w:val="24"/>
          <w:szCs w:val="24"/>
        </w:rPr>
        <w:t xml:space="preserve"> and interpret what these trends may </w:t>
      </w:r>
      <w:r w:rsidR="0063271B">
        <w:rPr>
          <w:rFonts w:ascii="Cambria Math" w:hAnsi="Cambria Math"/>
          <w:sz w:val="24"/>
          <w:szCs w:val="24"/>
        </w:rPr>
        <w:t>reveal</w:t>
      </w:r>
      <w:r w:rsidR="0073427A">
        <w:rPr>
          <w:rFonts w:ascii="Cambria Math" w:hAnsi="Cambria Math"/>
          <w:sz w:val="24"/>
          <w:szCs w:val="24"/>
        </w:rPr>
        <w:t xml:space="preserve"> about our federal government.</w:t>
      </w:r>
    </w:p>
    <w:p w14:paraId="45250974" w14:textId="6B22A0D1" w:rsidR="00301891" w:rsidRDefault="00F01974" w:rsidP="00301891">
      <w:pPr>
        <w:rPr>
          <w:rFonts w:ascii="Cambria Math" w:hAnsi="Cambria Math"/>
          <w:sz w:val="24"/>
          <w:szCs w:val="24"/>
        </w:rPr>
      </w:pPr>
      <w:r>
        <w:rPr>
          <w:rFonts w:ascii="Cambria Math" w:hAnsi="Cambria Math"/>
          <w:sz w:val="24"/>
          <w:szCs w:val="24"/>
        </w:rPr>
        <w:tab/>
      </w:r>
      <w:r w:rsidR="00853BA6" w:rsidRPr="00EA3CC1">
        <w:rPr>
          <w:rFonts w:ascii="Cambria Math" w:hAnsi="Cambria Math"/>
          <w:sz w:val="24"/>
          <w:szCs w:val="24"/>
        </w:rPr>
        <w:t xml:space="preserve">Math and government did not always go hand in hand for me. </w:t>
      </w:r>
      <w:r w:rsidRPr="00EA3CC1">
        <w:rPr>
          <w:rFonts w:ascii="Cambria Math" w:hAnsi="Cambria Math"/>
          <w:sz w:val="24"/>
          <w:szCs w:val="24"/>
        </w:rPr>
        <w:t xml:space="preserve">At first, </w:t>
      </w:r>
      <w:r w:rsidR="006502A3" w:rsidRPr="00EA3CC1">
        <w:rPr>
          <w:rFonts w:ascii="Cambria Math" w:hAnsi="Cambria Math"/>
          <w:sz w:val="24"/>
          <w:szCs w:val="24"/>
        </w:rPr>
        <w:t>they</w:t>
      </w:r>
      <w:r w:rsidRPr="00EA3CC1">
        <w:rPr>
          <w:rFonts w:ascii="Cambria Math" w:hAnsi="Cambria Math"/>
          <w:sz w:val="24"/>
          <w:szCs w:val="24"/>
        </w:rPr>
        <w:t xml:space="preserve"> seemed like </w:t>
      </w:r>
      <w:r w:rsidR="006502A3" w:rsidRPr="00EA3CC1">
        <w:rPr>
          <w:rFonts w:ascii="Cambria Math" w:hAnsi="Cambria Math"/>
          <w:sz w:val="24"/>
          <w:szCs w:val="24"/>
        </w:rPr>
        <w:t>irreconcilably different</w:t>
      </w:r>
      <w:r w:rsidRPr="00EA3CC1">
        <w:rPr>
          <w:rFonts w:ascii="Cambria Math" w:hAnsi="Cambria Math"/>
          <w:sz w:val="24"/>
          <w:szCs w:val="24"/>
        </w:rPr>
        <w:t xml:space="preserve"> disciplines – </w:t>
      </w:r>
      <w:r w:rsidR="00EA3CC1" w:rsidRPr="00EA3CC1">
        <w:rPr>
          <w:rFonts w:ascii="Cambria Math" w:hAnsi="Cambria Math"/>
          <w:sz w:val="24"/>
          <w:szCs w:val="24"/>
        </w:rPr>
        <w:t>nothing seemed to be shared between them</w:t>
      </w:r>
      <w:r w:rsidRPr="00EA3CC1">
        <w:rPr>
          <w:rFonts w:ascii="Cambria Math" w:hAnsi="Cambria Math"/>
          <w:sz w:val="24"/>
          <w:szCs w:val="24"/>
        </w:rPr>
        <w:t>. However, in government class, we recently learned about the efficiency gap formula, a math equation measuring the extent of gerrymandering</w:t>
      </w:r>
      <w:r w:rsidR="00331078" w:rsidRPr="00EA3CC1">
        <w:rPr>
          <w:rFonts w:ascii="Cambria Math" w:hAnsi="Cambria Math"/>
          <w:sz w:val="24"/>
          <w:szCs w:val="24"/>
        </w:rPr>
        <w:t xml:space="preserve">. This manifestation of math in politics </w:t>
      </w:r>
      <w:r w:rsidR="006D3109" w:rsidRPr="00EA3CC1">
        <w:rPr>
          <w:rFonts w:ascii="Cambria Math" w:hAnsi="Cambria Math"/>
          <w:sz w:val="24"/>
          <w:szCs w:val="24"/>
        </w:rPr>
        <w:t>fascinated me, and let</w:t>
      </w:r>
      <w:r w:rsidR="00331078" w:rsidRPr="00EA3CC1">
        <w:rPr>
          <w:rFonts w:ascii="Cambria Math" w:hAnsi="Cambria Math"/>
          <w:sz w:val="24"/>
          <w:szCs w:val="24"/>
        </w:rPr>
        <w:t xml:space="preserve"> me realize that </w:t>
      </w:r>
      <w:r w:rsidR="00CE1CEC" w:rsidRPr="00EA3CC1">
        <w:rPr>
          <w:rFonts w:ascii="Cambria Math" w:hAnsi="Cambria Math"/>
          <w:sz w:val="24"/>
          <w:szCs w:val="24"/>
        </w:rPr>
        <w:t>math could be used to analyze</w:t>
      </w:r>
      <w:r w:rsidR="00331078" w:rsidRPr="00EA3CC1">
        <w:rPr>
          <w:rFonts w:ascii="Cambria Math" w:hAnsi="Cambria Math"/>
          <w:sz w:val="24"/>
          <w:szCs w:val="24"/>
        </w:rPr>
        <w:t xml:space="preserve"> political trends. Hence, in this investigation I will look at the extent and way in which </w:t>
      </w:r>
      <w:r w:rsidR="00EA3CC1" w:rsidRPr="00EA3CC1">
        <w:rPr>
          <w:rFonts w:ascii="Cambria Math" w:hAnsi="Cambria Math"/>
          <w:sz w:val="24"/>
          <w:szCs w:val="24"/>
        </w:rPr>
        <w:t xml:space="preserve">outside </w:t>
      </w:r>
      <w:r w:rsidR="00331078" w:rsidRPr="00EA3CC1">
        <w:rPr>
          <w:rFonts w:ascii="Cambria Math" w:hAnsi="Cambria Math"/>
          <w:sz w:val="24"/>
          <w:szCs w:val="24"/>
        </w:rPr>
        <w:t xml:space="preserve">money is </w:t>
      </w:r>
      <w:r w:rsidR="00EA3CC1" w:rsidRPr="00EA3CC1">
        <w:rPr>
          <w:rFonts w:ascii="Cambria Math" w:hAnsi="Cambria Math"/>
          <w:sz w:val="24"/>
          <w:szCs w:val="24"/>
        </w:rPr>
        <w:t>funneled</w:t>
      </w:r>
      <w:r w:rsidR="00331078" w:rsidRPr="00EA3CC1">
        <w:rPr>
          <w:rFonts w:ascii="Cambria Math" w:hAnsi="Cambria Math"/>
          <w:sz w:val="24"/>
          <w:szCs w:val="24"/>
        </w:rPr>
        <w:t xml:space="preserve"> into US </w:t>
      </w:r>
      <w:r w:rsidR="00EA3CC1" w:rsidRPr="00EA3CC1">
        <w:rPr>
          <w:rFonts w:ascii="Cambria Math" w:hAnsi="Cambria Math"/>
          <w:sz w:val="24"/>
          <w:szCs w:val="24"/>
        </w:rPr>
        <w:t xml:space="preserve">federal </w:t>
      </w:r>
      <w:r w:rsidR="00331078" w:rsidRPr="00EA3CC1">
        <w:rPr>
          <w:rFonts w:ascii="Cambria Math" w:hAnsi="Cambria Math"/>
          <w:sz w:val="24"/>
          <w:szCs w:val="24"/>
        </w:rPr>
        <w:t>politics</w:t>
      </w:r>
      <w:r w:rsidR="00EA3CC1" w:rsidRPr="00EA3CC1">
        <w:rPr>
          <w:rFonts w:ascii="Cambria Math" w:hAnsi="Cambria Math"/>
          <w:sz w:val="24"/>
          <w:szCs w:val="24"/>
        </w:rPr>
        <w:t xml:space="preserve"> through the campaign process</w:t>
      </w:r>
      <w:r w:rsidR="00331078" w:rsidRPr="00EA3CC1">
        <w:rPr>
          <w:rFonts w:ascii="Cambria Math" w:hAnsi="Cambria Math"/>
          <w:sz w:val="24"/>
          <w:szCs w:val="24"/>
        </w:rPr>
        <w:t>.</w:t>
      </w:r>
    </w:p>
    <w:p w14:paraId="558B9A33" w14:textId="0FF9BD28" w:rsidR="00F87617" w:rsidRDefault="00F87617">
      <w:pPr>
        <w:rPr>
          <w:rFonts w:ascii="Cambria Math" w:hAnsi="Cambria Math"/>
          <w:sz w:val="24"/>
          <w:szCs w:val="24"/>
        </w:rPr>
      </w:pPr>
    </w:p>
    <w:p w14:paraId="7ADA6605" w14:textId="77777777" w:rsidR="00270C52" w:rsidRDefault="00270C52">
      <w:pPr>
        <w:rPr>
          <w:rFonts w:ascii="Cambria Math" w:hAnsi="Cambria Math"/>
          <w:sz w:val="24"/>
          <w:szCs w:val="24"/>
        </w:rPr>
      </w:pPr>
    </w:p>
    <w:p w14:paraId="0D781113" w14:textId="5F0F66BF" w:rsidR="00E61F72" w:rsidRPr="00570932" w:rsidRDefault="00E61F72">
      <w:pPr>
        <w:rPr>
          <w:rFonts w:ascii="Cambria Math" w:hAnsi="Cambria Math"/>
          <w:b/>
          <w:bCs/>
          <w:sz w:val="24"/>
          <w:szCs w:val="24"/>
        </w:rPr>
      </w:pPr>
      <w:r w:rsidRPr="00570932">
        <w:rPr>
          <w:rFonts w:ascii="Cambria Math" w:hAnsi="Cambria Math"/>
          <w:b/>
          <w:bCs/>
          <w:sz w:val="24"/>
          <w:szCs w:val="24"/>
        </w:rPr>
        <w:t>2: Aim and Approach</w:t>
      </w:r>
    </w:p>
    <w:p w14:paraId="1458B604" w14:textId="66D2252F" w:rsidR="004A3303" w:rsidRDefault="00570932" w:rsidP="00A2390C">
      <w:pPr>
        <w:ind w:firstLine="720"/>
        <w:rPr>
          <w:rFonts w:ascii="Cambria Math" w:hAnsi="Cambria Math"/>
          <w:sz w:val="24"/>
          <w:szCs w:val="24"/>
        </w:rPr>
      </w:pPr>
      <w:r>
        <w:rPr>
          <w:rFonts w:ascii="Cambria Math" w:hAnsi="Cambria Math"/>
          <w:sz w:val="24"/>
          <w:szCs w:val="24"/>
        </w:rPr>
        <w:t xml:space="preserve">In this paper, I will be </w:t>
      </w:r>
      <w:r w:rsidR="002B1187">
        <w:rPr>
          <w:rFonts w:ascii="Cambria Math" w:hAnsi="Cambria Math"/>
          <w:sz w:val="24"/>
          <w:szCs w:val="24"/>
        </w:rPr>
        <w:t>modeling</w:t>
      </w:r>
      <w:r>
        <w:rPr>
          <w:rFonts w:ascii="Cambria Math" w:hAnsi="Cambria Math"/>
          <w:sz w:val="24"/>
          <w:szCs w:val="24"/>
        </w:rPr>
        <w:t xml:space="preserve"> the</w:t>
      </w:r>
      <w:r w:rsidR="004A3303">
        <w:rPr>
          <w:rFonts w:ascii="Cambria Math" w:hAnsi="Cambria Math"/>
          <w:sz w:val="24"/>
          <w:szCs w:val="24"/>
        </w:rPr>
        <w:t xml:space="preserve"> </w:t>
      </w:r>
      <w:r w:rsidR="006A1843">
        <w:rPr>
          <w:rFonts w:ascii="Cambria Math" w:hAnsi="Cambria Math"/>
          <w:sz w:val="24"/>
          <w:szCs w:val="24"/>
        </w:rPr>
        <w:t>trend of campaign financing</w:t>
      </w:r>
      <w:r w:rsidR="00354A81">
        <w:rPr>
          <w:rFonts w:ascii="Cambria Math" w:hAnsi="Cambria Math"/>
          <w:sz w:val="24"/>
          <w:szCs w:val="24"/>
        </w:rPr>
        <w:t xml:space="preserve"> in Senate </w:t>
      </w:r>
      <w:r w:rsidR="007739FD">
        <w:rPr>
          <w:rFonts w:ascii="Cambria Math" w:hAnsi="Cambria Math"/>
          <w:sz w:val="24"/>
          <w:szCs w:val="24"/>
        </w:rPr>
        <w:t>elections</w:t>
      </w:r>
      <w:r w:rsidR="006A1843">
        <w:rPr>
          <w:rFonts w:ascii="Cambria Math" w:hAnsi="Cambria Math"/>
          <w:sz w:val="24"/>
          <w:szCs w:val="24"/>
        </w:rPr>
        <w:t xml:space="preserve"> since 2008. The year 2008 was chosen because it </w:t>
      </w:r>
      <w:r w:rsidR="00DD1A7A">
        <w:rPr>
          <w:rFonts w:ascii="Cambria Math" w:hAnsi="Cambria Math"/>
          <w:sz w:val="24"/>
          <w:szCs w:val="24"/>
        </w:rPr>
        <w:t>is the earliest year on which I can find data regarding campaign finance costs.</w:t>
      </w:r>
      <w:r w:rsidR="00542C76">
        <w:rPr>
          <w:rFonts w:ascii="Cambria Math" w:hAnsi="Cambria Math"/>
          <w:sz w:val="24"/>
          <w:szCs w:val="24"/>
        </w:rPr>
        <w:t xml:space="preserve"> I will be tracking Senate races because it is where most</w:t>
      </w:r>
      <w:r w:rsidR="007739FD">
        <w:rPr>
          <w:rFonts w:ascii="Cambria Math" w:hAnsi="Cambria Math"/>
          <w:sz w:val="24"/>
          <w:szCs w:val="24"/>
        </w:rPr>
        <w:t xml:space="preserve"> federal</w:t>
      </w:r>
      <w:r w:rsidR="00542C76">
        <w:rPr>
          <w:rFonts w:ascii="Cambria Math" w:hAnsi="Cambria Math"/>
          <w:sz w:val="24"/>
          <w:szCs w:val="24"/>
        </w:rPr>
        <w:t xml:space="preserve"> campaign money goes – Senate races are far more expensive than </w:t>
      </w:r>
      <w:r w:rsidR="007739FD">
        <w:rPr>
          <w:rFonts w:ascii="Cambria Math" w:hAnsi="Cambria Math"/>
          <w:sz w:val="24"/>
          <w:szCs w:val="24"/>
        </w:rPr>
        <w:t>races for the House of Representatives</w:t>
      </w:r>
      <w:r w:rsidR="00542C76">
        <w:rPr>
          <w:rFonts w:ascii="Cambria Math" w:hAnsi="Cambria Math"/>
          <w:sz w:val="24"/>
          <w:szCs w:val="24"/>
        </w:rPr>
        <w:t xml:space="preserve">, and </w:t>
      </w:r>
      <w:r w:rsidR="007739FD">
        <w:rPr>
          <w:rFonts w:ascii="Cambria Math" w:hAnsi="Cambria Math"/>
          <w:sz w:val="24"/>
          <w:szCs w:val="24"/>
        </w:rPr>
        <w:t xml:space="preserve">they </w:t>
      </w:r>
      <w:r w:rsidR="00542C76">
        <w:rPr>
          <w:rFonts w:ascii="Cambria Math" w:hAnsi="Cambria Math"/>
          <w:sz w:val="24"/>
          <w:szCs w:val="24"/>
        </w:rPr>
        <w:t xml:space="preserve">also happen </w:t>
      </w:r>
      <w:r w:rsidR="007739FD">
        <w:rPr>
          <w:rFonts w:ascii="Cambria Math" w:hAnsi="Cambria Math"/>
          <w:sz w:val="24"/>
          <w:szCs w:val="24"/>
        </w:rPr>
        <w:t xml:space="preserve">as frequently as </w:t>
      </w:r>
      <w:r w:rsidR="00542C76">
        <w:rPr>
          <w:rFonts w:ascii="Cambria Math" w:hAnsi="Cambria Math"/>
          <w:sz w:val="24"/>
          <w:szCs w:val="24"/>
        </w:rPr>
        <w:t xml:space="preserve">every 2 years, </w:t>
      </w:r>
      <w:r w:rsidR="007739FD">
        <w:rPr>
          <w:rFonts w:ascii="Cambria Math" w:hAnsi="Cambria Math"/>
          <w:sz w:val="24"/>
          <w:szCs w:val="24"/>
        </w:rPr>
        <w:t>which is twice as frequent as presidential elections</w:t>
      </w:r>
      <w:r w:rsidR="00542C76">
        <w:rPr>
          <w:rFonts w:ascii="Cambria Math" w:hAnsi="Cambria Math"/>
          <w:sz w:val="24"/>
          <w:szCs w:val="24"/>
        </w:rPr>
        <w:t>.</w:t>
      </w:r>
      <w:r w:rsidR="00A2390C">
        <w:rPr>
          <w:rFonts w:ascii="Cambria Math" w:hAnsi="Cambria Math"/>
          <w:sz w:val="24"/>
          <w:szCs w:val="24"/>
        </w:rPr>
        <w:t xml:space="preserve"> </w:t>
      </w:r>
      <w:r w:rsidR="004A3303">
        <w:rPr>
          <w:rFonts w:ascii="Cambria Math" w:hAnsi="Cambria Math"/>
          <w:sz w:val="24"/>
          <w:szCs w:val="24"/>
        </w:rPr>
        <w:t xml:space="preserve">As </w:t>
      </w:r>
      <w:r w:rsidR="00B32D35">
        <w:rPr>
          <w:rFonts w:ascii="Cambria Math" w:hAnsi="Cambria Math"/>
          <w:sz w:val="24"/>
          <w:szCs w:val="24"/>
        </w:rPr>
        <w:t>is often seen in</w:t>
      </w:r>
      <w:r w:rsidR="004A3303">
        <w:rPr>
          <w:rFonts w:ascii="Cambria Math" w:hAnsi="Cambria Math"/>
          <w:sz w:val="24"/>
          <w:szCs w:val="24"/>
        </w:rPr>
        <w:t xml:space="preserve"> the news, </w:t>
      </w:r>
      <w:r w:rsidR="00143605">
        <w:rPr>
          <w:rFonts w:ascii="Cambria Math" w:hAnsi="Cambria Math"/>
          <w:sz w:val="24"/>
          <w:szCs w:val="24"/>
        </w:rPr>
        <w:t xml:space="preserve">the amount of </w:t>
      </w:r>
      <w:r w:rsidR="00143605">
        <w:rPr>
          <w:rFonts w:ascii="Cambria Math" w:hAnsi="Cambria Math"/>
          <w:sz w:val="24"/>
          <w:szCs w:val="24"/>
        </w:rPr>
        <w:lastRenderedPageBreak/>
        <w:t xml:space="preserve">money poured into campaign financing has </w:t>
      </w:r>
      <w:r w:rsidR="00E571E2">
        <w:rPr>
          <w:rFonts w:ascii="Cambria Math" w:hAnsi="Cambria Math"/>
          <w:sz w:val="24"/>
          <w:szCs w:val="24"/>
        </w:rPr>
        <w:t>reached all-time highs in 2020</w:t>
      </w:r>
      <w:r w:rsidR="00143605">
        <w:rPr>
          <w:rFonts w:ascii="Cambria Math" w:hAnsi="Cambria Math"/>
          <w:sz w:val="24"/>
          <w:szCs w:val="24"/>
        </w:rPr>
        <w:t>, and is projected to continue increasing in the future. I will be trying to find a model that can best describe this increase</w:t>
      </w:r>
      <w:r w:rsidR="006F7A30">
        <w:rPr>
          <w:rFonts w:ascii="Cambria Math" w:hAnsi="Cambria Math"/>
          <w:sz w:val="24"/>
          <w:szCs w:val="24"/>
        </w:rPr>
        <w:t>, and possibly project</w:t>
      </w:r>
      <w:r w:rsidR="00A0533C">
        <w:rPr>
          <w:rFonts w:ascii="Cambria Math" w:hAnsi="Cambria Math"/>
          <w:sz w:val="24"/>
          <w:szCs w:val="24"/>
        </w:rPr>
        <w:t xml:space="preserve"> how much</w:t>
      </w:r>
      <w:r w:rsidR="00A2390C">
        <w:rPr>
          <w:rFonts w:ascii="Cambria Math" w:hAnsi="Cambria Math"/>
          <w:sz w:val="24"/>
          <w:szCs w:val="24"/>
        </w:rPr>
        <w:t xml:space="preserve"> more</w:t>
      </w:r>
      <w:r w:rsidR="00A0533C">
        <w:rPr>
          <w:rFonts w:ascii="Cambria Math" w:hAnsi="Cambria Math"/>
          <w:sz w:val="24"/>
          <w:szCs w:val="24"/>
        </w:rPr>
        <w:t xml:space="preserve"> money will be spent on campaigns in the future.</w:t>
      </w:r>
    </w:p>
    <w:p w14:paraId="03B03799" w14:textId="5527660D" w:rsidR="00542C76" w:rsidRDefault="006F08BA" w:rsidP="00E21B3D">
      <w:pPr>
        <w:ind w:firstLine="720"/>
        <w:rPr>
          <w:rFonts w:ascii="Cambria Math" w:hAnsi="Cambria Math"/>
          <w:sz w:val="24"/>
          <w:szCs w:val="24"/>
        </w:rPr>
      </w:pPr>
      <w:r>
        <w:rPr>
          <w:rFonts w:ascii="Cambria Math" w:hAnsi="Cambria Math"/>
          <w:sz w:val="24"/>
          <w:szCs w:val="24"/>
        </w:rPr>
        <w:t xml:space="preserve">To model </w:t>
      </w:r>
      <w:r w:rsidR="00FE724F">
        <w:rPr>
          <w:rFonts w:ascii="Cambria Math" w:hAnsi="Cambria Math"/>
          <w:sz w:val="24"/>
          <w:szCs w:val="24"/>
        </w:rPr>
        <w:t xml:space="preserve">federal </w:t>
      </w:r>
      <w:r>
        <w:rPr>
          <w:rFonts w:ascii="Cambria Math" w:hAnsi="Cambria Math"/>
          <w:sz w:val="24"/>
          <w:szCs w:val="24"/>
        </w:rPr>
        <w:t xml:space="preserve">campaign financing, I will first </w:t>
      </w:r>
      <w:r w:rsidR="00DD42E2">
        <w:rPr>
          <w:rFonts w:ascii="Cambria Math" w:hAnsi="Cambria Math"/>
          <w:sz w:val="24"/>
          <w:szCs w:val="24"/>
        </w:rPr>
        <w:t xml:space="preserve">obtain </w:t>
      </w:r>
      <w:r w:rsidR="0090190A">
        <w:rPr>
          <w:rFonts w:ascii="Cambria Math" w:hAnsi="Cambria Math"/>
          <w:sz w:val="24"/>
          <w:szCs w:val="24"/>
        </w:rPr>
        <w:t>the amount of money raised for the</w:t>
      </w:r>
      <w:r w:rsidR="00DD42E2">
        <w:rPr>
          <w:rFonts w:ascii="Cambria Math" w:hAnsi="Cambria Math"/>
          <w:sz w:val="24"/>
          <w:szCs w:val="24"/>
        </w:rPr>
        <w:t xml:space="preserve"> 10 most expensive Senate campaigns for every </w:t>
      </w:r>
      <w:r w:rsidR="0090190A">
        <w:rPr>
          <w:rFonts w:ascii="Cambria Math" w:hAnsi="Cambria Math"/>
          <w:sz w:val="24"/>
          <w:szCs w:val="24"/>
        </w:rPr>
        <w:t xml:space="preserve">election </w:t>
      </w:r>
      <w:r w:rsidR="00DD42E2">
        <w:rPr>
          <w:rFonts w:ascii="Cambria Math" w:hAnsi="Cambria Math"/>
          <w:sz w:val="24"/>
          <w:szCs w:val="24"/>
        </w:rPr>
        <w:t>cycle since 2008; Senate race</w:t>
      </w:r>
      <w:r w:rsidR="003378E5">
        <w:rPr>
          <w:rFonts w:ascii="Cambria Math" w:hAnsi="Cambria Math"/>
          <w:sz w:val="24"/>
          <w:szCs w:val="24"/>
        </w:rPr>
        <w:t>s</w:t>
      </w:r>
      <w:r w:rsidR="00DD42E2">
        <w:rPr>
          <w:rFonts w:ascii="Cambria Math" w:hAnsi="Cambria Math"/>
          <w:sz w:val="24"/>
          <w:szCs w:val="24"/>
        </w:rPr>
        <w:t xml:space="preserve"> are staggered and happen every two years, so these years would be 2008, 2010, 2012, 2014, 2016, 2018, and 2020.</w:t>
      </w:r>
      <w:r w:rsidR="003378E5">
        <w:rPr>
          <w:rFonts w:ascii="Cambria Math" w:hAnsi="Cambria Math"/>
          <w:sz w:val="24"/>
          <w:szCs w:val="24"/>
        </w:rPr>
        <w:t xml:space="preserve"> I will solely be looking at </w:t>
      </w:r>
      <w:r w:rsidR="00F06675">
        <w:rPr>
          <w:rFonts w:ascii="Cambria Math" w:hAnsi="Cambria Math"/>
          <w:sz w:val="24"/>
          <w:szCs w:val="24"/>
        </w:rPr>
        <w:t xml:space="preserve">the top 10 </w:t>
      </w:r>
      <w:r w:rsidR="00671386">
        <w:rPr>
          <w:rFonts w:ascii="Cambria Math" w:hAnsi="Cambria Math"/>
          <w:sz w:val="24"/>
          <w:szCs w:val="24"/>
        </w:rPr>
        <w:t xml:space="preserve">campaigns in terms of money raised per cycle </w:t>
      </w:r>
      <w:r w:rsidR="00F06675">
        <w:rPr>
          <w:rFonts w:ascii="Cambria Math" w:hAnsi="Cambria Math"/>
          <w:sz w:val="24"/>
          <w:szCs w:val="24"/>
        </w:rPr>
        <w:t xml:space="preserve">because </w:t>
      </w:r>
      <w:r w:rsidR="00671386">
        <w:rPr>
          <w:rFonts w:ascii="Cambria Math" w:hAnsi="Cambria Math"/>
          <w:sz w:val="24"/>
          <w:szCs w:val="24"/>
        </w:rPr>
        <w:t xml:space="preserve">10 data points </w:t>
      </w:r>
      <w:r w:rsidR="00F06675">
        <w:rPr>
          <w:rFonts w:ascii="Cambria Math" w:hAnsi="Cambria Math"/>
          <w:sz w:val="24"/>
          <w:szCs w:val="24"/>
        </w:rPr>
        <w:t>is not too many to make the graph too cluttered and obfuscating, but is also not too little for a few candidates who</w:t>
      </w:r>
      <w:r w:rsidR="00211BF6">
        <w:rPr>
          <w:rFonts w:ascii="Cambria Math" w:hAnsi="Cambria Math"/>
          <w:sz w:val="24"/>
          <w:szCs w:val="24"/>
        </w:rPr>
        <w:t xml:space="preserve"> are able to raise abnormally high</w:t>
      </w:r>
      <w:r w:rsidR="00F06675">
        <w:rPr>
          <w:rFonts w:ascii="Cambria Math" w:hAnsi="Cambria Math"/>
          <w:sz w:val="24"/>
          <w:szCs w:val="24"/>
        </w:rPr>
        <w:t xml:space="preserve"> amounts to skew the data.</w:t>
      </w:r>
    </w:p>
    <w:p w14:paraId="46BD4A0E" w14:textId="29AA0DFB" w:rsidR="00542C76" w:rsidRDefault="009E427C" w:rsidP="00E21B3D">
      <w:pPr>
        <w:ind w:firstLine="720"/>
        <w:rPr>
          <w:rFonts w:ascii="Cambria Math" w:hAnsi="Cambria Math"/>
          <w:sz w:val="24"/>
          <w:szCs w:val="24"/>
        </w:rPr>
      </w:pPr>
      <w:r>
        <w:rPr>
          <w:rFonts w:ascii="Cambria Math" w:hAnsi="Cambria Math"/>
          <w:sz w:val="24"/>
          <w:szCs w:val="24"/>
        </w:rPr>
        <w:t xml:space="preserve">Next, I will plot these points on a graph and </w:t>
      </w:r>
      <w:r w:rsidR="00A227B3">
        <w:rPr>
          <w:rFonts w:ascii="Cambria Math" w:hAnsi="Cambria Math"/>
          <w:sz w:val="24"/>
          <w:szCs w:val="24"/>
        </w:rPr>
        <w:t>test</w:t>
      </w:r>
      <w:r>
        <w:rPr>
          <w:rFonts w:ascii="Cambria Math" w:hAnsi="Cambria Math"/>
          <w:sz w:val="24"/>
          <w:szCs w:val="24"/>
        </w:rPr>
        <w:t xml:space="preserve"> out different trendlines to model the trend in recent years.</w:t>
      </w:r>
      <w:r w:rsidR="00807973">
        <w:rPr>
          <w:rFonts w:ascii="Cambria Math" w:hAnsi="Cambria Math"/>
          <w:sz w:val="24"/>
          <w:szCs w:val="24"/>
        </w:rPr>
        <w:t xml:space="preserve"> Specifically, I will be using 3 different fits – linear, polynomial, and exponential. </w:t>
      </w:r>
      <w:r w:rsidR="00052399">
        <w:rPr>
          <w:rFonts w:ascii="Cambria Math" w:hAnsi="Cambria Math"/>
          <w:sz w:val="24"/>
          <w:szCs w:val="24"/>
        </w:rPr>
        <w:t xml:space="preserve">I will also attempt to explain </w:t>
      </w:r>
      <w:r w:rsidR="00807973">
        <w:rPr>
          <w:rFonts w:ascii="Cambria Math" w:hAnsi="Cambria Math"/>
          <w:sz w:val="24"/>
          <w:szCs w:val="24"/>
        </w:rPr>
        <w:t xml:space="preserve">and make sense of </w:t>
      </w:r>
      <w:r w:rsidR="00052399">
        <w:rPr>
          <w:rFonts w:ascii="Cambria Math" w:hAnsi="Cambria Math"/>
          <w:sz w:val="24"/>
          <w:szCs w:val="24"/>
        </w:rPr>
        <w:t>the</w:t>
      </w:r>
      <w:r w:rsidR="003E4E08">
        <w:rPr>
          <w:rFonts w:ascii="Cambria Math" w:hAnsi="Cambria Math"/>
          <w:sz w:val="24"/>
          <w:szCs w:val="24"/>
        </w:rPr>
        <w:t xml:space="preserve"> different features of </w:t>
      </w:r>
      <w:r w:rsidR="00807973">
        <w:rPr>
          <w:rFonts w:ascii="Cambria Math" w:hAnsi="Cambria Math"/>
          <w:sz w:val="24"/>
          <w:szCs w:val="24"/>
        </w:rPr>
        <w:t>each</w:t>
      </w:r>
      <w:r w:rsidR="003E4E08">
        <w:rPr>
          <w:rFonts w:ascii="Cambria Math" w:hAnsi="Cambria Math"/>
          <w:sz w:val="24"/>
          <w:szCs w:val="24"/>
        </w:rPr>
        <w:t xml:space="preserve"> graph. </w:t>
      </w:r>
      <w:r w:rsidR="00542C76">
        <w:rPr>
          <w:rFonts w:ascii="Cambria Math" w:hAnsi="Cambria Math"/>
          <w:sz w:val="24"/>
          <w:szCs w:val="24"/>
        </w:rPr>
        <w:t xml:space="preserve">Through this investigation, I hope to learn more about </w:t>
      </w:r>
      <w:r w:rsidR="004D5E33">
        <w:rPr>
          <w:rFonts w:ascii="Cambria Math" w:hAnsi="Cambria Math"/>
          <w:sz w:val="24"/>
          <w:szCs w:val="24"/>
        </w:rPr>
        <w:t xml:space="preserve">the current trend in American </w:t>
      </w:r>
      <w:r w:rsidR="00955CF1">
        <w:rPr>
          <w:rFonts w:ascii="Cambria Math" w:hAnsi="Cambria Math"/>
          <w:sz w:val="24"/>
          <w:szCs w:val="24"/>
        </w:rPr>
        <w:t xml:space="preserve">federal </w:t>
      </w:r>
      <w:r w:rsidR="004D5E33">
        <w:rPr>
          <w:rFonts w:ascii="Cambria Math" w:hAnsi="Cambria Math"/>
          <w:sz w:val="24"/>
          <w:szCs w:val="24"/>
        </w:rPr>
        <w:t>campaign financing and what implications it may have for the future.</w:t>
      </w:r>
    </w:p>
    <w:p w14:paraId="780AF902" w14:textId="2788BA64" w:rsidR="00E72E21" w:rsidRDefault="00E72E21">
      <w:pPr>
        <w:rPr>
          <w:rFonts w:ascii="Cambria Math" w:hAnsi="Cambria Math"/>
          <w:sz w:val="24"/>
          <w:szCs w:val="24"/>
        </w:rPr>
      </w:pPr>
    </w:p>
    <w:p w14:paraId="43634972" w14:textId="77777777" w:rsidR="00270C52" w:rsidRDefault="00270C52">
      <w:pPr>
        <w:rPr>
          <w:rFonts w:ascii="Cambria Math" w:hAnsi="Cambria Math"/>
          <w:sz w:val="24"/>
          <w:szCs w:val="24"/>
        </w:rPr>
      </w:pPr>
    </w:p>
    <w:p w14:paraId="4A5A4D50" w14:textId="3DE2BD89" w:rsidR="00E61F72" w:rsidRPr="00BB3B95" w:rsidRDefault="00E61F72">
      <w:pPr>
        <w:rPr>
          <w:rFonts w:ascii="Cambria Math" w:hAnsi="Cambria Math"/>
          <w:b/>
          <w:bCs/>
          <w:sz w:val="24"/>
          <w:szCs w:val="24"/>
        </w:rPr>
      </w:pPr>
      <w:r w:rsidRPr="00BB3B95">
        <w:rPr>
          <w:rFonts w:ascii="Cambria Math" w:hAnsi="Cambria Math"/>
          <w:b/>
          <w:bCs/>
          <w:sz w:val="24"/>
          <w:szCs w:val="24"/>
        </w:rPr>
        <w:t>3:</w:t>
      </w:r>
      <w:r w:rsidR="00E71A03" w:rsidRPr="00BB3B95">
        <w:rPr>
          <w:rFonts w:ascii="Cambria Math" w:hAnsi="Cambria Math"/>
          <w:b/>
          <w:bCs/>
          <w:sz w:val="24"/>
          <w:szCs w:val="24"/>
        </w:rPr>
        <w:t xml:space="preserve"> Data</w:t>
      </w:r>
      <w:r w:rsidR="003F7C2B">
        <w:rPr>
          <w:rFonts w:ascii="Cambria Math" w:hAnsi="Cambria Math"/>
          <w:b/>
          <w:bCs/>
          <w:sz w:val="24"/>
          <w:szCs w:val="24"/>
        </w:rPr>
        <w:t xml:space="preserve"> and</w:t>
      </w:r>
      <w:r w:rsidR="00987134">
        <w:rPr>
          <w:rFonts w:ascii="Cambria Math" w:hAnsi="Cambria Math"/>
          <w:b/>
          <w:bCs/>
          <w:sz w:val="24"/>
          <w:szCs w:val="24"/>
        </w:rPr>
        <w:t xml:space="preserve"> Basic</w:t>
      </w:r>
      <w:r w:rsidR="003F7C2B">
        <w:rPr>
          <w:rFonts w:ascii="Cambria Math" w:hAnsi="Cambria Math"/>
          <w:b/>
          <w:bCs/>
          <w:sz w:val="24"/>
          <w:szCs w:val="24"/>
        </w:rPr>
        <w:t xml:space="preserve"> Processing</w:t>
      </w:r>
    </w:p>
    <w:p w14:paraId="7E938C37" w14:textId="26344643" w:rsidR="003F7C2B" w:rsidRPr="00406140" w:rsidRDefault="003F7C2B">
      <w:pPr>
        <w:rPr>
          <w:rFonts w:ascii="Cambria Math" w:hAnsi="Cambria Math"/>
          <w:sz w:val="24"/>
          <w:szCs w:val="24"/>
          <w:u w:val="single"/>
        </w:rPr>
      </w:pPr>
      <w:r w:rsidRPr="00406140">
        <w:rPr>
          <w:rFonts w:ascii="Cambria Math" w:hAnsi="Cambria Math"/>
          <w:sz w:val="24"/>
          <w:szCs w:val="24"/>
          <w:u w:val="single"/>
        </w:rPr>
        <w:t>3.1: Raw Data</w:t>
      </w:r>
    </w:p>
    <w:p w14:paraId="6E96DC7A" w14:textId="3B088BCA" w:rsidR="00BB3B95" w:rsidRDefault="00BB3B95">
      <w:pPr>
        <w:rPr>
          <w:rFonts w:ascii="Cambria Math" w:hAnsi="Cambria Math"/>
          <w:sz w:val="24"/>
          <w:szCs w:val="24"/>
        </w:rPr>
      </w:pPr>
      <w:r>
        <w:rPr>
          <w:rFonts w:ascii="Cambria Math" w:hAnsi="Cambria Math"/>
          <w:sz w:val="24"/>
          <w:szCs w:val="24"/>
        </w:rPr>
        <w:t xml:space="preserve">When </w:t>
      </w:r>
      <w:r w:rsidR="00943768">
        <w:rPr>
          <w:rFonts w:ascii="Cambria Math" w:hAnsi="Cambria Math"/>
          <w:sz w:val="24"/>
          <w:szCs w:val="24"/>
        </w:rPr>
        <w:t>all the raw</w:t>
      </w:r>
      <w:r>
        <w:rPr>
          <w:rFonts w:ascii="Cambria Math" w:hAnsi="Cambria Math"/>
          <w:sz w:val="24"/>
          <w:szCs w:val="24"/>
        </w:rPr>
        <w:t xml:space="preserve"> data is plotted, the following chart is attained:</w:t>
      </w:r>
    </w:p>
    <w:p w14:paraId="5961019A" w14:textId="086D2CE2" w:rsidR="00DF4799" w:rsidRDefault="00F33312" w:rsidP="00943768">
      <w:pPr>
        <w:jc w:val="center"/>
        <w:rPr>
          <w:rFonts w:ascii="Cambria Math" w:hAnsi="Cambria Math"/>
          <w:sz w:val="24"/>
          <w:szCs w:val="24"/>
        </w:rPr>
      </w:pPr>
      <w:r>
        <w:rPr>
          <w:noProof/>
        </w:rPr>
        <w:drawing>
          <wp:inline distT="0" distB="0" distL="0" distR="0" wp14:anchorId="5F5F8BB4" wp14:editId="5185BCC6">
            <wp:extent cx="5895975" cy="3257550"/>
            <wp:effectExtent l="0" t="0" r="9525" b="0"/>
            <wp:docPr id="1" name="Chart 1">
              <a:extLst xmlns:a="http://schemas.openxmlformats.org/drawingml/2006/main">
                <a:ext uri="{FF2B5EF4-FFF2-40B4-BE49-F238E27FC236}">
                  <a16:creationId xmlns:a16="http://schemas.microsoft.com/office/drawing/2014/main" id="{24A15F24-4874-4348-BAFE-854AEDFF0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2DA9A3" w14:textId="74E2683B" w:rsidR="006F7144" w:rsidRDefault="000769DC" w:rsidP="00746495">
      <w:pPr>
        <w:ind w:firstLine="720"/>
        <w:rPr>
          <w:rFonts w:ascii="Cambria Math" w:hAnsi="Cambria Math"/>
          <w:sz w:val="24"/>
          <w:szCs w:val="24"/>
        </w:rPr>
      </w:pPr>
      <w:r>
        <w:rPr>
          <w:rFonts w:ascii="Cambria Math" w:hAnsi="Cambria Math"/>
          <w:sz w:val="24"/>
          <w:szCs w:val="24"/>
        </w:rPr>
        <w:lastRenderedPageBreak/>
        <w:t xml:space="preserve">At first sight, this data seems interesting. The amount of money raised by candidates seems to be increasing over time. </w:t>
      </w:r>
      <w:r w:rsidR="00C92CD0">
        <w:rPr>
          <w:rFonts w:ascii="Cambria Math" w:hAnsi="Cambria Math"/>
          <w:sz w:val="24"/>
          <w:szCs w:val="24"/>
        </w:rPr>
        <w:t>However, t</w:t>
      </w:r>
      <w:r>
        <w:rPr>
          <w:rFonts w:ascii="Cambria Math" w:hAnsi="Cambria Math"/>
          <w:sz w:val="24"/>
          <w:szCs w:val="24"/>
        </w:rPr>
        <w:t xml:space="preserve">here is a dip in the 2014 and 2016 cycles, but the </w:t>
      </w:r>
      <w:r w:rsidR="00DC6DB9">
        <w:rPr>
          <w:rFonts w:ascii="Cambria Math" w:hAnsi="Cambria Math"/>
          <w:sz w:val="24"/>
          <w:szCs w:val="24"/>
        </w:rPr>
        <w:t>amount raised</w:t>
      </w:r>
      <w:r w:rsidR="00CF4079">
        <w:rPr>
          <w:rFonts w:ascii="Cambria Math" w:hAnsi="Cambria Math"/>
          <w:sz w:val="24"/>
          <w:szCs w:val="24"/>
        </w:rPr>
        <w:t xml:space="preserve"> </w:t>
      </w:r>
      <w:r>
        <w:rPr>
          <w:rFonts w:ascii="Cambria Math" w:hAnsi="Cambria Math"/>
          <w:sz w:val="24"/>
          <w:szCs w:val="24"/>
        </w:rPr>
        <w:t>picks up immediately afterwards and continues to skyrocket after that.</w:t>
      </w:r>
    </w:p>
    <w:p w14:paraId="14098F89" w14:textId="77777777" w:rsidR="000769DC" w:rsidRDefault="000769DC">
      <w:pPr>
        <w:rPr>
          <w:rFonts w:ascii="Cambria Math" w:hAnsi="Cambria Math"/>
          <w:sz w:val="24"/>
          <w:szCs w:val="24"/>
        </w:rPr>
      </w:pPr>
    </w:p>
    <w:p w14:paraId="3EFEF763" w14:textId="1C5967B5" w:rsidR="006F7144" w:rsidRPr="00406140" w:rsidRDefault="006F7144">
      <w:pPr>
        <w:rPr>
          <w:rFonts w:ascii="Cambria Math" w:hAnsi="Cambria Math"/>
          <w:sz w:val="24"/>
          <w:szCs w:val="24"/>
          <w:u w:val="single"/>
        </w:rPr>
      </w:pPr>
      <w:r w:rsidRPr="00406140">
        <w:rPr>
          <w:rFonts w:ascii="Cambria Math" w:hAnsi="Cambria Math"/>
          <w:sz w:val="24"/>
          <w:szCs w:val="24"/>
          <w:u w:val="single"/>
        </w:rPr>
        <w:t>3.2: Outlier Handling</w:t>
      </w:r>
    </w:p>
    <w:p w14:paraId="02622980" w14:textId="7200650A" w:rsidR="00652AF9" w:rsidRDefault="0061706C" w:rsidP="00593EFB">
      <w:pPr>
        <w:ind w:firstLine="720"/>
        <w:rPr>
          <w:rFonts w:ascii="Cambria Math" w:hAnsi="Cambria Math"/>
          <w:sz w:val="24"/>
          <w:szCs w:val="24"/>
        </w:rPr>
      </w:pPr>
      <w:r>
        <w:rPr>
          <w:rFonts w:ascii="Cambria Math" w:hAnsi="Cambria Math"/>
          <w:sz w:val="24"/>
          <w:szCs w:val="24"/>
        </w:rPr>
        <w:t xml:space="preserve">Because I am looking at </w:t>
      </w:r>
      <w:r w:rsidR="007738AA">
        <w:rPr>
          <w:rFonts w:ascii="Cambria Math" w:hAnsi="Cambria Math"/>
          <w:sz w:val="24"/>
          <w:szCs w:val="24"/>
        </w:rPr>
        <w:t>10 of the</w:t>
      </w:r>
      <w:r>
        <w:rPr>
          <w:rFonts w:ascii="Cambria Math" w:hAnsi="Cambria Math"/>
          <w:sz w:val="24"/>
          <w:szCs w:val="24"/>
        </w:rPr>
        <w:t xml:space="preserve"> most expensive</w:t>
      </w:r>
      <w:r w:rsidR="00CE6B6D">
        <w:rPr>
          <w:rFonts w:ascii="Cambria Math" w:hAnsi="Cambria Math"/>
          <w:sz w:val="24"/>
          <w:szCs w:val="24"/>
        </w:rPr>
        <w:t xml:space="preserve"> Senate</w:t>
      </w:r>
      <w:r>
        <w:rPr>
          <w:rFonts w:ascii="Cambria Math" w:hAnsi="Cambria Math"/>
          <w:sz w:val="24"/>
          <w:szCs w:val="24"/>
        </w:rPr>
        <w:t xml:space="preserve"> campaigns every </w:t>
      </w:r>
      <w:r w:rsidR="00923E40">
        <w:rPr>
          <w:rFonts w:ascii="Cambria Math" w:hAnsi="Cambria Math"/>
          <w:sz w:val="24"/>
          <w:szCs w:val="24"/>
        </w:rPr>
        <w:t>cycle, I am bound to hit outliers; some candidates may raise an extraordinarily large which is not characteristic of the rest of the trends that year.</w:t>
      </w:r>
      <w:r w:rsidR="00593EFB">
        <w:rPr>
          <w:rFonts w:ascii="Cambria Math" w:hAnsi="Cambria Math"/>
          <w:sz w:val="24"/>
          <w:szCs w:val="24"/>
        </w:rPr>
        <w:t xml:space="preserve"> </w:t>
      </w:r>
      <w:r w:rsidR="00652AF9">
        <w:rPr>
          <w:rFonts w:ascii="Cambria Math" w:hAnsi="Cambria Math"/>
          <w:sz w:val="24"/>
          <w:szCs w:val="24"/>
        </w:rPr>
        <w:t xml:space="preserve">For example, in 2010, </w:t>
      </w:r>
      <w:r w:rsidR="003553A0">
        <w:rPr>
          <w:rFonts w:ascii="Cambria Math" w:hAnsi="Cambria Math"/>
          <w:sz w:val="24"/>
          <w:szCs w:val="24"/>
        </w:rPr>
        <w:t xml:space="preserve">Connecticut candidate Linda McMahon raised $50 million for her campaign, but no other candidate </w:t>
      </w:r>
      <w:r w:rsidR="001E443E">
        <w:rPr>
          <w:rFonts w:ascii="Cambria Math" w:hAnsi="Cambria Math"/>
          <w:sz w:val="24"/>
          <w:szCs w:val="24"/>
        </w:rPr>
        <w:t xml:space="preserve">that cycle </w:t>
      </w:r>
      <w:r w:rsidR="00DE4F62">
        <w:rPr>
          <w:rFonts w:ascii="Cambria Math" w:hAnsi="Cambria Math"/>
          <w:sz w:val="24"/>
          <w:szCs w:val="24"/>
        </w:rPr>
        <w:t>raised more than</w:t>
      </w:r>
      <w:r w:rsidR="003553A0">
        <w:rPr>
          <w:rFonts w:ascii="Cambria Math" w:hAnsi="Cambria Math"/>
          <w:sz w:val="24"/>
          <w:szCs w:val="24"/>
        </w:rPr>
        <w:t xml:space="preserve"> $30 million.</w:t>
      </w:r>
      <w:r w:rsidR="00563F05">
        <w:rPr>
          <w:rFonts w:ascii="Cambria Math" w:hAnsi="Cambria Math"/>
          <w:sz w:val="24"/>
          <w:szCs w:val="24"/>
        </w:rPr>
        <w:t xml:space="preserve"> Obviously, the amount that McMahon raised would skew the </w:t>
      </w:r>
      <w:r w:rsidR="00263F27">
        <w:rPr>
          <w:rFonts w:ascii="Cambria Math" w:hAnsi="Cambria Math"/>
          <w:sz w:val="24"/>
          <w:szCs w:val="24"/>
        </w:rPr>
        <w:t>trend and make the amounts raised in 2010 seem higher than it actually is</w:t>
      </w:r>
      <w:r w:rsidR="00563F05">
        <w:rPr>
          <w:rFonts w:ascii="Cambria Math" w:hAnsi="Cambria Math"/>
          <w:sz w:val="24"/>
          <w:szCs w:val="24"/>
        </w:rPr>
        <w:t>.</w:t>
      </w:r>
    </w:p>
    <w:p w14:paraId="7A9921F4" w14:textId="2D3D93BE" w:rsidR="00563F05" w:rsidRDefault="00563F05" w:rsidP="00944E7A">
      <w:pPr>
        <w:ind w:firstLine="720"/>
        <w:rPr>
          <w:rFonts w:ascii="Cambria Math" w:hAnsi="Cambria Math"/>
          <w:sz w:val="24"/>
          <w:szCs w:val="24"/>
        </w:rPr>
      </w:pPr>
      <w:r>
        <w:rPr>
          <w:rFonts w:ascii="Cambria Math" w:hAnsi="Cambria Math"/>
          <w:sz w:val="24"/>
          <w:szCs w:val="24"/>
        </w:rPr>
        <w:t>To detect and remove outliers, I will be using the interquartile range.</w:t>
      </w:r>
      <w:r w:rsidR="000017F4">
        <w:rPr>
          <w:rFonts w:ascii="Cambria Math" w:hAnsi="Cambria Math"/>
          <w:sz w:val="24"/>
          <w:szCs w:val="24"/>
        </w:rPr>
        <w:t xml:space="preserve"> For each year, any value that lies more than 1.5 interquartile ranges above the 3</w:t>
      </w:r>
      <w:r w:rsidR="000017F4" w:rsidRPr="000017F4">
        <w:rPr>
          <w:rFonts w:ascii="Cambria Math" w:hAnsi="Cambria Math"/>
          <w:sz w:val="24"/>
          <w:szCs w:val="24"/>
          <w:vertAlign w:val="superscript"/>
        </w:rPr>
        <w:t>rd</w:t>
      </w:r>
      <w:r w:rsidR="000017F4">
        <w:rPr>
          <w:rFonts w:ascii="Cambria Math" w:hAnsi="Cambria Math"/>
          <w:sz w:val="24"/>
          <w:szCs w:val="24"/>
        </w:rPr>
        <w:t xml:space="preserve"> quartile or below the 1</w:t>
      </w:r>
      <w:r w:rsidR="000017F4" w:rsidRPr="000017F4">
        <w:rPr>
          <w:rFonts w:ascii="Cambria Math" w:hAnsi="Cambria Math"/>
          <w:sz w:val="24"/>
          <w:szCs w:val="24"/>
          <w:vertAlign w:val="superscript"/>
        </w:rPr>
        <w:t>st</w:t>
      </w:r>
      <w:r w:rsidR="000017F4">
        <w:rPr>
          <w:rFonts w:ascii="Cambria Math" w:hAnsi="Cambria Math"/>
          <w:sz w:val="24"/>
          <w:szCs w:val="24"/>
        </w:rPr>
        <w:t xml:space="preserve"> quartile out of </w:t>
      </w:r>
      <w:r w:rsidR="00496903">
        <w:rPr>
          <w:rFonts w:ascii="Cambria Math" w:hAnsi="Cambria Math"/>
          <w:sz w:val="24"/>
          <w:szCs w:val="24"/>
        </w:rPr>
        <w:t>all of the</w:t>
      </w:r>
      <w:r w:rsidR="000017F4">
        <w:rPr>
          <w:rFonts w:ascii="Cambria Math" w:hAnsi="Cambria Math"/>
          <w:sz w:val="24"/>
          <w:szCs w:val="24"/>
        </w:rPr>
        <w:t xml:space="preserve"> values for that year will be considered an outlier.</w:t>
      </w:r>
    </w:p>
    <w:p w14:paraId="73A13568" w14:textId="77777777" w:rsidR="007D4974" w:rsidRDefault="0068512A" w:rsidP="004A2185">
      <w:pPr>
        <w:ind w:firstLine="720"/>
        <w:rPr>
          <w:rFonts w:ascii="Cambria Math" w:hAnsi="Cambria Math"/>
          <w:sz w:val="24"/>
          <w:szCs w:val="24"/>
        </w:rPr>
      </w:pPr>
      <w:r>
        <w:rPr>
          <w:rFonts w:ascii="Cambria Math" w:hAnsi="Cambria Math"/>
          <w:sz w:val="24"/>
          <w:szCs w:val="24"/>
        </w:rPr>
        <w:t>I will discover an example outlier</w:t>
      </w:r>
      <w:r w:rsidR="000017F4">
        <w:rPr>
          <w:rFonts w:ascii="Cambria Math" w:hAnsi="Cambria Math"/>
          <w:sz w:val="24"/>
          <w:szCs w:val="24"/>
        </w:rPr>
        <w:t xml:space="preserve"> with the 2010 data.</w:t>
      </w:r>
      <w:r w:rsidR="00A367E7">
        <w:rPr>
          <w:rFonts w:ascii="Cambria Math" w:hAnsi="Cambria Math"/>
          <w:sz w:val="24"/>
          <w:szCs w:val="24"/>
        </w:rPr>
        <w:t xml:space="preserve"> In 2010, the top 10 </w:t>
      </w:r>
      <w:r w:rsidR="00D85979">
        <w:rPr>
          <w:rFonts w:ascii="Cambria Math" w:hAnsi="Cambria Math"/>
          <w:sz w:val="24"/>
          <w:szCs w:val="24"/>
        </w:rPr>
        <w:t>amounts of money raised for campaigns in millions of dollars was 50</w:t>
      </w:r>
      <w:r w:rsidR="00DB7DC3">
        <w:rPr>
          <w:rFonts w:ascii="Cambria Math" w:hAnsi="Cambria Math"/>
          <w:sz w:val="24"/>
          <w:szCs w:val="24"/>
        </w:rPr>
        <w:t>.</w:t>
      </w:r>
      <w:r w:rsidR="00D85979">
        <w:rPr>
          <w:rFonts w:ascii="Cambria Math" w:hAnsi="Cambria Math"/>
          <w:sz w:val="24"/>
          <w:szCs w:val="24"/>
        </w:rPr>
        <w:t>29, 28.28, 23.78, 21.74, 21.41, 19.38, 18.41, 18.27, 17.76, and 17.14.</w:t>
      </w:r>
    </w:p>
    <w:p w14:paraId="6464DADD" w14:textId="4D9BF8B6" w:rsidR="000017F4" w:rsidRDefault="00FA3090" w:rsidP="004A2185">
      <w:pPr>
        <w:ind w:firstLine="720"/>
        <w:rPr>
          <w:rFonts w:ascii="Cambria Math" w:hAnsi="Cambria Math"/>
          <w:sz w:val="24"/>
          <w:szCs w:val="24"/>
        </w:rPr>
      </w:pPr>
      <w:r>
        <w:rPr>
          <w:rFonts w:ascii="Cambria Math" w:hAnsi="Cambria Math"/>
          <w:sz w:val="24"/>
          <w:szCs w:val="24"/>
        </w:rPr>
        <w:t xml:space="preserve">The interquartile range is the difference between the </w:t>
      </w:r>
      <w:r w:rsidR="00C2480C">
        <w:rPr>
          <w:rFonts w:ascii="Cambria Math" w:hAnsi="Cambria Math"/>
          <w:sz w:val="24"/>
          <w:szCs w:val="24"/>
        </w:rPr>
        <w:t>first and third quartiles</w:t>
      </w:r>
      <w:r>
        <w:rPr>
          <w:rFonts w:ascii="Cambria Math" w:hAnsi="Cambria Math"/>
          <w:sz w:val="24"/>
          <w:szCs w:val="24"/>
        </w:rPr>
        <w:t xml:space="preserve">. </w:t>
      </w:r>
      <w:r w:rsidR="00C2480C">
        <w:rPr>
          <w:rFonts w:ascii="Cambria Math" w:hAnsi="Cambria Math"/>
          <w:sz w:val="24"/>
          <w:szCs w:val="24"/>
        </w:rPr>
        <w:t>In a dataset</w:t>
      </w:r>
      <w:r>
        <w:rPr>
          <w:rFonts w:ascii="Cambria Math" w:hAnsi="Cambria Math"/>
          <w:sz w:val="24"/>
          <w:szCs w:val="24"/>
        </w:rPr>
        <w:t xml:space="preserve"> of 10 numbers, the </w:t>
      </w:r>
      <w:r w:rsidR="00C2480C">
        <w:rPr>
          <w:rFonts w:ascii="Cambria Math" w:hAnsi="Cambria Math"/>
          <w:sz w:val="24"/>
          <w:szCs w:val="24"/>
        </w:rPr>
        <w:t>median would be the average between the 5</w:t>
      </w:r>
      <w:r w:rsidR="00C2480C" w:rsidRPr="00C2480C">
        <w:rPr>
          <w:rFonts w:ascii="Cambria Math" w:hAnsi="Cambria Math"/>
          <w:sz w:val="24"/>
          <w:szCs w:val="24"/>
          <w:vertAlign w:val="superscript"/>
        </w:rPr>
        <w:t>th</w:t>
      </w:r>
      <w:r w:rsidR="00C2480C">
        <w:rPr>
          <w:rFonts w:ascii="Cambria Math" w:hAnsi="Cambria Math"/>
          <w:sz w:val="24"/>
          <w:szCs w:val="24"/>
        </w:rPr>
        <w:t xml:space="preserve"> and 6</w:t>
      </w:r>
      <w:r w:rsidR="00C2480C" w:rsidRPr="00C2480C">
        <w:rPr>
          <w:rFonts w:ascii="Cambria Math" w:hAnsi="Cambria Math"/>
          <w:sz w:val="24"/>
          <w:szCs w:val="24"/>
          <w:vertAlign w:val="superscript"/>
        </w:rPr>
        <w:t>th</w:t>
      </w:r>
      <w:r w:rsidR="00C2480C">
        <w:rPr>
          <w:rFonts w:ascii="Cambria Math" w:hAnsi="Cambria Math"/>
          <w:sz w:val="24"/>
          <w:szCs w:val="24"/>
        </w:rPr>
        <w:t xml:space="preserve"> numbers, meaning the </w:t>
      </w:r>
      <w:r>
        <w:rPr>
          <w:rFonts w:ascii="Cambria Math" w:hAnsi="Cambria Math"/>
          <w:sz w:val="24"/>
          <w:szCs w:val="24"/>
        </w:rPr>
        <w:t>third quartile is the 3</w:t>
      </w:r>
      <w:r w:rsidRPr="00FA3090">
        <w:rPr>
          <w:rFonts w:ascii="Cambria Math" w:hAnsi="Cambria Math"/>
          <w:sz w:val="24"/>
          <w:szCs w:val="24"/>
          <w:vertAlign w:val="superscript"/>
        </w:rPr>
        <w:t>rd</w:t>
      </w:r>
      <w:r>
        <w:rPr>
          <w:rFonts w:ascii="Cambria Math" w:hAnsi="Cambria Math"/>
          <w:sz w:val="24"/>
          <w:szCs w:val="24"/>
        </w:rPr>
        <w:t xml:space="preserve"> largest number and the first quartile is the 3</w:t>
      </w:r>
      <w:r w:rsidRPr="00FA3090">
        <w:rPr>
          <w:rFonts w:ascii="Cambria Math" w:hAnsi="Cambria Math"/>
          <w:sz w:val="24"/>
          <w:szCs w:val="24"/>
          <w:vertAlign w:val="superscript"/>
        </w:rPr>
        <w:t>rd</w:t>
      </w:r>
      <w:r>
        <w:rPr>
          <w:rFonts w:ascii="Cambria Math" w:hAnsi="Cambria Math"/>
          <w:sz w:val="24"/>
          <w:szCs w:val="24"/>
        </w:rPr>
        <w:t xml:space="preserve"> smallest number. Hence, the interquartile range here is:</w:t>
      </w:r>
    </w:p>
    <w:p w14:paraId="6CA0FB97" w14:textId="2E5A9242" w:rsidR="00FA3090" w:rsidRPr="00FA3090" w:rsidRDefault="00FA3090">
      <w:pPr>
        <w:rPr>
          <w:rFonts w:ascii="Cambria Math" w:hAnsi="Cambria Math"/>
          <w:i/>
          <w:sz w:val="24"/>
          <w:szCs w:val="24"/>
        </w:rPr>
      </w:pPr>
      <m:oMathPara>
        <m:oMath>
          <m:r>
            <m:rPr>
              <m:sty m:val="p"/>
            </m:rPr>
            <w:rPr>
              <w:rFonts w:ascii="Cambria Math" w:hAnsi="Cambria Math"/>
              <w:sz w:val="24"/>
              <w:szCs w:val="24"/>
            </w:rPr>
            <m:t>IQR=</m:t>
          </m:r>
          <m:sSub>
            <m:sSubPr>
              <m:ctrlPr>
                <w:rPr>
                  <w:rFonts w:ascii="Cambria Math" w:hAnsi="Cambria Math"/>
                  <w:iCs/>
                  <w:sz w:val="24"/>
                  <w:szCs w:val="24"/>
                </w:rPr>
              </m:ctrlPr>
            </m:sSubPr>
            <m:e>
              <m:r>
                <m:rPr>
                  <m:sty m:val="p"/>
                </m:rPr>
                <w:rPr>
                  <w:rFonts w:ascii="Cambria Math" w:hAnsi="Cambria Math"/>
                  <w:sz w:val="24"/>
                  <w:szCs w:val="24"/>
                </w:rPr>
                <m:t>Q</m:t>
              </m:r>
            </m:e>
            <m:sub>
              <m:r>
                <m:rPr>
                  <m:sty m:val="p"/>
                </m:rPr>
                <w:rPr>
                  <w:rFonts w:ascii="Cambria Math" w:hAnsi="Cambria Math"/>
                  <w:sz w:val="24"/>
                  <w:szCs w:val="24"/>
                </w:rPr>
                <m:t>3</m:t>
              </m:r>
            </m:sub>
          </m:sSub>
          <m:r>
            <w:rPr>
              <w:rFonts w:ascii="Cambria Math" w:hAnsi="Cambria Math"/>
              <w:sz w:val="24"/>
              <w:szCs w:val="24"/>
            </w:rPr>
            <m:t>-</m:t>
          </m:r>
          <m:sSub>
            <m:sSubPr>
              <m:ctrlPr>
                <w:rPr>
                  <w:rFonts w:ascii="Cambria Math" w:hAnsi="Cambria Math"/>
                  <w:iCs/>
                  <w:sz w:val="24"/>
                  <w:szCs w:val="24"/>
                </w:rPr>
              </m:ctrlPr>
            </m:sSubPr>
            <m:e>
              <m:r>
                <m:rPr>
                  <m:sty m:val="p"/>
                </m:rPr>
                <w:rPr>
                  <w:rFonts w:ascii="Cambria Math" w:hAnsi="Cambria Math"/>
                  <w:sz w:val="24"/>
                  <w:szCs w:val="24"/>
                </w:rPr>
                <m:t>Q</m:t>
              </m:r>
              <m:ctrlPr>
                <w:rPr>
                  <w:rFonts w:ascii="Cambria Math" w:hAnsi="Cambria Math"/>
                  <w:i/>
                  <w:sz w:val="24"/>
                  <w:szCs w:val="24"/>
                </w:rPr>
              </m:ctrlPr>
            </m:e>
            <m:sub>
              <m:r>
                <m:rPr>
                  <m:sty m:val="p"/>
                </m:rPr>
                <w:rPr>
                  <w:rFonts w:ascii="Cambria Math" w:hAnsi="Cambria Math"/>
                  <w:sz w:val="24"/>
                  <w:szCs w:val="24"/>
                </w:rPr>
                <m:t>1</m:t>
              </m:r>
            </m:sub>
          </m:sSub>
          <m:r>
            <w:rPr>
              <w:rFonts w:ascii="Cambria Math" w:hAnsi="Cambria Math"/>
              <w:sz w:val="24"/>
              <w:szCs w:val="24"/>
            </w:rPr>
            <m:t>=23.78-18.27=5.51</m:t>
          </m:r>
        </m:oMath>
      </m:oMathPara>
    </w:p>
    <w:p w14:paraId="12E3AF40" w14:textId="7D6B8DE1" w:rsidR="00EA5FA5" w:rsidRDefault="00E758D1" w:rsidP="00C2480C">
      <w:pPr>
        <w:ind w:firstLine="720"/>
        <w:rPr>
          <w:rFonts w:ascii="Cambria Math" w:hAnsi="Cambria Math"/>
          <w:iCs/>
          <w:sz w:val="24"/>
          <w:szCs w:val="24"/>
        </w:rPr>
      </w:pPr>
      <w:r>
        <w:rPr>
          <w:rFonts w:ascii="Cambria Math" w:hAnsi="Cambria Math"/>
          <w:iCs/>
          <w:sz w:val="24"/>
          <w:szCs w:val="24"/>
        </w:rPr>
        <w:t>Next</w:t>
      </w:r>
      <w:r w:rsidR="0020339E">
        <w:rPr>
          <w:rFonts w:ascii="Cambria Math" w:hAnsi="Cambria Math"/>
          <w:iCs/>
          <w:sz w:val="24"/>
          <w:szCs w:val="24"/>
        </w:rPr>
        <w:t xml:space="preserve">, </w:t>
      </w:r>
      <w:r>
        <w:rPr>
          <w:rFonts w:ascii="Cambria Math" w:hAnsi="Cambria Math"/>
          <w:iCs/>
          <w:sz w:val="24"/>
          <w:szCs w:val="24"/>
        </w:rPr>
        <w:t xml:space="preserve">any value </w:t>
      </w:r>
      <m:oMath>
        <m:r>
          <w:rPr>
            <w:rFonts w:ascii="Cambria Math" w:hAnsi="Cambria Math"/>
            <w:sz w:val="24"/>
            <w:szCs w:val="24"/>
          </w:rPr>
          <m:t>v</m:t>
        </m:r>
      </m:oMath>
      <w:r>
        <w:rPr>
          <w:rFonts w:ascii="Cambria Math" w:hAnsi="Cambria Math"/>
          <w:iCs/>
          <w:sz w:val="24"/>
          <w:szCs w:val="24"/>
        </w:rPr>
        <w:t xml:space="preserve"> that </w:t>
      </w:r>
      <w:r w:rsidR="00EA5FA5">
        <w:rPr>
          <w:rFonts w:ascii="Cambria Math" w:hAnsi="Cambria Math"/>
          <w:iCs/>
          <w:sz w:val="24"/>
          <w:szCs w:val="24"/>
        </w:rPr>
        <w:t>is more than 1.5 IQRs above the 3</w:t>
      </w:r>
      <w:r w:rsidR="00EA5FA5" w:rsidRPr="00EA5FA5">
        <w:rPr>
          <w:rFonts w:ascii="Cambria Math" w:hAnsi="Cambria Math"/>
          <w:iCs/>
          <w:sz w:val="24"/>
          <w:szCs w:val="24"/>
          <w:vertAlign w:val="superscript"/>
        </w:rPr>
        <w:t>rd</w:t>
      </w:r>
      <w:r w:rsidR="00EA5FA5">
        <w:rPr>
          <w:rFonts w:ascii="Cambria Math" w:hAnsi="Cambria Math"/>
          <w:iCs/>
          <w:sz w:val="24"/>
          <w:szCs w:val="24"/>
        </w:rPr>
        <w:t xml:space="preserve"> quartile or below the first quartile is considered an outlier as it deviates too much from the rest. This can be expressed in the following set of inequalities:</w:t>
      </w:r>
    </w:p>
    <w:p w14:paraId="2DC5248E" w14:textId="6AF90970" w:rsidR="008B50B6" w:rsidRPr="00896A11" w:rsidRDefault="00D10DE4">
      <w:pPr>
        <w:rPr>
          <w:rFonts w:ascii="Cambria Math" w:hAnsi="Cambria Math"/>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v&gt;</m:t>
                  </m:r>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3</m:t>
                      </m:r>
                    </m:sub>
                  </m:sSub>
                  <m:r>
                    <w:rPr>
                      <w:rFonts w:ascii="Cambria Math" w:hAnsi="Cambria Math"/>
                      <w:sz w:val="24"/>
                      <w:szCs w:val="24"/>
                    </w:rPr>
                    <m:t>+1.5×</m:t>
                  </m:r>
                  <m:r>
                    <m:rPr>
                      <m:sty m:val="p"/>
                    </m:rPr>
                    <w:rPr>
                      <w:rFonts w:ascii="Cambria Math" w:hAnsi="Cambria Math"/>
                      <w:sz w:val="24"/>
                      <w:szCs w:val="24"/>
                    </w:rPr>
                    <m:t>IQR</m:t>
                  </m:r>
                </m:e>
                <m:e>
                  <m:r>
                    <w:rPr>
                      <w:rFonts w:ascii="Cambria Math" w:hAnsi="Cambria Math"/>
                      <w:sz w:val="24"/>
                      <w:szCs w:val="24"/>
                    </w:rPr>
                    <m:t>v&lt;</m:t>
                  </m:r>
                  <m:sSub>
                    <m:sSubPr>
                      <m:ctrlPr>
                        <w:rPr>
                          <w:rFonts w:ascii="Cambria Math" w:hAnsi="Cambria Math"/>
                          <w:iCs/>
                          <w:sz w:val="24"/>
                          <w:szCs w:val="24"/>
                        </w:rPr>
                      </m:ctrlPr>
                    </m:sSubPr>
                    <m:e>
                      <m:r>
                        <m:rPr>
                          <m:sty m:val="p"/>
                        </m:rPr>
                        <w:rPr>
                          <w:rFonts w:ascii="Cambria Math" w:hAnsi="Cambria Math"/>
                          <w:sz w:val="24"/>
                          <w:szCs w:val="24"/>
                        </w:rPr>
                        <m:t>Q</m:t>
                      </m:r>
                    </m:e>
                    <m:sub>
                      <m:r>
                        <m:rPr>
                          <m:sty m:val="p"/>
                        </m:rPr>
                        <w:rPr>
                          <w:rFonts w:ascii="Cambria Math" w:hAnsi="Cambria Math"/>
                          <w:sz w:val="24"/>
                          <w:szCs w:val="24"/>
                        </w:rPr>
                        <m:t>1</m:t>
                      </m:r>
                    </m:sub>
                  </m:sSub>
                  <m:r>
                    <w:rPr>
                      <w:rFonts w:ascii="Cambria Math" w:hAnsi="Cambria Math"/>
                      <w:sz w:val="24"/>
                      <w:szCs w:val="24"/>
                    </w:rPr>
                    <m:t>-1.5×</m:t>
                  </m:r>
                  <m:r>
                    <m:rPr>
                      <m:sty m:val="p"/>
                    </m:rPr>
                    <w:rPr>
                      <w:rFonts w:ascii="Cambria Math" w:hAnsi="Cambria Math"/>
                      <w:sz w:val="24"/>
                      <w:szCs w:val="24"/>
                    </w:rPr>
                    <m:t>IQR</m:t>
                  </m:r>
                </m:e>
              </m:eqArr>
            </m:e>
          </m:d>
        </m:oMath>
      </m:oMathPara>
    </w:p>
    <w:p w14:paraId="49B2FE13" w14:textId="44E7A622" w:rsidR="00E055F8" w:rsidRDefault="0020339E" w:rsidP="00E055F8">
      <w:pPr>
        <w:ind w:firstLine="720"/>
        <w:rPr>
          <w:rFonts w:ascii="Cambria Math" w:hAnsi="Cambria Math"/>
          <w:sz w:val="24"/>
          <w:szCs w:val="24"/>
        </w:rPr>
      </w:pPr>
      <w:r>
        <w:rPr>
          <w:rFonts w:ascii="Cambria Math" w:hAnsi="Cambria Math"/>
          <w:sz w:val="24"/>
          <w:szCs w:val="24"/>
        </w:rPr>
        <w:t>Here, we know that the 3</w:t>
      </w:r>
      <w:r w:rsidRPr="0020339E">
        <w:rPr>
          <w:rFonts w:ascii="Cambria Math" w:hAnsi="Cambria Math"/>
          <w:sz w:val="24"/>
          <w:szCs w:val="24"/>
          <w:vertAlign w:val="superscript"/>
        </w:rPr>
        <w:t>rd</w:t>
      </w:r>
      <w:r>
        <w:rPr>
          <w:rFonts w:ascii="Cambria Math" w:hAnsi="Cambria Math"/>
          <w:sz w:val="24"/>
          <w:szCs w:val="24"/>
        </w:rPr>
        <w:t xml:space="preserve"> qua</w:t>
      </w:r>
      <w:r w:rsidR="00DB7DC3">
        <w:rPr>
          <w:rFonts w:ascii="Cambria Math" w:hAnsi="Cambria Math"/>
          <w:sz w:val="24"/>
          <w:szCs w:val="24"/>
        </w:rPr>
        <w:t>rtile is 23.78 and the interquartile range is 5.51. Hence,</w:t>
      </w:r>
      <w:r w:rsidR="00E055F8">
        <w:rPr>
          <w:rFonts w:ascii="Cambria Math" w:hAnsi="Cambria Math"/>
          <w:sz w:val="24"/>
          <w:szCs w:val="24"/>
        </w:rPr>
        <w:t xml:space="preserve"> the right-hand side of the first inequality evaluates to:</w:t>
      </w:r>
    </w:p>
    <w:p w14:paraId="20FEA4FD" w14:textId="77777777" w:rsidR="00E055F8" w:rsidRDefault="00D10DE4" w:rsidP="00E055F8">
      <w:pPr>
        <w:ind w:firstLine="720"/>
        <w:rPr>
          <w:rFonts w:ascii="Cambria Math" w:hAnsi="Cambria Math"/>
          <w:sz w:val="24"/>
          <w:szCs w:val="24"/>
        </w:rPr>
      </w:pPr>
      <m:oMathPara>
        <m:oMath>
          <m:sSub>
            <m:sSubPr>
              <m:ctrlPr>
                <w:rPr>
                  <w:rFonts w:ascii="Cambria Math" w:hAnsi="Cambria Math"/>
                  <w:iCs/>
                  <w:sz w:val="24"/>
                  <w:szCs w:val="24"/>
                </w:rPr>
              </m:ctrlPr>
            </m:sSubPr>
            <m:e>
              <m:r>
                <m:rPr>
                  <m:sty m:val="p"/>
                </m:rPr>
                <w:rPr>
                  <w:rFonts w:ascii="Cambria Math" w:hAnsi="Cambria Math"/>
                  <w:sz w:val="24"/>
                  <w:szCs w:val="24"/>
                </w:rPr>
                <m:t>Q</m:t>
              </m:r>
            </m:e>
            <m:sub>
              <m:r>
                <m:rPr>
                  <m:sty m:val="p"/>
                </m:rPr>
                <w:rPr>
                  <w:rFonts w:ascii="Cambria Math" w:hAnsi="Cambria Math"/>
                  <w:sz w:val="24"/>
                  <w:szCs w:val="24"/>
                </w:rPr>
                <m:t>3</m:t>
              </m:r>
            </m:sub>
          </m:sSub>
          <m:r>
            <w:rPr>
              <w:rFonts w:ascii="Cambria Math" w:hAnsi="Cambria Math"/>
              <w:sz w:val="24"/>
              <w:szCs w:val="24"/>
            </w:rPr>
            <m:t>+1.5×</m:t>
          </m:r>
          <m:r>
            <m:rPr>
              <m:sty m:val="p"/>
            </m:rPr>
            <w:rPr>
              <w:rFonts w:ascii="Cambria Math" w:hAnsi="Cambria Math"/>
              <w:sz w:val="24"/>
              <w:szCs w:val="24"/>
            </w:rPr>
            <m:t>IQR=32.045</m:t>
          </m:r>
        </m:oMath>
      </m:oMathPara>
    </w:p>
    <w:p w14:paraId="4BBFADDE" w14:textId="116735C7" w:rsidR="0020339E" w:rsidRPr="00DB7DC3" w:rsidRDefault="00DB7DC3" w:rsidP="00E055F8">
      <w:pPr>
        <w:ind w:firstLine="720"/>
        <w:rPr>
          <w:rFonts w:ascii="Cambria Math" w:hAnsi="Cambria Math"/>
          <w:sz w:val="24"/>
          <w:szCs w:val="24"/>
        </w:rPr>
      </w:pPr>
      <w:r>
        <w:rPr>
          <w:rFonts w:ascii="Cambria Math" w:hAnsi="Cambria Math"/>
          <w:sz w:val="24"/>
          <w:szCs w:val="24"/>
        </w:rPr>
        <w:t xml:space="preserve">Any value greater than </w:t>
      </w:r>
      <w:r w:rsidR="00E055F8">
        <w:rPr>
          <w:rFonts w:ascii="Cambria Math" w:hAnsi="Cambria Math"/>
          <w:sz w:val="24"/>
          <w:szCs w:val="24"/>
        </w:rPr>
        <w:t>32.045</w:t>
      </w:r>
      <w:r w:rsidR="00AE0FAE" w:rsidRPr="00AE0FAE">
        <w:rPr>
          <w:rFonts w:ascii="Cambria Math" w:hAnsi="Cambria Math"/>
          <w:sz w:val="24"/>
          <w:szCs w:val="24"/>
        </w:rPr>
        <w:t xml:space="preserve"> </w:t>
      </w:r>
      <w:r w:rsidR="00AE0FAE">
        <w:rPr>
          <w:rFonts w:ascii="Cambria Math" w:hAnsi="Cambria Math"/>
          <w:sz w:val="24"/>
          <w:szCs w:val="24"/>
        </w:rPr>
        <w:t>million dollars</w:t>
      </w:r>
      <w:r>
        <w:rPr>
          <w:rFonts w:ascii="Cambria Math" w:hAnsi="Cambria Math"/>
          <w:sz w:val="24"/>
          <w:szCs w:val="24"/>
        </w:rPr>
        <w:t xml:space="preserve"> would be an outlier. </w:t>
      </w:r>
      <w:r w:rsidR="00E055F8">
        <w:rPr>
          <w:rFonts w:ascii="Cambria Math" w:hAnsi="Cambria Math"/>
          <w:sz w:val="24"/>
          <w:szCs w:val="24"/>
        </w:rPr>
        <w:t>For example, the greatest value</w:t>
      </w:r>
      <w:r>
        <w:rPr>
          <w:rFonts w:ascii="Cambria Math" w:hAnsi="Cambria Math"/>
          <w:sz w:val="24"/>
          <w:szCs w:val="24"/>
        </w:rPr>
        <w:t>, 50.29 million dollars, is greater than 32.045</w:t>
      </w:r>
      <w:r w:rsidR="00AE0FAE" w:rsidRPr="00AE0FAE">
        <w:rPr>
          <w:rFonts w:ascii="Cambria Math" w:hAnsi="Cambria Math"/>
          <w:sz w:val="24"/>
          <w:szCs w:val="24"/>
        </w:rPr>
        <w:t xml:space="preserve"> </w:t>
      </w:r>
      <w:r w:rsidR="00AE0FAE">
        <w:rPr>
          <w:rFonts w:ascii="Cambria Math" w:hAnsi="Cambria Math"/>
          <w:sz w:val="24"/>
          <w:szCs w:val="24"/>
        </w:rPr>
        <w:t>million dollars</w:t>
      </w:r>
      <w:r>
        <w:rPr>
          <w:rFonts w:ascii="Cambria Math" w:hAnsi="Cambria Math"/>
          <w:sz w:val="24"/>
          <w:szCs w:val="24"/>
        </w:rPr>
        <w:t>, it is considered an outlier and will be removed from the set of 2010 points. This process will be carried out with the sets of values for other years as well.</w:t>
      </w:r>
    </w:p>
    <w:p w14:paraId="1553C6B2" w14:textId="77777777" w:rsidR="00EC05F0" w:rsidRDefault="00EC05F0">
      <w:pPr>
        <w:rPr>
          <w:rFonts w:ascii="Cambria Math" w:hAnsi="Cambria Math"/>
          <w:sz w:val="24"/>
          <w:szCs w:val="24"/>
        </w:rPr>
      </w:pPr>
    </w:p>
    <w:p w14:paraId="2814A913" w14:textId="69ECC00B" w:rsidR="006F7144" w:rsidRPr="00406140" w:rsidRDefault="006F7144">
      <w:pPr>
        <w:rPr>
          <w:rFonts w:ascii="Cambria Math" w:hAnsi="Cambria Math"/>
          <w:sz w:val="24"/>
          <w:szCs w:val="24"/>
          <w:u w:val="single"/>
        </w:rPr>
      </w:pPr>
      <w:r w:rsidRPr="00406140">
        <w:rPr>
          <w:rFonts w:ascii="Cambria Math" w:hAnsi="Cambria Math"/>
          <w:sz w:val="24"/>
          <w:szCs w:val="24"/>
          <w:u w:val="single"/>
        </w:rPr>
        <w:lastRenderedPageBreak/>
        <w:t>3.3: Factoring in Inflation</w:t>
      </w:r>
    </w:p>
    <w:p w14:paraId="3A904BC0" w14:textId="52E5E2C1" w:rsidR="0014459D" w:rsidRDefault="0014459D" w:rsidP="00D64355">
      <w:pPr>
        <w:ind w:firstLine="720"/>
        <w:rPr>
          <w:rFonts w:ascii="Cambria Math" w:hAnsi="Cambria Math"/>
          <w:sz w:val="24"/>
          <w:szCs w:val="24"/>
        </w:rPr>
      </w:pPr>
      <w:r>
        <w:rPr>
          <w:rFonts w:ascii="Cambria Math" w:hAnsi="Cambria Math"/>
          <w:sz w:val="24"/>
          <w:szCs w:val="24"/>
        </w:rPr>
        <w:t xml:space="preserve">Next, before modeling this data, it must be first recognized that this data was collected over more than a decade – in this time, the </w:t>
      </w:r>
      <w:r w:rsidR="00450DF9">
        <w:rPr>
          <w:rFonts w:ascii="Cambria Math" w:hAnsi="Cambria Math"/>
          <w:sz w:val="24"/>
          <w:szCs w:val="24"/>
        </w:rPr>
        <w:t xml:space="preserve">value of the US dollar has fluctuated, </w:t>
      </w:r>
      <w:r w:rsidR="00D64355">
        <w:rPr>
          <w:rFonts w:ascii="Cambria Math" w:hAnsi="Cambria Math"/>
          <w:sz w:val="24"/>
          <w:szCs w:val="24"/>
        </w:rPr>
        <w:t>due to both</w:t>
      </w:r>
      <w:r w:rsidR="00450DF9">
        <w:rPr>
          <w:rFonts w:ascii="Cambria Math" w:hAnsi="Cambria Math"/>
          <w:sz w:val="24"/>
          <w:szCs w:val="24"/>
        </w:rPr>
        <w:t xml:space="preserve"> global trade and inflation. To gauge how much</w:t>
      </w:r>
      <w:r w:rsidR="00DE63AC">
        <w:rPr>
          <w:rFonts w:ascii="Cambria Math" w:hAnsi="Cambria Math"/>
          <w:sz w:val="24"/>
          <w:szCs w:val="24"/>
        </w:rPr>
        <w:t xml:space="preserve"> value was actually spent on campaign financing, I will adjust all dollar values to 2020 value.</w:t>
      </w:r>
    </w:p>
    <w:p w14:paraId="0BB45E68" w14:textId="77777777" w:rsidR="00EF1432" w:rsidRDefault="00313B56">
      <w:pPr>
        <w:rPr>
          <w:rFonts w:ascii="Cambria Math" w:hAnsi="Cambria Math"/>
          <w:sz w:val="24"/>
          <w:szCs w:val="24"/>
        </w:rPr>
      </w:pPr>
      <w:r>
        <w:rPr>
          <w:rFonts w:ascii="Cambria Math" w:hAnsi="Cambria Math"/>
          <w:sz w:val="24"/>
          <w:szCs w:val="24"/>
        </w:rPr>
        <w:t xml:space="preserve">An online inflation calculator will be used to find the conversions from each of the aforementioned years’ dollar values to </w:t>
      </w:r>
      <w:r w:rsidR="00EF1432">
        <w:rPr>
          <w:rFonts w:ascii="Cambria Math" w:hAnsi="Cambria Math"/>
          <w:sz w:val="24"/>
          <w:szCs w:val="24"/>
        </w:rPr>
        <w:t xml:space="preserve">the 2020 </w:t>
      </w:r>
      <w:r>
        <w:rPr>
          <w:rFonts w:ascii="Cambria Math" w:hAnsi="Cambria Math"/>
          <w:sz w:val="24"/>
          <w:szCs w:val="24"/>
        </w:rPr>
        <w:t>value.</w:t>
      </w:r>
    </w:p>
    <w:p w14:paraId="7BBBDE4F" w14:textId="48DAB947" w:rsidR="00313B56" w:rsidRDefault="00313B56" w:rsidP="00EF1432">
      <w:pPr>
        <w:ind w:firstLine="720"/>
        <w:rPr>
          <w:rFonts w:ascii="Cambria Math" w:hAnsi="Cambria Math"/>
          <w:sz w:val="24"/>
          <w:szCs w:val="24"/>
        </w:rPr>
      </w:pPr>
      <w:r>
        <w:rPr>
          <w:rFonts w:ascii="Cambria Math" w:hAnsi="Cambria Math"/>
          <w:sz w:val="24"/>
          <w:szCs w:val="24"/>
        </w:rPr>
        <w:t xml:space="preserve">After outliers </w:t>
      </w:r>
      <w:r w:rsidR="00EF1432">
        <w:rPr>
          <w:rFonts w:ascii="Cambria Math" w:hAnsi="Cambria Math"/>
          <w:sz w:val="24"/>
          <w:szCs w:val="24"/>
        </w:rPr>
        <w:t>were</w:t>
      </w:r>
      <w:r>
        <w:rPr>
          <w:rFonts w:ascii="Cambria Math" w:hAnsi="Cambria Math"/>
          <w:sz w:val="24"/>
          <w:szCs w:val="24"/>
        </w:rPr>
        <w:t xml:space="preserve"> removed and all campaign fundraising </w:t>
      </w:r>
      <w:r w:rsidR="00AA03D0">
        <w:rPr>
          <w:rFonts w:ascii="Cambria Math" w:hAnsi="Cambria Math"/>
          <w:sz w:val="24"/>
          <w:szCs w:val="24"/>
        </w:rPr>
        <w:t>amounts were</w:t>
      </w:r>
      <w:r>
        <w:rPr>
          <w:rFonts w:ascii="Cambria Math" w:hAnsi="Cambria Math"/>
          <w:sz w:val="24"/>
          <w:szCs w:val="24"/>
        </w:rPr>
        <w:t xml:space="preserve"> standardized in terms of the </w:t>
      </w:r>
      <w:r w:rsidR="00582138">
        <w:rPr>
          <w:rFonts w:ascii="Cambria Math" w:hAnsi="Cambria Math"/>
          <w:sz w:val="24"/>
          <w:szCs w:val="24"/>
        </w:rPr>
        <w:t xml:space="preserve">dollar’s </w:t>
      </w:r>
      <w:r>
        <w:rPr>
          <w:rFonts w:ascii="Cambria Math" w:hAnsi="Cambria Math"/>
          <w:sz w:val="24"/>
          <w:szCs w:val="24"/>
        </w:rPr>
        <w:t>2020 value, the following</w:t>
      </w:r>
      <w:r w:rsidR="00582138">
        <w:rPr>
          <w:rFonts w:ascii="Cambria Math" w:hAnsi="Cambria Math"/>
          <w:sz w:val="24"/>
          <w:szCs w:val="24"/>
        </w:rPr>
        <w:t xml:space="preserve"> </w:t>
      </w:r>
      <w:r>
        <w:rPr>
          <w:rFonts w:ascii="Cambria Math" w:hAnsi="Cambria Math"/>
          <w:sz w:val="24"/>
          <w:szCs w:val="24"/>
        </w:rPr>
        <w:t>plot is obtained:</w:t>
      </w:r>
    </w:p>
    <w:p w14:paraId="57A17984" w14:textId="044E87AE" w:rsidR="00302C0D" w:rsidRDefault="00E24612" w:rsidP="00E369A8">
      <w:pPr>
        <w:jc w:val="center"/>
        <w:rPr>
          <w:rFonts w:ascii="Cambria Math" w:hAnsi="Cambria Math"/>
          <w:sz w:val="24"/>
          <w:szCs w:val="24"/>
        </w:rPr>
      </w:pPr>
      <w:r>
        <w:rPr>
          <w:noProof/>
        </w:rPr>
        <w:drawing>
          <wp:inline distT="0" distB="0" distL="0" distR="0" wp14:anchorId="53B7D356" wp14:editId="6B936C26">
            <wp:extent cx="5922335" cy="3455581"/>
            <wp:effectExtent l="0" t="0" r="2540" b="12065"/>
            <wp:docPr id="3" name="Chart 3">
              <a:extLst xmlns:a="http://schemas.openxmlformats.org/drawingml/2006/main">
                <a:ext uri="{FF2B5EF4-FFF2-40B4-BE49-F238E27FC236}">
                  <a16:creationId xmlns:a16="http://schemas.microsoft.com/office/drawing/2014/main" id="{38F86DC4-1833-4C4C-B00D-189A5A2E3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187E77" w14:textId="3E1AAC58" w:rsidR="00270C52" w:rsidRDefault="00270C52">
      <w:pPr>
        <w:rPr>
          <w:rFonts w:ascii="Cambria Math" w:hAnsi="Cambria Math"/>
          <w:sz w:val="24"/>
          <w:szCs w:val="24"/>
        </w:rPr>
      </w:pPr>
    </w:p>
    <w:p w14:paraId="20527DF1" w14:textId="77777777" w:rsidR="00C85DFB" w:rsidRDefault="00C85DFB">
      <w:pPr>
        <w:rPr>
          <w:rFonts w:ascii="Cambria Math" w:hAnsi="Cambria Math"/>
          <w:sz w:val="24"/>
          <w:szCs w:val="24"/>
        </w:rPr>
      </w:pPr>
    </w:p>
    <w:p w14:paraId="4778D0EB" w14:textId="58EE74C1" w:rsidR="00E61F72" w:rsidRPr="00F93D52" w:rsidRDefault="00E61F72">
      <w:pPr>
        <w:rPr>
          <w:rFonts w:ascii="Cambria Math" w:hAnsi="Cambria Math"/>
          <w:b/>
          <w:bCs/>
          <w:sz w:val="24"/>
          <w:szCs w:val="24"/>
        </w:rPr>
      </w:pPr>
      <w:r w:rsidRPr="00F93D52">
        <w:rPr>
          <w:rFonts w:ascii="Cambria Math" w:hAnsi="Cambria Math"/>
          <w:b/>
          <w:bCs/>
          <w:sz w:val="24"/>
          <w:szCs w:val="24"/>
        </w:rPr>
        <w:t>4:</w:t>
      </w:r>
      <w:r w:rsidR="00E71A03" w:rsidRPr="00F93D52">
        <w:rPr>
          <w:rFonts w:ascii="Cambria Math" w:hAnsi="Cambria Math"/>
          <w:b/>
          <w:bCs/>
          <w:sz w:val="24"/>
          <w:szCs w:val="24"/>
        </w:rPr>
        <w:t xml:space="preserve"> Mathematical Modelling</w:t>
      </w:r>
    </w:p>
    <w:p w14:paraId="1993C703" w14:textId="7C002AC9" w:rsidR="00270C52" w:rsidRPr="00D021DD" w:rsidRDefault="00270C52">
      <w:pPr>
        <w:rPr>
          <w:rFonts w:ascii="Cambria Math" w:hAnsi="Cambria Math"/>
          <w:sz w:val="24"/>
          <w:szCs w:val="24"/>
          <w:u w:val="single"/>
        </w:rPr>
      </w:pPr>
      <w:r w:rsidRPr="00D021DD">
        <w:rPr>
          <w:rFonts w:ascii="Cambria Math" w:hAnsi="Cambria Math"/>
          <w:sz w:val="24"/>
          <w:szCs w:val="24"/>
          <w:u w:val="single"/>
        </w:rPr>
        <w:t xml:space="preserve">4.1: </w:t>
      </w:r>
      <w:r w:rsidR="00B860E5" w:rsidRPr="00D021DD">
        <w:rPr>
          <w:rFonts w:ascii="Cambria Math" w:hAnsi="Cambria Math"/>
          <w:sz w:val="24"/>
          <w:szCs w:val="24"/>
          <w:u w:val="single"/>
        </w:rPr>
        <w:t>Linear Model</w:t>
      </w:r>
    </w:p>
    <w:p w14:paraId="4725A7EB" w14:textId="0540A857" w:rsidR="00AE30B1" w:rsidRDefault="009504BB" w:rsidP="00B06FC4">
      <w:pPr>
        <w:ind w:firstLine="720"/>
        <w:rPr>
          <w:rFonts w:ascii="Cambria Math" w:hAnsi="Cambria Math"/>
          <w:sz w:val="24"/>
          <w:szCs w:val="24"/>
        </w:rPr>
      </w:pPr>
      <w:r>
        <w:rPr>
          <w:rFonts w:ascii="Cambria Math" w:hAnsi="Cambria Math"/>
          <w:sz w:val="24"/>
          <w:szCs w:val="24"/>
        </w:rPr>
        <w:t>T</w:t>
      </w:r>
      <w:r w:rsidR="001A1AD1">
        <w:rPr>
          <w:rFonts w:ascii="Cambria Math" w:hAnsi="Cambria Math"/>
          <w:sz w:val="24"/>
          <w:szCs w:val="24"/>
        </w:rPr>
        <w:t xml:space="preserve">he first model I will try to fit </w:t>
      </w:r>
      <w:r w:rsidR="001B7B1C">
        <w:rPr>
          <w:rFonts w:ascii="Cambria Math" w:hAnsi="Cambria Math"/>
          <w:sz w:val="24"/>
          <w:szCs w:val="24"/>
        </w:rPr>
        <w:t>is a linear model, because of its simplicity and prevalence in all sorts of contexts.</w:t>
      </w:r>
    </w:p>
    <w:p w14:paraId="6C89856C" w14:textId="39A79E65" w:rsidR="00AE30B1" w:rsidRDefault="00AE30B1" w:rsidP="009504BB">
      <w:pPr>
        <w:ind w:firstLine="720"/>
        <w:rPr>
          <w:rFonts w:ascii="Cambria Math" w:hAnsi="Cambria Math"/>
          <w:sz w:val="24"/>
          <w:szCs w:val="24"/>
        </w:rPr>
      </w:pPr>
      <w:r>
        <w:rPr>
          <w:rFonts w:ascii="Cambria Math" w:hAnsi="Cambria Math"/>
          <w:sz w:val="24"/>
          <w:szCs w:val="24"/>
        </w:rPr>
        <w:t xml:space="preserve">I will </w:t>
      </w:r>
      <w:r w:rsidR="00A07BD9">
        <w:rPr>
          <w:rFonts w:ascii="Cambria Math" w:hAnsi="Cambria Math"/>
          <w:sz w:val="24"/>
          <w:szCs w:val="24"/>
        </w:rPr>
        <w:t xml:space="preserve">next </w:t>
      </w:r>
      <w:r>
        <w:rPr>
          <w:rFonts w:ascii="Cambria Math" w:hAnsi="Cambria Math"/>
          <w:sz w:val="24"/>
          <w:szCs w:val="24"/>
        </w:rPr>
        <w:t xml:space="preserve">derive a way to </w:t>
      </w:r>
      <w:r w:rsidR="006D729D">
        <w:rPr>
          <w:rFonts w:ascii="Cambria Math" w:hAnsi="Cambria Math"/>
          <w:sz w:val="24"/>
          <w:szCs w:val="24"/>
        </w:rPr>
        <w:t xml:space="preserve">find the linear </w:t>
      </w:r>
      <w:r w:rsidR="00A07BD9">
        <w:rPr>
          <w:rFonts w:ascii="Cambria Math" w:hAnsi="Cambria Math"/>
          <w:sz w:val="24"/>
          <w:szCs w:val="24"/>
        </w:rPr>
        <w:t>equation</w:t>
      </w:r>
      <w:r w:rsidR="006D729D">
        <w:rPr>
          <w:rFonts w:ascii="Cambria Math" w:hAnsi="Cambria Math"/>
          <w:sz w:val="24"/>
          <w:szCs w:val="24"/>
        </w:rPr>
        <w:t xml:space="preserve"> that best fits these points. Let the number of data points that </w:t>
      </w:r>
      <w:r w:rsidR="00A07BD9">
        <w:rPr>
          <w:rFonts w:ascii="Cambria Math" w:hAnsi="Cambria Math"/>
          <w:sz w:val="24"/>
          <w:szCs w:val="24"/>
        </w:rPr>
        <w:t xml:space="preserve">are on the plot </w:t>
      </w:r>
      <w:r w:rsidR="006D729D">
        <w:rPr>
          <w:rFonts w:ascii="Cambria Math" w:hAnsi="Cambria Math"/>
          <w:sz w:val="24"/>
          <w:szCs w:val="24"/>
        </w:rPr>
        <w:t xml:space="preserve">be </w:t>
      </w:r>
      <m:oMath>
        <m:r>
          <w:rPr>
            <w:rFonts w:ascii="Cambria Math" w:hAnsi="Cambria Math"/>
            <w:sz w:val="24"/>
            <w:szCs w:val="24"/>
          </w:rPr>
          <m:t>N</m:t>
        </m:r>
      </m:oMath>
      <w:r w:rsidR="006D729D">
        <w:rPr>
          <w:rFonts w:ascii="Cambria Math" w:hAnsi="Cambria Math"/>
          <w:sz w:val="24"/>
          <w:szCs w:val="24"/>
        </w:rPr>
        <w:t xml:space="preserve">. Then, each data point </w:t>
      </w:r>
      <w:r w:rsidR="00180809">
        <w:rPr>
          <w:rFonts w:ascii="Cambria Math" w:hAnsi="Cambria Math"/>
          <w:sz w:val="24"/>
          <w:szCs w:val="24"/>
        </w:rPr>
        <w:t>could be referred to as</w:t>
      </w:r>
      <w:r w:rsidR="006D729D">
        <w:rPr>
          <w:rFonts w:ascii="Cambria Math" w:hAnsi="Cambria Math"/>
          <w:sz w:val="24"/>
          <w:szCs w:val="24"/>
        </w:rPr>
        <w:t xml:space="preserv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6D729D">
        <w:rPr>
          <w:rFonts w:ascii="Cambria Math" w:hAnsi="Cambria Math"/>
          <w:sz w:val="24"/>
          <w:szCs w:val="24"/>
        </w:rPr>
        <w:t xml:space="preserve">, where </w:t>
      </w:r>
      <m:oMath>
        <m:r>
          <w:rPr>
            <w:rFonts w:ascii="Cambria Math" w:hAnsi="Cambria Math"/>
            <w:sz w:val="24"/>
            <w:szCs w:val="24"/>
          </w:rPr>
          <m:t>i∈</m:t>
        </m:r>
        <m:d>
          <m:dPr>
            <m:begChr m:val="["/>
            <m:endChr m:val="]"/>
            <m:ctrlPr>
              <w:rPr>
                <w:rFonts w:ascii="Cambria Math" w:hAnsi="Cambria Math"/>
                <w:i/>
                <w:sz w:val="24"/>
                <w:szCs w:val="24"/>
              </w:rPr>
            </m:ctrlPr>
          </m:dPr>
          <m:e>
            <m:r>
              <w:rPr>
                <w:rFonts w:ascii="Cambria Math" w:hAnsi="Cambria Math"/>
                <w:sz w:val="24"/>
                <w:szCs w:val="24"/>
              </w:rPr>
              <m:t>1, N</m:t>
            </m:r>
          </m:e>
        </m:d>
      </m:oMath>
      <w:r w:rsidR="006D729D">
        <w:rPr>
          <w:rFonts w:ascii="Cambria Math" w:hAnsi="Cambria Math"/>
          <w:sz w:val="24"/>
          <w:szCs w:val="24"/>
        </w:rPr>
        <w:t>.</w:t>
      </w:r>
    </w:p>
    <w:p w14:paraId="64558DE5" w14:textId="609968DA" w:rsidR="00AE30B1" w:rsidRDefault="000439D6" w:rsidP="000439D6">
      <w:pPr>
        <w:ind w:firstLine="720"/>
        <w:rPr>
          <w:rFonts w:ascii="Cambria Math" w:hAnsi="Cambria Math"/>
          <w:sz w:val="24"/>
          <w:szCs w:val="24"/>
        </w:rPr>
      </w:pPr>
      <w:r>
        <w:rPr>
          <w:rFonts w:ascii="Cambria Math" w:hAnsi="Cambria Math"/>
          <w:sz w:val="24"/>
          <w:szCs w:val="24"/>
        </w:rPr>
        <w:lastRenderedPageBreak/>
        <w:t>A</w:t>
      </w:r>
      <w:r w:rsidR="007B69F8">
        <w:rPr>
          <w:rFonts w:ascii="Cambria Math" w:hAnsi="Cambria Math"/>
          <w:sz w:val="24"/>
          <w:szCs w:val="24"/>
        </w:rPr>
        <w:t xml:space="preserve"> linear line on a 2D Cartesian plane has the equation </w:t>
      </w:r>
      <m:oMath>
        <m:r>
          <w:rPr>
            <w:rFonts w:ascii="Cambria Math" w:hAnsi="Cambria Math"/>
            <w:sz w:val="24"/>
            <w:szCs w:val="24"/>
          </w:rPr>
          <m:t>y=mx+b</m:t>
        </m:r>
      </m:oMath>
      <w:r w:rsidR="007B69F8">
        <w:rPr>
          <w:rFonts w:ascii="Cambria Math" w:hAnsi="Cambria Math"/>
          <w:sz w:val="24"/>
          <w:szCs w:val="24"/>
        </w:rPr>
        <w:t xml:space="preserve">. Hence, let the line of best fit through these points be </w:t>
      </w:r>
      <w:r w:rsidR="005C6963">
        <w:rPr>
          <w:rFonts w:ascii="Cambria Math" w:hAnsi="Cambria Math"/>
          <w:sz w:val="24"/>
          <w:szCs w:val="24"/>
        </w:rPr>
        <w:t xml:space="preserve">similarly </w:t>
      </w:r>
      <w:r w:rsidR="007B69F8">
        <w:rPr>
          <w:rFonts w:ascii="Cambria Math" w:hAnsi="Cambria Math"/>
          <w:sz w:val="24"/>
          <w:szCs w:val="24"/>
        </w:rPr>
        <w:t>defined as:</w:t>
      </w:r>
    </w:p>
    <w:p w14:paraId="3036C685" w14:textId="406AB389" w:rsidR="009E5B2E" w:rsidRDefault="00D10DE4">
      <w:pPr>
        <w:rPr>
          <w:rFonts w:ascii="Cambria Math" w:hAnsi="Cambria Math"/>
          <w:sz w:val="24"/>
          <w:szCs w:val="24"/>
        </w:rPr>
      </w:pPr>
      <m:oMathPara>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m:oMathPara>
    </w:p>
    <w:p w14:paraId="72CB0755" w14:textId="0605D7AB" w:rsidR="007B69F8" w:rsidRDefault="007B69F8" w:rsidP="009E5B2E">
      <w:pPr>
        <w:ind w:firstLine="720"/>
        <w:rPr>
          <w:rFonts w:ascii="Cambria Math" w:hAnsi="Cambria Math"/>
          <w:sz w:val="24"/>
          <w:szCs w:val="24"/>
        </w:rPr>
      </w:pPr>
      <w:r>
        <w:rPr>
          <w:rFonts w:ascii="Cambria Math" w:hAnsi="Cambria Math"/>
          <w:sz w:val="24"/>
          <w:szCs w:val="24"/>
        </w:rPr>
        <w:t xml:space="preserve">In this equation, </w:t>
      </w:r>
      <m:oMath>
        <m:r>
          <w:rPr>
            <w:rFonts w:ascii="Cambria Math" w:hAnsi="Cambria Math"/>
            <w:sz w:val="24"/>
            <w:szCs w:val="24"/>
          </w:rPr>
          <m:t>a</m:t>
        </m:r>
      </m:oMath>
      <w:r>
        <w:rPr>
          <w:rFonts w:ascii="Cambria Math" w:hAnsi="Cambria Math"/>
          <w:sz w:val="24"/>
          <w:szCs w:val="24"/>
        </w:rPr>
        <w:t xml:space="preserve"> would be the y-intercept and </w:t>
      </w:r>
      <m:oMath>
        <m:r>
          <w:rPr>
            <w:rFonts w:ascii="Cambria Math" w:hAnsi="Cambria Math"/>
            <w:sz w:val="24"/>
            <w:szCs w:val="24"/>
          </w:rPr>
          <m:t>B</m:t>
        </m:r>
      </m:oMath>
      <w:r>
        <w:rPr>
          <w:rFonts w:ascii="Cambria Math" w:hAnsi="Cambria Math"/>
          <w:sz w:val="24"/>
          <w:szCs w:val="24"/>
        </w:rPr>
        <w:t xml:space="preserve"> </w:t>
      </w:r>
      <w:r w:rsidR="002E51A6">
        <w:rPr>
          <w:rFonts w:ascii="Cambria Math" w:hAnsi="Cambria Math"/>
          <w:sz w:val="24"/>
          <w:szCs w:val="24"/>
        </w:rPr>
        <w:t>would be</w:t>
      </w:r>
      <w:r>
        <w:rPr>
          <w:rFonts w:ascii="Cambria Math" w:hAnsi="Cambria Math"/>
          <w:sz w:val="24"/>
          <w:szCs w:val="24"/>
        </w:rPr>
        <w:t xml:space="preserve"> the slope of the line. This line will try to minimize the cost function </w:t>
      </w:r>
      <m:oMath>
        <m:r>
          <w:rPr>
            <w:rFonts w:ascii="Cambria Math" w:hAnsi="Cambria Math"/>
            <w:sz w:val="24"/>
            <w:szCs w:val="24"/>
          </w:rPr>
          <m:t>S</m:t>
        </m:r>
      </m:oMath>
      <w:r w:rsidR="00044D8C">
        <w:rPr>
          <w:rFonts w:ascii="Cambria Math" w:hAnsi="Cambria Math"/>
          <w:sz w:val="24"/>
          <w:szCs w:val="24"/>
        </w:rPr>
        <w:t xml:space="preserve">, which is defined as the sum of all the distances of the points </w:t>
      </w:r>
      <w:r w:rsidR="00EF29B7">
        <w:rPr>
          <w:rFonts w:ascii="Cambria Math" w:hAnsi="Cambria Math"/>
          <w:sz w:val="24"/>
          <w:szCs w:val="24"/>
        </w:rPr>
        <w:t>to</w:t>
      </w:r>
      <w:r w:rsidR="00044D8C">
        <w:rPr>
          <w:rFonts w:ascii="Cambria Math" w:hAnsi="Cambria Math"/>
          <w:sz w:val="24"/>
          <w:szCs w:val="24"/>
        </w:rPr>
        <w:t xml:space="preserve"> the line squared. Mathematically, this function would be:</w:t>
      </w:r>
    </w:p>
    <w:p w14:paraId="22BDB99C" w14:textId="20167DC5" w:rsidR="009A24F9" w:rsidRPr="00806D0B" w:rsidRDefault="009A24F9">
      <w:pPr>
        <w:rPr>
          <w:rFonts w:ascii="Cambria Math" w:hAnsi="Cambria Math"/>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e>
                  </m:d>
                </m:e>
                <m:sup>
                  <m:r>
                    <w:rPr>
                      <w:rFonts w:ascii="Cambria Math" w:hAnsi="Cambria Math"/>
                      <w:sz w:val="24"/>
                      <w:szCs w:val="24"/>
                    </w:rPr>
                    <m:t>2</m:t>
                  </m:r>
                </m:sup>
              </m:sSup>
            </m:e>
          </m:nary>
        </m:oMath>
      </m:oMathPara>
    </w:p>
    <w:p w14:paraId="19E3AB56" w14:textId="087E7D62" w:rsidR="00806D0B" w:rsidRDefault="00806D0B" w:rsidP="00894F46">
      <w:pPr>
        <w:ind w:firstLine="720"/>
        <w:rPr>
          <w:rFonts w:ascii="Cambria Math" w:hAnsi="Cambria Math"/>
          <w:sz w:val="24"/>
          <w:szCs w:val="24"/>
        </w:rPr>
      </w:pPr>
      <w:r>
        <w:rPr>
          <w:rFonts w:ascii="Cambria Math" w:hAnsi="Cambria Math"/>
          <w:sz w:val="24"/>
          <w:szCs w:val="24"/>
        </w:rPr>
        <w:t xml:space="preserve">Because </w:t>
      </w: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oMath>
      <w:r>
        <w:rPr>
          <w:rFonts w:ascii="Cambria Math" w:hAnsi="Cambria Math"/>
          <w:sz w:val="24"/>
          <w:szCs w:val="24"/>
        </w:rPr>
        <w:t xml:space="preserve"> is just the definition of the line of best fit, </w:t>
      </w:r>
      <w:r w:rsidR="00894F46">
        <w:rPr>
          <w:rFonts w:ascii="Cambria Math" w:hAnsi="Cambria Math"/>
          <w:sz w:val="24"/>
          <w:szCs w:val="24"/>
        </w:rPr>
        <w:t xml:space="preserve">the first definition can be </w:t>
      </w:r>
      <w:r>
        <w:rPr>
          <w:rFonts w:ascii="Cambria Math" w:hAnsi="Cambria Math"/>
          <w:sz w:val="24"/>
          <w:szCs w:val="24"/>
        </w:rPr>
        <w:t>substituted in for</w:t>
      </w:r>
      <w:r w:rsidR="00894F46">
        <w:rPr>
          <w:rFonts w:ascii="Cambria Math" w:hAnsi="Cambria Math"/>
          <w:sz w:val="24"/>
          <w:szCs w:val="24"/>
        </w:rPr>
        <w:t xml:space="preserve"> it</w:t>
      </w:r>
      <w:r>
        <w:rPr>
          <w:rFonts w:ascii="Cambria Math" w:hAnsi="Cambria Math"/>
          <w:sz w:val="24"/>
          <w:szCs w:val="24"/>
        </w:rPr>
        <w:t>:</w:t>
      </w:r>
    </w:p>
    <w:p w14:paraId="0A6A1DD0" w14:textId="33627B62" w:rsidR="00806D0B" w:rsidRDefault="00806D0B">
      <w:pPr>
        <w:rPr>
          <w:rFonts w:ascii="Cambria Math" w:hAnsi="Cambria Math"/>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e>
          </m:nary>
        </m:oMath>
      </m:oMathPara>
    </w:p>
    <w:p w14:paraId="5A0A8470" w14:textId="1DCBFDF7" w:rsidR="004C6538" w:rsidRDefault="004A5BB0" w:rsidP="00F80E4F">
      <w:pPr>
        <w:ind w:firstLine="720"/>
        <w:rPr>
          <w:rFonts w:ascii="Cambria Math" w:hAnsi="Cambria Math"/>
          <w:sz w:val="24"/>
          <w:szCs w:val="24"/>
        </w:rPr>
      </w:pPr>
      <w:r>
        <w:rPr>
          <w:rFonts w:ascii="Cambria Math" w:hAnsi="Cambria Math"/>
          <w:sz w:val="24"/>
          <w:szCs w:val="24"/>
        </w:rPr>
        <w:t xml:space="preserve">To minimize the cost function </w:t>
      </w:r>
      <m:oMath>
        <m:r>
          <w:rPr>
            <w:rFonts w:ascii="Cambria Math" w:hAnsi="Cambria Math"/>
            <w:sz w:val="24"/>
            <w:szCs w:val="24"/>
          </w:rPr>
          <m:t>S</m:t>
        </m:r>
      </m:oMath>
      <w:r>
        <w:rPr>
          <w:rFonts w:ascii="Cambria Math" w:hAnsi="Cambria Math"/>
          <w:sz w:val="24"/>
          <w:szCs w:val="24"/>
        </w:rPr>
        <w:t xml:space="preserve">, the point where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=0</m:t>
        </m:r>
      </m:oMath>
      <w:r>
        <w:rPr>
          <w:rFonts w:ascii="Cambria Math" w:hAnsi="Cambria Math"/>
          <w:sz w:val="24"/>
          <w:szCs w:val="24"/>
        </w:rPr>
        <w:t xml:space="preserve"> </w:t>
      </w:r>
      <w:r w:rsidR="0093615E">
        <w:rPr>
          <w:rFonts w:ascii="Cambria Math" w:hAnsi="Cambria Math"/>
          <w:sz w:val="24"/>
          <w:szCs w:val="24"/>
        </w:rPr>
        <w:t xml:space="preserve">with respect to </w:t>
      </w:r>
      <m:oMath>
        <m:r>
          <w:rPr>
            <w:rFonts w:ascii="Cambria Math" w:hAnsi="Cambria Math"/>
            <w:sz w:val="24"/>
            <w:szCs w:val="24"/>
          </w:rPr>
          <m:t>a</m:t>
        </m:r>
      </m:oMath>
      <w:r w:rsidR="0093615E">
        <w:rPr>
          <w:rFonts w:ascii="Cambria Math" w:hAnsi="Cambria Math"/>
          <w:sz w:val="24"/>
          <w:szCs w:val="24"/>
        </w:rPr>
        <w:t xml:space="preserve"> and </w:t>
      </w:r>
      <m:oMath>
        <m:r>
          <w:rPr>
            <w:rFonts w:ascii="Cambria Math" w:hAnsi="Cambria Math"/>
            <w:sz w:val="24"/>
            <w:szCs w:val="24"/>
          </w:rPr>
          <m:t>B</m:t>
        </m:r>
      </m:oMath>
      <w:r w:rsidR="0093615E">
        <w:rPr>
          <w:rFonts w:ascii="Cambria Math" w:hAnsi="Cambria Math"/>
          <w:sz w:val="24"/>
          <w:szCs w:val="24"/>
        </w:rPr>
        <w:t xml:space="preserve"> must be found. </w:t>
      </w:r>
      <w:r w:rsidR="004C6538">
        <w:rPr>
          <w:rFonts w:ascii="Cambria Math" w:hAnsi="Cambria Math"/>
          <w:sz w:val="24"/>
          <w:szCs w:val="24"/>
        </w:rPr>
        <w:t xml:space="preserve">There is only one point in the function where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=0</m:t>
        </m:r>
      </m:oMath>
      <w:r w:rsidR="004C6538">
        <w:rPr>
          <w:rFonts w:ascii="Cambria Math" w:hAnsi="Cambria Math"/>
          <w:sz w:val="24"/>
          <w:szCs w:val="24"/>
        </w:rPr>
        <w:t xml:space="preserve">, and that </w:t>
      </w:r>
      <w:r w:rsidR="009C23AA">
        <w:rPr>
          <w:rFonts w:ascii="Cambria Math" w:hAnsi="Cambria Math"/>
          <w:sz w:val="24"/>
          <w:szCs w:val="24"/>
        </w:rPr>
        <w:t xml:space="preserve">happens to be the minimum value </w:t>
      </w:r>
      <w:r w:rsidR="004C6538">
        <w:rPr>
          <w:rFonts w:ascii="Cambria Math" w:hAnsi="Cambria Math"/>
          <w:sz w:val="24"/>
          <w:szCs w:val="24"/>
        </w:rPr>
        <w:t>of the cost function.</w:t>
      </w:r>
    </w:p>
    <w:p w14:paraId="2CD42375" w14:textId="05DB2FB9" w:rsidR="00634938" w:rsidRDefault="004747DF" w:rsidP="00A90B61">
      <w:pPr>
        <w:ind w:firstLine="720"/>
        <w:rPr>
          <w:rFonts w:ascii="Cambria Math" w:hAnsi="Cambria Math"/>
          <w:sz w:val="24"/>
          <w:szCs w:val="24"/>
        </w:rPr>
      </w:pPr>
      <m:oMath>
        <m:r>
          <w:rPr>
            <w:rFonts w:ascii="Cambria Math" w:hAnsi="Cambria Math"/>
            <w:sz w:val="24"/>
            <w:szCs w:val="24"/>
          </w:rPr>
          <m:t>S</m:t>
        </m:r>
      </m:oMath>
      <w:r>
        <w:rPr>
          <w:rFonts w:ascii="Cambria Math" w:hAnsi="Cambria Math"/>
          <w:sz w:val="24"/>
          <w:szCs w:val="24"/>
        </w:rPr>
        <w:t xml:space="preserve"> can first be differentiated with respect to </w:t>
      </w:r>
      <m:oMath>
        <m:r>
          <w:rPr>
            <w:rFonts w:ascii="Cambria Math" w:hAnsi="Cambria Math"/>
            <w:sz w:val="24"/>
            <w:szCs w:val="24"/>
          </w:rPr>
          <m:t>a</m:t>
        </m:r>
      </m:oMath>
      <w:r>
        <w:rPr>
          <w:rFonts w:ascii="Cambria Math" w:hAnsi="Cambria Math"/>
          <w:sz w:val="24"/>
          <w:szCs w:val="24"/>
        </w:rPr>
        <w:t xml:space="preserve">. A partial derivative, denoted by the symbol </w:t>
      </w:r>
      <m:oMath>
        <m:r>
          <w:rPr>
            <w:rFonts w:ascii="Cambria Math" w:hAnsi="Cambria Math"/>
            <w:sz w:val="24"/>
            <w:szCs w:val="24"/>
          </w:rPr>
          <m:t>∂</m:t>
        </m:r>
      </m:oMath>
      <w:r>
        <w:rPr>
          <w:rFonts w:ascii="Cambria Math" w:hAnsi="Cambria Math"/>
          <w:sz w:val="24"/>
          <w:szCs w:val="24"/>
        </w:rPr>
        <w:t xml:space="preserve"> instead of d, will be used because the other variables in the equation for </w:t>
      </w:r>
      <m:oMath>
        <m:r>
          <w:rPr>
            <w:rFonts w:ascii="Cambria Math" w:hAnsi="Cambria Math"/>
            <w:sz w:val="24"/>
            <w:szCs w:val="24"/>
          </w:rPr>
          <m:t>S</m:t>
        </m:r>
      </m:oMath>
      <w:r>
        <w:rPr>
          <w:rFonts w:ascii="Cambria Math" w:hAnsi="Cambria Math"/>
          <w:sz w:val="24"/>
          <w:szCs w:val="24"/>
        </w:rPr>
        <w:t xml:space="preserve"> are to be held constant in the process. Because we are trying to find when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=0</m:t>
        </m:r>
      </m:oMath>
      <w:r>
        <w:rPr>
          <w:rFonts w:ascii="Cambria Math" w:hAnsi="Cambria Math"/>
          <w:sz w:val="24"/>
          <w:szCs w:val="24"/>
        </w:rPr>
        <w:t>, this partial derivative will be set equal to 0:</w:t>
      </w:r>
    </w:p>
    <w:p w14:paraId="00946603" w14:textId="763C8D8C" w:rsidR="004747DF" w:rsidRPr="004747DF" w:rsidRDefault="00D10DE4">
      <w:pP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∂a</m:t>
              </m:r>
            </m:den>
          </m:f>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e>
              </m:nary>
            </m:e>
          </m:d>
          <m:r>
            <w:rPr>
              <w:rFonts w:ascii="Cambria Math" w:hAnsi="Cambria Math"/>
              <w:sz w:val="24"/>
              <w:szCs w:val="24"/>
            </w:rPr>
            <m:t>=0</m:t>
          </m:r>
        </m:oMath>
      </m:oMathPara>
    </w:p>
    <w:p w14:paraId="0C0F362A" w14:textId="5CC1D935" w:rsidR="004747DF" w:rsidRDefault="00A90B61" w:rsidP="00A90B61">
      <w:pPr>
        <w:ind w:firstLine="720"/>
        <w:rPr>
          <w:rFonts w:ascii="Cambria Math" w:hAnsi="Cambria Math"/>
          <w:sz w:val="24"/>
          <w:szCs w:val="24"/>
        </w:rPr>
      </w:pPr>
      <w:r>
        <w:rPr>
          <w:rFonts w:ascii="Cambria Math" w:hAnsi="Cambria Math"/>
          <w:sz w:val="24"/>
          <w:szCs w:val="24"/>
        </w:rPr>
        <w:t>The chain rule can first be utilized</w:t>
      </w:r>
      <w:r w:rsidR="004747DF">
        <w:rPr>
          <w:rFonts w:ascii="Cambria Math" w:hAnsi="Cambria Math"/>
          <w:sz w:val="24"/>
          <w:szCs w:val="24"/>
        </w:rPr>
        <w:t>:</w:t>
      </w:r>
    </w:p>
    <w:p w14:paraId="571B63E4" w14:textId="13B69E39" w:rsidR="004747DF" w:rsidRPr="00A90B61" w:rsidRDefault="00D10DE4" w:rsidP="004747DF">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=0</m:t>
          </m:r>
        </m:oMath>
      </m:oMathPara>
    </w:p>
    <w:p w14:paraId="5FE0AD9F" w14:textId="01F6C37D" w:rsidR="00A90B61" w:rsidRPr="00DE4D1B" w:rsidRDefault="00A90B61" w:rsidP="004747DF">
      <w:pPr>
        <w:rPr>
          <w:rFonts w:ascii="Cambria Math" w:hAnsi="Cambria Math"/>
          <w:sz w:val="24"/>
          <w:szCs w:val="24"/>
        </w:rPr>
      </w:pPr>
      <w:r>
        <w:rPr>
          <w:rFonts w:ascii="Cambria Math" w:hAnsi="Cambria Math"/>
          <w:sz w:val="24"/>
          <w:szCs w:val="24"/>
        </w:rPr>
        <w:tab/>
        <w:t>With some algebra, the summation can then be split up:</w:t>
      </w:r>
    </w:p>
    <w:p w14:paraId="5DFE56C6" w14:textId="39C873AE" w:rsidR="00DE4D1B" w:rsidRPr="007D6B16" w:rsidRDefault="00D10DE4" w:rsidP="004747DF">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=0</m:t>
          </m:r>
        </m:oMath>
      </m:oMathPara>
    </w:p>
    <w:p w14:paraId="5DB7ED0B" w14:textId="1ADD6D71" w:rsidR="007D6B16" w:rsidRPr="004F0AD5" w:rsidRDefault="00D10DE4" w:rsidP="007D6B16">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a</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=0</m:t>
          </m:r>
        </m:oMath>
      </m:oMathPara>
    </w:p>
    <w:p w14:paraId="3BBC3E39" w14:textId="6DA0DE10" w:rsidR="004F0AD5" w:rsidRPr="00DD077A" w:rsidRDefault="004F0AD5" w:rsidP="00014D01">
      <w:pPr>
        <w:ind w:firstLine="720"/>
        <w:rPr>
          <w:rFonts w:ascii="Cambria Math" w:hAnsi="Cambria Math"/>
          <w:sz w:val="24"/>
          <w:szCs w:val="24"/>
        </w:rPr>
      </w:pPr>
      <w:r>
        <w:rPr>
          <w:rFonts w:ascii="Cambria Math" w:hAnsi="Cambria Math"/>
          <w:sz w:val="24"/>
          <w:szCs w:val="24"/>
        </w:rPr>
        <w:lastRenderedPageBreak/>
        <w:t>N</w:t>
      </w:r>
      <w:r w:rsidR="009A644A">
        <w:rPr>
          <w:rFonts w:ascii="Cambria Math" w:hAnsi="Cambria Math"/>
          <w:sz w:val="24"/>
          <w:szCs w:val="24"/>
        </w:rPr>
        <w:t>ext, n</w:t>
      </w:r>
      <w:r>
        <w:rPr>
          <w:rFonts w:ascii="Cambria Math" w:hAnsi="Cambria Math"/>
          <w:sz w:val="24"/>
          <w:szCs w:val="24"/>
        </w:rPr>
        <w:t xml:space="preserve">ote that as the value of </w:t>
      </w:r>
      <m:oMath>
        <m:r>
          <w:rPr>
            <w:rFonts w:ascii="Cambria Math" w:hAnsi="Cambria Math"/>
            <w:sz w:val="24"/>
            <w:szCs w:val="24"/>
          </w:rPr>
          <m:t>a</m:t>
        </m:r>
      </m:oMath>
      <w:r>
        <w:rPr>
          <w:rFonts w:ascii="Cambria Math" w:hAnsi="Cambria Math"/>
          <w:sz w:val="24"/>
          <w:szCs w:val="24"/>
        </w:rPr>
        <w:t xml:space="preserve"> is not dependent on </w:t>
      </w:r>
      <m:oMath>
        <m:r>
          <w:rPr>
            <w:rFonts w:ascii="Cambria Math" w:hAnsi="Cambria Math"/>
            <w:sz w:val="24"/>
            <w:szCs w:val="24"/>
          </w:rPr>
          <m:t>i</m:t>
        </m:r>
      </m:oMath>
      <w:r>
        <w:rPr>
          <w:rFonts w:ascii="Cambria Math" w:hAnsi="Cambria Math"/>
          <w:sz w:val="24"/>
          <w:szCs w:val="24"/>
        </w:rPr>
        <w:t xml:space="preserve">, the summation of </w:t>
      </w:r>
      <m:oMath>
        <m:r>
          <w:rPr>
            <w:rFonts w:ascii="Cambria Math" w:hAnsi="Cambria Math"/>
            <w:sz w:val="24"/>
            <w:szCs w:val="24"/>
          </w:rPr>
          <m:t>a</m:t>
        </m:r>
      </m:oMath>
      <w:r>
        <w:rPr>
          <w:rFonts w:ascii="Cambria Math" w:hAnsi="Cambria Math"/>
          <w:sz w:val="24"/>
          <w:szCs w:val="24"/>
        </w:rPr>
        <w:t xml:space="preserve"> from 1 to </w:t>
      </w:r>
      <m:oMath>
        <m:r>
          <w:rPr>
            <w:rFonts w:ascii="Cambria Math" w:hAnsi="Cambria Math"/>
            <w:sz w:val="24"/>
            <w:szCs w:val="24"/>
          </w:rPr>
          <m:t>N</m:t>
        </m:r>
      </m:oMath>
      <w:r>
        <w:rPr>
          <w:rFonts w:ascii="Cambria Math" w:hAnsi="Cambria Math"/>
          <w:sz w:val="24"/>
          <w:szCs w:val="24"/>
        </w:rPr>
        <w:t xml:space="preserve"> is just </w:t>
      </w:r>
      <m:oMath>
        <m:r>
          <w:rPr>
            <w:rFonts w:ascii="Cambria Math" w:hAnsi="Cambria Math"/>
            <w:sz w:val="24"/>
            <w:szCs w:val="24"/>
          </w:rPr>
          <m:t>aN</m:t>
        </m:r>
      </m:oMath>
      <w:r>
        <w:rPr>
          <w:rFonts w:ascii="Cambria Math" w:hAnsi="Cambria Math"/>
          <w:sz w:val="24"/>
          <w:szCs w:val="24"/>
        </w:rPr>
        <w:t>:</w:t>
      </w:r>
    </w:p>
    <w:p w14:paraId="243F5818" w14:textId="331549FF" w:rsidR="00B67EB8" w:rsidRPr="004F0AD5" w:rsidRDefault="00D10DE4" w:rsidP="00B67EB8">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-aN-B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=0</m:t>
          </m:r>
        </m:oMath>
      </m:oMathPara>
    </w:p>
    <w:p w14:paraId="52C49327" w14:textId="60647EE0" w:rsidR="004F0AD5" w:rsidRDefault="004F0AD5" w:rsidP="00065AF1">
      <w:pPr>
        <w:ind w:firstLine="720"/>
        <w:rPr>
          <w:rFonts w:ascii="Cambria Math" w:hAnsi="Cambria Math"/>
          <w:sz w:val="24"/>
          <w:szCs w:val="24"/>
        </w:rPr>
      </w:pPr>
      <w:r>
        <w:rPr>
          <w:rFonts w:ascii="Cambria Math" w:hAnsi="Cambria Math"/>
          <w:sz w:val="24"/>
          <w:szCs w:val="24"/>
        </w:rPr>
        <w:t xml:space="preserve">Now that </w:t>
      </w:r>
      <m:oMath>
        <m:r>
          <w:rPr>
            <w:rFonts w:ascii="Cambria Math" w:hAnsi="Cambria Math"/>
            <w:sz w:val="24"/>
            <w:szCs w:val="24"/>
          </w:rPr>
          <m:t>a</m:t>
        </m:r>
      </m:oMath>
      <w:r w:rsidR="00533EEF">
        <w:rPr>
          <w:rFonts w:ascii="Cambria Math" w:hAnsi="Cambria Math"/>
          <w:sz w:val="24"/>
          <w:szCs w:val="24"/>
        </w:rPr>
        <w:t xml:space="preserve"> is</w:t>
      </w:r>
      <w:r w:rsidR="00675C1E">
        <w:rPr>
          <w:rFonts w:ascii="Cambria Math" w:hAnsi="Cambria Math"/>
          <w:sz w:val="24"/>
          <w:szCs w:val="24"/>
        </w:rPr>
        <w:t xml:space="preserve"> clearly in the equation</w:t>
      </w:r>
      <w:r>
        <w:rPr>
          <w:rFonts w:ascii="Cambria Math" w:hAnsi="Cambria Math"/>
          <w:sz w:val="24"/>
          <w:szCs w:val="24"/>
        </w:rPr>
        <w:t xml:space="preserve">, algebra can be used to find </w:t>
      </w:r>
      <m:oMath>
        <m:r>
          <w:rPr>
            <w:rFonts w:ascii="Cambria Math" w:hAnsi="Cambria Math"/>
            <w:sz w:val="24"/>
            <w:szCs w:val="24"/>
          </w:rPr>
          <m:t>a</m:t>
        </m:r>
      </m:oMath>
      <w:r>
        <w:rPr>
          <w:rFonts w:ascii="Cambria Math" w:hAnsi="Cambria Math"/>
          <w:sz w:val="24"/>
          <w:szCs w:val="24"/>
        </w:rPr>
        <w:t>:</w:t>
      </w:r>
    </w:p>
    <w:p w14:paraId="3113E0DD" w14:textId="0195BF38" w:rsidR="004F0AD5" w:rsidRPr="006F04D4" w:rsidRDefault="004F0AD5" w:rsidP="00B67EB8">
      <w:pPr>
        <w:rPr>
          <w:rFonts w:ascii="Cambria Math" w:hAnsi="Cambria Math"/>
          <w:sz w:val="24"/>
          <w:szCs w:val="24"/>
        </w:rPr>
      </w:pPr>
      <m:oMathPara>
        <m:oMath>
          <m:r>
            <w:rPr>
              <w:rFonts w:ascii="Cambria Math" w:hAnsi="Cambria Math"/>
              <w:sz w:val="24"/>
              <w:szCs w:val="24"/>
            </w:rPr>
            <m:t>aN=</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m:oMathPara>
    </w:p>
    <w:p w14:paraId="68D576EC" w14:textId="58BA41B9" w:rsidR="006F04D4" w:rsidRPr="00DD077A" w:rsidRDefault="006F04D4" w:rsidP="00B67EB8">
      <w:pPr>
        <w:rPr>
          <w:rFonts w:ascii="Cambria Math" w:hAnsi="Cambria Math"/>
          <w:sz w:val="24"/>
          <w:szCs w:val="24"/>
        </w:rPr>
      </w:pPr>
      <m:oMathPara>
        <m:oMath>
          <m:r>
            <w:rPr>
              <w:rFonts w:ascii="Cambria Math" w:hAnsi="Cambria Math"/>
              <w:sz w:val="24"/>
              <w:szCs w:val="24"/>
            </w:rPr>
            <m:t>a=</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r>
                    <w:rPr>
                      <w:rFonts w:ascii="Cambria Math" w:hAnsi="Cambria Math"/>
                      <w:sz w:val="24"/>
                      <w:szCs w:val="24"/>
                    </w:rPr>
                    <m:t>-B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num>
            <m:den>
              <m:r>
                <w:rPr>
                  <w:rFonts w:ascii="Cambria Math" w:hAnsi="Cambria Math"/>
                  <w:sz w:val="24"/>
                  <w:szCs w:val="24"/>
                </w:rPr>
                <m:t>N</m:t>
              </m:r>
            </m:den>
          </m:f>
        </m:oMath>
      </m:oMathPara>
    </w:p>
    <w:p w14:paraId="31D816B0" w14:textId="7A1D8541" w:rsidR="006F04D4" w:rsidRDefault="006F04D4" w:rsidP="00B2046E">
      <w:pPr>
        <w:ind w:firstLine="720"/>
        <w:rPr>
          <w:rFonts w:ascii="Cambria Math" w:hAnsi="Cambria Math"/>
          <w:sz w:val="24"/>
          <w:szCs w:val="24"/>
        </w:rPr>
      </w:pPr>
      <w:r>
        <w:rPr>
          <w:rFonts w:ascii="Cambria Math" w:hAnsi="Cambria Math"/>
          <w:sz w:val="24"/>
          <w:szCs w:val="24"/>
        </w:rPr>
        <w:t xml:space="preserve">The summation of all the </w:t>
      </w:r>
      <m:oMath>
        <m:r>
          <w:rPr>
            <w:rFonts w:ascii="Cambria Math" w:hAnsi="Cambria Math"/>
            <w:sz w:val="24"/>
            <w:szCs w:val="24"/>
          </w:rPr>
          <m:t>Y</m:t>
        </m:r>
      </m:oMath>
      <w:r>
        <w:rPr>
          <w:rFonts w:ascii="Cambria Math" w:hAnsi="Cambria Math"/>
          <w:sz w:val="24"/>
          <w:szCs w:val="24"/>
        </w:rPr>
        <w:t xml:space="preserve"> and </w:t>
      </w:r>
      <m:oMath>
        <m:r>
          <w:rPr>
            <w:rFonts w:ascii="Cambria Math" w:hAnsi="Cambria Math"/>
            <w:sz w:val="24"/>
            <w:szCs w:val="24"/>
          </w:rPr>
          <m:t>x</m:t>
        </m:r>
      </m:oMath>
      <w:r>
        <w:rPr>
          <w:rFonts w:ascii="Cambria Math" w:hAnsi="Cambria Math"/>
          <w:sz w:val="24"/>
          <w:szCs w:val="24"/>
        </w:rPr>
        <w:t xml:space="preserve"> values divided by the number of points is simply the average. </w:t>
      </w:r>
      <w:r w:rsidR="00B2046E">
        <w:rPr>
          <w:rFonts w:ascii="Cambria Math" w:hAnsi="Cambria Math"/>
          <w:sz w:val="24"/>
          <w:szCs w:val="24"/>
        </w:rPr>
        <w:t xml:space="preserve">Note that the bar symbol denotes an average. </w:t>
      </w:r>
      <w:r>
        <w:rPr>
          <w:rFonts w:ascii="Cambria Math" w:hAnsi="Cambria Math"/>
          <w:sz w:val="24"/>
          <w:szCs w:val="24"/>
        </w:rPr>
        <w:t xml:space="preserve">Hence the value of </w:t>
      </w:r>
      <m:oMath>
        <m:r>
          <w:rPr>
            <w:rFonts w:ascii="Cambria Math" w:hAnsi="Cambria Math"/>
            <w:sz w:val="24"/>
            <w:szCs w:val="24"/>
          </w:rPr>
          <m:t>a</m:t>
        </m:r>
      </m:oMath>
      <w:r>
        <w:rPr>
          <w:rFonts w:ascii="Cambria Math" w:hAnsi="Cambria Math"/>
          <w:sz w:val="24"/>
          <w:szCs w:val="24"/>
        </w:rPr>
        <w:t xml:space="preserve"> that minimizes the cost function is simply:</w:t>
      </w:r>
    </w:p>
    <w:p w14:paraId="04B206D9" w14:textId="3D0531E9" w:rsidR="006F04D4" w:rsidRPr="00997BD7" w:rsidRDefault="006F04D4" w:rsidP="007D6B16">
      <w:pPr>
        <w:rPr>
          <w:rFonts w:ascii="Cambria Math" w:hAnsi="Cambria Math"/>
          <w:sz w:val="24"/>
          <w:szCs w:val="24"/>
        </w:rPr>
      </w:pPr>
      <m:oMathPara>
        <m:oMath>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-B</m:t>
          </m:r>
          <m:acc>
            <m:accPr>
              <m:chr m:val="̅"/>
              <m:ctrlPr>
                <w:rPr>
                  <w:rFonts w:ascii="Cambria Math" w:hAnsi="Cambria Math"/>
                  <w:i/>
                  <w:sz w:val="24"/>
                  <w:szCs w:val="24"/>
                </w:rPr>
              </m:ctrlPr>
            </m:accPr>
            <m:e>
              <m:r>
                <w:rPr>
                  <w:rFonts w:ascii="Cambria Math" w:hAnsi="Cambria Math"/>
                  <w:sz w:val="24"/>
                  <w:szCs w:val="24"/>
                </w:rPr>
                <m:t>x</m:t>
              </m:r>
            </m:e>
          </m:acc>
        </m:oMath>
      </m:oMathPara>
    </w:p>
    <w:p w14:paraId="2435F1EC" w14:textId="26A22D64" w:rsidR="00997BD7" w:rsidRPr="00DD077A" w:rsidRDefault="00997BD7" w:rsidP="001E1DCB">
      <w:pPr>
        <w:ind w:firstLine="720"/>
        <w:rPr>
          <w:rFonts w:ascii="Cambria Math" w:hAnsi="Cambria Math"/>
          <w:sz w:val="24"/>
          <w:szCs w:val="24"/>
        </w:rPr>
      </w:pPr>
      <w:r>
        <w:rPr>
          <w:rFonts w:ascii="Cambria Math" w:hAnsi="Cambria Math"/>
          <w:sz w:val="24"/>
          <w:szCs w:val="24"/>
        </w:rPr>
        <w:t xml:space="preserve">The value of </w:t>
      </w:r>
      <m:oMath>
        <m:r>
          <w:rPr>
            <w:rFonts w:ascii="Cambria Math" w:hAnsi="Cambria Math"/>
            <w:sz w:val="24"/>
            <w:szCs w:val="24"/>
          </w:rPr>
          <m:t>a</m:t>
        </m:r>
      </m:oMath>
      <w:r>
        <w:rPr>
          <w:rFonts w:ascii="Cambria Math" w:hAnsi="Cambria Math"/>
          <w:sz w:val="24"/>
          <w:szCs w:val="24"/>
        </w:rPr>
        <w:t xml:space="preserve"> includes a reference to </w:t>
      </w:r>
      <m:oMath>
        <m:r>
          <w:rPr>
            <w:rFonts w:ascii="Cambria Math" w:hAnsi="Cambria Math"/>
            <w:sz w:val="24"/>
            <w:szCs w:val="24"/>
          </w:rPr>
          <m:t>B</m:t>
        </m:r>
      </m:oMath>
      <w:r>
        <w:rPr>
          <w:rFonts w:ascii="Cambria Math" w:hAnsi="Cambria Math"/>
          <w:sz w:val="24"/>
          <w:szCs w:val="24"/>
        </w:rPr>
        <w:t xml:space="preserve">, so the cost function will </w:t>
      </w:r>
      <w:r w:rsidR="00C817CF">
        <w:rPr>
          <w:rFonts w:ascii="Cambria Math" w:hAnsi="Cambria Math"/>
          <w:sz w:val="24"/>
          <w:szCs w:val="24"/>
        </w:rPr>
        <w:t xml:space="preserve">also have to </w:t>
      </w:r>
      <w:r>
        <w:rPr>
          <w:rFonts w:ascii="Cambria Math" w:hAnsi="Cambria Math"/>
          <w:sz w:val="24"/>
          <w:szCs w:val="24"/>
        </w:rPr>
        <w:t xml:space="preserve">be minimized with respect to </w:t>
      </w:r>
      <m:oMath>
        <m:r>
          <w:rPr>
            <w:rFonts w:ascii="Cambria Math" w:hAnsi="Cambria Math"/>
            <w:sz w:val="24"/>
            <w:szCs w:val="24"/>
          </w:rPr>
          <m:t>B</m:t>
        </m:r>
      </m:oMath>
      <w:r>
        <w:rPr>
          <w:rFonts w:ascii="Cambria Math" w:hAnsi="Cambria Math"/>
          <w:sz w:val="24"/>
          <w:szCs w:val="24"/>
        </w:rPr>
        <w:t xml:space="preserve">. Again, a partial derivative will be </w:t>
      </w:r>
      <w:r w:rsidR="003D3BD3">
        <w:rPr>
          <w:rFonts w:ascii="Cambria Math" w:hAnsi="Cambria Math"/>
          <w:sz w:val="24"/>
          <w:szCs w:val="24"/>
        </w:rPr>
        <w:t>taken,</w:t>
      </w:r>
      <w:r>
        <w:rPr>
          <w:rFonts w:ascii="Cambria Math" w:hAnsi="Cambria Math"/>
          <w:sz w:val="24"/>
          <w:szCs w:val="24"/>
        </w:rPr>
        <w:t xml:space="preserve"> and the result will be set equal to 0:</w:t>
      </w:r>
    </w:p>
    <w:p w14:paraId="6F5E1892" w14:textId="75DE091E" w:rsidR="00997BD7" w:rsidRPr="000F24BB" w:rsidRDefault="00D10DE4" w:rsidP="00997BD7">
      <w:pP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∂B</m:t>
              </m:r>
            </m:den>
          </m:f>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e>
              </m:nary>
            </m:e>
          </m:d>
          <m:r>
            <w:rPr>
              <w:rFonts w:ascii="Cambria Math" w:hAnsi="Cambria Math"/>
              <w:sz w:val="24"/>
              <w:szCs w:val="24"/>
            </w:rPr>
            <m:t>=0</m:t>
          </m:r>
        </m:oMath>
      </m:oMathPara>
    </w:p>
    <w:p w14:paraId="6210CA78" w14:textId="70BDD696" w:rsidR="000F24BB" w:rsidRPr="008F69A5" w:rsidRDefault="00D10DE4" w:rsidP="00997BD7">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nary>
          <m:r>
            <w:rPr>
              <w:rFonts w:ascii="Cambria Math" w:hAnsi="Cambria Math"/>
              <w:sz w:val="24"/>
              <w:szCs w:val="24"/>
            </w:rPr>
            <m:t>=0</m:t>
          </m:r>
        </m:oMath>
      </m:oMathPara>
    </w:p>
    <w:p w14:paraId="3DDE38C5" w14:textId="23F4EFA0" w:rsidR="008F69A5" w:rsidRPr="008F69A5" w:rsidRDefault="008F69A5" w:rsidP="00997BD7">
      <w:pPr>
        <w:rPr>
          <w:rFonts w:ascii="Cambria Math" w:hAnsi="Cambria Math"/>
          <w:sz w:val="24"/>
          <w:szCs w:val="24"/>
        </w:rPr>
      </w:pPr>
      <w:r>
        <w:rPr>
          <w:rFonts w:ascii="Cambria Math" w:hAnsi="Cambria Math"/>
          <w:sz w:val="24"/>
          <w:szCs w:val="24"/>
        </w:rPr>
        <w:tab/>
        <w:t xml:space="preserve">A bit more </w:t>
      </w:r>
      <w:r w:rsidR="002F3F0E">
        <w:rPr>
          <w:rFonts w:ascii="Cambria Math" w:hAnsi="Cambria Math"/>
          <w:sz w:val="24"/>
          <w:szCs w:val="24"/>
        </w:rPr>
        <w:t>distribution</w:t>
      </w:r>
      <w:r>
        <w:rPr>
          <w:rFonts w:ascii="Cambria Math" w:hAnsi="Cambria Math"/>
          <w:sz w:val="24"/>
          <w:szCs w:val="24"/>
        </w:rPr>
        <w:t xml:space="preserve"> can be done to make the equation simpler:</w:t>
      </w:r>
    </w:p>
    <w:p w14:paraId="5FC645B9" w14:textId="2E2580F3" w:rsidR="00262963" w:rsidRPr="008C3D7A" w:rsidRDefault="00D10DE4" w:rsidP="00262963">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=0</m:t>
          </m:r>
        </m:oMath>
      </m:oMathPara>
    </w:p>
    <w:p w14:paraId="346B6251" w14:textId="202FF414" w:rsidR="008C3D7A" w:rsidRPr="000F24BB" w:rsidRDefault="00D10DE4" w:rsidP="008C3D7A">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a-B</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nary>
          <m:r>
            <w:rPr>
              <w:rFonts w:ascii="Cambria Math" w:hAnsi="Cambria Math"/>
              <w:sz w:val="24"/>
              <w:szCs w:val="24"/>
            </w:rPr>
            <m:t>=0</m:t>
          </m:r>
        </m:oMath>
      </m:oMathPara>
    </w:p>
    <w:p w14:paraId="6FD0B2E1" w14:textId="09F62015" w:rsidR="008C3D7A" w:rsidRDefault="008C3D7A" w:rsidP="00DF147E">
      <w:pPr>
        <w:ind w:firstLine="720"/>
        <w:rPr>
          <w:rFonts w:ascii="Cambria Math" w:hAnsi="Cambria Math"/>
          <w:sz w:val="24"/>
          <w:szCs w:val="24"/>
        </w:rPr>
      </w:pPr>
      <w:r>
        <w:rPr>
          <w:rFonts w:ascii="Cambria Math" w:hAnsi="Cambria Math"/>
          <w:sz w:val="24"/>
          <w:szCs w:val="24"/>
        </w:rPr>
        <w:t xml:space="preserve">Now, because the value of </w:t>
      </w:r>
      <m:oMath>
        <m:r>
          <w:rPr>
            <w:rFonts w:ascii="Cambria Math" w:hAnsi="Cambria Math"/>
            <w:sz w:val="24"/>
            <w:szCs w:val="24"/>
          </w:rPr>
          <m:t>a</m:t>
        </m:r>
      </m:oMath>
      <w:r>
        <w:rPr>
          <w:rFonts w:ascii="Cambria Math" w:hAnsi="Cambria Math"/>
          <w:sz w:val="24"/>
          <w:szCs w:val="24"/>
        </w:rPr>
        <w:t xml:space="preserve"> is already known to be </w:t>
      </w:r>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-B</m:t>
        </m:r>
        <m:acc>
          <m:accPr>
            <m:chr m:val="̅"/>
            <m:ctrlPr>
              <w:rPr>
                <w:rFonts w:ascii="Cambria Math" w:hAnsi="Cambria Math"/>
                <w:i/>
                <w:sz w:val="24"/>
                <w:szCs w:val="24"/>
              </w:rPr>
            </m:ctrlPr>
          </m:accPr>
          <m:e>
            <m:r>
              <w:rPr>
                <w:rFonts w:ascii="Cambria Math" w:hAnsi="Cambria Math"/>
                <w:sz w:val="24"/>
                <w:szCs w:val="24"/>
              </w:rPr>
              <m:t>x</m:t>
            </m:r>
          </m:e>
        </m:acc>
      </m:oMath>
      <w:r>
        <w:rPr>
          <w:rFonts w:ascii="Cambria Math" w:hAnsi="Cambria Math"/>
          <w:sz w:val="24"/>
          <w:szCs w:val="24"/>
        </w:rPr>
        <w:t xml:space="preserve">, this can be substituted into the equation to get a function of </w:t>
      </w:r>
      <m:oMath>
        <m:r>
          <w:rPr>
            <w:rFonts w:ascii="Cambria Math" w:hAnsi="Cambria Math"/>
            <w:sz w:val="24"/>
            <w:szCs w:val="24"/>
          </w:rPr>
          <m:t>a</m:t>
        </m:r>
      </m:oMath>
      <w:r>
        <w:rPr>
          <w:rFonts w:ascii="Cambria Math" w:hAnsi="Cambria Math"/>
          <w:sz w:val="24"/>
          <w:szCs w:val="24"/>
        </w:rPr>
        <w:t xml:space="preserve"> and </w:t>
      </w:r>
      <m:oMath>
        <m:r>
          <w:rPr>
            <w:rFonts w:ascii="Cambria Math" w:hAnsi="Cambria Math"/>
            <w:sz w:val="24"/>
            <w:szCs w:val="24"/>
          </w:rPr>
          <m:t>B</m:t>
        </m:r>
      </m:oMath>
      <w:r>
        <w:rPr>
          <w:rFonts w:ascii="Cambria Math" w:hAnsi="Cambria Math"/>
          <w:sz w:val="24"/>
          <w:szCs w:val="24"/>
        </w:rPr>
        <w:t xml:space="preserve"> in terms of</w:t>
      </w:r>
      <w:r w:rsidR="00DF147E">
        <w:rPr>
          <w:rFonts w:ascii="Cambria Math" w:hAnsi="Cambria Math"/>
          <w:sz w:val="24"/>
          <w:szCs w:val="24"/>
        </w:rPr>
        <w:t xml:space="preserve"> only</w:t>
      </w:r>
      <w:r>
        <w:rPr>
          <w:rFonts w:ascii="Cambria Math" w:hAnsi="Cambria Math"/>
          <w:sz w:val="24"/>
          <w:szCs w:val="24"/>
        </w:rPr>
        <w:t xml:space="preserve"> </w:t>
      </w:r>
      <m:oMath>
        <m:r>
          <w:rPr>
            <w:rFonts w:ascii="Cambria Math" w:hAnsi="Cambria Math"/>
            <w:sz w:val="24"/>
            <w:szCs w:val="24"/>
          </w:rPr>
          <m:t>x</m:t>
        </m:r>
      </m:oMath>
      <w:r>
        <w:rPr>
          <w:rFonts w:ascii="Cambria Math" w:hAnsi="Cambria Math"/>
          <w:sz w:val="24"/>
          <w:szCs w:val="24"/>
        </w:rPr>
        <w:t xml:space="preserve"> and </w:t>
      </w:r>
      <m:oMath>
        <m:r>
          <w:rPr>
            <w:rFonts w:ascii="Cambria Math" w:hAnsi="Cambria Math"/>
            <w:sz w:val="24"/>
            <w:szCs w:val="24"/>
          </w:rPr>
          <m:t>Y</m:t>
        </m:r>
      </m:oMath>
      <w:r>
        <w:rPr>
          <w:rFonts w:ascii="Cambria Math" w:hAnsi="Cambria Math"/>
          <w:sz w:val="24"/>
          <w:szCs w:val="24"/>
        </w:rPr>
        <w:t>:</w:t>
      </w:r>
    </w:p>
    <w:p w14:paraId="0E8A2539" w14:textId="4D2CE661" w:rsidR="008C3D7A" w:rsidRPr="008C3D7A" w:rsidRDefault="00D10DE4" w:rsidP="008C3D7A">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-B</m:t>
                      </m:r>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-B</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nary>
          <m:r>
            <w:rPr>
              <w:rFonts w:ascii="Cambria Math" w:hAnsi="Cambria Math"/>
              <w:sz w:val="24"/>
              <w:szCs w:val="24"/>
            </w:rPr>
            <m:t>=0</m:t>
          </m:r>
        </m:oMath>
      </m:oMathPara>
    </w:p>
    <w:p w14:paraId="5D25198A" w14:textId="7F7F8E7E" w:rsidR="008C3D7A" w:rsidRPr="008B76A9" w:rsidRDefault="00D10DE4" w:rsidP="008C3D7A">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+B</m:t>
                  </m:r>
                  <m:acc>
                    <m:accPr>
                      <m:chr m:val="̅"/>
                      <m:ctrlPr>
                        <w:rPr>
                          <w:rFonts w:ascii="Cambria Math" w:hAnsi="Cambria Math"/>
                          <w:i/>
                          <w:sz w:val="24"/>
                          <w:szCs w:val="24"/>
                        </w:rPr>
                      </m:ctrlPr>
                    </m:accPr>
                    <m:e>
                      <m:r>
                        <w:rPr>
                          <w:rFonts w:ascii="Cambria Math" w:hAnsi="Cambria Math"/>
                          <w:sz w:val="24"/>
                          <w:szCs w:val="24"/>
                        </w:rPr>
                        <m:t>x</m:t>
                      </m:r>
                    </m:e>
                  </m:acc>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nary>
          <m:r>
            <w:rPr>
              <w:rFonts w:ascii="Cambria Math" w:hAnsi="Cambria Math"/>
              <w:sz w:val="24"/>
              <w:szCs w:val="24"/>
            </w:rPr>
            <m:t>=0</m:t>
          </m:r>
        </m:oMath>
      </m:oMathPara>
    </w:p>
    <w:p w14:paraId="5B8A7E91" w14:textId="490D0A60" w:rsidR="008B76A9" w:rsidRDefault="008B76A9" w:rsidP="008F69A5">
      <w:pPr>
        <w:ind w:firstLine="720"/>
        <w:rPr>
          <w:rFonts w:ascii="Cambria Math" w:hAnsi="Cambria Math"/>
          <w:sz w:val="24"/>
          <w:szCs w:val="24"/>
        </w:rPr>
      </w:pPr>
      <w:r>
        <w:rPr>
          <w:rFonts w:ascii="Cambria Math" w:hAnsi="Cambria Math"/>
          <w:sz w:val="24"/>
          <w:szCs w:val="24"/>
        </w:rPr>
        <w:t>The summation can then be split up and simplified:</w:t>
      </w:r>
    </w:p>
    <w:p w14:paraId="1BAAF71A" w14:textId="5CD8BA83" w:rsidR="008B76A9" w:rsidRPr="00F97C24" w:rsidRDefault="00D10DE4" w:rsidP="008B76A9">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acc>
                    <m:accPr>
                      <m:chr m:val="̅"/>
                      <m:ctrlPr>
                        <w:rPr>
                          <w:rFonts w:ascii="Cambria Math" w:hAnsi="Cambria Math"/>
                          <w:i/>
                          <w:sz w:val="24"/>
                          <w:szCs w:val="24"/>
                        </w:rPr>
                      </m:ctrlPr>
                    </m:accPr>
                    <m:e>
                      <m:r>
                        <w:rPr>
                          <w:rFonts w:ascii="Cambria Math" w:hAnsi="Cambria Math"/>
                          <w:sz w:val="24"/>
                          <w:szCs w:val="24"/>
                        </w:rPr>
                        <m:t>Y</m:t>
                      </m:r>
                    </m:e>
                  </m:acc>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r>
                    <w:rPr>
                      <w:rFonts w:ascii="Cambria Math" w:hAnsi="Cambria Math"/>
                      <w:sz w:val="24"/>
                      <w:szCs w:val="24"/>
                    </w:rPr>
                    <m:t>B</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-B</m:t>
                  </m:r>
                  <m:acc>
                    <m:accPr>
                      <m:chr m:val="̅"/>
                      <m:ctrlPr>
                        <w:rPr>
                          <w:rFonts w:ascii="Cambria Math" w:hAnsi="Cambria Math"/>
                          <w:i/>
                          <w:sz w:val="24"/>
                          <w:szCs w:val="24"/>
                        </w:rPr>
                      </m:ctrlPr>
                    </m:accPr>
                    <m:e>
                      <m:r>
                        <w:rPr>
                          <w:rFonts w:ascii="Cambria Math" w:hAnsi="Cambria Math"/>
                          <w:sz w:val="24"/>
                          <w:szCs w:val="24"/>
                        </w:rPr>
                        <m:t>x</m:t>
                      </m:r>
                    </m:e>
                  </m:acc>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=0</m:t>
          </m:r>
        </m:oMath>
      </m:oMathPara>
    </w:p>
    <w:p w14:paraId="7911DF51" w14:textId="1453ED67" w:rsidR="00F97C24" w:rsidRPr="00D51A05" w:rsidRDefault="00D10DE4" w:rsidP="00F97C24">
      <w:pPr>
        <w:rPr>
          <w:rFonts w:ascii="Cambria Math" w:hAnsi="Cambria Math"/>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acc>
                    <m:accPr>
                      <m:chr m:val="̅"/>
                      <m:ctrlPr>
                        <w:rPr>
                          <w:rFonts w:ascii="Cambria Math" w:hAnsi="Cambria Math"/>
                          <w:i/>
                          <w:sz w:val="24"/>
                          <w:szCs w:val="24"/>
                        </w:rPr>
                      </m:ctrlPr>
                    </m:accPr>
                    <m:e>
                      <m:r>
                        <w:rPr>
                          <w:rFonts w:ascii="Cambria Math" w:hAnsi="Cambria Math"/>
                          <w:sz w:val="24"/>
                          <w:szCs w:val="24"/>
                        </w:rPr>
                        <m:t>Y</m:t>
                      </m:r>
                    </m:e>
                  </m:acc>
                </m:e>
              </m:d>
            </m:e>
          </m:nary>
          <m:r>
            <w:rPr>
              <w:rFonts w:ascii="Cambria Math" w:hAnsi="Cambria Math"/>
              <w:sz w:val="24"/>
              <w:szCs w:val="24"/>
            </w:rPr>
            <m:t>-B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=0</m:t>
          </m:r>
        </m:oMath>
      </m:oMathPara>
    </w:p>
    <w:p w14:paraId="72C74ACD" w14:textId="0BBAEEF3" w:rsidR="00D51A05" w:rsidRPr="003D72F7" w:rsidRDefault="00D51A05" w:rsidP="00F97C24">
      <w:pPr>
        <w:rPr>
          <w:rFonts w:ascii="Cambria Math" w:hAnsi="Cambria Math"/>
          <w:sz w:val="24"/>
          <w:szCs w:val="24"/>
        </w:rPr>
      </w:pPr>
      <w:r>
        <w:rPr>
          <w:rFonts w:ascii="Cambria Math" w:hAnsi="Cambria Math"/>
          <w:sz w:val="24"/>
          <w:szCs w:val="24"/>
        </w:rPr>
        <w:tab/>
        <w:t xml:space="preserve">Lastly, </w:t>
      </w:r>
      <m:oMath>
        <m:r>
          <w:rPr>
            <w:rFonts w:ascii="Cambria Math" w:hAnsi="Cambria Math"/>
            <w:sz w:val="24"/>
            <w:szCs w:val="24"/>
          </w:rPr>
          <m:t>B</m:t>
        </m:r>
      </m:oMath>
      <w:r>
        <w:rPr>
          <w:rFonts w:ascii="Cambria Math" w:hAnsi="Cambria Math"/>
          <w:sz w:val="24"/>
          <w:szCs w:val="24"/>
        </w:rPr>
        <w:t xml:space="preserve"> can be found through the use of algebra:</w:t>
      </w:r>
    </w:p>
    <w:p w14:paraId="6AC6466B" w14:textId="26D3C6B1" w:rsidR="003D72F7" w:rsidRPr="003D72F7" w:rsidRDefault="003D72F7" w:rsidP="00F97C24">
      <w:pPr>
        <w:rPr>
          <w:rFonts w:ascii="Cambria Math" w:hAnsi="Cambria Math"/>
          <w:sz w:val="24"/>
          <w:szCs w:val="24"/>
        </w:rPr>
      </w:pPr>
      <m:oMathPara>
        <m:oMath>
          <m:r>
            <w:rPr>
              <w:rFonts w:ascii="Cambria Math" w:hAnsi="Cambria Math"/>
              <w:sz w:val="24"/>
              <w:szCs w:val="24"/>
            </w:rPr>
            <m:t>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acc>
                    <m:accPr>
                      <m:chr m:val="̅"/>
                      <m:ctrlPr>
                        <w:rPr>
                          <w:rFonts w:ascii="Cambria Math" w:hAnsi="Cambria Math"/>
                          <w:i/>
                          <w:sz w:val="24"/>
                          <w:szCs w:val="24"/>
                        </w:rPr>
                      </m:ctrlPr>
                    </m:accPr>
                    <m:e>
                      <m:r>
                        <w:rPr>
                          <w:rFonts w:ascii="Cambria Math" w:hAnsi="Cambria Math"/>
                          <w:sz w:val="24"/>
                          <w:szCs w:val="24"/>
                        </w:rPr>
                        <m:t>Y</m:t>
                      </m:r>
                    </m:e>
                  </m:acc>
                </m:e>
              </m:d>
            </m:e>
          </m:nary>
        </m:oMath>
      </m:oMathPara>
    </w:p>
    <w:p w14:paraId="257A3783" w14:textId="2C19C705" w:rsidR="003D72F7" w:rsidRPr="008B76A9" w:rsidRDefault="003D72F7" w:rsidP="00F97C24">
      <w:pPr>
        <w:rPr>
          <w:rFonts w:ascii="Cambria Math" w:hAnsi="Cambria Math"/>
          <w:sz w:val="24"/>
          <w:szCs w:val="24"/>
        </w:rPr>
      </w:pPr>
      <m:oMathPara>
        <m:oMath>
          <m:r>
            <w:rPr>
              <w:rFonts w:ascii="Cambria Math" w:hAnsi="Cambria Math"/>
              <w:sz w:val="24"/>
              <w:szCs w:val="24"/>
            </w:rPr>
            <m:t>B=</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acc>
                        <m:accPr>
                          <m:chr m:val="̅"/>
                          <m:ctrlPr>
                            <w:rPr>
                              <w:rFonts w:ascii="Cambria Math" w:hAnsi="Cambria Math"/>
                              <w:i/>
                              <w:sz w:val="24"/>
                              <w:szCs w:val="24"/>
                            </w:rPr>
                          </m:ctrlPr>
                        </m:accPr>
                        <m:e>
                          <m:r>
                            <w:rPr>
                              <w:rFonts w:ascii="Cambria Math" w:hAnsi="Cambria Math"/>
                              <w:sz w:val="24"/>
                              <w:szCs w:val="24"/>
                            </w:rPr>
                            <m:t>Y</m:t>
                          </m:r>
                        </m:e>
                      </m:acc>
                    </m:e>
                  </m:d>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den>
          </m:f>
        </m:oMath>
      </m:oMathPara>
    </w:p>
    <w:p w14:paraId="2246F102" w14:textId="14E922CD" w:rsidR="00AE30B1" w:rsidRDefault="00B22753" w:rsidP="00D51A05">
      <w:pPr>
        <w:ind w:firstLine="720"/>
        <w:rPr>
          <w:rFonts w:ascii="Cambria Math" w:hAnsi="Cambria Math"/>
          <w:sz w:val="24"/>
          <w:szCs w:val="24"/>
        </w:rPr>
      </w:pPr>
      <w:r>
        <w:rPr>
          <w:rFonts w:ascii="Cambria Math" w:hAnsi="Cambria Math"/>
          <w:sz w:val="24"/>
          <w:szCs w:val="24"/>
        </w:rPr>
        <w:t xml:space="preserve">Now, the line of best fit can be calculated by </w:t>
      </w:r>
      <w:r w:rsidR="00B00AAB">
        <w:rPr>
          <w:rFonts w:ascii="Cambria Math" w:hAnsi="Cambria Math"/>
          <w:sz w:val="24"/>
          <w:szCs w:val="24"/>
        </w:rPr>
        <w:t>substituting t</w:t>
      </w:r>
      <w:r>
        <w:rPr>
          <w:rFonts w:ascii="Cambria Math" w:hAnsi="Cambria Math"/>
          <w:sz w:val="24"/>
          <w:szCs w:val="24"/>
        </w:rPr>
        <w:t>he values of all of the data points</w:t>
      </w:r>
      <w:r w:rsidR="001F2D1F">
        <w:rPr>
          <w:rFonts w:ascii="Cambria Math" w:hAnsi="Cambria Math"/>
          <w:sz w:val="24"/>
          <w:szCs w:val="24"/>
        </w:rPr>
        <w:t xml:space="preserve"> of amounts raised in campaigns</w:t>
      </w:r>
      <w:r>
        <w:rPr>
          <w:rFonts w:ascii="Cambria Math" w:hAnsi="Cambria Math"/>
          <w:sz w:val="24"/>
          <w:szCs w:val="24"/>
        </w:rPr>
        <w:t xml:space="preserve">, where the x value is the year since 2000 and the y value is the amount raised in that campaign, into these equations to find </w:t>
      </w:r>
      <m:oMath>
        <m:r>
          <w:rPr>
            <w:rFonts w:ascii="Cambria Math" w:hAnsi="Cambria Math"/>
            <w:sz w:val="24"/>
            <w:szCs w:val="24"/>
          </w:rPr>
          <m:t>a</m:t>
        </m:r>
      </m:oMath>
      <w:r>
        <w:rPr>
          <w:rFonts w:ascii="Cambria Math" w:hAnsi="Cambria Math"/>
          <w:sz w:val="24"/>
          <w:szCs w:val="24"/>
        </w:rPr>
        <w:t xml:space="preserve"> and </w:t>
      </w:r>
      <m:oMath>
        <m:r>
          <w:rPr>
            <w:rFonts w:ascii="Cambria Math" w:hAnsi="Cambria Math"/>
            <w:sz w:val="24"/>
            <w:szCs w:val="24"/>
          </w:rPr>
          <m:t>B</m:t>
        </m:r>
      </m:oMath>
      <w:r>
        <w:rPr>
          <w:rFonts w:ascii="Cambria Math" w:hAnsi="Cambria Math"/>
          <w:sz w:val="24"/>
          <w:szCs w:val="24"/>
        </w:rPr>
        <w:t xml:space="preserve">. From that, a linear line of best fit can </w:t>
      </w:r>
      <w:r w:rsidR="00880890">
        <w:rPr>
          <w:rFonts w:ascii="Cambria Math" w:hAnsi="Cambria Math"/>
          <w:sz w:val="24"/>
          <w:szCs w:val="24"/>
        </w:rPr>
        <w:t xml:space="preserve">then </w:t>
      </w:r>
      <w:r>
        <w:rPr>
          <w:rFonts w:ascii="Cambria Math" w:hAnsi="Cambria Math"/>
          <w:sz w:val="24"/>
          <w:szCs w:val="24"/>
        </w:rPr>
        <w:t>be plotted.</w:t>
      </w:r>
    </w:p>
    <w:p w14:paraId="2C4CAC6C" w14:textId="3D313814" w:rsidR="005C4795" w:rsidRDefault="005C4795" w:rsidP="00880890">
      <w:pPr>
        <w:ind w:firstLine="720"/>
        <w:rPr>
          <w:rFonts w:ascii="Cambria Math" w:hAnsi="Cambria Math"/>
          <w:sz w:val="24"/>
          <w:szCs w:val="24"/>
        </w:rPr>
      </w:pPr>
      <w:r>
        <w:rPr>
          <w:rFonts w:ascii="Cambria Math" w:hAnsi="Cambria Math"/>
          <w:sz w:val="24"/>
          <w:szCs w:val="24"/>
        </w:rPr>
        <w:t xml:space="preserve">When </w:t>
      </w:r>
      <w:r w:rsidR="00880890">
        <w:rPr>
          <w:rFonts w:ascii="Cambria Math" w:hAnsi="Cambria Math"/>
          <w:sz w:val="24"/>
          <w:szCs w:val="24"/>
        </w:rPr>
        <w:t>the campaign finance</w:t>
      </w:r>
      <w:r>
        <w:rPr>
          <w:rFonts w:ascii="Cambria Math" w:hAnsi="Cambria Math"/>
          <w:sz w:val="24"/>
          <w:szCs w:val="24"/>
        </w:rPr>
        <w:t xml:space="preserve"> data is </w:t>
      </w:r>
      <w:r w:rsidR="00B00AAB">
        <w:rPr>
          <w:rFonts w:ascii="Cambria Math" w:hAnsi="Cambria Math"/>
          <w:sz w:val="24"/>
          <w:szCs w:val="24"/>
        </w:rPr>
        <w:t>substituted</w:t>
      </w:r>
      <w:r>
        <w:rPr>
          <w:rFonts w:ascii="Cambria Math" w:hAnsi="Cambria Math"/>
          <w:sz w:val="24"/>
          <w:szCs w:val="24"/>
        </w:rPr>
        <w:t xml:space="preserve"> these </w:t>
      </w:r>
      <w:r w:rsidR="00D2119C">
        <w:rPr>
          <w:rFonts w:ascii="Cambria Math" w:hAnsi="Cambria Math"/>
          <w:sz w:val="24"/>
          <w:szCs w:val="24"/>
        </w:rPr>
        <w:t>formulas</w:t>
      </w:r>
      <w:r>
        <w:rPr>
          <w:rFonts w:ascii="Cambria Math" w:hAnsi="Cambria Math"/>
          <w:sz w:val="24"/>
          <w:szCs w:val="24"/>
        </w:rPr>
        <w:t xml:space="preserve">, </w:t>
      </w:r>
      <m:oMath>
        <m:r>
          <w:rPr>
            <w:rFonts w:ascii="Cambria Math" w:hAnsi="Cambria Math"/>
            <w:sz w:val="24"/>
            <w:szCs w:val="24"/>
          </w:rPr>
          <m:t>a≈-32.527</m:t>
        </m:r>
      </m:oMath>
      <w:r w:rsidR="00804159">
        <w:rPr>
          <w:rFonts w:ascii="Cambria Math" w:hAnsi="Cambria Math"/>
          <w:sz w:val="24"/>
          <w:szCs w:val="24"/>
        </w:rPr>
        <w:t xml:space="preserve"> and </w:t>
      </w:r>
      <m:oMath>
        <m:r>
          <w:rPr>
            <w:rFonts w:ascii="Cambria Math" w:hAnsi="Cambria Math"/>
            <w:sz w:val="24"/>
            <w:szCs w:val="24"/>
          </w:rPr>
          <m:t>B≈4.863</m:t>
        </m:r>
      </m:oMath>
      <w:r w:rsidR="00D2119C">
        <w:rPr>
          <w:rFonts w:ascii="Cambria Math" w:hAnsi="Cambria Math"/>
          <w:sz w:val="24"/>
          <w:szCs w:val="24"/>
        </w:rPr>
        <w:t xml:space="preserve"> are obtained</w:t>
      </w:r>
      <w:r w:rsidR="00804159">
        <w:rPr>
          <w:rFonts w:ascii="Cambria Math" w:hAnsi="Cambria Math"/>
          <w:sz w:val="24"/>
          <w:szCs w:val="24"/>
        </w:rPr>
        <w:t xml:space="preserve">. From that, </w:t>
      </w:r>
      <w:r>
        <w:rPr>
          <w:rFonts w:ascii="Cambria Math" w:hAnsi="Cambria Math"/>
          <w:sz w:val="24"/>
          <w:szCs w:val="24"/>
        </w:rPr>
        <w:t xml:space="preserve">the following chart </w:t>
      </w:r>
      <w:r w:rsidR="00804159">
        <w:rPr>
          <w:rFonts w:ascii="Cambria Math" w:hAnsi="Cambria Math"/>
          <w:sz w:val="24"/>
          <w:szCs w:val="24"/>
        </w:rPr>
        <w:t>can be</w:t>
      </w:r>
      <w:r>
        <w:rPr>
          <w:rFonts w:ascii="Cambria Math" w:hAnsi="Cambria Math"/>
          <w:sz w:val="24"/>
          <w:szCs w:val="24"/>
        </w:rPr>
        <w:t xml:space="preserve"> </w:t>
      </w:r>
      <w:r w:rsidR="00D2119C">
        <w:rPr>
          <w:rFonts w:ascii="Cambria Math" w:hAnsi="Cambria Math"/>
          <w:sz w:val="24"/>
          <w:szCs w:val="24"/>
        </w:rPr>
        <w:t>plotted</w:t>
      </w:r>
      <w:r>
        <w:rPr>
          <w:rFonts w:ascii="Cambria Math" w:hAnsi="Cambria Math"/>
          <w:sz w:val="24"/>
          <w:szCs w:val="24"/>
        </w:rPr>
        <w:t>:</w:t>
      </w:r>
    </w:p>
    <w:p w14:paraId="65823C07" w14:textId="56B8FC05" w:rsidR="00083B92" w:rsidRDefault="00083B92" w:rsidP="00A540A2">
      <w:pPr>
        <w:jc w:val="center"/>
        <w:rPr>
          <w:rFonts w:ascii="Cambria Math" w:hAnsi="Cambria Math"/>
          <w:sz w:val="24"/>
          <w:szCs w:val="24"/>
        </w:rPr>
      </w:pPr>
      <w:r>
        <w:rPr>
          <w:noProof/>
        </w:rPr>
        <w:drawing>
          <wp:inline distT="0" distB="0" distL="0" distR="0" wp14:anchorId="11A939AA" wp14:editId="23A82D52">
            <wp:extent cx="5410200" cy="3171825"/>
            <wp:effectExtent l="0" t="0" r="0" b="9525"/>
            <wp:docPr id="4" name="Chart 4">
              <a:extLst xmlns:a="http://schemas.openxmlformats.org/drawingml/2006/main">
                <a:ext uri="{FF2B5EF4-FFF2-40B4-BE49-F238E27FC236}">
                  <a16:creationId xmlns:a16="http://schemas.microsoft.com/office/drawing/2014/main" id="{8094B81D-B1B8-4D82-AD85-2418E2ED0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93C04C" w14:textId="445998A5" w:rsidR="00910806" w:rsidRDefault="00B4214F" w:rsidP="0004566A">
      <w:pPr>
        <w:ind w:firstLine="720"/>
        <w:rPr>
          <w:rFonts w:ascii="Cambria Math" w:hAnsi="Cambria Math"/>
          <w:sz w:val="24"/>
          <w:szCs w:val="24"/>
        </w:rPr>
      </w:pPr>
      <w:r>
        <w:rPr>
          <w:rFonts w:ascii="Cambria Math" w:hAnsi="Cambria Math"/>
          <w:sz w:val="24"/>
          <w:szCs w:val="24"/>
        </w:rPr>
        <w:lastRenderedPageBreak/>
        <w:t xml:space="preserve">Unfortunately, it appears that rather few of the data points are close to the line. The line significantly underestimates the amount raised </w:t>
      </w:r>
      <w:r w:rsidR="0004566A">
        <w:rPr>
          <w:rFonts w:ascii="Cambria Math" w:hAnsi="Cambria Math"/>
          <w:sz w:val="24"/>
          <w:szCs w:val="24"/>
        </w:rPr>
        <w:t>in</w:t>
      </w:r>
      <w:r>
        <w:rPr>
          <w:rFonts w:ascii="Cambria Math" w:hAnsi="Cambria Math"/>
          <w:sz w:val="24"/>
          <w:szCs w:val="24"/>
        </w:rPr>
        <w:t xml:space="preserve"> campaigns </w:t>
      </w:r>
      <w:r w:rsidR="0004566A">
        <w:rPr>
          <w:rFonts w:ascii="Cambria Math" w:hAnsi="Cambria Math"/>
          <w:sz w:val="24"/>
          <w:szCs w:val="24"/>
        </w:rPr>
        <w:t>during</w:t>
      </w:r>
      <w:r>
        <w:rPr>
          <w:rFonts w:ascii="Cambria Math" w:hAnsi="Cambria Math"/>
          <w:sz w:val="24"/>
          <w:szCs w:val="24"/>
        </w:rPr>
        <w:t xml:space="preserve"> 2008</w:t>
      </w:r>
      <w:r w:rsidR="000E2DF3">
        <w:rPr>
          <w:rFonts w:ascii="Cambria Math" w:hAnsi="Cambria Math"/>
          <w:sz w:val="24"/>
          <w:szCs w:val="24"/>
        </w:rPr>
        <w:t>, 2010, and 2020, and significantly overestimates the amount</w:t>
      </w:r>
      <w:r w:rsidR="002E600E">
        <w:rPr>
          <w:rFonts w:ascii="Cambria Math" w:hAnsi="Cambria Math"/>
          <w:sz w:val="24"/>
          <w:szCs w:val="24"/>
        </w:rPr>
        <w:t>s</w:t>
      </w:r>
      <w:r w:rsidR="000E2DF3">
        <w:rPr>
          <w:rFonts w:ascii="Cambria Math" w:hAnsi="Cambria Math"/>
          <w:sz w:val="24"/>
          <w:szCs w:val="24"/>
        </w:rPr>
        <w:t xml:space="preserve"> raised in 2014, 2016, and 2018.</w:t>
      </w:r>
    </w:p>
    <w:p w14:paraId="6FB438D8" w14:textId="3423B79D" w:rsidR="005454C4" w:rsidRDefault="005454C4" w:rsidP="002E600E">
      <w:pPr>
        <w:ind w:firstLine="720"/>
        <w:rPr>
          <w:rFonts w:ascii="Cambria Math" w:hAnsi="Cambria Math"/>
          <w:sz w:val="24"/>
          <w:szCs w:val="24"/>
        </w:rPr>
      </w:pPr>
      <w:r>
        <w:rPr>
          <w:rFonts w:ascii="Cambria Math" w:hAnsi="Cambria Math"/>
          <w:sz w:val="24"/>
          <w:szCs w:val="24"/>
        </w:rPr>
        <w:t xml:space="preserve">Furthermore, with this model there is an x-intercept at </w:t>
      </w:r>
      <m:oMath>
        <m:r>
          <w:rPr>
            <w:rFonts w:ascii="Cambria Math" w:hAnsi="Cambria Math"/>
            <w:sz w:val="24"/>
            <w:szCs w:val="24"/>
          </w:rPr>
          <m:t>x≈6.7</m:t>
        </m:r>
      </m:oMath>
      <w:r w:rsidR="00BC650B">
        <w:rPr>
          <w:rFonts w:ascii="Cambria Math" w:hAnsi="Cambria Math"/>
          <w:sz w:val="24"/>
          <w:szCs w:val="24"/>
        </w:rPr>
        <w:t>; t</w:t>
      </w:r>
      <w:r w:rsidR="0097023D">
        <w:rPr>
          <w:rFonts w:ascii="Cambria Math" w:hAnsi="Cambria Math"/>
          <w:sz w:val="24"/>
          <w:szCs w:val="24"/>
        </w:rPr>
        <w:t>his would imply that in the 2006 cycle and before,</w:t>
      </w:r>
      <w:r w:rsidR="003605C1">
        <w:rPr>
          <w:rFonts w:ascii="Cambria Math" w:hAnsi="Cambria Math"/>
          <w:sz w:val="24"/>
          <w:szCs w:val="24"/>
        </w:rPr>
        <w:t xml:space="preserve"> candidates raised zero or negative sums of money! This </w:t>
      </w:r>
      <w:r w:rsidR="00DA037E">
        <w:rPr>
          <w:rFonts w:ascii="Cambria Math" w:hAnsi="Cambria Math"/>
          <w:sz w:val="24"/>
          <w:szCs w:val="24"/>
        </w:rPr>
        <w:t xml:space="preserve">does not make logical sense, so a linear fit is probably </w:t>
      </w:r>
      <w:r w:rsidR="0012442E">
        <w:rPr>
          <w:rFonts w:ascii="Cambria Math" w:hAnsi="Cambria Math"/>
          <w:sz w:val="24"/>
          <w:szCs w:val="24"/>
        </w:rPr>
        <w:t>suboptimal,</w:t>
      </w:r>
      <w:r w:rsidR="0065194E">
        <w:rPr>
          <w:rFonts w:ascii="Cambria Math" w:hAnsi="Cambria Math"/>
          <w:sz w:val="24"/>
          <w:szCs w:val="24"/>
        </w:rPr>
        <w:t xml:space="preserve"> and I will need to use other models.</w:t>
      </w:r>
    </w:p>
    <w:p w14:paraId="4741462C" w14:textId="77777777" w:rsidR="00B4214F" w:rsidRDefault="00B4214F">
      <w:pPr>
        <w:rPr>
          <w:rFonts w:ascii="Cambria Math" w:hAnsi="Cambria Math"/>
          <w:sz w:val="24"/>
          <w:szCs w:val="24"/>
        </w:rPr>
      </w:pPr>
    </w:p>
    <w:p w14:paraId="2A15E741" w14:textId="64B5C74E" w:rsidR="00270C52" w:rsidRPr="00A20385" w:rsidRDefault="00270C52">
      <w:pPr>
        <w:rPr>
          <w:rFonts w:ascii="Cambria Math" w:hAnsi="Cambria Math"/>
          <w:sz w:val="24"/>
          <w:szCs w:val="24"/>
          <w:u w:val="single"/>
        </w:rPr>
      </w:pPr>
      <w:r w:rsidRPr="00A20385">
        <w:rPr>
          <w:rFonts w:ascii="Cambria Math" w:hAnsi="Cambria Math"/>
          <w:sz w:val="24"/>
          <w:szCs w:val="24"/>
          <w:u w:val="single"/>
        </w:rPr>
        <w:t xml:space="preserve">4.2: </w:t>
      </w:r>
      <w:r w:rsidR="00B860E5" w:rsidRPr="00A20385">
        <w:rPr>
          <w:rFonts w:ascii="Cambria Math" w:hAnsi="Cambria Math"/>
          <w:sz w:val="24"/>
          <w:szCs w:val="24"/>
          <w:u w:val="single"/>
        </w:rPr>
        <w:t>Polynomial Model</w:t>
      </w:r>
    </w:p>
    <w:p w14:paraId="2CABFA91" w14:textId="028ABE1F" w:rsidR="00D021DD" w:rsidRDefault="00D021DD" w:rsidP="0012442E">
      <w:pPr>
        <w:ind w:firstLine="720"/>
        <w:rPr>
          <w:rFonts w:ascii="Cambria Math" w:hAnsi="Cambria Math"/>
          <w:sz w:val="24"/>
          <w:szCs w:val="24"/>
        </w:rPr>
      </w:pPr>
      <w:r>
        <w:rPr>
          <w:rFonts w:ascii="Cambria Math" w:hAnsi="Cambria Math"/>
          <w:sz w:val="24"/>
          <w:szCs w:val="24"/>
        </w:rPr>
        <w:t>At first sight, the next model that I thought might fit was a polynomial model. The graph that I have looks like a cubic function wit</w:t>
      </w:r>
      <w:r w:rsidR="00FA6C98">
        <w:rPr>
          <w:rFonts w:ascii="Cambria Math" w:hAnsi="Cambria Math"/>
          <w:sz w:val="24"/>
          <w:szCs w:val="24"/>
        </w:rPr>
        <w:t>h a positive leading coefficient, such as the one shown below:</w:t>
      </w:r>
    </w:p>
    <w:p w14:paraId="05BB0C44" w14:textId="77777777" w:rsidR="00FA6C98" w:rsidRDefault="00FA6C98" w:rsidP="00FA6C98">
      <w:pPr>
        <w:jc w:val="center"/>
        <w:rPr>
          <w:rFonts w:ascii="Cambria Math" w:hAnsi="Cambria Math"/>
          <w:sz w:val="24"/>
          <w:szCs w:val="24"/>
        </w:rPr>
      </w:pPr>
      <w:r>
        <w:rPr>
          <w:noProof/>
        </w:rPr>
        <w:drawing>
          <wp:inline distT="0" distB="0" distL="0" distR="0" wp14:anchorId="1B63CCEE" wp14:editId="135E08E9">
            <wp:extent cx="3826077" cy="3806456"/>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9347" cy="3929094"/>
                    </a:xfrm>
                    <a:prstGeom prst="rect">
                      <a:avLst/>
                    </a:prstGeom>
                  </pic:spPr>
                </pic:pic>
              </a:graphicData>
            </a:graphic>
          </wp:inline>
        </w:drawing>
      </w:r>
    </w:p>
    <w:p w14:paraId="336202D6" w14:textId="00587894" w:rsidR="00E40920" w:rsidRDefault="00E40920" w:rsidP="00D61438">
      <w:pPr>
        <w:ind w:firstLine="720"/>
        <w:rPr>
          <w:rFonts w:ascii="Cambria Math" w:hAnsi="Cambria Math"/>
          <w:sz w:val="24"/>
          <w:szCs w:val="24"/>
        </w:rPr>
      </w:pPr>
      <w:r>
        <w:rPr>
          <w:rFonts w:ascii="Cambria Math" w:hAnsi="Cambria Math"/>
          <w:sz w:val="24"/>
          <w:szCs w:val="24"/>
        </w:rPr>
        <w:t>With a cubic function, I could obtain a model that more closely fits the actual data.</w:t>
      </w:r>
    </w:p>
    <w:p w14:paraId="25F48DA6" w14:textId="4828ADE0" w:rsidR="00D021DD" w:rsidRDefault="00FA6C98" w:rsidP="001F7062">
      <w:pPr>
        <w:ind w:firstLine="720"/>
        <w:rPr>
          <w:rFonts w:ascii="Cambria Math" w:hAnsi="Cambria Math"/>
          <w:sz w:val="24"/>
          <w:szCs w:val="24"/>
        </w:rPr>
      </w:pPr>
      <w:r>
        <w:rPr>
          <w:rFonts w:ascii="Cambria Math" w:hAnsi="Cambria Math"/>
          <w:sz w:val="24"/>
          <w:szCs w:val="24"/>
        </w:rPr>
        <w:t xml:space="preserve">I will use </w:t>
      </w:r>
      <w:r w:rsidR="00E40920">
        <w:rPr>
          <w:rFonts w:ascii="Cambria Math" w:hAnsi="Cambria Math"/>
          <w:sz w:val="24"/>
          <w:szCs w:val="24"/>
        </w:rPr>
        <w:t>Microsoft Excel to regress a cubic function through these data points.</w:t>
      </w:r>
      <w:r w:rsidR="00FF161E">
        <w:rPr>
          <w:rFonts w:ascii="Cambria Math" w:hAnsi="Cambria Math"/>
          <w:sz w:val="24"/>
          <w:szCs w:val="24"/>
        </w:rPr>
        <w:t xml:space="preserve"> </w:t>
      </w:r>
      <w:r w:rsidR="00275939">
        <w:rPr>
          <w:rFonts w:ascii="Cambria Math" w:hAnsi="Cambria Math"/>
          <w:sz w:val="24"/>
          <w:szCs w:val="24"/>
        </w:rPr>
        <w:t xml:space="preserve">However, with the </w:t>
      </w:r>
      <w:r w:rsidR="006113E6">
        <w:rPr>
          <w:rFonts w:ascii="Cambria Math" w:hAnsi="Cambria Math"/>
          <w:sz w:val="24"/>
          <w:szCs w:val="24"/>
        </w:rPr>
        <w:t>set of data points</w:t>
      </w:r>
      <w:r w:rsidR="00DC1DC1">
        <w:rPr>
          <w:rFonts w:ascii="Cambria Math" w:hAnsi="Cambria Math"/>
          <w:sz w:val="24"/>
          <w:szCs w:val="24"/>
        </w:rPr>
        <w:t xml:space="preserve"> without outliers, </w:t>
      </w:r>
      <w:r w:rsidR="006D2065">
        <w:rPr>
          <w:rFonts w:ascii="Cambria Math" w:hAnsi="Cambria Math"/>
          <w:sz w:val="24"/>
          <w:szCs w:val="24"/>
        </w:rPr>
        <w:t>Excel refused to regress a polynomial of power 3 through it – it insisted that</w:t>
      </w:r>
      <w:r w:rsidR="0031142F">
        <w:rPr>
          <w:rFonts w:ascii="Cambria Math" w:hAnsi="Cambria Math"/>
          <w:sz w:val="24"/>
          <w:szCs w:val="24"/>
        </w:rPr>
        <w:t xml:space="preserve"> the data bore a quadratic relationship, and that the leading coefficient is zero. The graph it plotted is shown below:</w:t>
      </w:r>
    </w:p>
    <w:p w14:paraId="54A17BBE" w14:textId="0C6E6EC5" w:rsidR="00DB50B8" w:rsidRDefault="00DB50B8" w:rsidP="00E369A8">
      <w:pPr>
        <w:jc w:val="center"/>
        <w:rPr>
          <w:rFonts w:ascii="Cambria Math" w:hAnsi="Cambria Math"/>
          <w:sz w:val="24"/>
          <w:szCs w:val="24"/>
        </w:rPr>
      </w:pPr>
      <w:r>
        <w:rPr>
          <w:noProof/>
        </w:rPr>
        <w:lastRenderedPageBreak/>
        <w:drawing>
          <wp:inline distT="0" distB="0" distL="0" distR="0" wp14:anchorId="039C35B7" wp14:editId="58F7AA50">
            <wp:extent cx="5869172" cy="3327991"/>
            <wp:effectExtent l="0" t="0" r="17780" b="6350"/>
            <wp:docPr id="6" name="Chart 6">
              <a:extLst xmlns:a="http://schemas.openxmlformats.org/drawingml/2006/main">
                <a:ext uri="{FF2B5EF4-FFF2-40B4-BE49-F238E27FC236}">
                  <a16:creationId xmlns:a16="http://schemas.microsoft.com/office/drawing/2014/main" id="{68680923-772B-4269-A637-B99434AD77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C31A00" w14:textId="33EB9575" w:rsidR="00FA6C98" w:rsidRDefault="00DB50B8" w:rsidP="007B0064">
      <w:pPr>
        <w:ind w:firstLine="720"/>
        <w:rPr>
          <w:rFonts w:ascii="Cambria Math" w:hAnsi="Cambria Math"/>
          <w:sz w:val="24"/>
          <w:szCs w:val="24"/>
        </w:rPr>
      </w:pPr>
      <w:r>
        <w:rPr>
          <w:rFonts w:ascii="Cambria Math" w:hAnsi="Cambria Math"/>
          <w:sz w:val="24"/>
          <w:szCs w:val="24"/>
        </w:rPr>
        <w:t xml:space="preserve">I was perplexed by this – the data </w:t>
      </w:r>
      <w:r w:rsidR="007E764E">
        <w:rPr>
          <w:rFonts w:ascii="Cambria Math" w:hAnsi="Cambria Math"/>
          <w:sz w:val="24"/>
          <w:szCs w:val="24"/>
        </w:rPr>
        <w:t xml:space="preserve">looked like a cubic to me, but Excel rejected such a proposition. </w:t>
      </w:r>
      <w:r w:rsidR="00AC7626">
        <w:rPr>
          <w:rFonts w:ascii="Cambria Math" w:hAnsi="Cambria Math"/>
          <w:sz w:val="24"/>
          <w:szCs w:val="24"/>
        </w:rPr>
        <w:t xml:space="preserve">The quadratic relationship shown here is also obviously rather inaccurate – it doesn’t even pass through the ranges of the values for over half of the cycles shown. </w:t>
      </w:r>
      <w:r w:rsidR="007E764E">
        <w:rPr>
          <w:rFonts w:ascii="Cambria Math" w:hAnsi="Cambria Math"/>
          <w:sz w:val="24"/>
          <w:szCs w:val="24"/>
        </w:rPr>
        <w:t xml:space="preserve">What was even more interesting was that when I tried regressing a cubic function through the data including outliers, I successfully got a cubic function. The graph that Excel plotted </w:t>
      </w:r>
      <w:r w:rsidR="00061462">
        <w:rPr>
          <w:rFonts w:ascii="Cambria Math" w:hAnsi="Cambria Math"/>
          <w:sz w:val="24"/>
          <w:szCs w:val="24"/>
        </w:rPr>
        <w:t xml:space="preserve">through the data with outliers </w:t>
      </w:r>
      <w:r w:rsidR="007E764E">
        <w:rPr>
          <w:rFonts w:ascii="Cambria Math" w:hAnsi="Cambria Math"/>
          <w:sz w:val="24"/>
          <w:szCs w:val="24"/>
        </w:rPr>
        <w:t>is shown below:</w:t>
      </w:r>
    </w:p>
    <w:p w14:paraId="6C470B20" w14:textId="55D3F14D" w:rsidR="00C23FD3" w:rsidRDefault="00C23FD3" w:rsidP="00E369A8">
      <w:pPr>
        <w:jc w:val="center"/>
        <w:rPr>
          <w:rFonts w:ascii="Cambria Math" w:hAnsi="Cambria Math"/>
          <w:sz w:val="24"/>
          <w:szCs w:val="24"/>
        </w:rPr>
      </w:pPr>
      <w:r>
        <w:rPr>
          <w:noProof/>
        </w:rPr>
        <w:drawing>
          <wp:inline distT="0" distB="0" distL="0" distR="0" wp14:anchorId="3EDCF143" wp14:editId="067BD768">
            <wp:extent cx="5949538" cy="3443844"/>
            <wp:effectExtent l="0" t="0" r="13335" b="4445"/>
            <wp:docPr id="7" name="Chart 7">
              <a:extLst xmlns:a="http://schemas.openxmlformats.org/drawingml/2006/main">
                <a:ext uri="{FF2B5EF4-FFF2-40B4-BE49-F238E27FC236}">
                  <a16:creationId xmlns:a16="http://schemas.microsoft.com/office/drawing/2014/main" id="{28287A95-D1CB-4DDD-8075-5615DDCFF3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BEE381" w14:textId="3438E7AE" w:rsidR="00DB50B8" w:rsidRDefault="00C23FD3" w:rsidP="008A48B4">
      <w:pPr>
        <w:ind w:firstLine="720"/>
        <w:rPr>
          <w:rFonts w:ascii="Cambria Math" w:hAnsi="Cambria Math"/>
          <w:sz w:val="24"/>
          <w:szCs w:val="24"/>
        </w:rPr>
      </w:pPr>
      <w:r w:rsidRPr="00E02755">
        <w:rPr>
          <w:rFonts w:ascii="Cambria Math" w:hAnsi="Cambria Math"/>
          <w:sz w:val="24"/>
          <w:szCs w:val="24"/>
        </w:rPr>
        <w:lastRenderedPageBreak/>
        <w:t>I was deeply puzzled – did this mean that</w:t>
      </w:r>
      <w:r w:rsidR="00060F32" w:rsidRPr="00E02755">
        <w:rPr>
          <w:rFonts w:ascii="Cambria Math" w:hAnsi="Cambria Math"/>
          <w:sz w:val="24"/>
          <w:szCs w:val="24"/>
        </w:rPr>
        <w:t xml:space="preserve"> I</w:t>
      </w:r>
      <w:r w:rsidRPr="00E02755">
        <w:rPr>
          <w:rFonts w:ascii="Cambria Math" w:hAnsi="Cambria Math"/>
          <w:sz w:val="24"/>
          <w:szCs w:val="24"/>
        </w:rPr>
        <w:t xml:space="preserve"> </w:t>
      </w:r>
      <w:r w:rsidR="00654D1D" w:rsidRPr="00E02755">
        <w:rPr>
          <w:rFonts w:ascii="Cambria Math" w:hAnsi="Cambria Math"/>
          <w:sz w:val="24"/>
          <w:szCs w:val="24"/>
        </w:rPr>
        <w:t>should not have removed the outliers</w:t>
      </w:r>
      <w:r w:rsidRPr="00E02755">
        <w:rPr>
          <w:rFonts w:ascii="Cambria Math" w:hAnsi="Cambria Math"/>
          <w:sz w:val="24"/>
          <w:szCs w:val="24"/>
        </w:rPr>
        <w:t xml:space="preserve">, </w:t>
      </w:r>
      <w:r w:rsidR="00654D1D" w:rsidRPr="00E02755">
        <w:rPr>
          <w:rFonts w:ascii="Cambria Math" w:hAnsi="Cambria Math"/>
          <w:sz w:val="24"/>
          <w:szCs w:val="24"/>
        </w:rPr>
        <w:t>as there would be a</w:t>
      </w:r>
      <w:r w:rsidR="00060F32" w:rsidRPr="00E02755">
        <w:rPr>
          <w:rFonts w:ascii="Cambria Math" w:hAnsi="Cambria Math"/>
          <w:sz w:val="24"/>
          <w:szCs w:val="24"/>
        </w:rPr>
        <w:t xml:space="preserve"> much more</w:t>
      </w:r>
      <w:r w:rsidR="00654D1D" w:rsidRPr="00E02755">
        <w:rPr>
          <w:rFonts w:ascii="Cambria Math" w:hAnsi="Cambria Math"/>
          <w:sz w:val="24"/>
          <w:szCs w:val="24"/>
        </w:rPr>
        <w:t xml:space="preserve"> fitting relationship if they were included?</w:t>
      </w:r>
      <w:r w:rsidR="008D2001" w:rsidRPr="00E02755">
        <w:rPr>
          <w:rFonts w:ascii="Cambria Math" w:hAnsi="Cambria Math"/>
          <w:sz w:val="24"/>
          <w:szCs w:val="24"/>
        </w:rPr>
        <w:t xml:space="preserve"> Or did this</w:t>
      </w:r>
      <w:r w:rsidR="00FE5E2C" w:rsidRPr="00E02755">
        <w:rPr>
          <w:rFonts w:ascii="Cambria Math" w:hAnsi="Cambria Math"/>
          <w:sz w:val="24"/>
          <w:szCs w:val="24"/>
        </w:rPr>
        <w:t xml:space="preserve"> simply</w:t>
      </w:r>
      <w:r w:rsidR="008D2001" w:rsidRPr="00E02755">
        <w:rPr>
          <w:rFonts w:ascii="Cambria Math" w:hAnsi="Cambria Math"/>
          <w:sz w:val="24"/>
          <w:szCs w:val="24"/>
        </w:rPr>
        <w:t xml:space="preserve"> imply that a cubic fit was simply not the best for modeling this relationship</w:t>
      </w:r>
      <w:r w:rsidR="00060F32" w:rsidRPr="00E02755">
        <w:rPr>
          <w:rFonts w:ascii="Cambria Math" w:hAnsi="Cambria Math"/>
          <w:sz w:val="24"/>
          <w:szCs w:val="24"/>
        </w:rPr>
        <w:t>, and the cubic fit is misleading</w:t>
      </w:r>
      <w:r w:rsidR="008D2001" w:rsidRPr="00E02755">
        <w:rPr>
          <w:rFonts w:ascii="Cambria Math" w:hAnsi="Cambria Math"/>
          <w:sz w:val="24"/>
          <w:szCs w:val="24"/>
        </w:rPr>
        <w:t>?</w:t>
      </w:r>
    </w:p>
    <w:p w14:paraId="7CE9EEAF" w14:textId="6E0C5B2F" w:rsidR="0019670C" w:rsidRDefault="00AB035C" w:rsidP="008A48B4">
      <w:pPr>
        <w:ind w:firstLine="720"/>
        <w:rPr>
          <w:rFonts w:ascii="Cambria Math" w:hAnsi="Cambria Math"/>
          <w:sz w:val="24"/>
          <w:szCs w:val="24"/>
        </w:rPr>
      </w:pPr>
      <w:r>
        <w:rPr>
          <w:rFonts w:ascii="Cambria Math" w:hAnsi="Cambria Math"/>
          <w:sz w:val="24"/>
          <w:szCs w:val="24"/>
        </w:rPr>
        <w:t>To begin,</w:t>
      </w:r>
      <w:r w:rsidR="0032192D">
        <w:rPr>
          <w:rFonts w:ascii="Cambria Math" w:hAnsi="Cambria Math"/>
          <w:sz w:val="24"/>
          <w:szCs w:val="24"/>
        </w:rPr>
        <w:t xml:space="preserve"> the cubic function seems to fit the plot with outliers </w:t>
      </w:r>
      <w:r w:rsidR="005374F4">
        <w:rPr>
          <w:rFonts w:ascii="Cambria Math" w:hAnsi="Cambria Math"/>
          <w:sz w:val="24"/>
          <w:szCs w:val="24"/>
        </w:rPr>
        <w:t xml:space="preserve">included </w:t>
      </w:r>
      <w:r w:rsidR="008D6838">
        <w:rPr>
          <w:rFonts w:ascii="Cambria Math" w:hAnsi="Cambria Math"/>
          <w:sz w:val="24"/>
          <w:szCs w:val="24"/>
        </w:rPr>
        <w:t>relatively</w:t>
      </w:r>
      <w:r w:rsidR="005374F4">
        <w:rPr>
          <w:rFonts w:ascii="Cambria Math" w:hAnsi="Cambria Math"/>
          <w:sz w:val="24"/>
          <w:szCs w:val="24"/>
        </w:rPr>
        <w:t xml:space="preserve"> well.</w:t>
      </w:r>
      <w:r w:rsidR="00FA3197">
        <w:rPr>
          <w:rFonts w:ascii="Cambria Math" w:hAnsi="Cambria Math"/>
          <w:sz w:val="24"/>
          <w:szCs w:val="24"/>
        </w:rPr>
        <w:t xml:space="preserve"> It passes through the main clusters of data points per cycle, and </w:t>
      </w:r>
      <w:r w:rsidR="00FD307B">
        <w:rPr>
          <w:rFonts w:ascii="Cambria Math" w:hAnsi="Cambria Math"/>
          <w:sz w:val="24"/>
          <w:szCs w:val="24"/>
        </w:rPr>
        <w:t>manages to capture</w:t>
      </w:r>
      <w:r w:rsidR="0019670C">
        <w:rPr>
          <w:rFonts w:ascii="Cambria Math" w:hAnsi="Cambria Math"/>
          <w:sz w:val="24"/>
          <w:szCs w:val="24"/>
        </w:rPr>
        <w:t xml:space="preserve"> the curvature of the dat</w:t>
      </w:r>
      <w:r w:rsidR="0008539D">
        <w:rPr>
          <w:rFonts w:ascii="Cambria Math" w:hAnsi="Cambria Math"/>
          <w:sz w:val="24"/>
          <w:szCs w:val="24"/>
        </w:rPr>
        <w:t>a</w:t>
      </w:r>
      <w:r w:rsidR="0019670C">
        <w:rPr>
          <w:rFonts w:ascii="Cambria Math" w:hAnsi="Cambria Math"/>
          <w:sz w:val="24"/>
          <w:szCs w:val="24"/>
        </w:rPr>
        <w:t>.</w:t>
      </w:r>
    </w:p>
    <w:p w14:paraId="4A5AC481" w14:textId="795D461B" w:rsidR="00DF0985" w:rsidRDefault="00DF0985" w:rsidP="001C1ABC">
      <w:pPr>
        <w:ind w:firstLine="720"/>
        <w:rPr>
          <w:rFonts w:ascii="Cambria Math" w:hAnsi="Cambria Math"/>
          <w:sz w:val="24"/>
          <w:szCs w:val="24"/>
        </w:rPr>
      </w:pPr>
      <w:r>
        <w:rPr>
          <w:rFonts w:ascii="Cambria Math" w:hAnsi="Cambria Math"/>
          <w:sz w:val="24"/>
          <w:szCs w:val="24"/>
        </w:rPr>
        <w:t>However</w:t>
      </w:r>
      <w:r w:rsidR="006A196B">
        <w:rPr>
          <w:rFonts w:ascii="Cambria Math" w:hAnsi="Cambria Math"/>
          <w:sz w:val="24"/>
          <w:szCs w:val="24"/>
        </w:rPr>
        <w:t xml:space="preserve">, it is important to note that </w:t>
      </w:r>
      <w:r w:rsidR="008538A3">
        <w:rPr>
          <w:rFonts w:ascii="Cambria Math" w:hAnsi="Cambria Math"/>
          <w:sz w:val="24"/>
          <w:szCs w:val="24"/>
        </w:rPr>
        <w:t xml:space="preserve">it is unlikely that </w:t>
      </w:r>
      <w:r w:rsidR="00E32EB9">
        <w:rPr>
          <w:rFonts w:ascii="Cambria Math" w:hAnsi="Cambria Math"/>
          <w:sz w:val="24"/>
          <w:szCs w:val="24"/>
        </w:rPr>
        <w:t xml:space="preserve">the trend of </w:t>
      </w:r>
      <w:r w:rsidR="006A196B">
        <w:rPr>
          <w:rFonts w:ascii="Cambria Math" w:hAnsi="Cambria Math"/>
          <w:sz w:val="24"/>
          <w:szCs w:val="24"/>
        </w:rPr>
        <w:t>campaign fundraising dollars</w:t>
      </w:r>
      <w:r>
        <w:rPr>
          <w:rFonts w:ascii="Cambria Math" w:hAnsi="Cambria Math"/>
          <w:sz w:val="24"/>
          <w:szCs w:val="24"/>
        </w:rPr>
        <w:t xml:space="preserve"> follows </w:t>
      </w:r>
      <w:r w:rsidR="008538A3">
        <w:rPr>
          <w:rFonts w:ascii="Cambria Math" w:hAnsi="Cambria Math"/>
          <w:sz w:val="24"/>
          <w:szCs w:val="24"/>
        </w:rPr>
        <w:t>a polynomial</w:t>
      </w:r>
      <w:r>
        <w:rPr>
          <w:rFonts w:ascii="Cambria Math" w:hAnsi="Cambria Math"/>
          <w:sz w:val="24"/>
          <w:szCs w:val="24"/>
        </w:rPr>
        <w:t xml:space="preserve"> trend</w:t>
      </w:r>
      <w:r w:rsidR="008538A3">
        <w:rPr>
          <w:rFonts w:ascii="Cambria Math" w:hAnsi="Cambria Math"/>
          <w:sz w:val="24"/>
          <w:szCs w:val="24"/>
        </w:rPr>
        <w:t xml:space="preserve"> perfectly</w:t>
      </w:r>
      <w:r>
        <w:rPr>
          <w:rFonts w:ascii="Cambria Math" w:hAnsi="Cambria Math"/>
          <w:sz w:val="24"/>
          <w:szCs w:val="24"/>
        </w:rPr>
        <w:t>. Even in nature, it is rare for a relationship between two variables t</w:t>
      </w:r>
      <w:r w:rsidR="00E32EB9">
        <w:rPr>
          <w:rFonts w:ascii="Cambria Math" w:hAnsi="Cambria Math"/>
          <w:sz w:val="24"/>
          <w:szCs w:val="24"/>
        </w:rPr>
        <w:t xml:space="preserve">o model a </w:t>
      </w:r>
      <w:r>
        <w:rPr>
          <w:rFonts w:ascii="Cambria Math" w:hAnsi="Cambria Math"/>
          <w:sz w:val="24"/>
          <w:szCs w:val="24"/>
        </w:rPr>
        <w:t xml:space="preserve">polynomial </w:t>
      </w:r>
      <w:r w:rsidR="00D74973">
        <w:rPr>
          <w:rFonts w:ascii="Cambria Math" w:hAnsi="Cambria Math"/>
          <w:sz w:val="24"/>
          <w:szCs w:val="24"/>
        </w:rPr>
        <w:t>of</w:t>
      </w:r>
      <w:r>
        <w:rPr>
          <w:rFonts w:ascii="Cambria Math" w:hAnsi="Cambria Math"/>
          <w:sz w:val="24"/>
          <w:szCs w:val="24"/>
        </w:rPr>
        <w:t xml:space="preserve"> a power greater than 2. Hence, having the cycle to money raised relation be modeled by a cubic function is </w:t>
      </w:r>
      <w:r w:rsidR="00844B82">
        <w:rPr>
          <w:rFonts w:ascii="Cambria Math" w:hAnsi="Cambria Math"/>
          <w:sz w:val="24"/>
          <w:szCs w:val="24"/>
        </w:rPr>
        <w:t>highly improbabl</w:t>
      </w:r>
      <w:r w:rsidR="00E67633">
        <w:rPr>
          <w:rFonts w:ascii="Cambria Math" w:hAnsi="Cambria Math"/>
          <w:sz w:val="24"/>
          <w:szCs w:val="24"/>
        </w:rPr>
        <w:t>e</w:t>
      </w:r>
      <w:r>
        <w:rPr>
          <w:rFonts w:ascii="Cambria Math" w:hAnsi="Cambria Math"/>
          <w:sz w:val="24"/>
          <w:szCs w:val="24"/>
        </w:rPr>
        <w:t xml:space="preserve"> to begin with.</w:t>
      </w:r>
    </w:p>
    <w:p w14:paraId="6B4297FC" w14:textId="77777777" w:rsidR="00255264" w:rsidRDefault="0049642A" w:rsidP="001C1ABC">
      <w:pPr>
        <w:ind w:firstLine="720"/>
        <w:rPr>
          <w:rFonts w:ascii="Cambria Math" w:hAnsi="Cambria Math"/>
          <w:sz w:val="24"/>
          <w:szCs w:val="24"/>
        </w:rPr>
      </w:pPr>
      <w:r>
        <w:rPr>
          <w:rFonts w:ascii="Cambria Math" w:hAnsi="Cambria Math"/>
          <w:sz w:val="24"/>
          <w:szCs w:val="24"/>
        </w:rPr>
        <w:t>Upon</w:t>
      </w:r>
      <w:r w:rsidR="00DF0985">
        <w:rPr>
          <w:rFonts w:ascii="Cambria Math" w:hAnsi="Cambria Math"/>
          <w:sz w:val="24"/>
          <w:szCs w:val="24"/>
        </w:rPr>
        <w:t xml:space="preserve"> further analysis of the features of this </w:t>
      </w:r>
      <w:r>
        <w:rPr>
          <w:rFonts w:ascii="Cambria Math" w:hAnsi="Cambria Math"/>
          <w:sz w:val="24"/>
          <w:szCs w:val="24"/>
        </w:rPr>
        <w:t xml:space="preserve">polynomial </w:t>
      </w:r>
      <w:r w:rsidR="00DF0985">
        <w:rPr>
          <w:rFonts w:ascii="Cambria Math" w:hAnsi="Cambria Math"/>
          <w:sz w:val="24"/>
          <w:szCs w:val="24"/>
        </w:rPr>
        <w:t>function</w:t>
      </w:r>
      <w:r>
        <w:rPr>
          <w:rFonts w:ascii="Cambria Math" w:hAnsi="Cambria Math"/>
          <w:sz w:val="24"/>
          <w:szCs w:val="24"/>
        </w:rPr>
        <w:t xml:space="preserve">, the model starts </w:t>
      </w:r>
      <w:r w:rsidR="00DC2C4D">
        <w:rPr>
          <w:rFonts w:ascii="Cambria Math" w:hAnsi="Cambria Math"/>
          <w:sz w:val="24"/>
          <w:szCs w:val="24"/>
        </w:rPr>
        <w:t xml:space="preserve">to make even less sense. Firstly, there is a x-intercept at </w:t>
      </w:r>
      <m:oMath>
        <m:r>
          <w:rPr>
            <w:rFonts w:ascii="Cambria Math" w:hAnsi="Cambria Math"/>
            <w:sz w:val="24"/>
            <w:szCs w:val="24"/>
          </w:rPr>
          <m:t>x≈7.2</m:t>
        </m:r>
      </m:oMath>
      <w:r w:rsidR="004F7C76">
        <w:rPr>
          <w:rFonts w:ascii="Cambria Math" w:hAnsi="Cambria Math"/>
          <w:sz w:val="24"/>
          <w:szCs w:val="24"/>
        </w:rPr>
        <w:t>; t</w:t>
      </w:r>
      <w:r w:rsidR="00DC2C4D">
        <w:rPr>
          <w:rFonts w:ascii="Cambria Math" w:hAnsi="Cambria Math"/>
          <w:sz w:val="24"/>
          <w:szCs w:val="24"/>
        </w:rPr>
        <w:t>he function is negative for any x value</w:t>
      </w:r>
      <w:r w:rsidR="004F7C76">
        <w:rPr>
          <w:rFonts w:ascii="Cambria Math" w:hAnsi="Cambria Math"/>
          <w:sz w:val="24"/>
          <w:szCs w:val="24"/>
        </w:rPr>
        <w:t xml:space="preserve"> </w:t>
      </w:r>
      <m:oMath>
        <m:r>
          <w:rPr>
            <w:rFonts w:ascii="Cambria Math" w:hAnsi="Cambria Math"/>
            <w:sz w:val="24"/>
            <w:szCs w:val="24"/>
          </w:rPr>
          <m:t>x&lt;7.2</m:t>
        </m:r>
      </m:oMath>
      <w:r w:rsidR="00DC2C4D">
        <w:rPr>
          <w:rFonts w:ascii="Cambria Math" w:hAnsi="Cambria Math"/>
          <w:sz w:val="24"/>
          <w:szCs w:val="24"/>
        </w:rPr>
        <w:t xml:space="preserve">. This hence </w:t>
      </w:r>
      <w:r w:rsidR="001C2395">
        <w:rPr>
          <w:rFonts w:ascii="Cambria Math" w:hAnsi="Cambria Math"/>
          <w:sz w:val="24"/>
          <w:szCs w:val="24"/>
        </w:rPr>
        <w:t>creates</w:t>
      </w:r>
      <w:r w:rsidR="00DC2C4D">
        <w:rPr>
          <w:rFonts w:ascii="Cambria Math" w:hAnsi="Cambria Math"/>
          <w:sz w:val="24"/>
          <w:szCs w:val="24"/>
        </w:rPr>
        <w:t xml:space="preserve"> the same problem as </w:t>
      </w:r>
      <w:r w:rsidR="001C2395">
        <w:rPr>
          <w:rFonts w:ascii="Cambria Math" w:hAnsi="Cambria Math"/>
          <w:sz w:val="24"/>
          <w:szCs w:val="24"/>
        </w:rPr>
        <w:t xml:space="preserve">there was </w:t>
      </w:r>
      <w:r w:rsidR="00DC2C4D">
        <w:rPr>
          <w:rFonts w:ascii="Cambria Math" w:hAnsi="Cambria Math"/>
          <w:sz w:val="24"/>
          <w:szCs w:val="24"/>
        </w:rPr>
        <w:t>in</w:t>
      </w:r>
      <w:r w:rsidR="00657BAB">
        <w:rPr>
          <w:rFonts w:ascii="Cambria Math" w:hAnsi="Cambria Math"/>
          <w:sz w:val="24"/>
          <w:szCs w:val="24"/>
        </w:rPr>
        <w:t xml:space="preserve"> the linear model – a cubic model would mean that in cycles prior to 2008, candidates raised negative amounts of money, which does </w:t>
      </w:r>
      <w:r w:rsidR="00B979DA">
        <w:rPr>
          <w:rFonts w:ascii="Cambria Math" w:hAnsi="Cambria Math"/>
          <w:sz w:val="24"/>
          <w:szCs w:val="24"/>
        </w:rPr>
        <w:t>not</w:t>
      </w:r>
      <w:r w:rsidR="00657BAB">
        <w:rPr>
          <w:rFonts w:ascii="Cambria Math" w:hAnsi="Cambria Math"/>
          <w:sz w:val="24"/>
          <w:szCs w:val="24"/>
        </w:rPr>
        <w:t xml:space="preserve"> make sense.</w:t>
      </w:r>
    </w:p>
    <w:p w14:paraId="3DD6B2F5" w14:textId="250C13BF" w:rsidR="004150D6" w:rsidRDefault="004150D6" w:rsidP="001C1ABC">
      <w:pPr>
        <w:ind w:firstLine="720"/>
        <w:rPr>
          <w:rFonts w:ascii="Cambria Math" w:hAnsi="Cambria Math"/>
          <w:sz w:val="24"/>
          <w:szCs w:val="24"/>
        </w:rPr>
      </w:pPr>
      <w:r>
        <w:rPr>
          <w:rFonts w:ascii="Cambria Math" w:hAnsi="Cambria Math"/>
          <w:sz w:val="24"/>
          <w:szCs w:val="24"/>
        </w:rPr>
        <w:t xml:space="preserve">Furthermore, </w:t>
      </w:r>
      <w:r w:rsidR="00255264">
        <w:rPr>
          <w:rFonts w:ascii="Cambria Math" w:hAnsi="Cambria Math"/>
          <w:sz w:val="24"/>
          <w:szCs w:val="24"/>
        </w:rPr>
        <w:t>we can analyze the derivative of this function</w:t>
      </w:r>
      <w:r>
        <w:rPr>
          <w:rFonts w:ascii="Cambria Math" w:hAnsi="Cambria Math"/>
          <w:sz w:val="24"/>
          <w:szCs w:val="24"/>
        </w:rPr>
        <w:t>:</w:t>
      </w:r>
    </w:p>
    <w:p w14:paraId="57C00F4C" w14:textId="0EF2C19D" w:rsidR="004150D6" w:rsidRPr="004150D6" w:rsidRDefault="00D10DE4">
      <w:pPr>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d>
            <m:dPr>
              <m:ctrlPr>
                <w:rPr>
                  <w:rFonts w:ascii="Cambria Math" w:hAnsi="Cambria Math"/>
                  <w:i/>
                  <w:sz w:val="24"/>
                  <w:szCs w:val="24"/>
                </w:rPr>
              </m:ctrlPr>
            </m:dPr>
            <m:e>
              <m:r>
                <w:rPr>
                  <w:rFonts w:ascii="Cambria Math" w:hAnsi="Cambria Math"/>
                  <w:sz w:val="24"/>
                  <w:szCs w:val="24"/>
                </w:rPr>
                <m:t>0.2641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-9.9891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+122.12x-459.32</m:t>
              </m:r>
            </m:e>
          </m:d>
          <m:r>
            <w:rPr>
              <w:rFonts w:ascii="Cambria Math" w:hAnsi="Cambria Math"/>
              <w:sz w:val="24"/>
              <w:szCs w:val="24"/>
            </w:rPr>
            <m:t>=0.7923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-19.9782x+122.12</m:t>
          </m:r>
        </m:oMath>
      </m:oMathPara>
    </w:p>
    <w:p w14:paraId="0461F35A" w14:textId="5C8B573C" w:rsidR="004150D6" w:rsidRDefault="004150D6" w:rsidP="00455294">
      <w:pPr>
        <w:ind w:firstLine="720"/>
        <w:rPr>
          <w:rFonts w:ascii="Cambria Math" w:hAnsi="Cambria Math"/>
          <w:sz w:val="24"/>
          <w:szCs w:val="24"/>
        </w:rPr>
      </w:pPr>
      <w:r>
        <w:rPr>
          <w:rFonts w:ascii="Cambria Math" w:hAnsi="Cambria Math"/>
          <w:sz w:val="24"/>
          <w:szCs w:val="24"/>
        </w:rPr>
        <w:t>This</w:t>
      </w:r>
      <w:r w:rsidR="00A65F1C">
        <w:rPr>
          <w:rFonts w:ascii="Cambria Math" w:hAnsi="Cambria Math"/>
          <w:sz w:val="24"/>
          <w:szCs w:val="24"/>
        </w:rPr>
        <w:t xml:space="preserve"> derivative</w:t>
      </w:r>
      <w:r>
        <w:rPr>
          <w:rFonts w:ascii="Cambria Math" w:hAnsi="Cambria Math"/>
          <w:sz w:val="24"/>
          <w:szCs w:val="24"/>
        </w:rPr>
        <w:t xml:space="preserve"> function has two zeros, at a bit past </w:t>
      </w:r>
      <m:oMath>
        <m:r>
          <w:rPr>
            <w:rFonts w:ascii="Cambria Math" w:hAnsi="Cambria Math"/>
            <w:sz w:val="24"/>
            <w:szCs w:val="24"/>
          </w:rPr>
          <m:t>x=10</m:t>
        </m:r>
      </m:oMath>
      <w:r>
        <w:rPr>
          <w:rFonts w:ascii="Cambria Math" w:hAnsi="Cambria Math"/>
          <w:sz w:val="24"/>
          <w:szCs w:val="24"/>
        </w:rPr>
        <w:t xml:space="preserve"> and a bit past </w:t>
      </w:r>
      <m:oMath>
        <m:r>
          <w:rPr>
            <w:rFonts w:ascii="Cambria Math" w:hAnsi="Cambria Math"/>
            <w:sz w:val="24"/>
            <w:szCs w:val="24"/>
          </w:rPr>
          <m:t>x=14</m:t>
        </m:r>
      </m:oMath>
      <w:r>
        <w:rPr>
          <w:rFonts w:ascii="Cambria Math" w:hAnsi="Cambria Math"/>
          <w:sz w:val="24"/>
          <w:szCs w:val="24"/>
        </w:rPr>
        <w:t xml:space="preserve">. At these two points, the amount of money raised by candidates went from increasing to decreasing and from decreasing to increasing, respectively. </w:t>
      </w:r>
      <w:r w:rsidR="00102CD3">
        <w:rPr>
          <w:rFonts w:ascii="Cambria Math" w:hAnsi="Cambria Math"/>
          <w:sz w:val="24"/>
          <w:szCs w:val="24"/>
        </w:rPr>
        <w:t>These reversals in the trend are</w:t>
      </w:r>
      <w:r w:rsidR="002A74BA">
        <w:rPr>
          <w:rFonts w:ascii="Cambria Math" w:hAnsi="Cambria Math"/>
          <w:sz w:val="24"/>
          <w:szCs w:val="24"/>
        </w:rPr>
        <w:t xml:space="preserve"> likely due to </w:t>
      </w:r>
      <w:r>
        <w:rPr>
          <w:rFonts w:ascii="Cambria Math" w:hAnsi="Cambria Math"/>
          <w:sz w:val="24"/>
          <w:szCs w:val="24"/>
        </w:rPr>
        <w:t xml:space="preserve">events </w:t>
      </w:r>
      <w:r w:rsidR="002A74BA">
        <w:rPr>
          <w:rFonts w:ascii="Cambria Math" w:hAnsi="Cambria Math"/>
          <w:sz w:val="24"/>
          <w:szCs w:val="24"/>
        </w:rPr>
        <w:t>that</w:t>
      </w:r>
      <w:r>
        <w:rPr>
          <w:rFonts w:ascii="Cambria Math" w:hAnsi="Cambria Math"/>
          <w:sz w:val="24"/>
          <w:szCs w:val="24"/>
        </w:rPr>
        <w:t xml:space="preserve"> happened </w:t>
      </w:r>
      <w:r w:rsidR="00A960AE">
        <w:rPr>
          <w:rFonts w:ascii="Cambria Math" w:hAnsi="Cambria Math"/>
          <w:sz w:val="24"/>
          <w:szCs w:val="24"/>
        </w:rPr>
        <w:t>around these time periods</w:t>
      </w:r>
      <w:r>
        <w:rPr>
          <w:rFonts w:ascii="Cambria Math" w:hAnsi="Cambria Math"/>
          <w:sz w:val="24"/>
          <w:szCs w:val="24"/>
        </w:rPr>
        <w:t xml:space="preserve">. </w:t>
      </w:r>
      <w:r w:rsidR="00C85D3D">
        <w:rPr>
          <w:rFonts w:ascii="Cambria Math" w:hAnsi="Cambria Math"/>
          <w:sz w:val="24"/>
          <w:szCs w:val="24"/>
        </w:rPr>
        <w:t>The amount of money</w:t>
      </w:r>
      <w:r w:rsidR="003725B6">
        <w:rPr>
          <w:rFonts w:ascii="Cambria Math" w:hAnsi="Cambria Math"/>
          <w:sz w:val="24"/>
          <w:szCs w:val="24"/>
        </w:rPr>
        <w:t xml:space="preserve"> donated to campaigns can be interpreted as having a direct relationship with the public’s interest in politics – the more the public cares about who is in power or what legislation is passed, the more money people will pour into campaigns. In 2008, the Great Recession </w:t>
      </w:r>
      <w:r w:rsidR="007C3143">
        <w:rPr>
          <w:rFonts w:ascii="Cambria Math" w:hAnsi="Cambria Math"/>
          <w:sz w:val="24"/>
          <w:szCs w:val="24"/>
        </w:rPr>
        <w:t>devastated the</w:t>
      </w:r>
      <w:r w:rsidR="00246F1D">
        <w:rPr>
          <w:rFonts w:ascii="Cambria Math" w:hAnsi="Cambria Math"/>
          <w:sz w:val="24"/>
          <w:szCs w:val="24"/>
        </w:rPr>
        <w:t xml:space="preserve"> United States </w:t>
      </w:r>
      <w:r w:rsidR="007C3143">
        <w:rPr>
          <w:rFonts w:ascii="Cambria Math" w:hAnsi="Cambria Math"/>
          <w:sz w:val="24"/>
          <w:szCs w:val="24"/>
        </w:rPr>
        <w:t>economy. Hence, it is natural for political interest to have spiked after that – the American people wanted the federal government to act promptly. However, as the economy sailed to recovery in 2010, political interest would then understandably drop back down. However, there were no major events throughout the early to mid-2010s, so the rapid increase in political interest from 2014 to 2018 is unexplained</w:t>
      </w:r>
      <w:r w:rsidR="007C3143" w:rsidRPr="00455294">
        <w:rPr>
          <w:rFonts w:ascii="Cambria Math" w:hAnsi="Cambria Math"/>
          <w:sz w:val="24"/>
          <w:szCs w:val="24"/>
        </w:rPr>
        <w:t>.</w:t>
      </w:r>
      <w:r w:rsidR="00455294" w:rsidRPr="00455294">
        <w:rPr>
          <w:rFonts w:ascii="Cambria Math" w:hAnsi="Cambria Math"/>
          <w:sz w:val="24"/>
          <w:szCs w:val="24"/>
        </w:rPr>
        <w:t xml:space="preserve"> I</w:t>
      </w:r>
      <w:r w:rsidR="00D46A1A" w:rsidRPr="00455294">
        <w:rPr>
          <w:rFonts w:ascii="Cambria Math" w:hAnsi="Cambria Math"/>
          <w:sz w:val="24"/>
          <w:szCs w:val="24"/>
        </w:rPr>
        <w:t>n this respect, a cubic model does not make a lot of sense either</w:t>
      </w:r>
      <w:r w:rsidR="00EC5FCA" w:rsidRPr="00455294">
        <w:rPr>
          <w:rFonts w:ascii="Cambria Math" w:hAnsi="Cambria Math"/>
          <w:sz w:val="24"/>
          <w:szCs w:val="24"/>
        </w:rPr>
        <w:t>.</w:t>
      </w:r>
    </w:p>
    <w:p w14:paraId="67B9EFF8" w14:textId="6831FA53" w:rsidR="00DF0985" w:rsidRDefault="004150D6" w:rsidP="001C1ABC">
      <w:pPr>
        <w:ind w:firstLine="720"/>
        <w:rPr>
          <w:rFonts w:ascii="Cambria Math" w:hAnsi="Cambria Math"/>
          <w:sz w:val="24"/>
          <w:szCs w:val="24"/>
        </w:rPr>
      </w:pPr>
      <w:r>
        <w:rPr>
          <w:rFonts w:ascii="Cambria Math" w:hAnsi="Cambria Math"/>
          <w:sz w:val="24"/>
          <w:szCs w:val="24"/>
        </w:rPr>
        <w:t>Therefore,</w:t>
      </w:r>
      <w:r w:rsidR="00832F38">
        <w:rPr>
          <w:rFonts w:ascii="Cambria Math" w:hAnsi="Cambria Math"/>
          <w:sz w:val="24"/>
          <w:szCs w:val="24"/>
        </w:rPr>
        <w:t xml:space="preserve"> even though</w:t>
      </w:r>
      <w:r w:rsidR="00D46A1A">
        <w:rPr>
          <w:rFonts w:ascii="Cambria Math" w:hAnsi="Cambria Math"/>
          <w:sz w:val="24"/>
          <w:szCs w:val="24"/>
        </w:rPr>
        <w:t xml:space="preserve"> a </w:t>
      </w:r>
      <w:r w:rsidR="00493052">
        <w:rPr>
          <w:rFonts w:ascii="Cambria Math" w:hAnsi="Cambria Math"/>
          <w:sz w:val="24"/>
          <w:szCs w:val="24"/>
        </w:rPr>
        <w:t>polynomial</w:t>
      </w:r>
      <w:r w:rsidR="00D46A1A">
        <w:rPr>
          <w:rFonts w:ascii="Cambria Math" w:hAnsi="Cambria Math"/>
          <w:sz w:val="24"/>
          <w:szCs w:val="24"/>
        </w:rPr>
        <w:t xml:space="preserve"> </w:t>
      </w:r>
      <w:r w:rsidR="00B55CD2">
        <w:rPr>
          <w:rFonts w:ascii="Cambria Math" w:hAnsi="Cambria Math"/>
          <w:sz w:val="24"/>
          <w:szCs w:val="24"/>
        </w:rPr>
        <w:t>function</w:t>
      </w:r>
      <w:r w:rsidR="00D46A1A">
        <w:rPr>
          <w:rFonts w:ascii="Cambria Math" w:hAnsi="Cambria Math"/>
          <w:sz w:val="24"/>
          <w:szCs w:val="24"/>
        </w:rPr>
        <w:t xml:space="preserve"> may look pretty with th</w:t>
      </w:r>
      <w:r w:rsidR="00B87DF1">
        <w:rPr>
          <w:rFonts w:ascii="Cambria Math" w:hAnsi="Cambria Math"/>
          <w:sz w:val="24"/>
          <w:szCs w:val="24"/>
        </w:rPr>
        <w:t>e data</w:t>
      </w:r>
      <w:r w:rsidR="00D46A1A">
        <w:rPr>
          <w:rFonts w:ascii="Cambria Math" w:hAnsi="Cambria Math"/>
          <w:sz w:val="24"/>
          <w:szCs w:val="24"/>
        </w:rPr>
        <w:t xml:space="preserve"> </w:t>
      </w:r>
      <w:r w:rsidR="00832F38">
        <w:rPr>
          <w:rFonts w:ascii="Cambria Math" w:hAnsi="Cambria Math"/>
          <w:sz w:val="24"/>
          <w:szCs w:val="24"/>
        </w:rPr>
        <w:t>locally</w:t>
      </w:r>
      <w:r w:rsidR="00D46A1A">
        <w:rPr>
          <w:rFonts w:ascii="Cambria Math" w:hAnsi="Cambria Math"/>
          <w:sz w:val="24"/>
          <w:szCs w:val="24"/>
        </w:rPr>
        <w:t>, it is overfitting and does not accurate</w:t>
      </w:r>
      <w:r w:rsidR="00C26B6E">
        <w:rPr>
          <w:rFonts w:ascii="Cambria Math" w:hAnsi="Cambria Math"/>
          <w:sz w:val="24"/>
          <w:szCs w:val="24"/>
        </w:rPr>
        <w:t>ly</w:t>
      </w:r>
      <w:r w:rsidR="00D46A1A">
        <w:rPr>
          <w:rFonts w:ascii="Cambria Math" w:hAnsi="Cambria Math"/>
          <w:sz w:val="24"/>
          <w:szCs w:val="24"/>
        </w:rPr>
        <w:t xml:space="preserve"> model the </w:t>
      </w:r>
      <w:r w:rsidR="004C4940">
        <w:rPr>
          <w:rFonts w:ascii="Cambria Math" w:hAnsi="Cambria Math"/>
          <w:sz w:val="24"/>
          <w:szCs w:val="24"/>
        </w:rPr>
        <w:t xml:space="preserve">trend of Senate campaign fundraising </w:t>
      </w:r>
      <w:r w:rsidR="009A53C5">
        <w:rPr>
          <w:rFonts w:ascii="Cambria Math" w:hAnsi="Cambria Math"/>
          <w:sz w:val="24"/>
          <w:szCs w:val="24"/>
        </w:rPr>
        <w:t>as the trend is extrapolated</w:t>
      </w:r>
      <w:r w:rsidR="004C4940">
        <w:rPr>
          <w:rFonts w:ascii="Cambria Math" w:hAnsi="Cambria Math"/>
          <w:sz w:val="24"/>
          <w:szCs w:val="24"/>
        </w:rPr>
        <w:t xml:space="preserve">. </w:t>
      </w:r>
      <w:r w:rsidR="005575C0">
        <w:rPr>
          <w:rFonts w:ascii="Cambria Math" w:hAnsi="Cambria Math"/>
          <w:sz w:val="24"/>
          <w:szCs w:val="24"/>
        </w:rPr>
        <w:t>This also affirms that I</w:t>
      </w:r>
      <w:r w:rsidR="004C4940">
        <w:rPr>
          <w:rFonts w:ascii="Cambria Math" w:hAnsi="Cambria Math"/>
          <w:sz w:val="24"/>
          <w:szCs w:val="24"/>
        </w:rPr>
        <w:t xml:space="preserve"> was correct in removing the outliers – the outliers may make this cubic relationship </w:t>
      </w:r>
      <w:r w:rsidR="00222239">
        <w:rPr>
          <w:rFonts w:ascii="Cambria Math" w:hAnsi="Cambria Math"/>
          <w:sz w:val="24"/>
          <w:szCs w:val="24"/>
        </w:rPr>
        <w:t>even more prominent and promising-looking</w:t>
      </w:r>
      <w:r w:rsidR="004C4940">
        <w:rPr>
          <w:rFonts w:ascii="Cambria Math" w:hAnsi="Cambria Math"/>
          <w:sz w:val="24"/>
          <w:szCs w:val="24"/>
        </w:rPr>
        <w:t xml:space="preserve">, but </w:t>
      </w:r>
      <w:r w:rsidR="009863D3">
        <w:rPr>
          <w:rFonts w:ascii="Cambria Math" w:hAnsi="Cambria Math"/>
          <w:sz w:val="24"/>
          <w:szCs w:val="24"/>
        </w:rPr>
        <w:t>such a cubic relationship is misleading</w:t>
      </w:r>
      <w:r w:rsidR="004C4940">
        <w:rPr>
          <w:rFonts w:ascii="Cambria Math" w:hAnsi="Cambria Math"/>
          <w:sz w:val="24"/>
          <w:szCs w:val="24"/>
        </w:rPr>
        <w:t>.</w:t>
      </w:r>
    </w:p>
    <w:p w14:paraId="0EAC73F2" w14:textId="77777777" w:rsidR="00C23FD3" w:rsidRDefault="00C23FD3">
      <w:pPr>
        <w:rPr>
          <w:rFonts w:ascii="Cambria Math" w:hAnsi="Cambria Math"/>
          <w:sz w:val="24"/>
          <w:szCs w:val="24"/>
        </w:rPr>
      </w:pPr>
    </w:p>
    <w:p w14:paraId="07A9A4F5" w14:textId="09C8A8F8" w:rsidR="00B860E5" w:rsidRPr="00DC1DC1" w:rsidRDefault="00B860E5">
      <w:pPr>
        <w:rPr>
          <w:rFonts w:ascii="Cambria Math" w:hAnsi="Cambria Math"/>
          <w:sz w:val="24"/>
          <w:szCs w:val="24"/>
          <w:u w:val="single"/>
        </w:rPr>
      </w:pPr>
      <w:r w:rsidRPr="00DC1DC1">
        <w:rPr>
          <w:rFonts w:ascii="Cambria Math" w:hAnsi="Cambria Math"/>
          <w:sz w:val="24"/>
          <w:szCs w:val="24"/>
          <w:u w:val="single"/>
        </w:rPr>
        <w:t>4.3: Exponential Model</w:t>
      </w:r>
    </w:p>
    <w:p w14:paraId="1E6B0F15" w14:textId="19E9940A" w:rsidR="00820264" w:rsidRDefault="00DC1DC1" w:rsidP="001C1ABC">
      <w:pPr>
        <w:ind w:firstLine="720"/>
        <w:rPr>
          <w:rFonts w:ascii="Cambria Math" w:hAnsi="Cambria Math"/>
          <w:sz w:val="24"/>
          <w:szCs w:val="24"/>
        </w:rPr>
      </w:pPr>
      <w:r>
        <w:rPr>
          <w:rFonts w:ascii="Cambria Math" w:hAnsi="Cambria Math"/>
          <w:sz w:val="24"/>
          <w:szCs w:val="24"/>
        </w:rPr>
        <w:t xml:space="preserve">Because of the shortfalls of both the linear model and the polynomial model, I will </w:t>
      </w:r>
      <w:r w:rsidR="00A23C11">
        <w:rPr>
          <w:rFonts w:ascii="Cambria Math" w:hAnsi="Cambria Math"/>
          <w:sz w:val="24"/>
          <w:szCs w:val="24"/>
        </w:rPr>
        <w:t>u</w:t>
      </w:r>
      <w:r>
        <w:rPr>
          <w:rFonts w:ascii="Cambria Math" w:hAnsi="Cambria Math"/>
          <w:sz w:val="24"/>
          <w:szCs w:val="24"/>
        </w:rPr>
        <w:t>se one last model – the exponential model – to fit the data and see if it models the trend well.</w:t>
      </w:r>
      <w:r w:rsidR="00291F9B">
        <w:rPr>
          <w:rFonts w:ascii="Cambria Math" w:hAnsi="Cambria Math"/>
          <w:sz w:val="24"/>
          <w:szCs w:val="24"/>
        </w:rPr>
        <w:t xml:space="preserve"> </w:t>
      </w:r>
      <w:r w:rsidR="00820264">
        <w:rPr>
          <w:rFonts w:ascii="Cambria Math" w:hAnsi="Cambria Math"/>
          <w:sz w:val="24"/>
          <w:szCs w:val="24"/>
        </w:rPr>
        <w:t xml:space="preserve">I think an exponential fit might work </w:t>
      </w:r>
      <w:r w:rsidR="00291F9B">
        <w:rPr>
          <w:rFonts w:ascii="Cambria Math" w:hAnsi="Cambria Math"/>
          <w:sz w:val="24"/>
          <w:szCs w:val="24"/>
        </w:rPr>
        <w:t xml:space="preserve">best </w:t>
      </w:r>
      <w:r w:rsidR="00820264">
        <w:rPr>
          <w:rFonts w:ascii="Cambria Math" w:hAnsi="Cambria Math"/>
          <w:sz w:val="24"/>
          <w:szCs w:val="24"/>
        </w:rPr>
        <w:t xml:space="preserve">because </w:t>
      </w:r>
      <w:r w:rsidR="00C8282F">
        <w:rPr>
          <w:rFonts w:ascii="Cambria Math" w:hAnsi="Cambria Math"/>
          <w:sz w:val="24"/>
          <w:szCs w:val="24"/>
        </w:rPr>
        <w:t>exponents</w:t>
      </w:r>
      <w:r w:rsidR="00820264">
        <w:rPr>
          <w:rFonts w:ascii="Cambria Math" w:hAnsi="Cambria Math"/>
          <w:sz w:val="24"/>
          <w:szCs w:val="24"/>
        </w:rPr>
        <w:t xml:space="preserve"> and logarithms </w:t>
      </w:r>
      <w:r w:rsidR="00C8282F">
        <w:rPr>
          <w:rFonts w:ascii="Cambria Math" w:hAnsi="Cambria Math"/>
          <w:sz w:val="24"/>
          <w:szCs w:val="24"/>
        </w:rPr>
        <w:t>are applicable to a</w:t>
      </w:r>
      <w:r w:rsidR="00820264">
        <w:rPr>
          <w:rFonts w:ascii="Cambria Math" w:hAnsi="Cambria Math"/>
          <w:sz w:val="24"/>
          <w:szCs w:val="24"/>
        </w:rPr>
        <w:t xml:space="preserve"> variety of other situations, especially with human science.</w:t>
      </w:r>
      <w:r w:rsidR="00291F9B">
        <w:rPr>
          <w:rFonts w:ascii="Cambria Math" w:hAnsi="Cambria Math"/>
          <w:sz w:val="24"/>
          <w:szCs w:val="24"/>
        </w:rPr>
        <w:t xml:space="preserve"> For example, in economics, </w:t>
      </w:r>
      <w:r w:rsidR="00B4469C">
        <w:rPr>
          <w:rFonts w:ascii="Cambria Math" w:hAnsi="Cambria Math"/>
          <w:sz w:val="24"/>
          <w:szCs w:val="24"/>
        </w:rPr>
        <w:t>ideas</w:t>
      </w:r>
      <w:r w:rsidR="00291F9B">
        <w:rPr>
          <w:rFonts w:ascii="Cambria Math" w:hAnsi="Cambria Math"/>
          <w:sz w:val="24"/>
          <w:szCs w:val="24"/>
        </w:rPr>
        <w:t xml:space="preserve"> such as interest or inflation are based on exponential functions</w:t>
      </w:r>
      <w:r w:rsidR="00D94451">
        <w:rPr>
          <w:rFonts w:ascii="Cambria Math" w:hAnsi="Cambria Math"/>
          <w:sz w:val="24"/>
          <w:szCs w:val="24"/>
        </w:rPr>
        <w:t>.</w:t>
      </w:r>
      <w:r w:rsidR="00B4469C">
        <w:rPr>
          <w:rFonts w:ascii="Cambria Math" w:hAnsi="Cambria Math"/>
          <w:sz w:val="24"/>
          <w:szCs w:val="24"/>
        </w:rPr>
        <w:t xml:space="preserve"> Other concepts such as population growth are also often exponential.</w:t>
      </w:r>
    </w:p>
    <w:p w14:paraId="57C2871D" w14:textId="5338EAF4" w:rsidR="00D94451" w:rsidRDefault="00D94451" w:rsidP="001C1ABC">
      <w:pPr>
        <w:ind w:firstLine="720"/>
        <w:rPr>
          <w:rFonts w:ascii="Cambria Math" w:hAnsi="Cambria Math"/>
          <w:sz w:val="24"/>
          <w:szCs w:val="24"/>
        </w:rPr>
      </w:pPr>
      <w:r>
        <w:rPr>
          <w:rFonts w:ascii="Cambria Math" w:hAnsi="Cambria Math"/>
          <w:sz w:val="24"/>
          <w:szCs w:val="24"/>
        </w:rPr>
        <w:t>When using Excel to regress the data exponentially, the following chart is obtained:</w:t>
      </w:r>
    </w:p>
    <w:p w14:paraId="499A7E89" w14:textId="47337C4C" w:rsidR="000651C6" w:rsidRDefault="000651C6" w:rsidP="00E369A8">
      <w:pPr>
        <w:jc w:val="center"/>
        <w:rPr>
          <w:rFonts w:ascii="Cambria Math" w:hAnsi="Cambria Math"/>
          <w:sz w:val="24"/>
          <w:szCs w:val="24"/>
        </w:rPr>
      </w:pPr>
      <w:r>
        <w:rPr>
          <w:noProof/>
        </w:rPr>
        <w:drawing>
          <wp:inline distT="0" distB="0" distL="0" distR="0" wp14:anchorId="1D34409C" wp14:editId="5CE6226C">
            <wp:extent cx="5842660" cy="3123210"/>
            <wp:effectExtent l="0" t="0" r="5715" b="1270"/>
            <wp:docPr id="8" name="Chart 8">
              <a:extLst xmlns:a="http://schemas.openxmlformats.org/drawingml/2006/main">
                <a:ext uri="{FF2B5EF4-FFF2-40B4-BE49-F238E27FC236}">
                  <a16:creationId xmlns:a16="http://schemas.microsoft.com/office/drawing/2014/main" id="{DD529302-2E5E-4392-B7EB-D316433D8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3C9904" w14:textId="45C116FA" w:rsidR="000C7A53" w:rsidRDefault="00127DCD" w:rsidP="001B3634">
      <w:pPr>
        <w:ind w:firstLine="720"/>
        <w:rPr>
          <w:rFonts w:ascii="Cambria Math" w:hAnsi="Cambria Math"/>
          <w:sz w:val="24"/>
          <w:szCs w:val="24"/>
        </w:rPr>
      </w:pPr>
      <w:r>
        <w:rPr>
          <w:rFonts w:ascii="Cambria Math" w:hAnsi="Cambria Math"/>
          <w:sz w:val="24"/>
          <w:szCs w:val="24"/>
        </w:rPr>
        <w:t>This plot looks more legitimate</w:t>
      </w:r>
      <w:r w:rsidR="006A5A83">
        <w:rPr>
          <w:rFonts w:ascii="Cambria Math" w:hAnsi="Cambria Math"/>
          <w:sz w:val="24"/>
          <w:szCs w:val="24"/>
        </w:rPr>
        <w:t xml:space="preserve"> than the linear and polynomial fits.</w:t>
      </w:r>
      <w:r w:rsidR="00BE54AB">
        <w:rPr>
          <w:rFonts w:ascii="Cambria Math" w:hAnsi="Cambria Math"/>
          <w:sz w:val="24"/>
          <w:szCs w:val="24"/>
        </w:rPr>
        <w:t xml:space="preserve"> To begin, this </w:t>
      </w:r>
      <w:r w:rsidR="006F0ECF">
        <w:rPr>
          <w:rFonts w:ascii="Cambria Math" w:hAnsi="Cambria Math"/>
          <w:sz w:val="24"/>
          <w:szCs w:val="24"/>
        </w:rPr>
        <w:t>function</w:t>
      </w:r>
      <w:r w:rsidR="00BE54AB">
        <w:rPr>
          <w:rFonts w:ascii="Cambria Math" w:hAnsi="Cambria Math"/>
          <w:sz w:val="24"/>
          <w:szCs w:val="24"/>
        </w:rPr>
        <w:t xml:space="preserve"> fits the data better than</w:t>
      </w:r>
      <w:r w:rsidR="000C7A53">
        <w:rPr>
          <w:rFonts w:ascii="Cambria Math" w:hAnsi="Cambria Math" w:hint="eastAsia"/>
          <w:sz w:val="24"/>
          <w:szCs w:val="24"/>
        </w:rPr>
        <w:t xml:space="preserve"> </w:t>
      </w:r>
      <w:r w:rsidR="000C7A53">
        <w:rPr>
          <w:rFonts w:ascii="Cambria Math" w:hAnsi="Cambria Math"/>
          <w:sz w:val="24"/>
          <w:szCs w:val="24"/>
        </w:rPr>
        <w:t>the linear plot – there is no significant overfitting or underfitting</w:t>
      </w:r>
      <w:r w:rsidR="002036C3">
        <w:rPr>
          <w:rFonts w:ascii="Cambria Math" w:hAnsi="Cambria Math"/>
          <w:sz w:val="24"/>
          <w:szCs w:val="24"/>
        </w:rPr>
        <w:t xml:space="preserve"> and the line</w:t>
      </w:r>
      <w:r w:rsidR="000C7A53">
        <w:rPr>
          <w:rFonts w:ascii="Cambria Math" w:hAnsi="Cambria Math"/>
          <w:sz w:val="24"/>
          <w:szCs w:val="24"/>
        </w:rPr>
        <w:t xml:space="preserve"> seems to be able to </w:t>
      </w:r>
      <w:r w:rsidR="00803A14">
        <w:rPr>
          <w:rFonts w:ascii="Cambria Math" w:hAnsi="Cambria Math"/>
          <w:sz w:val="24"/>
          <w:szCs w:val="24"/>
        </w:rPr>
        <w:t xml:space="preserve">mostly </w:t>
      </w:r>
      <w:r w:rsidR="000C7A53">
        <w:rPr>
          <w:rFonts w:ascii="Cambria Math" w:hAnsi="Cambria Math"/>
          <w:sz w:val="24"/>
          <w:szCs w:val="24"/>
        </w:rPr>
        <w:t xml:space="preserve">keep up with the data points. </w:t>
      </w:r>
      <w:r w:rsidR="001B3634">
        <w:rPr>
          <w:rFonts w:ascii="Cambria Math" w:hAnsi="Cambria Math"/>
          <w:sz w:val="24"/>
          <w:szCs w:val="24"/>
        </w:rPr>
        <w:t xml:space="preserve">Upon first sight, </w:t>
      </w:r>
      <w:r w:rsidR="00FF7267">
        <w:rPr>
          <w:rFonts w:ascii="Cambria Math" w:hAnsi="Cambria Math"/>
          <w:sz w:val="24"/>
          <w:szCs w:val="24"/>
        </w:rPr>
        <w:t xml:space="preserve">even though </w:t>
      </w:r>
      <w:r w:rsidR="00216C7C">
        <w:rPr>
          <w:rFonts w:ascii="Cambria Math" w:hAnsi="Cambria Math"/>
          <w:sz w:val="24"/>
          <w:szCs w:val="24"/>
        </w:rPr>
        <w:t xml:space="preserve">this </w:t>
      </w:r>
      <w:r w:rsidR="00FF7267">
        <w:rPr>
          <w:rFonts w:ascii="Cambria Math" w:hAnsi="Cambria Math"/>
          <w:sz w:val="24"/>
          <w:szCs w:val="24"/>
        </w:rPr>
        <w:t>function</w:t>
      </w:r>
      <w:r w:rsidR="001B3634">
        <w:rPr>
          <w:rFonts w:ascii="Cambria Math" w:hAnsi="Cambria Math"/>
          <w:sz w:val="24"/>
          <w:szCs w:val="24"/>
        </w:rPr>
        <w:t xml:space="preserve"> seems to fit the points less well than the polynomial </w:t>
      </w:r>
      <w:r w:rsidR="00FF7267">
        <w:rPr>
          <w:rFonts w:ascii="Cambria Math" w:hAnsi="Cambria Math"/>
          <w:sz w:val="24"/>
          <w:szCs w:val="24"/>
        </w:rPr>
        <w:t>model</w:t>
      </w:r>
      <w:r w:rsidR="001B3634">
        <w:rPr>
          <w:rFonts w:ascii="Cambria Math" w:hAnsi="Cambria Math"/>
          <w:sz w:val="24"/>
          <w:szCs w:val="24"/>
        </w:rPr>
        <w:t xml:space="preserve">, </w:t>
      </w:r>
      <w:r w:rsidR="00FF7267">
        <w:rPr>
          <w:rFonts w:ascii="Cambria Math" w:hAnsi="Cambria Math"/>
          <w:sz w:val="24"/>
          <w:szCs w:val="24"/>
        </w:rPr>
        <w:t>it</w:t>
      </w:r>
      <w:r w:rsidR="00781051">
        <w:rPr>
          <w:rFonts w:ascii="Cambria Math" w:hAnsi="Cambria Math"/>
          <w:sz w:val="24"/>
          <w:szCs w:val="24"/>
        </w:rPr>
        <w:t xml:space="preserve"> still captures the shape of the</w:t>
      </w:r>
      <w:r w:rsidR="00B01119">
        <w:rPr>
          <w:rFonts w:ascii="Cambria Math" w:hAnsi="Cambria Math"/>
          <w:sz w:val="24"/>
          <w:szCs w:val="24"/>
        </w:rPr>
        <w:t xml:space="preserve"> data. </w:t>
      </w:r>
      <w:r w:rsidR="00C174C6">
        <w:rPr>
          <w:rFonts w:ascii="Cambria Math" w:hAnsi="Cambria Math"/>
          <w:sz w:val="24"/>
          <w:szCs w:val="24"/>
        </w:rPr>
        <w:t>Nevertheless</w:t>
      </w:r>
      <w:r w:rsidR="001B3634">
        <w:rPr>
          <w:rFonts w:ascii="Cambria Math" w:hAnsi="Cambria Math"/>
          <w:sz w:val="24"/>
          <w:szCs w:val="24"/>
        </w:rPr>
        <w:t>, social science cannot be quantified by pure math</w:t>
      </w:r>
      <w:r w:rsidR="000C7A53">
        <w:rPr>
          <w:rFonts w:ascii="Cambria Math" w:hAnsi="Cambria Math"/>
          <w:sz w:val="24"/>
          <w:szCs w:val="24"/>
        </w:rPr>
        <w:t>, so deviation from the trendline is expected</w:t>
      </w:r>
      <w:r w:rsidR="001B3634" w:rsidRPr="001B3634">
        <w:rPr>
          <w:rFonts w:ascii="Cambria Math" w:hAnsi="Cambria Math"/>
          <w:sz w:val="24"/>
          <w:szCs w:val="24"/>
        </w:rPr>
        <w:t xml:space="preserve"> </w:t>
      </w:r>
      <w:r w:rsidR="001B3634">
        <w:rPr>
          <w:rFonts w:ascii="Cambria Math" w:hAnsi="Cambria Math"/>
          <w:sz w:val="24"/>
          <w:szCs w:val="24"/>
        </w:rPr>
        <w:t>to some extent</w:t>
      </w:r>
      <w:r w:rsidR="000C7A53">
        <w:rPr>
          <w:rFonts w:ascii="Cambria Math" w:hAnsi="Cambria Math"/>
          <w:sz w:val="24"/>
          <w:szCs w:val="24"/>
        </w:rPr>
        <w:t>.</w:t>
      </w:r>
    </w:p>
    <w:p w14:paraId="55661C34" w14:textId="79653D63" w:rsidR="00676FB5" w:rsidRPr="00F70A6B" w:rsidRDefault="009228B0" w:rsidP="001C1ABC">
      <w:pPr>
        <w:ind w:firstLine="720"/>
        <w:rPr>
          <w:rFonts w:ascii="Cambria Math" w:hAnsi="Cambria Math"/>
          <w:sz w:val="24"/>
          <w:szCs w:val="24"/>
        </w:rPr>
      </w:pPr>
      <w:r>
        <w:rPr>
          <w:rFonts w:ascii="Cambria Math" w:hAnsi="Cambria Math"/>
          <w:sz w:val="24"/>
          <w:szCs w:val="24"/>
        </w:rPr>
        <w:t>More</w:t>
      </w:r>
      <w:r w:rsidR="0048019B">
        <w:rPr>
          <w:rFonts w:ascii="Cambria Math" w:hAnsi="Cambria Math"/>
          <w:sz w:val="24"/>
          <w:szCs w:val="24"/>
        </w:rPr>
        <w:t xml:space="preserve"> importantly, the physical features of this model are more reasonable. There is a horizontal asymptote at </w:t>
      </w:r>
      <m:oMath>
        <m:r>
          <w:rPr>
            <w:rFonts w:ascii="Cambria Math" w:hAnsi="Cambria Math"/>
            <w:sz w:val="24"/>
            <w:szCs w:val="24"/>
          </w:rPr>
          <m:t>y=0</m:t>
        </m:r>
      </m:oMath>
      <w:r w:rsidR="0048019B">
        <w:rPr>
          <w:rFonts w:ascii="Cambria Math" w:hAnsi="Cambria Math"/>
          <w:sz w:val="24"/>
          <w:szCs w:val="24"/>
        </w:rPr>
        <w:t xml:space="preserve"> as </w:t>
      </w:r>
      <m:oMath>
        <m:r>
          <w:rPr>
            <w:rFonts w:ascii="Cambria Math" w:hAnsi="Cambria Math"/>
            <w:sz w:val="24"/>
            <w:szCs w:val="24"/>
          </w:rPr>
          <m:t>x→-∞</m:t>
        </m:r>
      </m:oMath>
      <w:r w:rsidR="0048019B">
        <w:rPr>
          <w:rFonts w:ascii="Cambria Math" w:hAnsi="Cambria Math"/>
          <w:sz w:val="24"/>
          <w:szCs w:val="24"/>
        </w:rPr>
        <w:t>, which makes sense</w:t>
      </w:r>
      <w:r w:rsidR="00FD1F3B">
        <w:rPr>
          <w:rFonts w:ascii="Cambria Math" w:hAnsi="Cambria Math"/>
          <w:sz w:val="24"/>
          <w:szCs w:val="24"/>
        </w:rPr>
        <w:t>. I</w:t>
      </w:r>
      <w:r w:rsidR="0048019B">
        <w:rPr>
          <w:rFonts w:ascii="Cambria Math" w:hAnsi="Cambria Math"/>
          <w:sz w:val="24"/>
          <w:szCs w:val="24"/>
        </w:rPr>
        <w:t xml:space="preserve">t means that at </w:t>
      </w:r>
      <w:r w:rsidR="00B500B6">
        <w:rPr>
          <w:rFonts w:ascii="Cambria Math" w:hAnsi="Cambria Math"/>
          <w:sz w:val="24"/>
          <w:szCs w:val="24"/>
        </w:rPr>
        <w:t>elections</w:t>
      </w:r>
      <w:r w:rsidR="0048019B">
        <w:rPr>
          <w:rFonts w:ascii="Cambria Math" w:hAnsi="Cambria Math"/>
          <w:sz w:val="24"/>
          <w:szCs w:val="24"/>
        </w:rPr>
        <w:t xml:space="preserve"> </w:t>
      </w:r>
      <w:r w:rsidR="0048019B" w:rsidRPr="00F70A6B">
        <w:rPr>
          <w:rFonts w:ascii="Cambria Math" w:hAnsi="Cambria Math"/>
          <w:sz w:val="24"/>
          <w:szCs w:val="24"/>
        </w:rPr>
        <w:t>further back in the past, less money was raised for campaigns.</w:t>
      </w:r>
    </w:p>
    <w:p w14:paraId="1568745A" w14:textId="7DA49E9D" w:rsidR="00B70A2D" w:rsidRPr="00F70A6B" w:rsidRDefault="00481077" w:rsidP="001C1ABC">
      <w:pPr>
        <w:ind w:firstLine="720"/>
        <w:rPr>
          <w:rFonts w:ascii="Cambria Math" w:hAnsi="Cambria Math"/>
          <w:sz w:val="24"/>
          <w:szCs w:val="24"/>
        </w:rPr>
      </w:pPr>
      <w:r w:rsidRPr="00F70A6B">
        <w:rPr>
          <w:rFonts w:ascii="Cambria Math" w:hAnsi="Cambria Math"/>
          <w:sz w:val="24"/>
          <w:szCs w:val="24"/>
        </w:rPr>
        <w:t>Furt</w:t>
      </w:r>
      <w:r w:rsidR="00D578A9" w:rsidRPr="00F70A6B">
        <w:rPr>
          <w:rFonts w:ascii="Cambria Math" w:hAnsi="Cambria Math"/>
          <w:sz w:val="24"/>
          <w:szCs w:val="24"/>
        </w:rPr>
        <w:t>hermore,</w:t>
      </w:r>
      <w:r w:rsidR="00B70A2D" w:rsidRPr="00F70A6B">
        <w:rPr>
          <w:rFonts w:ascii="Cambria Math" w:hAnsi="Cambria Math"/>
          <w:sz w:val="24"/>
          <w:szCs w:val="24"/>
        </w:rPr>
        <w:t xml:space="preserve"> the derivative of this function makes more sense as well</w:t>
      </w:r>
      <w:r w:rsidR="00A54175" w:rsidRPr="00F70A6B">
        <w:rPr>
          <w:rFonts w:ascii="Cambria Math" w:hAnsi="Cambria Math"/>
          <w:sz w:val="24"/>
          <w:szCs w:val="24"/>
        </w:rPr>
        <w:t>. When differentiated using the chain rule, the following is obtained:</w:t>
      </w:r>
    </w:p>
    <w:p w14:paraId="5228E7FF" w14:textId="1BDCFA21" w:rsidR="00A54175" w:rsidRPr="00F70A6B" w:rsidRDefault="00D10DE4" w:rsidP="001C1ABC">
      <w:pPr>
        <w:ind w:firstLine="720"/>
        <w:rPr>
          <w:rFonts w:ascii="Cambria Math" w:hAnsi="Cambria Math"/>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d>
            <m:dPr>
              <m:ctrlPr>
                <w:rPr>
                  <w:rFonts w:ascii="Cambria Math" w:hAnsi="Cambria Math"/>
                  <w:i/>
                  <w:sz w:val="24"/>
                  <w:szCs w:val="24"/>
                </w:rPr>
              </m:ctrlPr>
            </m:dPr>
            <m:e>
              <m:r>
                <w:rPr>
                  <w:rFonts w:ascii="Cambria Math" w:hAnsi="Cambria Math"/>
                  <w:sz w:val="24"/>
                  <w:szCs w:val="24"/>
                </w:rPr>
                <m:t>6.7066</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0.1028x</m:t>
                  </m:r>
                </m:sup>
              </m:sSup>
            </m:e>
          </m:d>
          <m:r>
            <w:rPr>
              <w:rFonts w:ascii="Cambria Math" w:hAnsi="Cambria Math"/>
              <w:sz w:val="24"/>
              <w:szCs w:val="24"/>
            </w:rPr>
            <m:t>=0.1028×6.7066</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0.1028x</m:t>
              </m:r>
            </m:sup>
          </m:sSup>
          <m:r>
            <w:rPr>
              <w:rFonts w:ascii="Cambria Math" w:hAnsi="Cambria Math"/>
              <w:sz w:val="24"/>
              <w:szCs w:val="24"/>
            </w:rPr>
            <m:t>≈0.6894</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0.1028x</m:t>
              </m:r>
            </m:sup>
          </m:sSup>
        </m:oMath>
      </m:oMathPara>
    </w:p>
    <w:p w14:paraId="5D754996" w14:textId="52E31444" w:rsidR="00D578A9" w:rsidRDefault="00F70A6B" w:rsidP="00271F80">
      <w:pPr>
        <w:ind w:firstLine="720"/>
        <w:rPr>
          <w:rFonts w:ascii="Cambria Math" w:hAnsi="Cambria Math"/>
          <w:sz w:val="24"/>
          <w:szCs w:val="24"/>
        </w:rPr>
      </w:pPr>
      <w:r w:rsidRPr="00FE5261">
        <w:rPr>
          <w:rFonts w:ascii="Cambria Math" w:hAnsi="Cambria Math"/>
          <w:sz w:val="24"/>
          <w:szCs w:val="24"/>
        </w:rPr>
        <w:lastRenderedPageBreak/>
        <w:t>T</w:t>
      </w:r>
      <w:r w:rsidR="00D578A9" w:rsidRPr="00FE5261">
        <w:rPr>
          <w:rFonts w:ascii="Cambria Math" w:hAnsi="Cambria Math"/>
          <w:sz w:val="24"/>
          <w:szCs w:val="24"/>
        </w:rPr>
        <w:t>he first derivative is</w:t>
      </w:r>
      <w:r w:rsidRPr="00FE5261">
        <w:rPr>
          <w:rFonts w:ascii="Cambria Math" w:hAnsi="Cambria Math"/>
          <w:sz w:val="24"/>
          <w:szCs w:val="24"/>
        </w:rPr>
        <w:t xml:space="preserve"> another exponential function with all positive coefficients, meaning that it is always </w:t>
      </w:r>
      <w:r w:rsidR="009F22FA" w:rsidRPr="00FE5261">
        <w:rPr>
          <w:rFonts w:ascii="Cambria Math" w:hAnsi="Cambria Math"/>
          <w:sz w:val="24"/>
          <w:szCs w:val="24"/>
        </w:rPr>
        <w:t>positive</w:t>
      </w:r>
      <w:r w:rsidRPr="00FE5261">
        <w:rPr>
          <w:rFonts w:ascii="Cambria Math" w:hAnsi="Cambria Math"/>
          <w:sz w:val="24"/>
          <w:szCs w:val="24"/>
        </w:rPr>
        <w:t>.</w:t>
      </w:r>
      <w:r w:rsidR="009F22FA" w:rsidRPr="00FE5261">
        <w:rPr>
          <w:rFonts w:ascii="Cambria Math" w:hAnsi="Cambria Math"/>
          <w:sz w:val="24"/>
          <w:szCs w:val="24"/>
        </w:rPr>
        <w:t xml:space="preserve"> This means that campaign fundraising dollars are expected to keep increasing as time passes. It is also interesting to note that the </w:t>
      </w:r>
      <w:r w:rsidR="00271F80" w:rsidRPr="00FE5261">
        <w:rPr>
          <w:rFonts w:ascii="Cambria Math" w:hAnsi="Cambria Math"/>
          <w:sz w:val="24"/>
          <w:szCs w:val="24"/>
        </w:rPr>
        <w:t xml:space="preserve">first </w:t>
      </w:r>
      <w:r w:rsidR="009F22FA" w:rsidRPr="00FE5261">
        <w:rPr>
          <w:rFonts w:ascii="Cambria Math" w:hAnsi="Cambria Math"/>
          <w:sz w:val="24"/>
          <w:szCs w:val="24"/>
        </w:rPr>
        <w:t>derivative is just 0.1028 times the original function</w:t>
      </w:r>
      <w:r w:rsidR="00271F80" w:rsidRPr="00FE5261">
        <w:rPr>
          <w:rFonts w:ascii="Cambria Math" w:hAnsi="Cambria Math"/>
          <w:sz w:val="24"/>
          <w:szCs w:val="24"/>
        </w:rPr>
        <w:t xml:space="preserve"> – this means that the first derivative is increasing as well, meaning that the amount of money being raised by Senate candidates is increasing at an increasing rate year after year.</w:t>
      </w:r>
      <w:r w:rsidR="00D578A9" w:rsidRPr="00FE5261">
        <w:rPr>
          <w:rFonts w:ascii="Cambria Math" w:hAnsi="Cambria Math"/>
          <w:sz w:val="24"/>
          <w:szCs w:val="24"/>
        </w:rPr>
        <w:t xml:space="preserve"> This is consistent with what many news sources say about federal elections becoming more and more expensive as time goes on</w:t>
      </w:r>
      <w:r w:rsidR="00BC4154" w:rsidRPr="00FE5261">
        <w:rPr>
          <w:rFonts w:ascii="Cambria Math" w:hAnsi="Cambria Math"/>
          <w:sz w:val="24"/>
          <w:szCs w:val="24"/>
        </w:rPr>
        <w:t>, so such an exponential model makes</w:t>
      </w:r>
      <w:r w:rsidR="001C5ADE" w:rsidRPr="00FE5261">
        <w:rPr>
          <w:rFonts w:ascii="Cambria Math" w:hAnsi="Cambria Math"/>
          <w:sz w:val="24"/>
          <w:szCs w:val="24"/>
        </w:rPr>
        <w:t xml:space="preserve"> logical</w:t>
      </w:r>
      <w:r w:rsidR="00BC4154" w:rsidRPr="00FE5261">
        <w:rPr>
          <w:rFonts w:ascii="Cambria Math" w:hAnsi="Cambria Math"/>
          <w:sz w:val="24"/>
          <w:szCs w:val="24"/>
        </w:rPr>
        <w:t xml:space="preserve"> sense</w:t>
      </w:r>
      <w:r w:rsidR="00D578A9" w:rsidRPr="00FE5261">
        <w:rPr>
          <w:rFonts w:ascii="Cambria Math" w:hAnsi="Cambria Math"/>
          <w:sz w:val="24"/>
          <w:szCs w:val="24"/>
        </w:rPr>
        <w:t>.</w:t>
      </w:r>
    </w:p>
    <w:p w14:paraId="78B0E2F2" w14:textId="4E80F9DC" w:rsidR="001F3ADD" w:rsidRDefault="009F22FA" w:rsidP="009F22FA">
      <w:pPr>
        <w:ind w:firstLine="720"/>
        <w:rPr>
          <w:rFonts w:ascii="Cambria Math" w:hAnsi="Cambria Math"/>
          <w:sz w:val="24"/>
          <w:szCs w:val="24"/>
        </w:rPr>
      </w:pPr>
      <w:r>
        <w:rPr>
          <w:rFonts w:ascii="Cambria Math" w:hAnsi="Cambria Math"/>
          <w:sz w:val="24"/>
          <w:szCs w:val="24"/>
        </w:rPr>
        <w:t xml:space="preserve">One </w:t>
      </w:r>
      <w:r w:rsidR="001F3ADD">
        <w:rPr>
          <w:rFonts w:ascii="Cambria Math" w:hAnsi="Cambria Math"/>
          <w:sz w:val="24"/>
          <w:szCs w:val="24"/>
        </w:rPr>
        <w:t>deficiency with this model is the fact that it severely underestimates the set of values in 2020, by a margin as wide as the range of the values for some other years. However, this</w:t>
      </w:r>
      <w:r w:rsidR="00D60F15">
        <w:rPr>
          <w:rFonts w:ascii="Cambria Math" w:hAnsi="Cambria Math"/>
          <w:sz w:val="24"/>
          <w:szCs w:val="24"/>
        </w:rPr>
        <w:t xml:space="preserve"> and other deviations</w:t>
      </w:r>
      <w:r w:rsidR="001F3ADD">
        <w:rPr>
          <w:rFonts w:ascii="Cambria Math" w:hAnsi="Cambria Math"/>
          <w:sz w:val="24"/>
          <w:szCs w:val="24"/>
        </w:rPr>
        <w:t xml:space="preserve"> can be explained by special circumstances in </w:t>
      </w:r>
      <w:r w:rsidR="00FF0ACA">
        <w:rPr>
          <w:rFonts w:ascii="Cambria Math" w:hAnsi="Cambria Math"/>
          <w:sz w:val="24"/>
          <w:szCs w:val="24"/>
        </w:rPr>
        <w:t>those years. For example, in 2020,</w:t>
      </w:r>
      <w:r w:rsidR="001F3ADD">
        <w:rPr>
          <w:rFonts w:ascii="Cambria Math" w:hAnsi="Cambria Math"/>
          <w:sz w:val="24"/>
          <w:szCs w:val="24"/>
        </w:rPr>
        <w:t xml:space="preserve"> amid the coronavirus and other </w:t>
      </w:r>
      <w:r w:rsidR="00640577">
        <w:rPr>
          <w:rFonts w:ascii="Cambria Math" w:hAnsi="Cambria Math"/>
          <w:sz w:val="24"/>
          <w:szCs w:val="24"/>
        </w:rPr>
        <w:t>social</w:t>
      </w:r>
      <w:r w:rsidR="001F3ADD">
        <w:rPr>
          <w:rFonts w:ascii="Cambria Math" w:hAnsi="Cambria Math"/>
          <w:sz w:val="24"/>
          <w:szCs w:val="24"/>
        </w:rPr>
        <w:t xml:space="preserve"> issues that have </w:t>
      </w:r>
      <w:r w:rsidR="00150535">
        <w:rPr>
          <w:rFonts w:ascii="Cambria Math" w:hAnsi="Cambria Math"/>
          <w:sz w:val="24"/>
          <w:szCs w:val="24"/>
        </w:rPr>
        <w:t>risen to the forefront of the political agenda</w:t>
      </w:r>
      <w:r w:rsidR="001F3ADD">
        <w:rPr>
          <w:rFonts w:ascii="Cambria Math" w:hAnsi="Cambria Math"/>
          <w:sz w:val="24"/>
          <w:szCs w:val="24"/>
        </w:rPr>
        <w:t>, the public ha</w:t>
      </w:r>
      <w:r w:rsidR="00150535">
        <w:rPr>
          <w:rFonts w:ascii="Cambria Math" w:hAnsi="Cambria Math"/>
          <w:sz w:val="24"/>
          <w:szCs w:val="24"/>
        </w:rPr>
        <w:t>s</w:t>
      </w:r>
      <w:r w:rsidR="001F3ADD">
        <w:rPr>
          <w:rFonts w:ascii="Cambria Math" w:hAnsi="Cambria Math"/>
          <w:sz w:val="24"/>
          <w:szCs w:val="24"/>
        </w:rPr>
        <w:t xml:space="preserve"> become more attentive than ever to politics</w:t>
      </w:r>
      <w:r w:rsidR="00382DCD">
        <w:rPr>
          <w:rFonts w:ascii="Cambria Math" w:hAnsi="Cambria Math"/>
          <w:sz w:val="24"/>
          <w:szCs w:val="24"/>
        </w:rPr>
        <w:t>.</w:t>
      </w:r>
      <w:r w:rsidR="00C75FE0">
        <w:rPr>
          <w:rFonts w:ascii="Cambria Math" w:hAnsi="Cambria Math"/>
          <w:sz w:val="24"/>
          <w:szCs w:val="24"/>
        </w:rPr>
        <w:t xml:space="preserve"> C</w:t>
      </w:r>
      <w:r w:rsidR="001F3ADD">
        <w:rPr>
          <w:rFonts w:ascii="Cambria Math" w:hAnsi="Cambria Math"/>
          <w:sz w:val="24"/>
          <w:szCs w:val="24"/>
        </w:rPr>
        <w:t>andidates have</w:t>
      </w:r>
      <w:r w:rsidR="00C75FE0">
        <w:rPr>
          <w:rFonts w:ascii="Cambria Math" w:hAnsi="Cambria Math"/>
          <w:sz w:val="24"/>
          <w:szCs w:val="24"/>
        </w:rPr>
        <w:t xml:space="preserve"> hence</w:t>
      </w:r>
      <w:r w:rsidR="001F3ADD">
        <w:rPr>
          <w:rFonts w:ascii="Cambria Math" w:hAnsi="Cambria Math"/>
          <w:sz w:val="24"/>
          <w:szCs w:val="24"/>
        </w:rPr>
        <w:t xml:space="preserve"> been able to raise at all-time highs</w:t>
      </w:r>
      <w:r w:rsidR="002503CC">
        <w:rPr>
          <w:rFonts w:ascii="Cambria Math" w:hAnsi="Cambria Math"/>
          <w:sz w:val="24"/>
          <w:szCs w:val="24"/>
        </w:rPr>
        <w:t xml:space="preserve"> because there is great public interest</w:t>
      </w:r>
      <w:r w:rsidR="001F3ADD">
        <w:rPr>
          <w:rFonts w:ascii="Cambria Math" w:hAnsi="Cambria Math"/>
          <w:sz w:val="24"/>
          <w:szCs w:val="24"/>
        </w:rPr>
        <w:t>.</w:t>
      </w:r>
      <w:r w:rsidR="0091276C">
        <w:rPr>
          <w:rFonts w:ascii="Cambria Math" w:hAnsi="Cambria Math"/>
          <w:sz w:val="24"/>
          <w:szCs w:val="24"/>
        </w:rPr>
        <w:t xml:space="preserve"> Similarly, the trendline underestimating the amount raised in Senate campaigns in 2008 and 2010 can be possibly attributed the Great Recession, while the trendline overestimating the amount raised in 2014, 2016, and 2018 can be explained by the relative lack of major political, social, or economical events in those years.</w:t>
      </w:r>
    </w:p>
    <w:p w14:paraId="6B75F7BA" w14:textId="5845ED36" w:rsidR="000651C6" w:rsidRDefault="006619CF" w:rsidP="001C1ABC">
      <w:pPr>
        <w:ind w:firstLine="720"/>
        <w:rPr>
          <w:rFonts w:ascii="Cambria Math" w:hAnsi="Cambria Math"/>
          <w:sz w:val="24"/>
          <w:szCs w:val="24"/>
        </w:rPr>
      </w:pPr>
      <w:r>
        <w:rPr>
          <w:rFonts w:ascii="Cambria Math" w:hAnsi="Cambria Math"/>
          <w:sz w:val="24"/>
          <w:szCs w:val="24"/>
        </w:rPr>
        <w:t xml:space="preserve">In any case, </w:t>
      </w:r>
      <w:r w:rsidR="00225D2D">
        <w:rPr>
          <w:rFonts w:ascii="Cambria Math" w:hAnsi="Cambria Math"/>
          <w:sz w:val="24"/>
          <w:szCs w:val="24"/>
        </w:rPr>
        <w:t>social science is</w:t>
      </w:r>
      <w:r>
        <w:rPr>
          <w:rFonts w:ascii="Cambria Math" w:hAnsi="Cambria Math"/>
          <w:sz w:val="24"/>
          <w:szCs w:val="24"/>
        </w:rPr>
        <w:t xml:space="preserve"> </w:t>
      </w:r>
      <w:r w:rsidR="00225D2D">
        <w:rPr>
          <w:rFonts w:ascii="Cambria Math" w:hAnsi="Cambria Math"/>
          <w:sz w:val="24"/>
          <w:szCs w:val="24"/>
        </w:rPr>
        <w:t xml:space="preserve">predictably irrational, and fundraising trends </w:t>
      </w:r>
      <w:r>
        <w:rPr>
          <w:rFonts w:ascii="Cambria Math" w:hAnsi="Cambria Math"/>
          <w:sz w:val="24"/>
          <w:szCs w:val="24"/>
        </w:rPr>
        <w:t>cannot be characterized perfectly by mathematical models</w:t>
      </w:r>
      <w:r w:rsidR="00E26121">
        <w:rPr>
          <w:rFonts w:ascii="Cambria Math" w:hAnsi="Cambria Math"/>
          <w:sz w:val="24"/>
          <w:szCs w:val="24"/>
        </w:rPr>
        <w:t xml:space="preserve">. </w:t>
      </w:r>
      <w:r w:rsidR="005821C7">
        <w:rPr>
          <w:rFonts w:ascii="Cambria Math" w:hAnsi="Cambria Math"/>
          <w:sz w:val="24"/>
          <w:szCs w:val="24"/>
        </w:rPr>
        <w:t>Overestimating</w:t>
      </w:r>
      <w:r>
        <w:rPr>
          <w:rFonts w:ascii="Cambria Math" w:hAnsi="Cambria Math"/>
          <w:sz w:val="24"/>
          <w:szCs w:val="24"/>
        </w:rPr>
        <w:t xml:space="preserve"> and underestimating</w:t>
      </w:r>
      <w:r w:rsidR="005821C7">
        <w:rPr>
          <w:rFonts w:ascii="Cambria Math" w:hAnsi="Cambria Math"/>
          <w:sz w:val="24"/>
          <w:szCs w:val="24"/>
        </w:rPr>
        <w:t xml:space="preserve"> from time to time</w:t>
      </w:r>
      <w:r>
        <w:rPr>
          <w:rFonts w:ascii="Cambria Math" w:hAnsi="Cambria Math"/>
          <w:sz w:val="24"/>
          <w:szCs w:val="24"/>
        </w:rPr>
        <w:t xml:space="preserve"> is </w:t>
      </w:r>
      <w:r w:rsidR="005821C7">
        <w:rPr>
          <w:rFonts w:ascii="Cambria Math" w:hAnsi="Cambria Math"/>
          <w:sz w:val="24"/>
          <w:szCs w:val="24"/>
        </w:rPr>
        <w:t xml:space="preserve">thus </w:t>
      </w:r>
      <w:r>
        <w:rPr>
          <w:rFonts w:ascii="Cambria Math" w:hAnsi="Cambria Math"/>
          <w:sz w:val="24"/>
          <w:szCs w:val="24"/>
        </w:rPr>
        <w:t xml:space="preserve">expected. </w:t>
      </w:r>
      <w:r w:rsidR="00BD0B54">
        <w:rPr>
          <w:rFonts w:ascii="Cambria Math" w:hAnsi="Cambria Math"/>
          <w:sz w:val="24"/>
          <w:szCs w:val="24"/>
        </w:rPr>
        <w:t>With everything that was mentioned in consideration, an</w:t>
      </w:r>
      <w:r>
        <w:rPr>
          <w:rFonts w:ascii="Cambria Math" w:hAnsi="Cambria Math"/>
          <w:sz w:val="24"/>
          <w:szCs w:val="24"/>
        </w:rPr>
        <w:t xml:space="preserve"> exponential model seems to </w:t>
      </w:r>
      <w:r w:rsidR="00CB4BAB">
        <w:rPr>
          <w:rFonts w:ascii="Cambria Math" w:hAnsi="Cambria Math"/>
          <w:sz w:val="24"/>
          <w:szCs w:val="24"/>
        </w:rPr>
        <w:t xml:space="preserve">best model the trend </w:t>
      </w:r>
      <w:r>
        <w:rPr>
          <w:rFonts w:ascii="Cambria Math" w:hAnsi="Cambria Math"/>
          <w:sz w:val="24"/>
          <w:szCs w:val="24"/>
        </w:rPr>
        <w:t xml:space="preserve">of </w:t>
      </w:r>
      <w:r w:rsidR="005913B0">
        <w:rPr>
          <w:rFonts w:ascii="Cambria Math" w:hAnsi="Cambria Math"/>
          <w:sz w:val="24"/>
          <w:szCs w:val="24"/>
        </w:rPr>
        <w:t>the money</w:t>
      </w:r>
      <w:r>
        <w:rPr>
          <w:rFonts w:ascii="Cambria Math" w:hAnsi="Cambria Math"/>
          <w:sz w:val="24"/>
          <w:szCs w:val="24"/>
        </w:rPr>
        <w:t xml:space="preserve"> raised by Senate race candidates </w:t>
      </w:r>
      <w:r w:rsidR="00CB4BAB">
        <w:rPr>
          <w:rFonts w:ascii="Cambria Math" w:hAnsi="Cambria Math"/>
          <w:sz w:val="24"/>
          <w:szCs w:val="24"/>
        </w:rPr>
        <w:t>over time</w:t>
      </w:r>
      <w:r w:rsidR="0017430D">
        <w:rPr>
          <w:rFonts w:ascii="Cambria Math" w:hAnsi="Cambria Math"/>
          <w:sz w:val="24"/>
          <w:szCs w:val="24"/>
        </w:rPr>
        <w:t xml:space="preserve">, both from </w:t>
      </w:r>
      <w:r w:rsidR="007E0A5E">
        <w:rPr>
          <w:rFonts w:ascii="Cambria Math" w:hAnsi="Cambria Math"/>
          <w:sz w:val="24"/>
          <w:szCs w:val="24"/>
        </w:rPr>
        <w:t>data-fitting and logical standpoints</w:t>
      </w:r>
      <w:r w:rsidR="0017430D">
        <w:rPr>
          <w:rFonts w:ascii="Cambria Math" w:hAnsi="Cambria Math"/>
          <w:sz w:val="24"/>
          <w:szCs w:val="24"/>
        </w:rPr>
        <w:t>.</w:t>
      </w:r>
    </w:p>
    <w:p w14:paraId="7AE1D461" w14:textId="33EC5282" w:rsidR="000651C6" w:rsidRDefault="000651C6">
      <w:pPr>
        <w:rPr>
          <w:rFonts w:ascii="Cambria Math" w:hAnsi="Cambria Math"/>
          <w:sz w:val="24"/>
          <w:szCs w:val="24"/>
        </w:rPr>
      </w:pPr>
    </w:p>
    <w:p w14:paraId="0C26054B" w14:textId="77777777" w:rsidR="006170D4" w:rsidRDefault="006170D4">
      <w:pPr>
        <w:rPr>
          <w:rFonts w:ascii="Cambria Math" w:hAnsi="Cambria Math"/>
          <w:sz w:val="24"/>
          <w:szCs w:val="24"/>
        </w:rPr>
      </w:pPr>
    </w:p>
    <w:p w14:paraId="24883574" w14:textId="6D966D11" w:rsidR="00E71A03" w:rsidRDefault="00E71A03">
      <w:pPr>
        <w:rPr>
          <w:rFonts w:ascii="Cambria Math" w:hAnsi="Cambria Math"/>
          <w:b/>
          <w:bCs/>
          <w:sz w:val="24"/>
          <w:szCs w:val="24"/>
        </w:rPr>
      </w:pPr>
      <w:r w:rsidRPr="002C4A84">
        <w:rPr>
          <w:rFonts w:ascii="Cambria Math" w:hAnsi="Cambria Math"/>
          <w:b/>
          <w:bCs/>
          <w:sz w:val="24"/>
          <w:szCs w:val="24"/>
        </w:rPr>
        <w:t>5: Conclusion</w:t>
      </w:r>
    </w:p>
    <w:p w14:paraId="3EE30BFA" w14:textId="60D13A45" w:rsidR="00FD2F7E" w:rsidRPr="00FD2F7E" w:rsidRDefault="00FD2F7E">
      <w:pPr>
        <w:rPr>
          <w:rFonts w:ascii="Cambria Math" w:hAnsi="Cambria Math"/>
          <w:sz w:val="24"/>
          <w:szCs w:val="24"/>
          <w:u w:val="single"/>
        </w:rPr>
      </w:pPr>
      <w:r w:rsidRPr="00FD2F7E">
        <w:rPr>
          <w:rFonts w:ascii="Cambria Math" w:hAnsi="Cambria Math"/>
          <w:sz w:val="24"/>
          <w:szCs w:val="24"/>
          <w:u w:val="single"/>
        </w:rPr>
        <w:t>5.1: Conclusion</w:t>
      </w:r>
      <w:r w:rsidR="00F15786">
        <w:rPr>
          <w:rFonts w:ascii="Cambria Math" w:hAnsi="Cambria Math"/>
          <w:sz w:val="24"/>
          <w:szCs w:val="24"/>
          <w:u w:val="single"/>
        </w:rPr>
        <w:t xml:space="preserve"> and Implications</w:t>
      </w:r>
    </w:p>
    <w:p w14:paraId="2AC90B5E" w14:textId="33821037" w:rsidR="00005FCA" w:rsidRDefault="00FD2F7E" w:rsidP="001C1ABC">
      <w:pPr>
        <w:ind w:firstLine="360"/>
        <w:rPr>
          <w:rFonts w:ascii="Cambria Math" w:hAnsi="Cambria Math"/>
          <w:sz w:val="24"/>
          <w:szCs w:val="24"/>
        </w:rPr>
      </w:pPr>
      <w:r>
        <w:rPr>
          <w:rFonts w:ascii="Cambria Math" w:hAnsi="Cambria Math"/>
          <w:sz w:val="24"/>
          <w:szCs w:val="24"/>
        </w:rPr>
        <w:t xml:space="preserve">In conclusion, the amount of money that </w:t>
      </w:r>
      <w:r w:rsidR="00A22019">
        <w:rPr>
          <w:rFonts w:ascii="Cambria Math" w:hAnsi="Cambria Math"/>
          <w:sz w:val="24"/>
          <w:szCs w:val="24"/>
        </w:rPr>
        <w:t xml:space="preserve">Senate candidates are raising for their campaigns is </w:t>
      </w:r>
      <w:r w:rsidR="00B14B42">
        <w:rPr>
          <w:rFonts w:ascii="Cambria Math" w:hAnsi="Cambria Math"/>
          <w:sz w:val="24"/>
          <w:szCs w:val="24"/>
        </w:rPr>
        <w:t xml:space="preserve">roughly </w:t>
      </w:r>
      <w:r w:rsidR="00A22019">
        <w:rPr>
          <w:rFonts w:ascii="Cambria Math" w:hAnsi="Cambria Math"/>
          <w:sz w:val="24"/>
          <w:szCs w:val="24"/>
        </w:rPr>
        <w:t xml:space="preserve">increasing every cycle. Specifically, the amount raised increases in an approximately exponential </w:t>
      </w:r>
      <w:r w:rsidR="009D5FB5">
        <w:rPr>
          <w:rFonts w:ascii="Cambria Math" w:hAnsi="Cambria Math"/>
          <w:sz w:val="24"/>
          <w:szCs w:val="24"/>
        </w:rPr>
        <w:t>manner as time passes</w:t>
      </w:r>
      <w:r w:rsidR="00A22019">
        <w:rPr>
          <w:rFonts w:ascii="Cambria Math" w:hAnsi="Cambria Math"/>
          <w:sz w:val="24"/>
          <w:szCs w:val="24"/>
        </w:rPr>
        <w:t>.</w:t>
      </w:r>
      <w:r w:rsidR="00005FCA">
        <w:rPr>
          <w:rFonts w:ascii="Cambria Math" w:hAnsi="Cambria Math"/>
          <w:sz w:val="24"/>
          <w:szCs w:val="24"/>
        </w:rPr>
        <w:t xml:space="preserve"> An exponential relationship was established because</w:t>
      </w:r>
      <w:r w:rsidR="000A2BD4">
        <w:rPr>
          <w:rFonts w:ascii="Cambria Math" w:hAnsi="Cambria Math"/>
          <w:sz w:val="24"/>
          <w:szCs w:val="24"/>
        </w:rPr>
        <w:t xml:space="preserve"> it </w:t>
      </w:r>
      <w:r w:rsidR="00F229E7">
        <w:rPr>
          <w:rFonts w:ascii="Cambria Math" w:hAnsi="Cambria Math"/>
          <w:sz w:val="24"/>
          <w:szCs w:val="24"/>
        </w:rPr>
        <w:t xml:space="preserve">was the </w:t>
      </w:r>
      <w:r w:rsidR="0011448E">
        <w:rPr>
          <w:rFonts w:ascii="Cambria Math" w:hAnsi="Cambria Math"/>
          <w:sz w:val="24"/>
          <w:szCs w:val="24"/>
        </w:rPr>
        <w:t>best of</w:t>
      </w:r>
      <w:r w:rsidR="000A2BD4">
        <w:rPr>
          <w:rFonts w:ascii="Cambria Math" w:hAnsi="Cambria Math"/>
          <w:sz w:val="24"/>
          <w:szCs w:val="24"/>
        </w:rPr>
        <w:t xml:space="preserve"> the 3 models that I tried fitting</w:t>
      </w:r>
      <w:r w:rsidR="0011448E">
        <w:rPr>
          <w:rFonts w:ascii="Cambria Math" w:hAnsi="Cambria Math"/>
          <w:sz w:val="24"/>
          <w:szCs w:val="24"/>
        </w:rPr>
        <w:t xml:space="preserve"> –</w:t>
      </w:r>
      <w:r w:rsidR="000A2BD4">
        <w:rPr>
          <w:rFonts w:ascii="Cambria Math" w:hAnsi="Cambria Math"/>
          <w:sz w:val="24"/>
          <w:szCs w:val="24"/>
        </w:rPr>
        <w:t xml:space="preserve"> linear, polynomial, and exponential</w:t>
      </w:r>
      <w:r w:rsidR="0037023E">
        <w:rPr>
          <w:rFonts w:ascii="Cambria Math" w:hAnsi="Cambria Math"/>
          <w:sz w:val="24"/>
          <w:szCs w:val="24"/>
        </w:rPr>
        <w:t xml:space="preserve"> – </w:t>
      </w:r>
      <w:r w:rsidR="000A2BD4">
        <w:rPr>
          <w:rFonts w:ascii="Cambria Math" w:hAnsi="Cambria Math"/>
          <w:sz w:val="24"/>
          <w:szCs w:val="24"/>
        </w:rPr>
        <w:t>mainly for the following reasons:</w:t>
      </w:r>
    </w:p>
    <w:p w14:paraId="617E669E" w14:textId="311776A3" w:rsidR="000A2BD4" w:rsidRDefault="000A2BD4" w:rsidP="000A2BD4">
      <w:pPr>
        <w:pStyle w:val="ListParagraph"/>
        <w:numPr>
          <w:ilvl w:val="0"/>
          <w:numId w:val="2"/>
        </w:numPr>
        <w:rPr>
          <w:rFonts w:ascii="Cambria Math" w:hAnsi="Cambria Math"/>
          <w:sz w:val="24"/>
          <w:szCs w:val="24"/>
        </w:rPr>
      </w:pPr>
      <w:r>
        <w:rPr>
          <w:rFonts w:ascii="Cambria Math" w:hAnsi="Cambria Math"/>
          <w:sz w:val="24"/>
          <w:szCs w:val="24"/>
        </w:rPr>
        <w:t>It fit and captured the shape of the data reasonably well</w:t>
      </w:r>
    </w:p>
    <w:p w14:paraId="0E32580C" w14:textId="7CBFF8F4" w:rsidR="000A2BD4" w:rsidRDefault="000A2BD4" w:rsidP="000A2BD4">
      <w:pPr>
        <w:pStyle w:val="ListParagraph"/>
        <w:numPr>
          <w:ilvl w:val="0"/>
          <w:numId w:val="2"/>
        </w:numPr>
        <w:rPr>
          <w:rFonts w:ascii="Cambria Math" w:hAnsi="Cambria Math"/>
          <w:sz w:val="24"/>
          <w:szCs w:val="24"/>
        </w:rPr>
      </w:pPr>
      <w:r>
        <w:rPr>
          <w:rFonts w:ascii="Cambria Math" w:hAnsi="Cambria Math"/>
          <w:sz w:val="24"/>
          <w:szCs w:val="24"/>
        </w:rPr>
        <w:t>The features of the graph (</w:t>
      </w:r>
      <w:r w:rsidR="00E56784">
        <w:rPr>
          <w:rFonts w:ascii="Cambria Math" w:hAnsi="Cambria Math"/>
          <w:sz w:val="24"/>
          <w:szCs w:val="24"/>
        </w:rPr>
        <w:t>intercepts</w:t>
      </w:r>
      <w:r>
        <w:rPr>
          <w:rFonts w:ascii="Cambria Math" w:hAnsi="Cambria Math"/>
          <w:sz w:val="24"/>
          <w:szCs w:val="24"/>
        </w:rPr>
        <w:t>, asymptotes, etc.) made logical sense</w:t>
      </w:r>
    </w:p>
    <w:p w14:paraId="72785263" w14:textId="693AA202" w:rsidR="000A2BD4" w:rsidRDefault="000A2BD4" w:rsidP="000A2BD4">
      <w:pPr>
        <w:pStyle w:val="ListParagraph"/>
        <w:numPr>
          <w:ilvl w:val="0"/>
          <w:numId w:val="2"/>
        </w:numPr>
        <w:rPr>
          <w:rFonts w:ascii="Cambria Math" w:hAnsi="Cambria Math"/>
          <w:sz w:val="24"/>
          <w:szCs w:val="24"/>
        </w:rPr>
      </w:pPr>
      <w:r>
        <w:rPr>
          <w:rFonts w:ascii="Cambria Math" w:hAnsi="Cambria Math"/>
          <w:sz w:val="24"/>
          <w:szCs w:val="24"/>
        </w:rPr>
        <w:t>The derivative of the function makes sense as well and is consistent with what is often said about federal campaign costs</w:t>
      </w:r>
    </w:p>
    <w:p w14:paraId="09661493" w14:textId="0BAD121B" w:rsidR="00795C01" w:rsidRDefault="00795C01" w:rsidP="000A2BD4">
      <w:pPr>
        <w:pStyle w:val="ListParagraph"/>
        <w:numPr>
          <w:ilvl w:val="0"/>
          <w:numId w:val="2"/>
        </w:numPr>
        <w:rPr>
          <w:rFonts w:ascii="Cambria Math" w:hAnsi="Cambria Math"/>
          <w:sz w:val="24"/>
          <w:szCs w:val="24"/>
        </w:rPr>
      </w:pPr>
      <w:r>
        <w:rPr>
          <w:rFonts w:ascii="Cambria Math" w:hAnsi="Cambria Math"/>
          <w:sz w:val="24"/>
          <w:szCs w:val="24"/>
        </w:rPr>
        <w:t xml:space="preserve">Deviations from the </w:t>
      </w:r>
      <w:r w:rsidR="008A3096">
        <w:rPr>
          <w:rFonts w:ascii="Cambria Math" w:hAnsi="Cambria Math"/>
          <w:sz w:val="24"/>
          <w:szCs w:val="24"/>
        </w:rPr>
        <w:t>trendline</w:t>
      </w:r>
      <w:r>
        <w:rPr>
          <w:rFonts w:ascii="Cambria Math" w:hAnsi="Cambria Math"/>
          <w:sz w:val="24"/>
          <w:szCs w:val="24"/>
        </w:rPr>
        <w:t xml:space="preserve"> can be explained</w:t>
      </w:r>
    </w:p>
    <w:p w14:paraId="3A89EEF6" w14:textId="3E40C564" w:rsidR="00A553F3" w:rsidRPr="00A553F3" w:rsidRDefault="0058672B" w:rsidP="001C1ABC">
      <w:pPr>
        <w:ind w:firstLine="360"/>
        <w:rPr>
          <w:rFonts w:ascii="Cambria Math" w:hAnsi="Cambria Math"/>
          <w:sz w:val="24"/>
          <w:szCs w:val="24"/>
        </w:rPr>
      </w:pPr>
      <w:r>
        <w:rPr>
          <w:rFonts w:ascii="Cambria Math" w:hAnsi="Cambria Math"/>
          <w:sz w:val="24"/>
          <w:szCs w:val="24"/>
        </w:rPr>
        <w:lastRenderedPageBreak/>
        <w:t>Because</w:t>
      </w:r>
      <w:r w:rsidR="00A553F3" w:rsidRPr="00A553F3">
        <w:rPr>
          <w:rFonts w:ascii="Cambria Math" w:hAnsi="Cambria Math"/>
          <w:sz w:val="24"/>
          <w:szCs w:val="24"/>
        </w:rPr>
        <w:t xml:space="preserve"> Senate races are becoming more and more expensive, </w:t>
      </w:r>
      <w:r>
        <w:rPr>
          <w:rFonts w:ascii="Cambria Math" w:hAnsi="Cambria Math"/>
          <w:sz w:val="24"/>
          <w:szCs w:val="24"/>
        </w:rPr>
        <w:t xml:space="preserve">it can be reasonably well inferenced that </w:t>
      </w:r>
      <w:r w:rsidR="00A553F3" w:rsidRPr="00A553F3">
        <w:rPr>
          <w:rFonts w:ascii="Cambria Math" w:hAnsi="Cambria Math"/>
          <w:sz w:val="24"/>
          <w:szCs w:val="24"/>
        </w:rPr>
        <w:t xml:space="preserve">House and presidential races are </w:t>
      </w:r>
      <w:r w:rsidR="0050069F">
        <w:rPr>
          <w:rFonts w:ascii="Cambria Math" w:hAnsi="Cambria Math"/>
          <w:sz w:val="24"/>
          <w:szCs w:val="24"/>
        </w:rPr>
        <w:t xml:space="preserve">likely </w:t>
      </w:r>
      <w:r w:rsidR="00A553F3" w:rsidRPr="00A553F3">
        <w:rPr>
          <w:rFonts w:ascii="Cambria Math" w:hAnsi="Cambria Math"/>
          <w:sz w:val="24"/>
          <w:szCs w:val="24"/>
        </w:rPr>
        <w:t xml:space="preserve">costing more and more money as well. If this trend continues, it means that </w:t>
      </w:r>
      <w:r w:rsidR="00BC638F">
        <w:rPr>
          <w:rFonts w:ascii="Cambria Math" w:hAnsi="Cambria Math"/>
          <w:sz w:val="24"/>
          <w:szCs w:val="24"/>
        </w:rPr>
        <w:t>much</w:t>
      </w:r>
      <w:r w:rsidR="00A553F3" w:rsidRPr="00A553F3">
        <w:rPr>
          <w:rFonts w:ascii="Cambria Math" w:hAnsi="Cambria Math"/>
          <w:sz w:val="24"/>
          <w:szCs w:val="24"/>
        </w:rPr>
        <w:t xml:space="preserve"> more money will be poured into politics as time goes on, which is detrimental to the US economy and </w:t>
      </w:r>
      <w:r w:rsidR="00AB2E3A">
        <w:rPr>
          <w:rFonts w:ascii="Cambria Math" w:hAnsi="Cambria Math"/>
          <w:sz w:val="24"/>
          <w:szCs w:val="24"/>
        </w:rPr>
        <w:t>consistent with</w:t>
      </w:r>
      <w:r w:rsidR="00A553F3" w:rsidRPr="00A553F3">
        <w:rPr>
          <w:rFonts w:ascii="Cambria Math" w:hAnsi="Cambria Math"/>
          <w:sz w:val="24"/>
          <w:szCs w:val="24"/>
        </w:rPr>
        <w:t xml:space="preserve"> what critics would deem as “corruption” in the government.</w:t>
      </w:r>
      <w:r w:rsidR="00AB2E3A">
        <w:rPr>
          <w:rFonts w:ascii="Cambria Math" w:hAnsi="Cambria Math"/>
          <w:sz w:val="24"/>
          <w:szCs w:val="24"/>
        </w:rPr>
        <w:t xml:space="preserve"> If the nation was aware of this, would we perhaps be led to reevaluate our system and our choices?</w:t>
      </w:r>
    </w:p>
    <w:p w14:paraId="2D51D38A" w14:textId="77777777" w:rsidR="00FD2F7E" w:rsidRDefault="00FD2F7E">
      <w:pPr>
        <w:rPr>
          <w:rFonts w:ascii="Cambria Math" w:hAnsi="Cambria Math"/>
          <w:sz w:val="24"/>
          <w:szCs w:val="24"/>
        </w:rPr>
      </w:pPr>
    </w:p>
    <w:p w14:paraId="1DE78F26" w14:textId="7ACE573F" w:rsidR="00FD2F7E" w:rsidRPr="00FD2F7E" w:rsidRDefault="00FD2F7E">
      <w:pPr>
        <w:rPr>
          <w:rFonts w:ascii="Cambria Math" w:hAnsi="Cambria Math"/>
          <w:sz w:val="24"/>
          <w:szCs w:val="24"/>
          <w:u w:val="single"/>
        </w:rPr>
      </w:pPr>
      <w:r w:rsidRPr="00FD2F7E">
        <w:rPr>
          <w:rFonts w:ascii="Cambria Math" w:hAnsi="Cambria Math"/>
          <w:sz w:val="24"/>
          <w:szCs w:val="24"/>
          <w:u w:val="single"/>
        </w:rPr>
        <w:t>5.2: Evaluation and Extensions</w:t>
      </w:r>
    </w:p>
    <w:p w14:paraId="5C9B2D9B" w14:textId="2524CC8B" w:rsidR="000E1AB6" w:rsidRDefault="002C4A84" w:rsidP="001C1ABC">
      <w:pPr>
        <w:ind w:firstLine="720"/>
        <w:rPr>
          <w:rFonts w:ascii="Cambria Math" w:hAnsi="Cambria Math"/>
          <w:sz w:val="24"/>
          <w:szCs w:val="24"/>
        </w:rPr>
      </w:pPr>
      <w:r>
        <w:rPr>
          <w:rFonts w:ascii="Cambria Math" w:hAnsi="Cambria Math"/>
          <w:sz w:val="24"/>
          <w:szCs w:val="24"/>
        </w:rPr>
        <w:t>This paper had both strengths and weaknesses.</w:t>
      </w:r>
      <w:r w:rsidR="00B47C3C">
        <w:rPr>
          <w:rFonts w:ascii="Cambria Math" w:hAnsi="Cambria Math"/>
          <w:sz w:val="24"/>
          <w:szCs w:val="24"/>
        </w:rPr>
        <w:t xml:space="preserve"> One strength was that I tested out different models and justified why each model would fit. I also only used data that was </w:t>
      </w:r>
      <w:r w:rsidR="00C64D99">
        <w:rPr>
          <w:rFonts w:ascii="Cambria Math" w:hAnsi="Cambria Math"/>
          <w:sz w:val="24"/>
          <w:szCs w:val="24"/>
        </w:rPr>
        <w:t>likely representative</w:t>
      </w:r>
      <w:r w:rsidR="00B47C3C">
        <w:rPr>
          <w:rFonts w:ascii="Cambria Math" w:hAnsi="Cambria Math"/>
          <w:sz w:val="24"/>
          <w:szCs w:val="24"/>
        </w:rPr>
        <w:t xml:space="preserve"> – I took out outliers and also adjusted values to deflation.</w:t>
      </w:r>
    </w:p>
    <w:p w14:paraId="6CC6C7A8" w14:textId="1FF641A1" w:rsidR="00E8637C" w:rsidRDefault="00275C28" w:rsidP="001C1ABC">
      <w:pPr>
        <w:ind w:firstLine="720"/>
        <w:rPr>
          <w:rFonts w:ascii="Cambria Math" w:hAnsi="Cambria Math"/>
          <w:sz w:val="24"/>
          <w:szCs w:val="24"/>
        </w:rPr>
      </w:pPr>
      <w:r>
        <w:rPr>
          <w:rFonts w:ascii="Cambria Math" w:hAnsi="Cambria Math"/>
          <w:sz w:val="24"/>
          <w:szCs w:val="24"/>
        </w:rPr>
        <w:t>However, a weakness of this paper is that I</w:t>
      </w:r>
      <w:r w:rsidR="000E1AB6">
        <w:rPr>
          <w:rFonts w:ascii="Cambria Math" w:hAnsi="Cambria Math"/>
          <w:sz w:val="24"/>
          <w:szCs w:val="24"/>
        </w:rPr>
        <w:t xml:space="preserve"> only tried to fit 3 models. I </w:t>
      </w:r>
      <w:r w:rsidR="0071536D">
        <w:rPr>
          <w:rFonts w:ascii="Cambria Math" w:hAnsi="Cambria Math"/>
          <w:sz w:val="24"/>
          <w:szCs w:val="24"/>
        </w:rPr>
        <w:t>attempted</w:t>
      </w:r>
      <w:r w:rsidR="000E1AB6">
        <w:rPr>
          <w:rFonts w:ascii="Cambria Math" w:hAnsi="Cambria Math"/>
          <w:sz w:val="24"/>
          <w:szCs w:val="24"/>
        </w:rPr>
        <w:t xml:space="preserve"> to choose models that would make sense, but </w:t>
      </w:r>
      <w:r w:rsidR="001C7DA9">
        <w:rPr>
          <w:rFonts w:ascii="Cambria Math" w:hAnsi="Cambria Math"/>
          <w:sz w:val="24"/>
          <w:szCs w:val="24"/>
        </w:rPr>
        <w:t>the linear and polynomial models</w:t>
      </w:r>
      <w:r w:rsidR="000E1AB6">
        <w:rPr>
          <w:rFonts w:ascii="Cambria Math" w:hAnsi="Cambria Math"/>
          <w:sz w:val="24"/>
          <w:szCs w:val="24"/>
        </w:rPr>
        <w:t xml:space="preserve"> </w:t>
      </w:r>
      <w:r w:rsidR="001C7DA9">
        <w:rPr>
          <w:rFonts w:ascii="Cambria Math" w:hAnsi="Cambria Math"/>
          <w:sz w:val="24"/>
          <w:szCs w:val="24"/>
        </w:rPr>
        <w:t>did not capture</w:t>
      </w:r>
      <w:r w:rsidR="000E1AB6">
        <w:rPr>
          <w:rFonts w:ascii="Cambria Math" w:hAnsi="Cambria Math"/>
          <w:sz w:val="24"/>
          <w:szCs w:val="24"/>
        </w:rPr>
        <w:t xml:space="preserve"> the essence of the data</w:t>
      </w:r>
      <w:r w:rsidR="001C7DA9">
        <w:rPr>
          <w:rFonts w:ascii="Cambria Math" w:hAnsi="Cambria Math"/>
          <w:sz w:val="24"/>
          <w:szCs w:val="24"/>
        </w:rPr>
        <w:t xml:space="preserve">, </w:t>
      </w:r>
      <w:r w:rsidR="00424720">
        <w:rPr>
          <w:rFonts w:ascii="Cambria Math" w:hAnsi="Cambria Math"/>
          <w:sz w:val="24"/>
          <w:szCs w:val="24"/>
        </w:rPr>
        <w:t>while the exponential model may have seemed underfitting due to deviation, especially in 2020</w:t>
      </w:r>
      <w:r w:rsidR="000E1AB6">
        <w:rPr>
          <w:rFonts w:ascii="Cambria Math" w:hAnsi="Cambria Math"/>
          <w:sz w:val="24"/>
          <w:szCs w:val="24"/>
        </w:rPr>
        <w:t>. Furthermore, my original objective was to track trends in federal campaign financing</w:t>
      </w:r>
      <w:r w:rsidR="00295D28">
        <w:rPr>
          <w:rFonts w:ascii="Cambria Math" w:hAnsi="Cambria Math"/>
          <w:sz w:val="24"/>
          <w:szCs w:val="24"/>
        </w:rPr>
        <w:t>. T</w:t>
      </w:r>
      <w:r w:rsidR="000E1AB6">
        <w:rPr>
          <w:rFonts w:ascii="Cambria Math" w:hAnsi="Cambria Math"/>
          <w:sz w:val="24"/>
          <w:szCs w:val="24"/>
        </w:rPr>
        <w:t xml:space="preserve">racking the top 10 amounts of money raised for Senate races </w:t>
      </w:r>
      <w:r w:rsidR="00295D28">
        <w:rPr>
          <w:rFonts w:ascii="Cambria Math" w:hAnsi="Cambria Math"/>
          <w:sz w:val="24"/>
          <w:szCs w:val="24"/>
        </w:rPr>
        <w:t>for each 2-year</w:t>
      </w:r>
      <w:r w:rsidR="000E1AB6">
        <w:rPr>
          <w:rFonts w:ascii="Cambria Math" w:hAnsi="Cambria Math"/>
          <w:sz w:val="24"/>
          <w:szCs w:val="24"/>
        </w:rPr>
        <w:t xml:space="preserve"> cycle can </w:t>
      </w:r>
      <w:r w:rsidR="00295D28">
        <w:rPr>
          <w:rFonts w:ascii="Cambria Math" w:hAnsi="Cambria Math"/>
          <w:sz w:val="24"/>
          <w:szCs w:val="24"/>
        </w:rPr>
        <w:t>help demonstrate</w:t>
      </w:r>
      <w:r w:rsidR="000E1AB6">
        <w:rPr>
          <w:rFonts w:ascii="Cambria Math" w:hAnsi="Cambria Math"/>
          <w:sz w:val="24"/>
          <w:szCs w:val="24"/>
        </w:rPr>
        <w:t xml:space="preserve"> the general trend of campaign financing, but it is not the whole story and can arguably be misrepresentative of federal campaign financing as a whole. It may be the case that my data is drastically different from trends i</w:t>
      </w:r>
      <w:r w:rsidR="00670FC0">
        <w:rPr>
          <w:rFonts w:ascii="Cambria Math" w:hAnsi="Cambria Math"/>
          <w:sz w:val="24"/>
          <w:szCs w:val="24"/>
        </w:rPr>
        <w:t>n campaigns for</w:t>
      </w:r>
      <w:r w:rsidR="000E1AB6">
        <w:rPr>
          <w:rFonts w:ascii="Cambria Math" w:hAnsi="Cambria Math"/>
          <w:sz w:val="24"/>
          <w:szCs w:val="24"/>
        </w:rPr>
        <w:t xml:space="preserve"> the House of Representatives, or even from Senators who raised lesser amounts of money each year.</w:t>
      </w:r>
    </w:p>
    <w:p w14:paraId="719A9801" w14:textId="2CDC9B58" w:rsidR="0079230B" w:rsidRDefault="0079230B" w:rsidP="001C1ABC">
      <w:pPr>
        <w:ind w:firstLine="720"/>
        <w:rPr>
          <w:rFonts w:ascii="Cambria Math" w:hAnsi="Cambria Math"/>
          <w:sz w:val="24"/>
          <w:szCs w:val="24"/>
        </w:rPr>
      </w:pPr>
      <w:r>
        <w:rPr>
          <w:rFonts w:ascii="Cambria Math" w:hAnsi="Cambria Math"/>
          <w:sz w:val="24"/>
          <w:szCs w:val="24"/>
        </w:rPr>
        <w:t>If I had more time, I wou</w:t>
      </w:r>
      <w:r w:rsidR="00CC0787">
        <w:rPr>
          <w:rFonts w:ascii="Cambria Math" w:hAnsi="Cambria Math"/>
          <w:sz w:val="24"/>
          <w:szCs w:val="24"/>
        </w:rPr>
        <w:t>ld definitely collect and process greater amounts of data to get a more complete picture of campaign financing.</w:t>
      </w:r>
      <w:r w:rsidR="000B2840">
        <w:rPr>
          <w:rFonts w:ascii="Cambria Math" w:hAnsi="Cambria Math"/>
          <w:sz w:val="24"/>
          <w:szCs w:val="24"/>
        </w:rPr>
        <w:t xml:space="preserve"> For sake of clarity and avoiding clutter</w:t>
      </w:r>
      <w:r w:rsidR="00E930FD">
        <w:rPr>
          <w:rFonts w:ascii="Cambria Math" w:hAnsi="Cambria Math"/>
          <w:sz w:val="24"/>
          <w:szCs w:val="24"/>
        </w:rPr>
        <w:t>ed data</w:t>
      </w:r>
      <w:r w:rsidR="000B2840">
        <w:rPr>
          <w:rFonts w:ascii="Cambria Math" w:hAnsi="Cambria Math"/>
          <w:sz w:val="24"/>
          <w:szCs w:val="24"/>
        </w:rPr>
        <w:t xml:space="preserve">, I only chose the top 10 amounts of money raised </w:t>
      </w:r>
      <w:r w:rsidR="00E930FD">
        <w:rPr>
          <w:rFonts w:ascii="Cambria Math" w:hAnsi="Cambria Math"/>
          <w:sz w:val="24"/>
          <w:szCs w:val="24"/>
        </w:rPr>
        <w:t>by</w:t>
      </w:r>
      <w:r w:rsidR="000B2840">
        <w:rPr>
          <w:rFonts w:ascii="Cambria Math" w:hAnsi="Cambria Math"/>
          <w:sz w:val="24"/>
          <w:szCs w:val="24"/>
        </w:rPr>
        <w:t xml:space="preserve"> </w:t>
      </w:r>
      <w:r w:rsidR="00E930FD">
        <w:rPr>
          <w:rFonts w:ascii="Cambria Math" w:hAnsi="Cambria Math"/>
          <w:sz w:val="24"/>
          <w:szCs w:val="24"/>
        </w:rPr>
        <w:t xml:space="preserve">Senate </w:t>
      </w:r>
      <w:r w:rsidR="000B2840">
        <w:rPr>
          <w:rFonts w:ascii="Cambria Math" w:hAnsi="Cambria Math"/>
          <w:sz w:val="24"/>
          <w:szCs w:val="24"/>
        </w:rPr>
        <w:t>candidate</w:t>
      </w:r>
      <w:r w:rsidR="00E930FD">
        <w:rPr>
          <w:rFonts w:ascii="Cambria Math" w:hAnsi="Cambria Math"/>
          <w:sz w:val="24"/>
          <w:szCs w:val="24"/>
        </w:rPr>
        <w:t>s</w:t>
      </w:r>
      <w:r w:rsidR="000B2840">
        <w:rPr>
          <w:rFonts w:ascii="Cambria Math" w:hAnsi="Cambria Math"/>
          <w:sz w:val="24"/>
          <w:szCs w:val="24"/>
        </w:rPr>
        <w:t xml:space="preserve"> each cycle, but I could possibly use data from all Sena</w:t>
      </w:r>
      <w:r w:rsidR="00C62E92">
        <w:rPr>
          <w:rFonts w:ascii="Cambria Math" w:hAnsi="Cambria Math"/>
          <w:sz w:val="24"/>
          <w:szCs w:val="24"/>
        </w:rPr>
        <w:t xml:space="preserve">tors </w:t>
      </w:r>
      <w:r w:rsidR="000B2840">
        <w:rPr>
          <w:rFonts w:ascii="Cambria Math" w:hAnsi="Cambria Math"/>
          <w:sz w:val="24"/>
          <w:szCs w:val="24"/>
        </w:rPr>
        <w:t>next time. I could also analyze campaigns in the House of Representatives or presidency, to see if the</w:t>
      </w:r>
      <w:r w:rsidR="00E930FD">
        <w:rPr>
          <w:rFonts w:ascii="Cambria Math" w:hAnsi="Cambria Math"/>
          <w:sz w:val="24"/>
          <w:szCs w:val="24"/>
        </w:rPr>
        <w:t xml:space="preserve"> trends there are consistent with my findings here</w:t>
      </w:r>
      <w:r w:rsidR="000B2840">
        <w:rPr>
          <w:rFonts w:ascii="Cambria Math" w:hAnsi="Cambria Math"/>
          <w:sz w:val="24"/>
          <w:szCs w:val="24"/>
        </w:rPr>
        <w:t>. Furthermore, I could try out some other models</w:t>
      </w:r>
      <w:r w:rsidR="00B06094">
        <w:rPr>
          <w:rFonts w:ascii="Cambria Math" w:hAnsi="Cambria Math"/>
          <w:sz w:val="24"/>
          <w:szCs w:val="24"/>
        </w:rPr>
        <w:t>,</w:t>
      </w:r>
      <w:r w:rsidR="000B2840">
        <w:rPr>
          <w:rFonts w:ascii="Cambria Math" w:hAnsi="Cambria Math"/>
          <w:sz w:val="24"/>
          <w:szCs w:val="24"/>
        </w:rPr>
        <w:t xml:space="preserve"> such as a power </w:t>
      </w:r>
      <w:r w:rsidR="00B06094">
        <w:rPr>
          <w:rFonts w:ascii="Cambria Math" w:hAnsi="Cambria Math"/>
          <w:sz w:val="24"/>
          <w:szCs w:val="24"/>
        </w:rPr>
        <w:t>function,</w:t>
      </w:r>
      <w:r w:rsidR="000B2840">
        <w:rPr>
          <w:rFonts w:ascii="Cambria Math" w:hAnsi="Cambria Math"/>
          <w:sz w:val="24"/>
          <w:szCs w:val="24"/>
        </w:rPr>
        <w:t xml:space="preserve"> to see if it fits my data better. Lastly,</w:t>
      </w:r>
      <w:r w:rsidR="00CC0787">
        <w:rPr>
          <w:rFonts w:ascii="Cambria Math" w:hAnsi="Cambria Math"/>
          <w:sz w:val="24"/>
          <w:szCs w:val="24"/>
        </w:rPr>
        <w:t xml:space="preserve"> I </w:t>
      </w:r>
      <w:r w:rsidR="00B06094">
        <w:rPr>
          <w:rFonts w:ascii="Cambria Math" w:hAnsi="Cambria Math"/>
          <w:sz w:val="24"/>
          <w:szCs w:val="24"/>
        </w:rPr>
        <w:t>may</w:t>
      </w:r>
      <w:r w:rsidR="00CC0787">
        <w:rPr>
          <w:rFonts w:ascii="Cambria Math" w:hAnsi="Cambria Math"/>
          <w:sz w:val="24"/>
          <w:szCs w:val="24"/>
        </w:rPr>
        <w:t xml:space="preserve"> even</w:t>
      </w:r>
      <w:r w:rsidR="00B06094">
        <w:rPr>
          <w:rFonts w:ascii="Cambria Math" w:hAnsi="Cambria Math"/>
          <w:sz w:val="24"/>
          <w:szCs w:val="24"/>
        </w:rPr>
        <w:t xml:space="preserve"> specifically</w:t>
      </w:r>
      <w:r w:rsidR="00CC0787">
        <w:rPr>
          <w:rFonts w:ascii="Cambria Math" w:hAnsi="Cambria Math"/>
          <w:sz w:val="24"/>
          <w:szCs w:val="24"/>
        </w:rPr>
        <w:t xml:space="preserve"> compare campaign financing before and after monumental events such as 911, the </w:t>
      </w:r>
      <w:r w:rsidR="00B06094">
        <w:rPr>
          <w:rFonts w:ascii="Cambria Math" w:hAnsi="Cambria Math"/>
          <w:sz w:val="24"/>
          <w:szCs w:val="24"/>
        </w:rPr>
        <w:t xml:space="preserve">2002 </w:t>
      </w:r>
      <w:r w:rsidR="00CC0787">
        <w:rPr>
          <w:rFonts w:ascii="Cambria Math" w:hAnsi="Cambria Math"/>
          <w:sz w:val="24"/>
          <w:szCs w:val="24"/>
        </w:rPr>
        <w:t xml:space="preserve">McCain-Feingold Act, the Great Recession, </w:t>
      </w:r>
      <w:r w:rsidR="00B06094">
        <w:rPr>
          <w:rFonts w:ascii="Cambria Math" w:hAnsi="Cambria Math"/>
          <w:sz w:val="24"/>
          <w:szCs w:val="24"/>
        </w:rPr>
        <w:t>etc.</w:t>
      </w:r>
      <w:r w:rsidR="00CC0787">
        <w:rPr>
          <w:rFonts w:ascii="Cambria Math" w:hAnsi="Cambria Math"/>
          <w:sz w:val="24"/>
          <w:szCs w:val="24"/>
        </w:rPr>
        <w:t xml:space="preserve">, to see how they shift the amount of money </w:t>
      </w:r>
      <w:r w:rsidR="007561A2">
        <w:rPr>
          <w:rFonts w:ascii="Cambria Math" w:hAnsi="Cambria Math"/>
          <w:sz w:val="24"/>
          <w:szCs w:val="24"/>
        </w:rPr>
        <w:t>injected</w:t>
      </w:r>
      <w:r w:rsidR="00CC0787">
        <w:rPr>
          <w:rFonts w:ascii="Cambria Math" w:hAnsi="Cambria Math"/>
          <w:sz w:val="24"/>
          <w:szCs w:val="24"/>
        </w:rPr>
        <w:t xml:space="preserve"> into</w:t>
      </w:r>
      <w:r w:rsidR="007561A2">
        <w:rPr>
          <w:rFonts w:ascii="Cambria Math" w:hAnsi="Cambria Math"/>
          <w:sz w:val="24"/>
          <w:szCs w:val="24"/>
        </w:rPr>
        <w:t xml:space="preserve"> the intricate system of</w:t>
      </w:r>
      <w:r w:rsidR="00CC0787">
        <w:rPr>
          <w:rFonts w:ascii="Cambria Math" w:hAnsi="Cambria Math"/>
          <w:sz w:val="24"/>
          <w:szCs w:val="24"/>
        </w:rPr>
        <w:t xml:space="preserve"> campaign financing.</w:t>
      </w:r>
    </w:p>
    <w:p w14:paraId="11BC6627" w14:textId="77777777" w:rsidR="00F20AD8" w:rsidRDefault="00F20AD8">
      <w:pPr>
        <w:rPr>
          <w:rFonts w:ascii="Cambria Math" w:hAnsi="Cambria Math"/>
          <w:b/>
          <w:bCs/>
          <w:sz w:val="24"/>
          <w:szCs w:val="24"/>
        </w:rPr>
      </w:pPr>
      <w:r>
        <w:rPr>
          <w:rFonts w:ascii="Cambria Math" w:hAnsi="Cambria Math"/>
          <w:b/>
          <w:bCs/>
          <w:sz w:val="24"/>
          <w:szCs w:val="24"/>
        </w:rPr>
        <w:br w:type="page"/>
      </w:r>
    </w:p>
    <w:p w14:paraId="78907A96" w14:textId="269DE08E" w:rsidR="00E71A03" w:rsidRPr="00E62E17" w:rsidRDefault="00FD2F7E">
      <w:pPr>
        <w:rPr>
          <w:rFonts w:ascii="Cambria Math" w:hAnsi="Cambria Math"/>
          <w:b/>
          <w:bCs/>
          <w:sz w:val="24"/>
          <w:szCs w:val="24"/>
        </w:rPr>
      </w:pPr>
      <w:r>
        <w:rPr>
          <w:rFonts w:ascii="Cambria Math" w:hAnsi="Cambria Math"/>
          <w:b/>
          <w:bCs/>
          <w:sz w:val="24"/>
          <w:szCs w:val="24"/>
        </w:rPr>
        <w:lastRenderedPageBreak/>
        <w:t>6</w:t>
      </w:r>
      <w:r w:rsidR="00E71A03" w:rsidRPr="00E62E17">
        <w:rPr>
          <w:rFonts w:ascii="Cambria Math" w:hAnsi="Cambria Math"/>
          <w:b/>
          <w:bCs/>
          <w:sz w:val="24"/>
          <w:szCs w:val="24"/>
        </w:rPr>
        <w:t>: Bibliography</w:t>
      </w:r>
    </w:p>
    <w:p w14:paraId="1E322A79" w14:textId="30EB4C9A" w:rsidR="00203559" w:rsidRDefault="00203559">
      <w:pPr>
        <w:rPr>
          <w:rFonts w:ascii="Cambria Math" w:hAnsi="Cambria Math"/>
          <w:sz w:val="24"/>
          <w:szCs w:val="24"/>
        </w:rPr>
      </w:pPr>
      <w:r>
        <w:rPr>
          <w:rFonts w:ascii="Cambria Math" w:hAnsi="Cambria Math"/>
          <w:sz w:val="24"/>
          <w:szCs w:val="24"/>
        </w:rPr>
        <w:t>[this is a first draft so I’m putting links for now; I might have more sources later, and I like converting to MLA</w:t>
      </w:r>
      <w:r w:rsidR="007617AB">
        <w:rPr>
          <w:rFonts w:ascii="Cambria Math" w:hAnsi="Cambria Math"/>
          <w:sz w:val="24"/>
          <w:szCs w:val="24"/>
        </w:rPr>
        <w:t>/APA</w:t>
      </w:r>
      <w:r>
        <w:rPr>
          <w:rFonts w:ascii="Cambria Math" w:hAnsi="Cambria Math"/>
          <w:sz w:val="24"/>
          <w:szCs w:val="24"/>
        </w:rPr>
        <w:t xml:space="preserve"> all at once in the end]</w:t>
      </w:r>
    </w:p>
    <w:p w14:paraId="7123B7E9" w14:textId="534D1F88" w:rsidR="003C7137" w:rsidRDefault="00D10DE4" w:rsidP="003C7137">
      <w:pPr>
        <w:pStyle w:val="ListParagraph"/>
        <w:numPr>
          <w:ilvl w:val="0"/>
          <w:numId w:val="1"/>
        </w:numPr>
        <w:rPr>
          <w:rFonts w:ascii="Cambria Math" w:hAnsi="Cambria Math"/>
          <w:sz w:val="24"/>
          <w:szCs w:val="24"/>
        </w:rPr>
      </w:pPr>
      <w:hyperlink r:id="rId12" w:history="1">
        <w:r w:rsidR="003C7137" w:rsidRPr="009A51CA">
          <w:rPr>
            <w:rStyle w:val="Hyperlink"/>
            <w:rFonts w:ascii="Cambria Math" w:hAnsi="Cambria Math"/>
            <w:sz w:val="24"/>
            <w:szCs w:val="24"/>
          </w:rPr>
          <w:t>https://www.mtsu.edu/first-amendment/article/1078/federal-election-campaign-act-of-1971</w:t>
        </w:r>
      </w:hyperlink>
      <w:r w:rsidR="003C7137">
        <w:rPr>
          <w:rFonts w:ascii="Cambria Math" w:hAnsi="Cambria Math"/>
          <w:sz w:val="24"/>
          <w:szCs w:val="24"/>
        </w:rPr>
        <w:t xml:space="preserve"> </w:t>
      </w:r>
    </w:p>
    <w:p w14:paraId="4163CAB2" w14:textId="1A80DD5F" w:rsidR="00533130" w:rsidRDefault="00D10DE4" w:rsidP="00D31AE3">
      <w:pPr>
        <w:pStyle w:val="ListParagraph"/>
        <w:numPr>
          <w:ilvl w:val="0"/>
          <w:numId w:val="1"/>
        </w:numPr>
        <w:rPr>
          <w:rFonts w:ascii="Cambria Math" w:hAnsi="Cambria Math"/>
          <w:sz w:val="24"/>
          <w:szCs w:val="24"/>
        </w:rPr>
      </w:pPr>
      <w:hyperlink r:id="rId13" w:history="1">
        <w:r w:rsidR="00DA340F" w:rsidRPr="009A51CA">
          <w:rPr>
            <w:rStyle w:val="Hyperlink"/>
            <w:rFonts w:ascii="Cambria Math" w:hAnsi="Cambria Math"/>
            <w:sz w:val="24"/>
            <w:szCs w:val="24"/>
          </w:rPr>
          <w:t>https://www.opensecrets.org/elections-overview/fundraising-totals</w:t>
        </w:r>
      </w:hyperlink>
      <w:r w:rsidR="00DA340F">
        <w:rPr>
          <w:rFonts w:ascii="Cambria Math" w:hAnsi="Cambria Math"/>
          <w:sz w:val="24"/>
          <w:szCs w:val="24"/>
        </w:rPr>
        <w:t xml:space="preserve"> </w:t>
      </w:r>
    </w:p>
    <w:p w14:paraId="63D9DFF8" w14:textId="3539896C" w:rsidR="00676FB5" w:rsidRDefault="00D10DE4" w:rsidP="00823146">
      <w:pPr>
        <w:pStyle w:val="ListParagraph"/>
        <w:numPr>
          <w:ilvl w:val="0"/>
          <w:numId w:val="1"/>
        </w:numPr>
        <w:rPr>
          <w:rFonts w:ascii="Cambria Math" w:hAnsi="Cambria Math"/>
          <w:sz w:val="24"/>
          <w:szCs w:val="24"/>
        </w:rPr>
      </w:pPr>
      <w:hyperlink r:id="rId14" w:history="1">
        <w:r w:rsidR="00FE0384" w:rsidRPr="009A51CA">
          <w:rPr>
            <w:rStyle w:val="Hyperlink"/>
            <w:rFonts w:ascii="Cambria Math" w:hAnsi="Cambria Math"/>
            <w:sz w:val="24"/>
            <w:szCs w:val="24"/>
          </w:rPr>
          <w:t>https://www.statisticshowto.com/find-outliers/</w:t>
        </w:r>
      </w:hyperlink>
    </w:p>
    <w:p w14:paraId="21F4E0F6" w14:textId="5658FC0D" w:rsidR="00E71A03" w:rsidRDefault="00D10DE4" w:rsidP="00E62E17">
      <w:pPr>
        <w:pStyle w:val="ListParagraph"/>
        <w:numPr>
          <w:ilvl w:val="0"/>
          <w:numId w:val="1"/>
        </w:numPr>
        <w:rPr>
          <w:rFonts w:ascii="Cambria Math" w:hAnsi="Cambria Math"/>
          <w:sz w:val="24"/>
          <w:szCs w:val="24"/>
        </w:rPr>
      </w:pPr>
      <w:hyperlink r:id="rId15" w:history="1">
        <w:r w:rsidR="00823146" w:rsidRPr="009A51CA">
          <w:rPr>
            <w:rStyle w:val="Hyperlink"/>
            <w:rFonts w:ascii="Cambria Math" w:hAnsi="Cambria Math"/>
            <w:sz w:val="24"/>
            <w:szCs w:val="24"/>
          </w:rPr>
          <w:t>http://web.mnstate.edu/peil/MDEV102/U4/S36/S363.html</w:t>
        </w:r>
      </w:hyperlink>
    </w:p>
    <w:p w14:paraId="2ECA5664" w14:textId="25D9579A" w:rsidR="0016787C" w:rsidRDefault="00D10DE4" w:rsidP="00E62E17">
      <w:pPr>
        <w:pStyle w:val="ListParagraph"/>
        <w:numPr>
          <w:ilvl w:val="0"/>
          <w:numId w:val="1"/>
        </w:numPr>
        <w:rPr>
          <w:rFonts w:ascii="Cambria Math" w:hAnsi="Cambria Math"/>
          <w:sz w:val="24"/>
          <w:szCs w:val="24"/>
        </w:rPr>
      </w:pPr>
      <w:hyperlink r:id="rId16" w:history="1">
        <w:r w:rsidR="0016787C" w:rsidRPr="009A51CA">
          <w:rPr>
            <w:rStyle w:val="Hyperlink"/>
            <w:rFonts w:ascii="Cambria Math" w:hAnsi="Cambria Math"/>
            <w:sz w:val="24"/>
            <w:szCs w:val="24"/>
          </w:rPr>
          <w:t>https://towardsdatascience.com/linear-regression-derivation-d362ea3884c2</w:t>
        </w:r>
      </w:hyperlink>
    </w:p>
    <w:p w14:paraId="53F1CEF4" w14:textId="0E1263BD" w:rsidR="005C1D0C" w:rsidRDefault="00D10DE4" w:rsidP="005C1D0C">
      <w:pPr>
        <w:pStyle w:val="ListParagraph"/>
        <w:numPr>
          <w:ilvl w:val="0"/>
          <w:numId w:val="1"/>
        </w:numPr>
        <w:rPr>
          <w:rFonts w:ascii="Cambria Math" w:hAnsi="Cambria Math"/>
          <w:sz w:val="24"/>
          <w:szCs w:val="24"/>
        </w:rPr>
      </w:pPr>
      <w:hyperlink r:id="rId17" w:history="1">
        <w:r w:rsidR="0016787C" w:rsidRPr="009A51CA">
          <w:rPr>
            <w:rStyle w:val="Hyperlink"/>
            <w:rFonts w:ascii="Cambria Math" w:hAnsi="Cambria Math"/>
            <w:sz w:val="24"/>
            <w:szCs w:val="24"/>
          </w:rPr>
          <w:t>https://medium.com/@lachlanmiller_52885/understanding-and-calculating-the-cost-function-for-linear-regression-39b8a3519fcb</w:t>
        </w:r>
      </w:hyperlink>
    </w:p>
    <w:p w14:paraId="660496A0" w14:textId="77777777" w:rsidR="00FE5261" w:rsidRDefault="005C1D0C">
      <w:pPr>
        <w:rPr>
          <w:rFonts w:ascii="Cambria Math" w:hAnsi="Cambria Math"/>
          <w:sz w:val="24"/>
          <w:szCs w:val="24"/>
        </w:rPr>
      </w:pPr>
      <w:r>
        <w:rPr>
          <w:rFonts w:ascii="Cambria Math" w:hAnsi="Cambria Math"/>
          <w:sz w:val="24"/>
          <w:szCs w:val="24"/>
        </w:rPr>
        <w:t>Note to self: my data is sparse right now and I want data for more years. Right now opensecrets.org displays an “there was an error” message when I try to access years from 2006 and prior; I may be able to get more data if this is fixed soon. I may also switch to graph campaign spending instead of campaign fundraising</w:t>
      </w:r>
    </w:p>
    <w:p w14:paraId="2F89CBFF" w14:textId="045C5A65" w:rsidR="00410FD4" w:rsidRDefault="00410FD4">
      <w:pPr>
        <w:rPr>
          <w:rFonts w:ascii="Cambria Math" w:hAnsi="Cambria Math"/>
          <w:sz w:val="24"/>
          <w:szCs w:val="24"/>
        </w:rPr>
      </w:pPr>
      <w:r>
        <w:rPr>
          <w:rFonts w:ascii="Cambria Math" w:hAnsi="Cambria Math"/>
          <w:sz w:val="24"/>
          <w:szCs w:val="24"/>
        </w:rPr>
        <w:br w:type="page"/>
      </w:r>
    </w:p>
    <w:p w14:paraId="10D6EA54" w14:textId="10EAC509" w:rsidR="005C1D0C" w:rsidRDefault="00410FD4" w:rsidP="005C1D0C">
      <w:pPr>
        <w:rPr>
          <w:rFonts w:ascii="Cambria Math" w:hAnsi="Cambria Math"/>
          <w:b/>
          <w:bCs/>
          <w:sz w:val="24"/>
          <w:szCs w:val="24"/>
        </w:rPr>
      </w:pPr>
      <w:r>
        <w:rPr>
          <w:rFonts w:ascii="Cambria Math" w:hAnsi="Cambria Math"/>
          <w:b/>
          <w:bCs/>
          <w:sz w:val="24"/>
          <w:szCs w:val="24"/>
        </w:rPr>
        <w:lastRenderedPageBreak/>
        <w:t>FIRST DRAFT ONLY: self read-and-score</w:t>
      </w:r>
    </w:p>
    <w:p w14:paraId="1995AE02" w14:textId="15871029" w:rsidR="00FE41E4" w:rsidRDefault="00FE41E4" w:rsidP="005C1D0C">
      <w:pPr>
        <w:rPr>
          <w:rFonts w:ascii="Cambria Math" w:hAnsi="Cambria Math"/>
          <w:b/>
          <w:bCs/>
          <w:sz w:val="24"/>
          <w:szCs w:val="24"/>
        </w:rPr>
      </w:pPr>
      <w:r w:rsidRPr="00FE41E4">
        <w:rPr>
          <w:rFonts w:ascii="Cambria Math" w:hAnsi="Cambria Math"/>
          <w:b/>
          <w:bCs/>
          <w:noProof/>
          <w:sz w:val="24"/>
          <w:szCs w:val="24"/>
        </w:rPr>
        <w:drawing>
          <wp:inline distT="0" distB="0" distL="0" distR="0" wp14:anchorId="6AE10D41" wp14:editId="175FD2AC">
            <wp:extent cx="3878317" cy="3595687"/>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4468" cy="3601389"/>
                    </a:xfrm>
                    <a:prstGeom prst="rect">
                      <a:avLst/>
                    </a:prstGeom>
                  </pic:spPr>
                </pic:pic>
              </a:graphicData>
            </a:graphic>
          </wp:inline>
        </w:drawing>
      </w:r>
    </w:p>
    <w:p w14:paraId="68C1173C" w14:textId="5974AFF0" w:rsidR="00FE41E4" w:rsidRPr="00FE41E4" w:rsidRDefault="00FE41E4" w:rsidP="005C1D0C">
      <w:pPr>
        <w:rPr>
          <w:rFonts w:ascii="Cambria Math" w:hAnsi="Cambria Math"/>
          <w:sz w:val="24"/>
          <w:szCs w:val="24"/>
        </w:rPr>
      </w:pPr>
      <w:r w:rsidRPr="00FE41E4">
        <w:rPr>
          <w:rFonts w:ascii="Cambria Math" w:hAnsi="Cambria Math"/>
          <w:sz w:val="24"/>
          <w:szCs w:val="24"/>
        </w:rPr>
        <w:t>Criteria A: 2/4 – I think m</w:t>
      </w:r>
      <w:r>
        <w:rPr>
          <w:rFonts w:ascii="Cambria Math" w:hAnsi="Cambria Math"/>
          <w:sz w:val="24"/>
          <w:szCs w:val="24"/>
        </w:rPr>
        <w:t>y work was decently well organized and made coherent sense.</w:t>
      </w:r>
      <w:r w:rsidR="004343EF">
        <w:rPr>
          <w:rFonts w:ascii="Cambria Math" w:hAnsi="Cambria Math"/>
          <w:sz w:val="24"/>
          <w:szCs w:val="24"/>
        </w:rPr>
        <w:t xml:space="preserve"> I may have included some things that were extraneous, but overall I probably structured everything in a standard and understandable way</w:t>
      </w:r>
    </w:p>
    <w:p w14:paraId="3F2D1DF9" w14:textId="330FC646" w:rsidR="00FE41E4" w:rsidRPr="00B90A45" w:rsidRDefault="00FE41E4" w:rsidP="005C1D0C">
      <w:pPr>
        <w:rPr>
          <w:rFonts w:ascii="Cambria Math" w:hAnsi="Cambria Math"/>
          <w:sz w:val="24"/>
          <w:szCs w:val="24"/>
        </w:rPr>
      </w:pPr>
      <w:r w:rsidRPr="00B90A45">
        <w:rPr>
          <w:rFonts w:ascii="Cambria Math" w:hAnsi="Cambria Math"/>
          <w:sz w:val="24"/>
          <w:szCs w:val="24"/>
        </w:rPr>
        <w:t>Criteria B: 2/4</w:t>
      </w:r>
      <w:r w:rsidR="00B90A45" w:rsidRPr="00B90A45">
        <w:rPr>
          <w:rFonts w:ascii="Cambria Math" w:hAnsi="Cambria Math"/>
          <w:sz w:val="24"/>
          <w:szCs w:val="24"/>
        </w:rPr>
        <w:t xml:space="preserve"> – </w:t>
      </w:r>
      <w:r w:rsidR="00810890">
        <w:rPr>
          <w:rFonts w:ascii="Cambria Math" w:hAnsi="Cambria Math"/>
          <w:sz w:val="24"/>
          <w:szCs w:val="24"/>
        </w:rPr>
        <w:t xml:space="preserve">The </w:t>
      </w:r>
      <w:r w:rsidR="00B90A45">
        <w:rPr>
          <w:rFonts w:ascii="Cambria Math" w:hAnsi="Cambria Math"/>
          <w:sz w:val="24"/>
          <w:szCs w:val="24"/>
        </w:rPr>
        <w:t>math was expressed clearly and I used symbols appropriately. I’m not entirely sure I did everything as I was supposed to, but I think my notations/symbols/terminology are acceptable throughout</w:t>
      </w:r>
    </w:p>
    <w:p w14:paraId="1967C3EC" w14:textId="2A2E0213" w:rsidR="00FE41E4" w:rsidRPr="004343EF" w:rsidRDefault="00FE41E4" w:rsidP="005C1D0C">
      <w:pPr>
        <w:rPr>
          <w:rFonts w:ascii="Cambria Math" w:hAnsi="Cambria Math"/>
          <w:sz w:val="24"/>
          <w:szCs w:val="24"/>
        </w:rPr>
      </w:pPr>
      <w:r w:rsidRPr="004343EF">
        <w:rPr>
          <w:rFonts w:ascii="Cambria Math" w:hAnsi="Cambria Math"/>
          <w:sz w:val="24"/>
          <w:szCs w:val="24"/>
        </w:rPr>
        <w:t>Criteria C: 2/3</w:t>
      </w:r>
      <w:r w:rsidR="004343EF" w:rsidRPr="004343EF">
        <w:rPr>
          <w:rFonts w:ascii="Cambria Math" w:hAnsi="Cambria Math"/>
          <w:sz w:val="24"/>
          <w:szCs w:val="24"/>
        </w:rPr>
        <w:t xml:space="preserve"> – </w:t>
      </w:r>
      <w:r w:rsidR="004343EF">
        <w:rPr>
          <w:rFonts w:ascii="Cambria Math" w:hAnsi="Cambria Math"/>
          <w:sz w:val="24"/>
          <w:szCs w:val="24"/>
        </w:rPr>
        <w:t>I think my topic is decently unique and I can get personal engagement points for that. I also try to demonstrate that I’m interested in it and I’m knowledgeable about the topic, proving that I didn’t just happen to find this topic while google searching for data to model for my IA</w:t>
      </w:r>
      <w:r w:rsidR="006335E3">
        <w:rPr>
          <w:rFonts w:ascii="Cambria Math" w:hAnsi="Cambria Math"/>
          <w:sz w:val="24"/>
          <w:szCs w:val="24"/>
        </w:rPr>
        <w:t>.</w:t>
      </w:r>
      <w:r w:rsidR="00810890">
        <w:rPr>
          <w:rFonts w:ascii="Cambria Math" w:hAnsi="Cambria Math"/>
          <w:sz w:val="24"/>
          <w:szCs w:val="24"/>
        </w:rPr>
        <w:t xml:space="preserve"> I also explain why I used the math that I did</w:t>
      </w:r>
    </w:p>
    <w:p w14:paraId="6DAAEAC1" w14:textId="510DAB2B" w:rsidR="00FE41E4" w:rsidRPr="00810890" w:rsidRDefault="00FE41E4" w:rsidP="005C1D0C">
      <w:pPr>
        <w:rPr>
          <w:rFonts w:ascii="Cambria Math" w:hAnsi="Cambria Math"/>
          <w:sz w:val="24"/>
          <w:szCs w:val="24"/>
        </w:rPr>
      </w:pPr>
      <w:r w:rsidRPr="00810890">
        <w:rPr>
          <w:rFonts w:ascii="Cambria Math" w:hAnsi="Cambria Math"/>
          <w:sz w:val="24"/>
          <w:szCs w:val="24"/>
        </w:rPr>
        <w:t>Criteria D: 1/3</w:t>
      </w:r>
      <w:r w:rsidR="00810890" w:rsidRPr="00810890">
        <w:rPr>
          <w:rFonts w:ascii="Cambria Math" w:hAnsi="Cambria Math"/>
          <w:sz w:val="24"/>
          <w:szCs w:val="24"/>
        </w:rPr>
        <w:t xml:space="preserve"> – My reflection i</w:t>
      </w:r>
      <w:r w:rsidR="00810890">
        <w:rPr>
          <w:rFonts w:ascii="Cambria Math" w:hAnsi="Cambria Math"/>
          <w:sz w:val="24"/>
          <w:szCs w:val="24"/>
        </w:rPr>
        <w:t>s severely lacking; I couldn’t think of many good things to say or many strengths/extensions that I could have</w:t>
      </w:r>
    </w:p>
    <w:p w14:paraId="1480FEF9" w14:textId="123CA5AD" w:rsidR="00FE41E4" w:rsidRDefault="00FE41E4" w:rsidP="005C1D0C">
      <w:pPr>
        <w:rPr>
          <w:rFonts w:ascii="Cambria Math" w:hAnsi="Cambria Math"/>
          <w:sz w:val="24"/>
          <w:szCs w:val="24"/>
        </w:rPr>
      </w:pPr>
      <w:r w:rsidRPr="00810890">
        <w:rPr>
          <w:rFonts w:ascii="Cambria Math" w:hAnsi="Cambria Math"/>
          <w:sz w:val="24"/>
          <w:szCs w:val="24"/>
        </w:rPr>
        <w:t>Criteria E: 4/6</w:t>
      </w:r>
      <w:r w:rsidR="00810890" w:rsidRPr="00810890">
        <w:rPr>
          <w:rFonts w:ascii="Cambria Math" w:hAnsi="Cambria Math"/>
          <w:sz w:val="24"/>
          <w:szCs w:val="24"/>
        </w:rPr>
        <w:t xml:space="preserve"> – I used a variety</w:t>
      </w:r>
      <w:r w:rsidR="00810890">
        <w:rPr>
          <w:rFonts w:ascii="Cambria Math" w:hAnsi="Cambria Math"/>
          <w:sz w:val="24"/>
          <w:szCs w:val="24"/>
        </w:rPr>
        <w:t xml:space="preserve"> of topics, ranging from statistical analysis to partial derivatives to interpreting features of functions. This demonstrates decent use of what we learned in class, but I don’t think I did exemplary on this</w:t>
      </w:r>
    </w:p>
    <w:p w14:paraId="3BAC9273" w14:textId="5CBCF834" w:rsidR="00E3113A" w:rsidRPr="00810890" w:rsidRDefault="00E3113A" w:rsidP="005C1D0C">
      <w:pPr>
        <w:rPr>
          <w:rFonts w:ascii="Cambria Math" w:hAnsi="Cambria Math"/>
          <w:sz w:val="24"/>
          <w:szCs w:val="24"/>
        </w:rPr>
      </w:pPr>
      <w:r>
        <w:rPr>
          <w:rFonts w:ascii="Cambria Math" w:hAnsi="Cambria Math"/>
          <w:sz w:val="24"/>
          <w:szCs w:val="24"/>
        </w:rPr>
        <w:t>Total: 11/20</w:t>
      </w:r>
    </w:p>
    <w:sectPr w:rsidR="00E3113A" w:rsidRPr="00810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64D3B"/>
    <w:multiLevelType w:val="hybridMultilevel"/>
    <w:tmpl w:val="BFD626D0"/>
    <w:lvl w:ilvl="0" w:tplc="5A4A4072">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254D5"/>
    <w:multiLevelType w:val="hybridMultilevel"/>
    <w:tmpl w:val="94588198"/>
    <w:lvl w:ilvl="0" w:tplc="566264E2">
      <w:start w:val="5"/>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32"/>
    <w:rsid w:val="000008A4"/>
    <w:rsid w:val="000017F4"/>
    <w:rsid w:val="00005FCA"/>
    <w:rsid w:val="00013994"/>
    <w:rsid w:val="00014D01"/>
    <w:rsid w:val="00041EB3"/>
    <w:rsid w:val="000439D6"/>
    <w:rsid w:val="00044D8C"/>
    <w:rsid w:val="0004566A"/>
    <w:rsid w:val="00052399"/>
    <w:rsid w:val="00060F32"/>
    <w:rsid w:val="00061462"/>
    <w:rsid w:val="000651C6"/>
    <w:rsid w:val="00065AF1"/>
    <w:rsid w:val="00072868"/>
    <w:rsid w:val="000769DC"/>
    <w:rsid w:val="00083B92"/>
    <w:rsid w:val="0008539D"/>
    <w:rsid w:val="000A2BD4"/>
    <w:rsid w:val="000B2840"/>
    <w:rsid w:val="000B34D9"/>
    <w:rsid w:val="000B62D4"/>
    <w:rsid w:val="000C7A53"/>
    <w:rsid w:val="000E1AB6"/>
    <w:rsid w:val="000E2DF3"/>
    <w:rsid w:val="000E6F32"/>
    <w:rsid w:val="000F0A23"/>
    <w:rsid w:val="000F24BB"/>
    <w:rsid w:val="00102CD3"/>
    <w:rsid w:val="0011448E"/>
    <w:rsid w:val="00120428"/>
    <w:rsid w:val="001220F1"/>
    <w:rsid w:val="0012442E"/>
    <w:rsid w:val="00127DCD"/>
    <w:rsid w:val="00143605"/>
    <w:rsid w:val="0014459D"/>
    <w:rsid w:val="00150535"/>
    <w:rsid w:val="0016253F"/>
    <w:rsid w:val="00165388"/>
    <w:rsid w:val="0016787C"/>
    <w:rsid w:val="00173352"/>
    <w:rsid w:val="0017430D"/>
    <w:rsid w:val="00180809"/>
    <w:rsid w:val="00183BE7"/>
    <w:rsid w:val="0019670C"/>
    <w:rsid w:val="00197BCE"/>
    <w:rsid w:val="001A1AD1"/>
    <w:rsid w:val="001B3634"/>
    <w:rsid w:val="001B7429"/>
    <w:rsid w:val="001B7B1C"/>
    <w:rsid w:val="001C1ABC"/>
    <w:rsid w:val="001C2395"/>
    <w:rsid w:val="001C5ADE"/>
    <w:rsid w:val="001C7DA9"/>
    <w:rsid w:val="001E0D2E"/>
    <w:rsid w:val="001E1DCB"/>
    <w:rsid w:val="001E2609"/>
    <w:rsid w:val="001E443E"/>
    <w:rsid w:val="001F28AB"/>
    <w:rsid w:val="001F2D1F"/>
    <w:rsid w:val="001F3ADD"/>
    <w:rsid w:val="001F7062"/>
    <w:rsid w:val="0020339E"/>
    <w:rsid w:val="00203559"/>
    <w:rsid w:val="002036C3"/>
    <w:rsid w:val="00211BF6"/>
    <w:rsid w:val="00216C7C"/>
    <w:rsid w:val="0021709B"/>
    <w:rsid w:val="00222239"/>
    <w:rsid w:val="00225D2D"/>
    <w:rsid w:val="00246F1D"/>
    <w:rsid w:val="002503CC"/>
    <w:rsid w:val="002520B0"/>
    <w:rsid w:val="00255264"/>
    <w:rsid w:val="00262762"/>
    <w:rsid w:val="00262963"/>
    <w:rsid w:val="00263F27"/>
    <w:rsid w:val="002672D7"/>
    <w:rsid w:val="00270C52"/>
    <w:rsid w:val="00271F80"/>
    <w:rsid w:val="00275939"/>
    <w:rsid w:val="00275C28"/>
    <w:rsid w:val="00291F9B"/>
    <w:rsid w:val="00295D28"/>
    <w:rsid w:val="00297AA0"/>
    <w:rsid w:val="002A08C0"/>
    <w:rsid w:val="002A74BA"/>
    <w:rsid w:val="002B1187"/>
    <w:rsid w:val="002C4A84"/>
    <w:rsid w:val="002E388E"/>
    <w:rsid w:val="002E51A6"/>
    <w:rsid w:val="002E600E"/>
    <w:rsid w:val="002F3F0E"/>
    <w:rsid w:val="00301891"/>
    <w:rsid w:val="0030269A"/>
    <w:rsid w:val="00302C0D"/>
    <w:rsid w:val="00304BB6"/>
    <w:rsid w:val="0031142F"/>
    <w:rsid w:val="00313B56"/>
    <w:rsid w:val="0032192D"/>
    <w:rsid w:val="00331078"/>
    <w:rsid w:val="0033362F"/>
    <w:rsid w:val="00333FD4"/>
    <w:rsid w:val="003378E5"/>
    <w:rsid w:val="0034587B"/>
    <w:rsid w:val="00354A81"/>
    <w:rsid w:val="003553A0"/>
    <w:rsid w:val="00357146"/>
    <w:rsid w:val="003605C1"/>
    <w:rsid w:val="0037023E"/>
    <w:rsid w:val="003725B6"/>
    <w:rsid w:val="00381095"/>
    <w:rsid w:val="003810DC"/>
    <w:rsid w:val="00382DCD"/>
    <w:rsid w:val="00382FE0"/>
    <w:rsid w:val="003B1A6A"/>
    <w:rsid w:val="003C7137"/>
    <w:rsid w:val="003D3BD3"/>
    <w:rsid w:val="003D72F7"/>
    <w:rsid w:val="003E4E08"/>
    <w:rsid w:val="003F7C2B"/>
    <w:rsid w:val="00404955"/>
    <w:rsid w:val="00406140"/>
    <w:rsid w:val="00410FD4"/>
    <w:rsid w:val="004150D6"/>
    <w:rsid w:val="00424720"/>
    <w:rsid w:val="00430B15"/>
    <w:rsid w:val="004343EF"/>
    <w:rsid w:val="004506EB"/>
    <w:rsid w:val="00450DF9"/>
    <w:rsid w:val="00451879"/>
    <w:rsid w:val="00455294"/>
    <w:rsid w:val="004747DF"/>
    <w:rsid w:val="0048019B"/>
    <w:rsid w:val="00481077"/>
    <w:rsid w:val="00493052"/>
    <w:rsid w:val="0049642A"/>
    <w:rsid w:val="00496903"/>
    <w:rsid w:val="004A2185"/>
    <w:rsid w:val="004A3303"/>
    <w:rsid w:val="004A5BB0"/>
    <w:rsid w:val="004B4C5A"/>
    <w:rsid w:val="004B68B4"/>
    <w:rsid w:val="004C30D5"/>
    <w:rsid w:val="004C4940"/>
    <w:rsid w:val="004C6538"/>
    <w:rsid w:val="004D4163"/>
    <w:rsid w:val="004D5575"/>
    <w:rsid w:val="004D5E33"/>
    <w:rsid w:val="004F0AD5"/>
    <w:rsid w:val="004F7C76"/>
    <w:rsid w:val="0050069F"/>
    <w:rsid w:val="00502AF3"/>
    <w:rsid w:val="00533130"/>
    <w:rsid w:val="00533EEF"/>
    <w:rsid w:val="005374F4"/>
    <w:rsid w:val="00542C76"/>
    <w:rsid w:val="00544F47"/>
    <w:rsid w:val="005454C4"/>
    <w:rsid w:val="0054568D"/>
    <w:rsid w:val="005575C0"/>
    <w:rsid w:val="00563F05"/>
    <w:rsid w:val="00570932"/>
    <w:rsid w:val="005804D4"/>
    <w:rsid w:val="00582138"/>
    <w:rsid w:val="005821C7"/>
    <w:rsid w:val="0058672B"/>
    <w:rsid w:val="005913B0"/>
    <w:rsid w:val="005931D6"/>
    <w:rsid w:val="00593EFB"/>
    <w:rsid w:val="0059400A"/>
    <w:rsid w:val="005955AA"/>
    <w:rsid w:val="005C1D0C"/>
    <w:rsid w:val="005C4795"/>
    <w:rsid w:val="005C6963"/>
    <w:rsid w:val="005F5F75"/>
    <w:rsid w:val="006113E6"/>
    <w:rsid w:val="0061706C"/>
    <w:rsid w:val="006170D4"/>
    <w:rsid w:val="0063271B"/>
    <w:rsid w:val="006335E3"/>
    <w:rsid w:val="00634938"/>
    <w:rsid w:val="00635E7C"/>
    <w:rsid w:val="00640577"/>
    <w:rsid w:val="006502A3"/>
    <w:rsid w:val="006518FB"/>
    <w:rsid w:val="0065194E"/>
    <w:rsid w:val="00652AF9"/>
    <w:rsid w:val="00654D1D"/>
    <w:rsid w:val="00657BAB"/>
    <w:rsid w:val="006619CF"/>
    <w:rsid w:val="00666854"/>
    <w:rsid w:val="00670FC0"/>
    <w:rsid w:val="00671386"/>
    <w:rsid w:val="00675C1E"/>
    <w:rsid w:val="00676FB5"/>
    <w:rsid w:val="0068512A"/>
    <w:rsid w:val="006A1843"/>
    <w:rsid w:val="006A196B"/>
    <w:rsid w:val="006A5A83"/>
    <w:rsid w:val="006B7B83"/>
    <w:rsid w:val="006D2065"/>
    <w:rsid w:val="006D3109"/>
    <w:rsid w:val="006D729D"/>
    <w:rsid w:val="006F04D4"/>
    <w:rsid w:val="006F08BA"/>
    <w:rsid w:val="006F0ECF"/>
    <w:rsid w:val="006F7144"/>
    <w:rsid w:val="006F7645"/>
    <w:rsid w:val="006F7A30"/>
    <w:rsid w:val="006F7A37"/>
    <w:rsid w:val="00711AE7"/>
    <w:rsid w:val="0071536D"/>
    <w:rsid w:val="0073427A"/>
    <w:rsid w:val="00746495"/>
    <w:rsid w:val="00750ED8"/>
    <w:rsid w:val="007561A2"/>
    <w:rsid w:val="007617AB"/>
    <w:rsid w:val="00771928"/>
    <w:rsid w:val="007738AA"/>
    <w:rsid w:val="007739FD"/>
    <w:rsid w:val="00774806"/>
    <w:rsid w:val="00781051"/>
    <w:rsid w:val="0079230B"/>
    <w:rsid w:val="00795C01"/>
    <w:rsid w:val="00795F01"/>
    <w:rsid w:val="007A641B"/>
    <w:rsid w:val="007B0064"/>
    <w:rsid w:val="007B69F8"/>
    <w:rsid w:val="007C3143"/>
    <w:rsid w:val="007C58EB"/>
    <w:rsid w:val="007D4881"/>
    <w:rsid w:val="007D4974"/>
    <w:rsid w:val="007D6B16"/>
    <w:rsid w:val="007E0A5E"/>
    <w:rsid w:val="007E764E"/>
    <w:rsid w:val="00802426"/>
    <w:rsid w:val="00803A14"/>
    <w:rsid w:val="00804159"/>
    <w:rsid w:val="00806D0B"/>
    <w:rsid w:val="00807973"/>
    <w:rsid w:val="00810890"/>
    <w:rsid w:val="00820264"/>
    <w:rsid w:val="00823146"/>
    <w:rsid w:val="00832F38"/>
    <w:rsid w:val="00836343"/>
    <w:rsid w:val="00844083"/>
    <w:rsid w:val="00844B82"/>
    <w:rsid w:val="008464D1"/>
    <w:rsid w:val="008538A3"/>
    <w:rsid w:val="00853BA6"/>
    <w:rsid w:val="00880890"/>
    <w:rsid w:val="00881DAD"/>
    <w:rsid w:val="00883FFC"/>
    <w:rsid w:val="00894F46"/>
    <w:rsid w:val="0089655D"/>
    <w:rsid w:val="00896A11"/>
    <w:rsid w:val="008973C0"/>
    <w:rsid w:val="008A3096"/>
    <w:rsid w:val="008A48B4"/>
    <w:rsid w:val="008B50B6"/>
    <w:rsid w:val="008B76A9"/>
    <w:rsid w:val="008C3D7A"/>
    <w:rsid w:val="008D2001"/>
    <w:rsid w:val="008D6838"/>
    <w:rsid w:val="008E390E"/>
    <w:rsid w:val="008F69A5"/>
    <w:rsid w:val="0090190A"/>
    <w:rsid w:val="00910806"/>
    <w:rsid w:val="0091276C"/>
    <w:rsid w:val="00913D31"/>
    <w:rsid w:val="009228B0"/>
    <w:rsid w:val="00923E40"/>
    <w:rsid w:val="0093615E"/>
    <w:rsid w:val="00943768"/>
    <w:rsid w:val="00944E7A"/>
    <w:rsid w:val="009504BB"/>
    <w:rsid w:val="00955CF1"/>
    <w:rsid w:val="0097023D"/>
    <w:rsid w:val="00975F0A"/>
    <w:rsid w:val="009863D3"/>
    <w:rsid w:val="00987134"/>
    <w:rsid w:val="00997BD7"/>
    <w:rsid w:val="009A24F9"/>
    <w:rsid w:val="009A53C5"/>
    <w:rsid w:val="009A644A"/>
    <w:rsid w:val="009C23AA"/>
    <w:rsid w:val="009D5FB5"/>
    <w:rsid w:val="009E427C"/>
    <w:rsid w:val="009E5B2E"/>
    <w:rsid w:val="009F22FA"/>
    <w:rsid w:val="009F2647"/>
    <w:rsid w:val="00A0533C"/>
    <w:rsid w:val="00A0657E"/>
    <w:rsid w:val="00A07BD9"/>
    <w:rsid w:val="00A10B81"/>
    <w:rsid w:val="00A20385"/>
    <w:rsid w:val="00A22019"/>
    <w:rsid w:val="00A227B3"/>
    <w:rsid w:val="00A2390C"/>
    <w:rsid w:val="00A23C11"/>
    <w:rsid w:val="00A367E7"/>
    <w:rsid w:val="00A540A2"/>
    <w:rsid w:val="00A54175"/>
    <w:rsid w:val="00A553F3"/>
    <w:rsid w:val="00A65F1C"/>
    <w:rsid w:val="00A714E3"/>
    <w:rsid w:val="00A90B61"/>
    <w:rsid w:val="00A960AE"/>
    <w:rsid w:val="00AA03D0"/>
    <w:rsid w:val="00AB035C"/>
    <w:rsid w:val="00AB1745"/>
    <w:rsid w:val="00AB2E3A"/>
    <w:rsid w:val="00AC7626"/>
    <w:rsid w:val="00AE0FAE"/>
    <w:rsid w:val="00AE30B1"/>
    <w:rsid w:val="00AF5994"/>
    <w:rsid w:val="00B00AAB"/>
    <w:rsid w:val="00B01119"/>
    <w:rsid w:val="00B06094"/>
    <w:rsid w:val="00B06FC4"/>
    <w:rsid w:val="00B12765"/>
    <w:rsid w:val="00B14B42"/>
    <w:rsid w:val="00B2046E"/>
    <w:rsid w:val="00B22753"/>
    <w:rsid w:val="00B32D35"/>
    <w:rsid w:val="00B4214F"/>
    <w:rsid w:val="00B4469C"/>
    <w:rsid w:val="00B47C3C"/>
    <w:rsid w:val="00B500B6"/>
    <w:rsid w:val="00B55CD2"/>
    <w:rsid w:val="00B67EB8"/>
    <w:rsid w:val="00B70A2D"/>
    <w:rsid w:val="00B860E5"/>
    <w:rsid w:val="00B87DF1"/>
    <w:rsid w:val="00B90A45"/>
    <w:rsid w:val="00B979DA"/>
    <w:rsid w:val="00BA323B"/>
    <w:rsid w:val="00BB3B95"/>
    <w:rsid w:val="00BC331D"/>
    <w:rsid w:val="00BC4154"/>
    <w:rsid w:val="00BC638F"/>
    <w:rsid w:val="00BC650B"/>
    <w:rsid w:val="00BD0B54"/>
    <w:rsid w:val="00BE54AB"/>
    <w:rsid w:val="00BF4048"/>
    <w:rsid w:val="00C174C6"/>
    <w:rsid w:val="00C23FD3"/>
    <w:rsid w:val="00C2480C"/>
    <w:rsid w:val="00C26B6E"/>
    <w:rsid w:val="00C556FD"/>
    <w:rsid w:val="00C62E92"/>
    <w:rsid w:val="00C64D99"/>
    <w:rsid w:val="00C708BF"/>
    <w:rsid w:val="00C75FE0"/>
    <w:rsid w:val="00C817CF"/>
    <w:rsid w:val="00C818D1"/>
    <w:rsid w:val="00C827F3"/>
    <w:rsid w:val="00C8282F"/>
    <w:rsid w:val="00C85D3D"/>
    <w:rsid w:val="00C85DFB"/>
    <w:rsid w:val="00C92CD0"/>
    <w:rsid w:val="00C94CA9"/>
    <w:rsid w:val="00CB4BAB"/>
    <w:rsid w:val="00CC0787"/>
    <w:rsid w:val="00CC2A65"/>
    <w:rsid w:val="00CE1CEC"/>
    <w:rsid w:val="00CE660F"/>
    <w:rsid w:val="00CE6B6D"/>
    <w:rsid w:val="00CF02F2"/>
    <w:rsid w:val="00CF34D4"/>
    <w:rsid w:val="00CF4079"/>
    <w:rsid w:val="00D021DD"/>
    <w:rsid w:val="00D10DE4"/>
    <w:rsid w:val="00D1666A"/>
    <w:rsid w:val="00D2119C"/>
    <w:rsid w:val="00D31AE3"/>
    <w:rsid w:val="00D34807"/>
    <w:rsid w:val="00D42C6E"/>
    <w:rsid w:val="00D44CB0"/>
    <w:rsid w:val="00D46A1A"/>
    <w:rsid w:val="00D51A05"/>
    <w:rsid w:val="00D578A9"/>
    <w:rsid w:val="00D60F15"/>
    <w:rsid w:val="00D61438"/>
    <w:rsid w:val="00D64355"/>
    <w:rsid w:val="00D66F6B"/>
    <w:rsid w:val="00D74973"/>
    <w:rsid w:val="00D76969"/>
    <w:rsid w:val="00D85979"/>
    <w:rsid w:val="00D94451"/>
    <w:rsid w:val="00DA037E"/>
    <w:rsid w:val="00DA340F"/>
    <w:rsid w:val="00DB50B8"/>
    <w:rsid w:val="00DB7DC3"/>
    <w:rsid w:val="00DC1DC1"/>
    <w:rsid w:val="00DC2C4D"/>
    <w:rsid w:val="00DC6DB9"/>
    <w:rsid w:val="00DD077A"/>
    <w:rsid w:val="00DD1A7A"/>
    <w:rsid w:val="00DD42E2"/>
    <w:rsid w:val="00DE479B"/>
    <w:rsid w:val="00DE4D1B"/>
    <w:rsid w:val="00DE4F62"/>
    <w:rsid w:val="00DE63AC"/>
    <w:rsid w:val="00DF0985"/>
    <w:rsid w:val="00DF147E"/>
    <w:rsid w:val="00DF4799"/>
    <w:rsid w:val="00DF73E1"/>
    <w:rsid w:val="00E02755"/>
    <w:rsid w:val="00E055F8"/>
    <w:rsid w:val="00E16FC0"/>
    <w:rsid w:val="00E21B3D"/>
    <w:rsid w:val="00E24612"/>
    <w:rsid w:val="00E26121"/>
    <w:rsid w:val="00E3113A"/>
    <w:rsid w:val="00E32EB9"/>
    <w:rsid w:val="00E369A8"/>
    <w:rsid w:val="00E40920"/>
    <w:rsid w:val="00E56784"/>
    <w:rsid w:val="00E571E2"/>
    <w:rsid w:val="00E61F72"/>
    <w:rsid w:val="00E62E17"/>
    <w:rsid w:val="00E63EDF"/>
    <w:rsid w:val="00E65409"/>
    <w:rsid w:val="00E67633"/>
    <w:rsid w:val="00E71A03"/>
    <w:rsid w:val="00E72E21"/>
    <w:rsid w:val="00E758D1"/>
    <w:rsid w:val="00E80FCB"/>
    <w:rsid w:val="00E8637C"/>
    <w:rsid w:val="00E930FD"/>
    <w:rsid w:val="00EA3CC1"/>
    <w:rsid w:val="00EA5FA5"/>
    <w:rsid w:val="00EC05F0"/>
    <w:rsid w:val="00EC5FCA"/>
    <w:rsid w:val="00ED3BAF"/>
    <w:rsid w:val="00ED6346"/>
    <w:rsid w:val="00EE0423"/>
    <w:rsid w:val="00EF1432"/>
    <w:rsid w:val="00EF29B7"/>
    <w:rsid w:val="00F01974"/>
    <w:rsid w:val="00F06675"/>
    <w:rsid w:val="00F15786"/>
    <w:rsid w:val="00F20AD8"/>
    <w:rsid w:val="00F22114"/>
    <w:rsid w:val="00F229E7"/>
    <w:rsid w:val="00F33312"/>
    <w:rsid w:val="00F41C58"/>
    <w:rsid w:val="00F67AF0"/>
    <w:rsid w:val="00F70A6B"/>
    <w:rsid w:val="00F754E9"/>
    <w:rsid w:val="00F80E4F"/>
    <w:rsid w:val="00F81DEA"/>
    <w:rsid w:val="00F82E5A"/>
    <w:rsid w:val="00F87617"/>
    <w:rsid w:val="00F93D52"/>
    <w:rsid w:val="00F97C24"/>
    <w:rsid w:val="00FA3090"/>
    <w:rsid w:val="00FA3197"/>
    <w:rsid w:val="00FA6C98"/>
    <w:rsid w:val="00FA7525"/>
    <w:rsid w:val="00FB339A"/>
    <w:rsid w:val="00FD1F3B"/>
    <w:rsid w:val="00FD2F7E"/>
    <w:rsid w:val="00FD307B"/>
    <w:rsid w:val="00FE0384"/>
    <w:rsid w:val="00FE41E4"/>
    <w:rsid w:val="00FE5261"/>
    <w:rsid w:val="00FE5E2C"/>
    <w:rsid w:val="00FE724F"/>
    <w:rsid w:val="00FF0094"/>
    <w:rsid w:val="00FF0ACA"/>
    <w:rsid w:val="00FF161E"/>
    <w:rsid w:val="00FF7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99BF"/>
  <w15:chartTrackingRefBased/>
  <w15:docId w15:val="{1B542076-7777-4253-9065-130C657C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137"/>
    <w:pPr>
      <w:ind w:left="720"/>
      <w:contextualSpacing/>
    </w:pPr>
  </w:style>
  <w:style w:type="character" w:styleId="Hyperlink">
    <w:name w:val="Hyperlink"/>
    <w:basedOn w:val="DefaultParagraphFont"/>
    <w:uiPriority w:val="99"/>
    <w:unhideWhenUsed/>
    <w:rsid w:val="003C7137"/>
    <w:rPr>
      <w:color w:val="0563C1" w:themeColor="hyperlink"/>
      <w:u w:val="single"/>
    </w:rPr>
  </w:style>
  <w:style w:type="character" w:styleId="UnresolvedMention">
    <w:name w:val="Unresolved Mention"/>
    <w:basedOn w:val="DefaultParagraphFont"/>
    <w:uiPriority w:val="99"/>
    <w:semiHidden/>
    <w:unhideWhenUsed/>
    <w:rsid w:val="003C7137"/>
    <w:rPr>
      <w:color w:val="605E5C"/>
      <w:shd w:val="clear" w:color="auto" w:fill="E1DFDD"/>
    </w:rPr>
  </w:style>
  <w:style w:type="character" w:styleId="PlaceholderText">
    <w:name w:val="Placeholder Text"/>
    <w:basedOn w:val="DefaultParagraphFont"/>
    <w:uiPriority w:val="99"/>
    <w:semiHidden/>
    <w:rsid w:val="00FA3090"/>
    <w:rPr>
      <w:color w:val="808080"/>
    </w:rPr>
  </w:style>
  <w:style w:type="character" w:styleId="CommentReference">
    <w:name w:val="annotation reference"/>
    <w:basedOn w:val="DefaultParagraphFont"/>
    <w:uiPriority w:val="99"/>
    <w:semiHidden/>
    <w:unhideWhenUsed/>
    <w:rsid w:val="00297AA0"/>
    <w:rPr>
      <w:sz w:val="16"/>
      <w:szCs w:val="16"/>
    </w:rPr>
  </w:style>
  <w:style w:type="paragraph" w:styleId="CommentText">
    <w:name w:val="annotation text"/>
    <w:basedOn w:val="Normal"/>
    <w:link w:val="CommentTextChar"/>
    <w:uiPriority w:val="99"/>
    <w:semiHidden/>
    <w:unhideWhenUsed/>
    <w:rsid w:val="00297AA0"/>
    <w:pPr>
      <w:spacing w:line="240" w:lineRule="auto"/>
    </w:pPr>
    <w:rPr>
      <w:sz w:val="20"/>
      <w:szCs w:val="20"/>
    </w:rPr>
  </w:style>
  <w:style w:type="character" w:customStyle="1" w:styleId="CommentTextChar">
    <w:name w:val="Comment Text Char"/>
    <w:basedOn w:val="DefaultParagraphFont"/>
    <w:link w:val="CommentText"/>
    <w:uiPriority w:val="99"/>
    <w:semiHidden/>
    <w:rsid w:val="00297AA0"/>
    <w:rPr>
      <w:sz w:val="20"/>
      <w:szCs w:val="20"/>
    </w:rPr>
  </w:style>
  <w:style w:type="paragraph" w:styleId="CommentSubject">
    <w:name w:val="annotation subject"/>
    <w:basedOn w:val="CommentText"/>
    <w:next w:val="CommentText"/>
    <w:link w:val="CommentSubjectChar"/>
    <w:uiPriority w:val="99"/>
    <w:semiHidden/>
    <w:unhideWhenUsed/>
    <w:rsid w:val="00297AA0"/>
    <w:rPr>
      <w:b/>
      <w:bCs/>
    </w:rPr>
  </w:style>
  <w:style w:type="character" w:customStyle="1" w:styleId="CommentSubjectChar">
    <w:name w:val="Comment Subject Char"/>
    <w:basedOn w:val="CommentTextChar"/>
    <w:link w:val="CommentSubject"/>
    <w:uiPriority w:val="99"/>
    <w:semiHidden/>
    <w:rsid w:val="00297AA0"/>
    <w:rPr>
      <w:b/>
      <w:bCs/>
      <w:sz w:val="20"/>
      <w:szCs w:val="20"/>
    </w:rPr>
  </w:style>
  <w:style w:type="paragraph" w:styleId="BalloonText">
    <w:name w:val="Balloon Text"/>
    <w:basedOn w:val="Normal"/>
    <w:link w:val="BalloonTextChar"/>
    <w:uiPriority w:val="99"/>
    <w:semiHidden/>
    <w:unhideWhenUsed/>
    <w:rsid w:val="0029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pensecrets.org/elections-overview/fundraising-totals"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mtsu.edu/first-amendment/article/1078/federal-election-campaign-act-of-1971" TargetMode="External"/><Relationship Id="rId17" Type="http://schemas.openxmlformats.org/officeDocument/2006/relationships/hyperlink" Target="https://medium.com/@lachlanmiller_52885/understanding-and-calculating-the-cost-function-for-linear-regression-39b8a3519fcb" TargetMode="External"/><Relationship Id="rId2" Type="http://schemas.openxmlformats.org/officeDocument/2006/relationships/styles" Target="styles.xml"/><Relationship Id="rId16" Type="http://schemas.openxmlformats.org/officeDocument/2006/relationships/hyperlink" Target="https://towardsdatascience.com/linear-regression-derivation-d362ea3884c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5" Type="http://schemas.openxmlformats.org/officeDocument/2006/relationships/hyperlink" Target="http://web.mnstate.edu/peil/MDEV102/U4/S36/S363.html" TargetMode="External"/><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s://www.statisticshowto.com/find-outlier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Downloads\IB_Work\MathIA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Downloads\IB_Work\MathIA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ha\Downloads\IB_Work\MathIA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cha\Downloads\IB_Work\MathIA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icha\Downloads\IB_Work\MathIA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cha\Downloads\IB_Work\MathIA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a:t>
            </a:r>
            <a:r>
              <a:rPr lang="en-US" baseline="0"/>
              <a:t> to Money Raised by Senate Candidates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SenateRaces!$A$43:$A$112</c:f>
              <c:numCache>
                <c:formatCode>General</c:formatCode>
                <c:ptCount val="70"/>
                <c:pt idx="0">
                  <c:v>8</c:v>
                </c:pt>
                <c:pt idx="1">
                  <c:v>8</c:v>
                </c:pt>
                <c:pt idx="2">
                  <c:v>8</c:v>
                </c:pt>
                <c:pt idx="3">
                  <c:v>8</c:v>
                </c:pt>
                <c:pt idx="4">
                  <c:v>8</c:v>
                </c:pt>
                <c:pt idx="5">
                  <c:v>8</c:v>
                </c:pt>
                <c:pt idx="6">
                  <c:v>8</c:v>
                </c:pt>
                <c:pt idx="7">
                  <c:v>8</c:v>
                </c:pt>
                <c:pt idx="8">
                  <c:v>8</c:v>
                </c:pt>
                <c:pt idx="9">
                  <c:v>8</c:v>
                </c:pt>
                <c:pt idx="10">
                  <c:v>10</c:v>
                </c:pt>
                <c:pt idx="11">
                  <c:v>10</c:v>
                </c:pt>
                <c:pt idx="12">
                  <c:v>10</c:v>
                </c:pt>
                <c:pt idx="13">
                  <c:v>10</c:v>
                </c:pt>
                <c:pt idx="14">
                  <c:v>10</c:v>
                </c:pt>
                <c:pt idx="15">
                  <c:v>10</c:v>
                </c:pt>
                <c:pt idx="16">
                  <c:v>10</c:v>
                </c:pt>
                <c:pt idx="17">
                  <c:v>10</c:v>
                </c:pt>
                <c:pt idx="18">
                  <c:v>10</c:v>
                </c:pt>
                <c:pt idx="19">
                  <c:v>10</c:v>
                </c:pt>
                <c:pt idx="20">
                  <c:v>12</c:v>
                </c:pt>
                <c:pt idx="21">
                  <c:v>12</c:v>
                </c:pt>
                <c:pt idx="22">
                  <c:v>12</c:v>
                </c:pt>
                <c:pt idx="23">
                  <c:v>12</c:v>
                </c:pt>
                <c:pt idx="24">
                  <c:v>12</c:v>
                </c:pt>
                <c:pt idx="25">
                  <c:v>12</c:v>
                </c:pt>
                <c:pt idx="26">
                  <c:v>12</c:v>
                </c:pt>
                <c:pt idx="27">
                  <c:v>12</c:v>
                </c:pt>
                <c:pt idx="28">
                  <c:v>12</c:v>
                </c:pt>
                <c:pt idx="29">
                  <c:v>12</c:v>
                </c:pt>
                <c:pt idx="30">
                  <c:v>14</c:v>
                </c:pt>
                <c:pt idx="31">
                  <c:v>14</c:v>
                </c:pt>
                <c:pt idx="32">
                  <c:v>14</c:v>
                </c:pt>
                <c:pt idx="33">
                  <c:v>14</c:v>
                </c:pt>
                <c:pt idx="34">
                  <c:v>14</c:v>
                </c:pt>
                <c:pt idx="35">
                  <c:v>14</c:v>
                </c:pt>
                <c:pt idx="36">
                  <c:v>14</c:v>
                </c:pt>
                <c:pt idx="37">
                  <c:v>14</c:v>
                </c:pt>
                <c:pt idx="38">
                  <c:v>14</c:v>
                </c:pt>
                <c:pt idx="39">
                  <c:v>14</c:v>
                </c:pt>
                <c:pt idx="40">
                  <c:v>16</c:v>
                </c:pt>
                <c:pt idx="41">
                  <c:v>16</c:v>
                </c:pt>
                <c:pt idx="42">
                  <c:v>16</c:v>
                </c:pt>
                <c:pt idx="43">
                  <c:v>16</c:v>
                </c:pt>
                <c:pt idx="44">
                  <c:v>16</c:v>
                </c:pt>
                <c:pt idx="45">
                  <c:v>16</c:v>
                </c:pt>
                <c:pt idx="46">
                  <c:v>16</c:v>
                </c:pt>
                <c:pt idx="47">
                  <c:v>16</c:v>
                </c:pt>
                <c:pt idx="48">
                  <c:v>16</c:v>
                </c:pt>
                <c:pt idx="49">
                  <c:v>16</c:v>
                </c:pt>
                <c:pt idx="50">
                  <c:v>18</c:v>
                </c:pt>
                <c:pt idx="51">
                  <c:v>18</c:v>
                </c:pt>
                <c:pt idx="52">
                  <c:v>18</c:v>
                </c:pt>
                <c:pt idx="53">
                  <c:v>18</c:v>
                </c:pt>
                <c:pt idx="54">
                  <c:v>18</c:v>
                </c:pt>
                <c:pt idx="55">
                  <c:v>18</c:v>
                </c:pt>
                <c:pt idx="56">
                  <c:v>18</c:v>
                </c:pt>
                <c:pt idx="57">
                  <c:v>18</c:v>
                </c:pt>
                <c:pt idx="58">
                  <c:v>18</c:v>
                </c:pt>
                <c:pt idx="59">
                  <c:v>18</c:v>
                </c:pt>
                <c:pt idx="60">
                  <c:v>20</c:v>
                </c:pt>
                <c:pt idx="61">
                  <c:v>20</c:v>
                </c:pt>
                <c:pt idx="62">
                  <c:v>20</c:v>
                </c:pt>
                <c:pt idx="63">
                  <c:v>20</c:v>
                </c:pt>
                <c:pt idx="64">
                  <c:v>20</c:v>
                </c:pt>
                <c:pt idx="65">
                  <c:v>20</c:v>
                </c:pt>
                <c:pt idx="66">
                  <c:v>20</c:v>
                </c:pt>
                <c:pt idx="67">
                  <c:v>20</c:v>
                </c:pt>
                <c:pt idx="68">
                  <c:v>20</c:v>
                </c:pt>
                <c:pt idx="69">
                  <c:v>20</c:v>
                </c:pt>
              </c:numCache>
            </c:numRef>
          </c:xVal>
          <c:yVal>
            <c:numRef>
              <c:f>SenateRaces!$D$43:$D$112</c:f>
              <c:numCache>
                <c:formatCode>0.00</c:formatCode>
                <c:ptCount val="70"/>
                <c:pt idx="0">
                  <c:v>22.502123999999998</c:v>
                </c:pt>
                <c:pt idx="1">
                  <c:v>19.298843000000002</c:v>
                </c:pt>
                <c:pt idx="2">
                  <c:v>16.733485999999999</c:v>
                </c:pt>
                <c:pt idx="3">
                  <c:v>16.634309999999999</c:v>
                </c:pt>
                <c:pt idx="4">
                  <c:v>13.967029</c:v>
                </c:pt>
                <c:pt idx="5">
                  <c:v>13.727473</c:v>
                </c:pt>
                <c:pt idx="6">
                  <c:v>13.663049000000001</c:v>
                </c:pt>
                <c:pt idx="7">
                  <c:v>11.667047999999999</c:v>
                </c:pt>
                <c:pt idx="8">
                  <c:v>10.883172</c:v>
                </c:pt>
                <c:pt idx="9">
                  <c:v>9.2496109999999998</c:v>
                </c:pt>
                <c:pt idx="10">
                  <c:v>50.285122000000001</c:v>
                </c:pt>
                <c:pt idx="11">
                  <c:v>28.276674</c:v>
                </c:pt>
                <c:pt idx="12">
                  <c:v>23.777063999999999</c:v>
                </c:pt>
                <c:pt idx="13">
                  <c:v>21.741330000000001</c:v>
                </c:pt>
                <c:pt idx="14">
                  <c:v>21.408417</c:v>
                </c:pt>
                <c:pt idx="15">
                  <c:v>19.378713000000001</c:v>
                </c:pt>
                <c:pt idx="16">
                  <c:v>18.414247</c:v>
                </c:pt>
                <c:pt idx="17">
                  <c:v>18.272033</c:v>
                </c:pt>
                <c:pt idx="18">
                  <c:v>17.764831000000001</c:v>
                </c:pt>
                <c:pt idx="19">
                  <c:v>17.14181</c:v>
                </c:pt>
                <c:pt idx="20">
                  <c:v>50.302455999999999</c:v>
                </c:pt>
                <c:pt idx="21">
                  <c:v>42.506349</c:v>
                </c:pt>
                <c:pt idx="22">
                  <c:v>28.576174000000002</c:v>
                </c:pt>
                <c:pt idx="23">
                  <c:v>28.159602</c:v>
                </c:pt>
                <c:pt idx="24">
                  <c:v>21.229108</c:v>
                </c:pt>
                <c:pt idx="25">
                  <c:v>20.944796</c:v>
                </c:pt>
                <c:pt idx="26">
                  <c:v>18.912557</c:v>
                </c:pt>
                <c:pt idx="27">
                  <c:v>18.836531000000001</c:v>
                </c:pt>
                <c:pt idx="28">
                  <c:v>18.045722000000001</c:v>
                </c:pt>
                <c:pt idx="29">
                  <c:v>15.735457</c:v>
                </c:pt>
                <c:pt idx="30">
                  <c:v>22.520800000000001</c:v>
                </c:pt>
                <c:pt idx="31">
                  <c:v>21.129746999999998</c:v>
                </c:pt>
                <c:pt idx="32">
                  <c:v>20.420380000000002</c:v>
                </c:pt>
                <c:pt idx="33">
                  <c:v>18.980575000000002</c:v>
                </c:pt>
                <c:pt idx="34">
                  <c:v>18.624051999999999</c:v>
                </c:pt>
                <c:pt idx="35">
                  <c:v>17.718139000000001</c:v>
                </c:pt>
                <c:pt idx="36">
                  <c:v>17.412237000000001</c:v>
                </c:pt>
                <c:pt idx="37">
                  <c:v>16.159074</c:v>
                </c:pt>
                <c:pt idx="38">
                  <c:v>16.080504000000001</c:v>
                </c:pt>
                <c:pt idx="39">
                  <c:v>15.548342999999999</c:v>
                </c:pt>
                <c:pt idx="40">
                  <c:v>24.544070000000001</c:v>
                </c:pt>
                <c:pt idx="41">
                  <c:v>21.571013000000001</c:v>
                </c:pt>
                <c:pt idx="42">
                  <c:v>19.566922000000002</c:v>
                </c:pt>
                <c:pt idx="43">
                  <c:v>19.562175</c:v>
                </c:pt>
                <c:pt idx="44">
                  <c:v>18.575731999999999</c:v>
                </c:pt>
                <c:pt idx="45">
                  <c:v>18.561299000000002</c:v>
                </c:pt>
                <c:pt idx="46">
                  <c:v>17.183005999999999</c:v>
                </c:pt>
                <c:pt idx="47">
                  <c:v>16.935849999999999</c:v>
                </c:pt>
                <c:pt idx="48">
                  <c:v>16.494738999999999</c:v>
                </c:pt>
                <c:pt idx="49">
                  <c:v>16.364965999999999</c:v>
                </c:pt>
                <c:pt idx="50">
                  <c:v>85.000300999999993</c:v>
                </c:pt>
                <c:pt idx="51">
                  <c:v>78.979725999999999</c:v>
                </c:pt>
                <c:pt idx="52">
                  <c:v>39.158866000000003</c:v>
                </c:pt>
                <c:pt idx="53">
                  <c:v>37.111559999999997</c:v>
                </c:pt>
                <c:pt idx="54">
                  <c:v>34.962007999999997</c:v>
                </c:pt>
                <c:pt idx="55">
                  <c:v>32.016390000000001</c:v>
                </c:pt>
                <c:pt idx="56">
                  <c:v>29.038046000000001</c:v>
                </c:pt>
                <c:pt idx="57">
                  <c:v>27.225359000000001</c:v>
                </c:pt>
                <c:pt idx="58">
                  <c:v>25.635466000000001</c:v>
                </c:pt>
                <c:pt idx="59">
                  <c:v>25.627244000000001</c:v>
                </c:pt>
                <c:pt idx="60">
                  <c:v>138.25704999999999</c:v>
                </c:pt>
                <c:pt idx="61">
                  <c:v>130.608856</c:v>
                </c:pt>
                <c:pt idx="62">
                  <c:v>124.27847300000001</c:v>
                </c:pt>
                <c:pt idx="63">
                  <c:v>103.13311899999999</c:v>
                </c:pt>
                <c:pt idx="64">
                  <c:v>99.042619000000002</c:v>
                </c:pt>
                <c:pt idx="65">
                  <c:v>94.133955</c:v>
                </c:pt>
                <c:pt idx="66">
                  <c:v>92.135745</c:v>
                </c:pt>
                <c:pt idx="67">
                  <c:v>85.899409000000006</c:v>
                </c:pt>
                <c:pt idx="68">
                  <c:v>74.495368999999997</c:v>
                </c:pt>
                <c:pt idx="69">
                  <c:v>71.483697000000006</c:v>
                </c:pt>
              </c:numCache>
            </c:numRef>
          </c:yVal>
          <c:smooth val="0"/>
          <c:extLst>
            <c:ext xmlns:c16="http://schemas.microsoft.com/office/drawing/2014/chart" uri="{C3380CC4-5D6E-409C-BE32-E72D297353CC}">
              <c16:uniqueId val="{00000000-FD0D-48E5-983C-F9B9194C6BBC}"/>
            </c:ext>
          </c:extLst>
        </c:ser>
        <c:dLbls>
          <c:showLegendKey val="0"/>
          <c:showVal val="0"/>
          <c:showCatName val="0"/>
          <c:showSerName val="0"/>
          <c:showPercent val="0"/>
          <c:showBubbleSize val="0"/>
        </c:dLbls>
        <c:axId val="922584656"/>
        <c:axId val="979111648"/>
      </c:scatterChart>
      <c:valAx>
        <c:axId val="922584656"/>
        <c:scaling>
          <c:orientation val="minMax"/>
          <c:max val="20"/>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 (years since 2000)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111648"/>
        <c:crosses val="autoZero"/>
        <c:crossBetween val="midCat"/>
      </c:valAx>
      <c:valAx>
        <c:axId val="97911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Money Raised</a:t>
                </a:r>
                <a:r>
                  <a:rPr lang="en-US" baseline="0"/>
                  <a:t> by Top 10 Senate Candidates (millions of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584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 to Money Raised by Senate</a:t>
            </a:r>
            <a:r>
              <a:rPr lang="en-US" baseline="0"/>
              <a:t> </a:t>
            </a:r>
            <a:r>
              <a:rPr lang="en-US"/>
              <a:t>Candidates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SenateRaces!$A$43:$A$112</c:f>
              <c:numCache>
                <c:formatCode>General</c:formatCode>
                <c:ptCount val="70"/>
                <c:pt idx="0">
                  <c:v>8</c:v>
                </c:pt>
                <c:pt idx="1">
                  <c:v>8</c:v>
                </c:pt>
                <c:pt idx="2">
                  <c:v>8</c:v>
                </c:pt>
                <c:pt idx="3">
                  <c:v>8</c:v>
                </c:pt>
                <c:pt idx="4">
                  <c:v>8</c:v>
                </c:pt>
                <c:pt idx="5">
                  <c:v>8</c:v>
                </c:pt>
                <c:pt idx="6">
                  <c:v>8</c:v>
                </c:pt>
                <c:pt idx="7">
                  <c:v>8</c:v>
                </c:pt>
                <c:pt idx="8">
                  <c:v>8</c:v>
                </c:pt>
                <c:pt idx="9">
                  <c:v>8</c:v>
                </c:pt>
                <c:pt idx="10">
                  <c:v>10</c:v>
                </c:pt>
                <c:pt idx="11">
                  <c:v>10</c:v>
                </c:pt>
                <c:pt idx="12">
                  <c:v>10</c:v>
                </c:pt>
                <c:pt idx="13">
                  <c:v>10</c:v>
                </c:pt>
                <c:pt idx="14">
                  <c:v>10</c:v>
                </c:pt>
                <c:pt idx="15">
                  <c:v>10</c:v>
                </c:pt>
                <c:pt idx="16">
                  <c:v>10</c:v>
                </c:pt>
                <c:pt idx="17">
                  <c:v>10</c:v>
                </c:pt>
                <c:pt idx="18">
                  <c:v>10</c:v>
                </c:pt>
                <c:pt idx="19">
                  <c:v>10</c:v>
                </c:pt>
                <c:pt idx="20">
                  <c:v>12</c:v>
                </c:pt>
                <c:pt idx="21">
                  <c:v>12</c:v>
                </c:pt>
                <c:pt idx="22">
                  <c:v>12</c:v>
                </c:pt>
                <c:pt idx="23">
                  <c:v>12</c:v>
                </c:pt>
                <c:pt idx="24">
                  <c:v>12</c:v>
                </c:pt>
                <c:pt idx="25">
                  <c:v>12</c:v>
                </c:pt>
                <c:pt idx="26">
                  <c:v>12</c:v>
                </c:pt>
                <c:pt idx="27">
                  <c:v>12</c:v>
                </c:pt>
                <c:pt idx="28">
                  <c:v>12</c:v>
                </c:pt>
                <c:pt idx="29">
                  <c:v>12</c:v>
                </c:pt>
                <c:pt idx="30">
                  <c:v>14</c:v>
                </c:pt>
                <c:pt idx="31">
                  <c:v>14</c:v>
                </c:pt>
                <c:pt idx="32">
                  <c:v>14</c:v>
                </c:pt>
                <c:pt idx="33">
                  <c:v>14</c:v>
                </c:pt>
                <c:pt idx="34">
                  <c:v>14</c:v>
                </c:pt>
                <c:pt idx="35">
                  <c:v>14</c:v>
                </c:pt>
                <c:pt idx="36">
                  <c:v>14</c:v>
                </c:pt>
                <c:pt idx="37">
                  <c:v>14</c:v>
                </c:pt>
                <c:pt idx="38">
                  <c:v>14</c:v>
                </c:pt>
                <c:pt idx="39">
                  <c:v>14</c:v>
                </c:pt>
                <c:pt idx="40">
                  <c:v>16</c:v>
                </c:pt>
                <c:pt idx="41">
                  <c:v>16</c:v>
                </c:pt>
                <c:pt idx="42">
                  <c:v>16</c:v>
                </c:pt>
                <c:pt idx="43">
                  <c:v>16</c:v>
                </c:pt>
                <c:pt idx="44">
                  <c:v>16</c:v>
                </c:pt>
                <c:pt idx="45">
                  <c:v>16</c:v>
                </c:pt>
                <c:pt idx="46">
                  <c:v>16</c:v>
                </c:pt>
                <c:pt idx="47">
                  <c:v>16</c:v>
                </c:pt>
                <c:pt idx="48">
                  <c:v>16</c:v>
                </c:pt>
                <c:pt idx="49">
                  <c:v>16</c:v>
                </c:pt>
                <c:pt idx="50">
                  <c:v>18</c:v>
                </c:pt>
                <c:pt idx="51">
                  <c:v>18</c:v>
                </c:pt>
                <c:pt idx="52">
                  <c:v>18</c:v>
                </c:pt>
                <c:pt idx="53">
                  <c:v>18</c:v>
                </c:pt>
                <c:pt idx="54">
                  <c:v>18</c:v>
                </c:pt>
                <c:pt idx="55">
                  <c:v>18</c:v>
                </c:pt>
                <c:pt idx="56">
                  <c:v>18</c:v>
                </c:pt>
                <c:pt idx="57">
                  <c:v>18</c:v>
                </c:pt>
                <c:pt idx="58">
                  <c:v>18</c:v>
                </c:pt>
                <c:pt idx="59">
                  <c:v>18</c:v>
                </c:pt>
                <c:pt idx="60">
                  <c:v>20</c:v>
                </c:pt>
                <c:pt idx="61">
                  <c:v>20</c:v>
                </c:pt>
                <c:pt idx="62">
                  <c:v>20</c:v>
                </c:pt>
                <c:pt idx="63">
                  <c:v>20</c:v>
                </c:pt>
                <c:pt idx="64">
                  <c:v>20</c:v>
                </c:pt>
                <c:pt idx="65">
                  <c:v>20</c:v>
                </c:pt>
                <c:pt idx="66">
                  <c:v>20</c:v>
                </c:pt>
                <c:pt idx="67">
                  <c:v>20</c:v>
                </c:pt>
                <c:pt idx="68">
                  <c:v>20</c:v>
                </c:pt>
                <c:pt idx="69">
                  <c:v>20</c:v>
                </c:pt>
              </c:numCache>
            </c:numRef>
          </c:xVal>
          <c:yVal>
            <c:numRef>
              <c:f>SenateRaces!$I$43:$I$112</c:f>
              <c:numCache>
                <c:formatCode>General</c:formatCode>
                <c:ptCount val="70"/>
                <c:pt idx="0">
                  <c:v>27.110992771084337</c:v>
                </c:pt>
                <c:pt idx="1">
                  <c:v>23.251618072289158</c:v>
                </c:pt>
                <c:pt idx="2">
                  <c:v>20.160826506024097</c:v>
                </c:pt>
                <c:pt idx="3">
                  <c:v>20.04133734939759</c:v>
                </c:pt>
                <c:pt idx="4">
                  <c:v>16.827745783132531</c:v>
                </c:pt>
                <c:pt idx="5">
                  <c:v>16.539124096385542</c:v>
                </c:pt>
                <c:pt idx="6">
                  <c:v>16.46150481927711</c:v>
                </c:pt>
                <c:pt idx="7">
                  <c:v>14.056684337349397</c:v>
                </c:pt>
                <c:pt idx="8">
                  <c:v>13.112255421686747</c:v>
                </c:pt>
                <c:pt idx="9">
                  <c:v>11.144109638554218</c:v>
                </c:pt>
                <c:pt idx="11">
                  <c:v>33.662707142857144</c:v>
                </c:pt>
                <c:pt idx="12">
                  <c:v>28.306028571428573</c:v>
                </c:pt>
                <c:pt idx="13">
                  <c:v>25.882535714285716</c:v>
                </c:pt>
                <c:pt idx="14">
                  <c:v>25.486210714285715</c:v>
                </c:pt>
                <c:pt idx="15">
                  <c:v>23.069896428571433</c:v>
                </c:pt>
                <c:pt idx="16">
                  <c:v>21.921722619047621</c:v>
                </c:pt>
                <c:pt idx="17">
                  <c:v>21.75242023809524</c:v>
                </c:pt>
                <c:pt idx="18">
                  <c:v>21.148608333333335</c:v>
                </c:pt>
                <c:pt idx="19">
                  <c:v>20.406916666666667</c:v>
                </c:pt>
                <c:pt idx="21">
                  <c:v>47.75994269662921</c:v>
                </c:pt>
                <c:pt idx="22">
                  <c:v>32.108060674157308</c:v>
                </c:pt>
                <c:pt idx="23">
                  <c:v>31.64000224719101</c:v>
                </c:pt>
                <c:pt idx="24">
                  <c:v>23.85293033707865</c:v>
                </c:pt>
                <c:pt idx="25">
                  <c:v>23.533478651685392</c:v>
                </c:pt>
                <c:pt idx="26">
                  <c:v>21.250064044943819</c:v>
                </c:pt>
                <c:pt idx="27">
                  <c:v>21.164641573033709</c:v>
                </c:pt>
                <c:pt idx="28">
                  <c:v>20.276092134831462</c:v>
                </c:pt>
                <c:pt idx="29">
                  <c:v>17.680288764044946</c:v>
                </c:pt>
                <c:pt idx="30">
                  <c:v>24.748131868131868</c:v>
                </c:pt>
                <c:pt idx="31">
                  <c:v>23.219502197802196</c:v>
                </c:pt>
                <c:pt idx="32">
                  <c:v>22.439978021978021</c:v>
                </c:pt>
                <c:pt idx="33">
                  <c:v>20.857774725274727</c:v>
                </c:pt>
                <c:pt idx="34">
                  <c:v>20.465991208791205</c:v>
                </c:pt>
                <c:pt idx="35">
                  <c:v>19.470482417582417</c:v>
                </c:pt>
                <c:pt idx="36">
                  <c:v>19.134326373626376</c:v>
                </c:pt>
                <c:pt idx="37">
                  <c:v>17.757224175824177</c:v>
                </c:pt>
                <c:pt idx="38">
                  <c:v>17.670883516483517</c:v>
                </c:pt>
                <c:pt idx="39">
                  <c:v>17.086091208791206</c:v>
                </c:pt>
                <c:pt idx="41">
                  <c:v>23.1946376344086</c:v>
                </c:pt>
                <c:pt idx="42">
                  <c:v>21.03970107526882</c:v>
                </c:pt>
                <c:pt idx="43">
                  <c:v>21.034596774193549</c:v>
                </c:pt>
                <c:pt idx="44">
                  <c:v>19.973905376344085</c:v>
                </c:pt>
                <c:pt idx="45">
                  <c:v>19.958386021505376</c:v>
                </c:pt>
                <c:pt idx="46">
                  <c:v>18.476350537634406</c:v>
                </c:pt>
                <c:pt idx="47">
                  <c:v>18.210591397849459</c:v>
                </c:pt>
                <c:pt idx="48">
                  <c:v>17.736278494623654</c:v>
                </c:pt>
                <c:pt idx="49">
                  <c:v>17.596737634408601</c:v>
                </c:pt>
                <c:pt idx="52">
                  <c:v>40.369964948453614</c:v>
                </c:pt>
                <c:pt idx="53">
                  <c:v>38.259340206185563</c:v>
                </c:pt>
                <c:pt idx="54">
                  <c:v>36.043307216494846</c:v>
                </c:pt>
                <c:pt idx="55">
                  <c:v>33.006587628865979</c:v>
                </c:pt>
                <c:pt idx="56">
                  <c:v>29.936129896907218</c:v>
                </c:pt>
                <c:pt idx="57">
                  <c:v>28.067380412371136</c:v>
                </c:pt>
                <c:pt idx="58">
                  <c:v>26.428315463917528</c:v>
                </c:pt>
                <c:pt idx="59">
                  <c:v>26.419839175257735</c:v>
                </c:pt>
                <c:pt idx="60">
                  <c:v>138.25704999999999</c:v>
                </c:pt>
                <c:pt idx="61">
                  <c:v>130.608856</c:v>
                </c:pt>
                <c:pt idx="62">
                  <c:v>124.27847300000001</c:v>
                </c:pt>
                <c:pt idx="63">
                  <c:v>103.13311899999999</c:v>
                </c:pt>
                <c:pt idx="64">
                  <c:v>99.042619000000002</c:v>
                </c:pt>
                <c:pt idx="65">
                  <c:v>94.133955</c:v>
                </c:pt>
                <c:pt idx="66">
                  <c:v>92.135745</c:v>
                </c:pt>
                <c:pt idx="67">
                  <c:v>85.899409000000006</c:v>
                </c:pt>
                <c:pt idx="68">
                  <c:v>74.495368999999997</c:v>
                </c:pt>
                <c:pt idx="69">
                  <c:v>71.483697000000006</c:v>
                </c:pt>
              </c:numCache>
            </c:numRef>
          </c:yVal>
          <c:smooth val="0"/>
          <c:extLst>
            <c:ext xmlns:c16="http://schemas.microsoft.com/office/drawing/2014/chart" uri="{C3380CC4-5D6E-409C-BE32-E72D297353CC}">
              <c16:uniqueId val="{00000000-F6FE-4198-91F7-3CA14B6B839A}"/>
            </c:ext>
          </c:extLst>
        </c:ser>
        <c:dLbls>
          <c:showLegendKey val="0"/>
          <c:showVal val="0"/>
          <c:showCatName val="0"/>
          <c:showSerName val="0"/>
          <c:showPercent val="0"/>
          <c:showBubbleSize val="0"/>
        </c:dLbls>
        <c:axId val="922605056"/>
        <c:axId val="969923792"/>
      </c:scatterChart>
      <c:valAx>
        <c:axId val="922605056"/>
        <c:scaling>
          <c:orientation val="minMax"/>
          <c:max val="20"/>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a:t>
                </a:r>
                <a:r>
                  <a:rPr lang="en-US" baseline="0"/>
                  <a:t> (years since 2000)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23792"/>
        <c:crosses val="autoZero"/>
        <c:crossBetween val="midCat"/>
      </c:valAx>
      <c:valAx>
        <c:axId val="96992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Money Raised by Top 10 Senate Candidates (millions of $ in 2020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05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 to Money Raised by Senate Candidates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2891815547461807"/>
                  <c:y val="-0.181408938466025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SenateRaces!$A$43:$A$112</c:f>
              <c:numCache>
                <c:formatCode>General</c:formatCode>
                <c:ptCount val="70"/>
                <c:pt idx="0">
                  <c:v>8</c:v>
                </c:pt>
                <c:pt idx="1">
                  <c:v>8</c:v>
                </c:pt>
                <c:pt idx="2">
                  <c:v>8</c:v>
                </c:pt>
                <c:pt idx="3">
                  <c:v>8</c:v>
                </c:pt>
                <c:pt idx="4">
                  <c:v>8</c:v>
                </c:pt>
                <c:pt idx="5">
                  <c:v>8</c:v>
                </c:pt>
                <c:pt idx="6">
                  <c:v>8</c:v>
                </c:pt>
                <c:pt idx="7">
                  <c:v>8</c:v>
                </c:pt>
                <c:pt idx="8">
                  <c:v>8</c:v>
                </c:pt>
                <c:pt idx="9">
                  <c:v>8</c:v>
                </c:pt>
                <c:pt idx="10">
                  <c:v>10</c:v>
                </c:pt>
                <c:pt idx="11">
                  <c:v>10</c:v>
                </c:pt>
                <c:pt idx="12">
                  <c:v>10</c:v>
                </c:pt>
                <c:pt idx="13">
                  <c:v>10</c:v>
                </c:pt>
                <c:pt idx="14">
                  <c:v>10</c:v>
                </c:pt>
                <c:pt idx="15">
                  <c:v>10</c:v>
                </c:pt>
                <c:pt idx="16">
                  <c:v>10</c:v>
                </c:pt>
                <c:pt idx="17">
                  <c:v>10</c:v>
                </c:pt>
                <c:pt idx="18">
                  <c:v>10</c:v>
                </c:pt>
                <c:pt idx="19">
                  <c:v>10</c:v>
                </c:pt>
                <c:pt idx="20">
                  <c:v>12</c:v>
                </c:pt>
                <c:pt idx="21">
                  <c:v>12</c:v>
                </c:pt>
                <c:pt idx="22">
                  <c:v>12</c:v>
                </c:pt>
                <c:pt idx="23">
                  <c:v>12</c:v>
                </c:pt>
                <c:pt idx="24">
                  <c:v>12</c:v>
                </c:pt>
                <c:pt idx="25">
                  <c:v>12</c:v>
                </c:pt>
                <c:pt idx="26">
                  <c:v>12</c:v>
                </c:pt>
                <c:pt idx="27">
                  <c:v>12</c:v>
                </c:pt>
                <c:pt idx="28">
                  <c:v>12</c:v>
                </c:pt>
                <c:pt idx="29">
                  <c:v>12</c:v>
                </c:pt>
                <c:pt idx="30">
                  <c:v>14</c:v>
                </c:pt>
                <c:pt idx="31">
                  <c:v>14</c:v>
                </c:pt>
                <c:pt idx="32">
                  <c:v>14</c:v>
                </c:pt>
                <c:pt idx="33">
                  <c:v>14</c:v>
                </c:pt>
                <c:pt idx="34">
                  <c:v>14</c:v>
                </c:pt>
                <c:pt idx="35">
                  <c:v>14</c:v>
                </c:pt>
                <c:pt idx="36">
                  <c:v>14</c:v>
                </c:pt>
                <c:pt idx="37">
                  <c:v>14</c:v>
                </c:pt>
                <c:pt idx="38">
                  <c:v>14</c:v>
                </c:pt>
                <c:pt idx="39">
                  <c:v>14</c:v>
                </c:pt>
                <c:pt idx="40">
                  <c:v>16</c:v>
                </c:pt>
                <c:pt idx="41">
                  <c:v>16</c:v>
                </c:pt>
                <c:pt idx="42">
                  <c:v>16</c:v>
                </c:pt>
                <c:pt idx="43">
                  <c:v>16</c:v>
                </c:pt>
                <c:pt idx="44">
                  <c:v>16</c:v>
                </c:pt>
                <c:pt idx="45">
                  <c:v>16</c:v>
                </c:pt>
                <c:pt idx="46">
                  <c:v>16</c:v>
                </c:pt>
                <c:pt idx="47">
                  <c:v>16</c:v>
                </c:pt>
                <c:pt idx="48">
                  <c:v>16</c:v>
                </c:pt>
                <c:pt idx="49">
                  <c:v>16</c:v>
                </c:pt>
                <c:pt idx="50">
                  <c:v>18</c:v>
                </c:pt>
                <c:pt idx="51">
                  <c:v>18</c:v>
                </c:pt>
                <c:pt idx="52">
                  <c:v>18</c:v>
                </c:pt>
                <c:pt idx="53">
                  <c:v>18</c:v>
                </c:pt>
                <c:pt idx="54">
                  <c:v>18</c:v>
                </c:pt>
                <c:pt idx="55">
                  <c:v>18</c:v>
                </c:pt>
                <c:pt idx="56">
                  <c:v>18</c:v>
                </c:pt>
                <c:pt idx="57">
                  <c:v>18</c:v>
                </c:pt>
                <c:pt idx="58">
                  <c:v>18</c:v>
                </c:pt>
                <c:pt idx="59">
                  <c:v>18</c:v>
                </c:pt>
                <c:pt idx="60">
                  <c:v>20</c:v>
                </c:pt>
                <c:pt idx="61">
                  <c:v>20</c:v>
                </c:pt>
                <c:pt idx="62">
                  <c:v>20</c:v>
                </c:pt>
                <c:pt idx="63">
                  <c:v>20</c:v>
                </c:pt>
                <c:pt idx="64">
                  <c:v>20</c:v>
                </c:pt>
                <c:pt idx="65">
                  <c:v>20</c:v>
                </c:pt>
                <c:pt idx="66">
                  <c:v>20</c:v>
                </c:pt>
                <c:pt idx="67">
                  <c:v>20</c:v>
                </c:pt>
                <c:pt idx="68">
                  <c:v>20</c:v>
                </c:pt>
                <c:pt idx="69">
                  <c:v>20</c:v>
                </c:pt>
              </c:numCache>
            </c:numRef>
          </c:xVal>
          <c:yVal>
            <c:numRef>
              <c:f>SenateRaces!$I$43:$I$112</c:f>
              <c:numCache>
                <c:formatCode>General</c:formatCode>
                <c:ptCount val="70"/>
                <c:pt idx="0">
                  <c:v>27.110992771084337</c:v>
                </c:pt>
                <c:pt idx="1">
                  <c:v>23.251618072289158</c:v>
                </c:pt>
                <c:pt idx="2">
                  <c:v>20.160826506024097</c:v>
                </c:pt>
                <c:pt idx="3">
                  <c:v>20.04133734939759</c:v>
                </c:pt>
                <c:pt idx="4">
                  <c:v>16.827745783132531</c:v>
                </c:pt>
                <c:pt idx="5">
                  <c:v>16.539124096385542</c:v>
                </c:pt>
                <c:pt idx="6">
                  <c:v>16.46150481927711</c:v>
                </c:pt>
                <c:pt idx="7">
                  <c:v>14.056684337349397</c:v>
                </c:pt>
                <c:pt idx="8">
                  <c:v>13.112255421686747</c:v>
                </c:pt>
                <c:pt idx="9">
                  <c:v>11.144109638554218</c:v>
                </c:pt>
                <c:pt idx="11">
                  <c:v>33.662707142857144</c:v>
                </c:pt>
                <c:pt idx="12">
                  <c:v>28.306028571428573</c:v>
                </c:pt>
                <c:pt idx="13">
                  <c:v>25.882535714285716</c:v>
                </c:pt>
                <c:pt idx="14">
                  <c:v>25.486210714285715</c:v>
                </c:pt>
                <c:pt idx="15">
                  <c:v>23.069896428571433</c:v>
                </c:pt>
                <c:pt idx="16">
                  <c:v>21.921722619047621</c:v>
                </c:pt>
                <c:pt idx="17">
                  <c:v>21.75242023809524</c:v>
                </c:pt>
                <c:pt idx="18">
                  <c:v>21.148608333333335</c:v>
                </c:pt>
                <c:pt idx="19">
                  <c:v>20.406916666666667</c:v>
                </c:pt>
                <c:pt idx="21">
                  <c:v>47.75994269662921</c:v>
                </c:pt>
                <c:pt idx="22">
                  <c:v>32.108060674157308</c:v>
                </c:pt>
                <c:pt idx="23">
                  <c:v>31.64000224719101</c:v>
                </c:pt>
                <c:pt idx="24">
                  <c:v>23.85293033707865</c:v>
                </c:pt>
                <c:pt idx="25">
                  <c:v>23.533478651685392</c:v>
                </c:pt>
                <c:pt idx="26">
                  <c:v>21.250064044943819</c:v>
                </c:pt>
                <c:pt idx="27">
                  <c:v>21.164641573033709</c:v>
                </c:pt>
                <c:pt idx="28">
                  <c:v>20.276092134831462</c:v>
                </c:pt>
                <c:pt idx="29">
                  <c:v>17.680288764044946</c:v>
                </c:pt>
                <c:pt idx="30">
                  <c:v>24.748131868131868</c:v>
                </c:pt>
                <c:pt idx="31">
                  <c:v>23.219502197802196</c:v>
                </c:pt>
                <c:pt idx="32">
                  <c:v>22.439978021978021</c:v>
                </c:pt>
                <c:pt idx="33">
                  <c:v>20.857774725274727</c:v>
                </c:pt>
                <c:pt idx="34">
                  <c:v>20.465991208791205</c:v>
                </c:pt>
                <c:pt idx="35">
                  <c:v>19.470482417582417</c:v>
                </c:pt>
                <c:pt idx="36">
                  <c:v>19.134326373626376</c:v>
                </c:pt>
                <c:pt idx="37">
                  <c:v>17.757224175824177</c:v>
                </c:pt>
                <c:pt idx="38">
                  <c:v>17.670883516483517</c:v>
                </c:pt>
                <c:pt idx="39">
                  <c:v>17.086091208791206</c:v>
                </c:pt>
                <c:pt idx="41">
                  <c:v>23.1946376344086</c:v>
                </c:pt>
                <c:pt idx="42">
                  <c:v>21.03970107526882</c:v>
                </c:pt>
                <c:pt idx="43">
                  <c:v>21.034596774193549</c:v>
                </c:pt>
                <c:pt idx="44">
                  <c:v>19.973905376344085</c:v>
                </c:pt>
                <c:pt idx="45">
                  <c:v>19.958386021505376</c:v>
                </c:pt>
                <c:pt idx="46">
                  <c:v>18.476350537634406</c:v>
                </c:pt>
                <c:pt idx="47">
                  <c:v>18.210591397849459</c:v>
                </c:pt>
                <c:pt idx="48">
                  <c:v>17.736278494623654</c:v>
                </c:pt>
                <c:pt idx="49">
                  <c:v>17.596737634408601</c:v>
                </c:pt>
                <c:pt idx="52">
                  <c:v>40.369964948453614</c:v>
                </c:pt>
                <c:pt idx="53">
                  <c:v>38.259340206185563</c:v>
                </c:pt>
                <c:pt idx="54">
                  <c:v>36.043307216494846</c:v>
                </c:pt>
                <c:pt idx="55">
                  <c:v>33.006587628865979</c:v>
                </c:pt>
                <c:pt idx="56">
                  <c:v>29.936129896907218</c:v>
                </c:pt>
                <c:pt idx="57">
                  <c:v>28.067380412371136</c:v>
                </c:pt>
                <c:pt idx="58">
                  <c:v>26.428315463917528</c:v>
                </c:pt>
                <c:pt idx="59">
                  <c:v>26.419839175257735</c:v>
                </c:pt>
                <c:pt idx="60">
                  <c:v>138.25704999999999</c:v>
                </c:pt>
                <c:pt idx="61">
                  <c:v>130.608856</c:v>
                </c:pt>
                <c:pt idx="62">
                  <c:v>124.27847300000001</c:v>
                </c:pt>
                <c:pt idx="63">
                  <c:v>103.13311899999999</c:v>
                </c:pt>
                <c:pt idx="64">
                  <c:v>99.042619000000002</c:v>
                </c:pt>
                <c:pt idx="65">
                  <c:v>94.133955</c:v>
                </c:pt>
                <c:pt idx="66">
                  <c:v>92.135745</c:v>
                </c:pt>
                <c:pt idx="67">
                  <c:v>85.899409000000006</c:v>
                </c:pt>
                <c:pt idx="68">
                  <c:v>74.495368999999997</c:v>
                </c:pt>
                <c:pt idx="69">
                  <c:v>71.483697000000006</c:v>
                </c:pt>
              </c:numCache>
            </c:numRef>
          </c:yVal>
          <c:smooth val="0"/>
          <c:extLst>
            <c:ext xmlns:c16="http://schemas.microsoft.com/office/drawing/2014/chart" uri="{C3380CC4-5D6E-409C-BE32-E72D297353CC}">
              <c16:uniqueId val="{00000002-E57D-4291-AF2E-FCE726503948}"/>
            </c:ext>
          </c:extLst>
        </c:ser>
        <c:dLbls>
          <c:showLegendKey val="0"/>
          <c:showVal val="0"/>
          <c:showCatName val="0"/>
          <c:showSerName val="0"/>
          <c:showPercent val="0"/>
          <c:showBubbleSize val="0"/>
        </c:dLbls>
        <c:axId val="922605056"/>
        <c:axId val="969923792"/>
      </c:scatterChart>
      <c:valAx>
        <c:axId val="922605056"/>
        <c:scaling>
          <c:orientation val="minMax"/>
          <c:max val="20"/>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a:t>
                </a:r>
                <a:r>
                  <a:rPr lang="en-US" baseline="0"/>
                  <a:t> (years since 2000)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23792"/>
        <c:crosses val="autoZero"/>
        <c:crossBetween val="midCat"/>
      </c:valAx>
      <c:valAx>
        <c:axId val="96992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Money Raised by Top 10 Senate Candidates (millions of $ in 2020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05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 to Money Raised by Senate Candidates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5.6512593533968029E-2"/>
                  <c:y val="-0.115471711869349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SenateRaces!$A$43:$A$112</c:f>
              <c:numCache>
                <c:formatCode>General</c:formatCode>
                <c:ptCount val="70"/>
                <c:pt idx="0">
                  <c:v>8</c:v>
                </c:pt>
                <c:pt idx="1">
                  <c:v>8</c:v>
                </c:pt>
                <c:pt idx="2">
                  <c:v>8</c:v>
                </c:pt>
                <c:pt idx="3">
                  <c:v>8</c:v>
                </c:pt>
                <c:pt idx="4">
                  <c:v>8</c:v>
                </c:pt>
                <c:pt idx="5">
                  <c:v>8</c:v>
                </c:pt>
                <c:pt idx="6">
                  <c:v>8</c:v>
                </c:pt>
                <c:pt idx="7">
                  <c:v>8</c:v>
                </c:pt>
                <c:pt idx="8">
                  <c:v>8</c:v>
                </c:pt>
                <c:pt idx="9">
                  <c:v>8</c:v>
                </c:pt>
                <c:pt idx="10">
                  <c:v>10</c:v>
                </c:pt>
                <c:pt idx="11">
                  <c:v>10</c:v>
                </c:pt>
                <c:pt idx="12">
                  <c:v>10</c:v>
                </c:pt>
                <c:pt idx="13">
                  <c:v>10</c:v>
                </c:pt>
                <c:pt idx="14">
                  <c:v>10</c:v>
                </c:pt>
                <c:pt idx="15">
                  <c:v>10</c:v>
                </c:pt>
                <c:pt idx="16">
                  <c:v>10</c:v>
                </c:pt>
                <c:pt idx="17">
                  <c:v>10</c:v>
                </c:pt>
                <c:pt idx="18">
                  <c:v>10</c:v>
                </c:pt>
                <c:pt idx="19">
                  <c:v>10</c:v>
                </c:pt>
                <c:pt idx="20">
                  <c:v>12</c:v>
                </c:pt>
                <c:pt idx="21">
                  <c:v>12</c:v>
                </c:pt>
                <c:pt idx="22">
                  <c:v>12</c:v>
                </c:pt>
                <c:pt idx="23">
                  <c:v>12</c:v>
                </c:pt>
                <c:pt idx="24">
                  <c:v>12</c:v>
                </c:pt>
                <c:pt idx="25">
                  <c:v>12</c:v>
                </c:pt>
                <c:pt idx="26">
                  <c:v>12</c:v>
                </c:pt>
                <c:pt idx="27">
                  <c:v>12</c:v>
                </c:pt>
                <c:pt idx="28">
                  <c:v>12</c:v>
                </c:pt>
                <c:pt idx="29">
                  <c:v>12</c:v>
                </c:pt>
                <c:pt idx="30">
                  <c:v>14</c:v>
                </c:pt>
                <c:pt idx="31">
                  <c:v>14</c:v>
                </c:pt>
                <c:pt idx="32">
                  <c:v>14</c:v>
                </c:pt>
                <c:pt idx="33">
                  <c:v>14</c:v>
                </c:pt>
                <c:pt idx="34">
                  <c:v>14</c:v>
                </c:pt>
                <c:pt idx="35">
                  <c:v>14</c:v>
                </c:pt>
                <c:pt idx="36">
                  <c:v>14</c:v>
                </c:pt>
                <c:pt idx="37">
                  <c:v>14</c:v>
                </c:pt>
                <c:pt idx="38">
                  <c:v>14</c:v>
                </c:pt>
                <c:pt idx="39">
                  <c:v>14</c:v>
                </c:pt>
                <c:pt idx="40">
                  <c:v>16</c:v>
                </c:pt>
                <c:pt idx="41">
                  <c:v>16</c:v>
                </c:pt>
                <c:pt idx="42">
                  <c:v>16</c:v>
                </c:pt>
                <c:pt idx="43">
                  <c:v>16</c:v>
                </c:pt>
                <c:pt idx="44">
                  <c:v>16</c:v>
                </c:pt>
                <c:pt idx="45">
                  <c:v>16</c:v>
                </c:pt>
                <c:pt idx="46">
                  <c:v>16</c:v>
                </c:pt>
                <c:pt idx="47">
                  <c:v>16</c:v>
                </c:pt>
                <c:pt idx="48">
                  <c:v>16</c:v>
                </c:pt>
                <c:pt idx="49">
                  <c:v>16</c:v>
                </c:pt>
                <c:pt idx="50">
                  <c:v>18</c:v>
                </c:pt>
                <c:pt idx="51">
                  <c:v>18</c:v>
                </c:pt>
                <c:pt idx="52">
                  <c:v>18</c:v>
                </c:pt>
                <c:pt idx="53">
                  <c:v>18</c:v>
                </c:pt>
                <c:pt idx="54">
                  <c:v>18</c:v>
                </c:pt>
                <c:pt idx="55">
                  <c:v>18</c:v>
                </c:pt>
                <c:pt idx="56">
                  <c:v>18</c:v>
                </c:pt>
                <c:pt idx="57">
                  <c:v>18</c:v>
                </c:pt>
                <c:pt idx="58">
                  <c:v>18</c:v>
                </c:pt>
                <c:pt idx="59">
                  <c:v>18</c:v>
                </c:pt>
                <c:pt idx="60">
                  <c:v>20</c:v>
                </c:pt>
                <c:pt idx="61">
                  <c:v>20</c:v>
                </c:pt>
                <c:pt idx="62">
                  <c:v>20</c:v>
                </c:pt>
                <c:pt idx="63">
                  <c:v>20</c:v>
                </c:pt>
                <c:pt idx="64">
                  <c:v>20</c:v>
                </c:pt>
                <c:pt idx="65">
                  <c:v>20</c:v>
                </c:pt>
                <c:pt idx="66">
                  <c:v>20</c:v>
                </c:pt>
                <c:pt idx="67">
                  <c:v>20</c:v>
                </c:pt>
                <c:pt idx="68">
                  <c:v>20</c:v>
                </c:pt>
                <c:pt idx="69">
                  <c:v>20</c:v>
                </c:pt>
              </c:numCache>
            </c:numRef>
          </c:xVal>
          <c:yVal>
            <c:numRef>
              <c:f>SenateRaces!$I$43:$I$112</c:f>
              <c:numCache>
                <c:formatCode>General</c:formatCode>
                <c:ptCount val="70"/>
                <c:pt idx="0">
                  <c:v>27.110992771084337</c:v>
                </c:pt>
                <c:pt idx="1">
                  <c:v>23.251618072289158</c:v>
                </c:pt>
                <c:pt idx="2">
                  <c:v>20.160826506024097</c:v>
                </c:pt>
                <c:pt idx="3">
                  <c:v>20.04133734939759</c:v>
                </c:pt>
                <c:pt idx="4">
                  <c:v>16.827745783132531</c:v>
                </c:pt>
                <c:pt idx="5">
                  <c:v>16.539124096385542</c:v>
                </c:pt>
                <c:pt idx="6">
                  <c:v>16.46150481927711</c:v>
                </c:pt>
                <c:pt idx="7">
                  <c:v>14.056684337349397</c:v>
                </c:pt>
                <c:pt idx="8">
                  <c:v>13.112255421686747</c:v>
                </c:pt>
                <c:pt idx="9">
                  <c:v>11.144109638554218</c:v>
                </c:pt>
                <c:pt idx="11">
                  <c:v>33.662707142857144</c:v>
                </c:pt>
                <c:pt idx="12">
                  <c:v>28.306028571428573</c:v>
                </c:pt>
                <c:pt idx="13">
                  <c:v>25.882535714285716</c:v>
                </c:pt>
                <c:pt idx="14">
                  <c:v>25.486210714285715</c:v>
                </c:pt>
                <c:pt idx="15">
                  <c:v>23.069896428571433</c:v>
                </c:pt>
                <c:pt idx="16">
                  <c:v>21.921722619047621</c:v>
                </c:pt>
                <c:pt idx="17">
                  <c:v>21.75242023809524</c:v>
                </c:pt>
                <c:pt idx="18">
                  <c:v>21.148608333333335</c:v>
                </c:pt>
                <c:pt idx="19">
                  <c:v>20.406916666666667</c:v>
                </c:pt>
                <c:pt idx="21">
                  <c:v>47.75994269662921</c:v>
                </c:pt>
                <c:pt idx="22">
                  <c:v>32.108060674157308</c:v>
                </c:pt>
                <c:pt idx="23">
                  <c:v>31.64000224719101</c:v>
                </c:pt>
                <c:pt idx="24">
                  <c:v>23.85293033707865</c:v>
                </c:pt>
                <c:pt idx="25">
                  <c:v>23.533478651685392</c:v>
                </c:pt>
                <c:pt idx="26">
                  <c:v>21.250064044943819</c:v>
                </c:pt>
                <c:pt idx="27">
                  <c:v>21.164641573033709</c:v>
                </c:pt>
                <c:pt idx="28">
                  <c:v>20.276092134831462</c:v>
                </c:pt>
                <c:pt idx="29">
                  <c:v>17.680288764044946</c:v>
                </c:pt>
                <c:pt idx="30">
                  <c:v>24.748131868131868</c:v>
                </c:pt>
                <c:pt idx="31">
                  <c:v>23.219502197802196</c:v>
                </c:pt>
                <c:pt idx="32">
                  <c:v>22.439978021978021</c:v>
                </c:pt>
                <c:pt idx="33">
                  <c:v>20.857774725274727</c:v>
                </c:pt>
                <c:pt idx="34">
                  <c:v>20.465991208791205</c:v>
                </c:pt>
                <c:pt idx="35">
                  <c:v>19.470482417582417</c:v>
                </c:pt>
                <c:pt idx="36">
                  <c:v>19.134326373626376</c:v>
                </c:pt>
                <c:pt idx="37">
                  <c:v>17.757224175824177</c:v>
                </c:pt>
                <c:pt idx="38">
                  <c:v>17.670883516483517</c:v>
                </c:pt>
                <c:pt idx="39">
                  <c:v>17.086091208791206</c:v>
                </c:pt>
                <c:pt idx="41">
                  <c:v>23.1946376344086</c:v>
                </c:pt>
                <c:pt idx="42">
                  <c:v>21.03970107526882</c:v>
                </c:pt>
                <c:pt idx="43">
                  <c:v>21.034596774193549</c:v>
                </c:pt>
                <c:pt idx="44">
                  <c:v>19.973905376344085</c:v>
                </c:pt>
                <c:pt idx="45">
                  <c:v>19.958386021505376</c:v>
                </c:pt>
                <c:pt idx="46">
                  <c:v>18.476350537634406</c:v>
                </c:pt>
                <c:pt idx="47">
                  <c:v>18.210591397849459</c:v>
                </c:pt>
                <c:pt idx="48">
                  <c:v>17.736278494623654</c:v>
                </c:pt>
                <c:pt idx="49">
                  <c:v>17.596737634408601</c:v>
                </c:pt>
                <c:pt idx="52">
                  <c:v>40.369964948453614</c:v>
                </c:pt>
                <c:pt idx="53">
                  <c:v>38.259340206185563</c:v>
                </c:pt>
                <c:pt idx="54">
                  <c:v>36.043307216494846</c:v>
                </c:pt>
                <c:pt idx="55">
                  <c:v>33.006587628865979</c:v>
                </c:pt>
                <c:pt idx="56">
                  <c:v>29.936129896907218</c:v>
                </c:pt>
                <c:pt idx="57">
                  <c:v>28.067380412371136</c:v>
                </c:pt>
                <c:pt idx="58">
                  <c:v>26.428315463917528</c:v>
                </c:pt>
                <c:pt idx="59">
                  <c:v>26.419839175257735</c:v>
                </c:pt>
                <c:pt idx="60">
                  <c:v>138.25704999999999</c:v>
                </c:pt>
                <c:pt idx="61">
                  <c:v>130.608856</c:v>
                </c:pt>
                <c:pt idx="62">
                  <c:v>124.27847300000001</c:v>
                </c:pt>
                <c:pt idx="63">
                  <c:v>103.13311899999999</c:v>
                </c:pt>
                <c:pt idx="64">
                  <c:v>99.042619000000002</c:v>
                </c:pt>
                <c:pt idx="65">
                  <c:v>94.133955</c:v>
                </c:pt>
                <c:pt idx="66">
                  <c:v>92.135745</c:v>
                </c:pt>
                <c:pt idx="67">
                  <c:v>85.899409000000006</c:v>
                </c:pt>
                <c:pt idx="68">
                  <c:v>74.495368999999997</c:v>
                </c:pt>
                <c:pt idx="69">
                  <c:v>71.483697000000006</c:v>
                </c:pt>
              </c:numCache>
            </c:numRef>
          </c:yVal>
          <c:smooth val="0"/>
          <c:extLst>
            <c:ext xmlns:c16="http://schemas.microsoft.com/office/drawing/2014/chart" uri="{C3380CC4-5D6E-409C-BE32-E72D297353CC}">
              <c16:uniqueId val="{00000001-180F-402B-A6DD-46012728C0CA}"/>
            </c:ext>
          </c:extLst>
        </c:ser>
        <c:dLbls>
          <c:showLegendKey val="0"/>
          <c:showVal val="0"/>
          <c:showCatName val="0"/>
          <c:showSerName val="0"/>
          <c:showPercent val="0"/>
          <c:showBubbleSize val="0"/>
        </c:dLbls>
        <c:axId val="922605056"/>
        <c:axId val="969923792"/>
      </c:scatterChart>
      <c:valAx>
        <c:axId val="922605056"/>
        <c:scaling>
          <c:orientation val="minMax"/>
          <c:max val="20"/>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a:t>
                </a:r>
                <a:r>
                  <a:rPr lang="en-US" baseline="0"/>
                  <a:t> (years since 2000)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23792"/>
        <c:crosses val="autoZero"/>
        <c:crossBetween val="midCat"/>
      </c:valAx>
      <c:valAx>
        <c:axId val="96992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Money Raised by Top 10 Senate Candidates (millions of $ in 2020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05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 to Money Raised by Senate Candidates (with outliers)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5.8345864923194053E-2"/>
                  <c:y val="-0.165165864683581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SenateRaces!$A$43:$A$112</c:f>
              <c:numCache>
                <c:formatCode>General</c:formatCode>
                <c:ptCount val="70"/>
                <c:pt idx="0">
                  <c:v>8</c:v>
                </c:pt>
                <c:pt idx="1">
                  <c:v>8</c:v>
                </c:pt>
                <c:pt idx="2">
                  <c:v>8</c:v>
                </c:pt>
                <c:pt idx="3">
                  <c:v>8</c:v>
                </c:pt>
                <c:pt idx="4">
                  <c:v>8</c:v>
                </c:pt>
                <c:pt idx="5">
                  <c:v>8</c:v>
                </c:pt>
                <c:pt idx="6">
                  <c:v>8</c:v>
                </c:pt>
                <c:pt idx="7">
                  <c:v>8</c:v>
                </c:pt>
                <c:pt idx="8">
                  <c:v>8</c:v>
                </c:pt>
                <c:pt idx="9">
                  <c:v>8</c:v>
                </c:pt>
                <c:pt idx="10">
                  <c:v>10</c:v>
                </c:pt>
                <c:pt idx="11">
                  <c:v>10</c:v>
                </c:pt>
                <c:pt idx="12">
                  <c:v>10</c:v>
                </c:pt>
                <c:pt idx="13">
                  <c:v>10</c:v>
                </c:pt>
                <c:pt idx="14">
                  <c:v>10</c:v>
                </c:pt>
                <c:pt idx="15">
                  <c:v>10</c:v>
                </c:pt>
                <c:pt idx="16">
                  <c:v>10</c:v>
                </c:pt>
                <c:pt idx="17">
                  <c:v>10</c:v>
                </c:pt>
                <c:pt idx="18">
                  <c:v>10</c:v>
                </c:pt>
                <c:pt idx="19">
                  <c:v>10</c:v>
                </c:pt>
                <c:pt idx="20">
                  <c:v>12</c:v>
                </c:pt>
                <c:pt idx="21">
                  <c:v>12</c:v>
                </c:pt>
                <c:pt idx="22">
                  <c:v>12</c:v>
                </c:pt>
                <c:pt idx="23">
                  <c:v>12</c:v>
                </c:pt>
                <c:pt idx="24">
                  <c:v>12</c:v>
                </c:pt>
                <c:pt idx="25">
                  <c:v>12</c:v>
                </c:pt>
                <c:pt idx="26">
                  <c:v>12</c:v>
                </c:pt>
                <c:pt idx="27">
                  <c:v>12</c:v>
                </c:pt>
                <c:pt idx="28">
                  <c:v>12</c:v>
                </c:pt>
                <c:pt idx="29">
                  <c:v>12</c:v>
                </c:pt>
                <c:pt idx="30">
                  <c:v>14</c:v>
                </c:pt>
                <c:pt idx="31">
                  <c:v>14</c:v>
                </c:pt>
                <c:pt idx="32">
                  <c:v>14</c:v>
                </c:pt>
                <c:pt idx="33">
                  <c:v>14</c:v>
                </c:pt>
                <c:pt idx="34">
                  <c:v>14</c:v>
                </c:pt>
                <c:pt idx="35">
                  <c:v>14</c:v>
                </c:pt>
                <c:pt idx="36">
                  <c:v>14</c:v>
                </c:pt>
                <c:pt idx="37">
                  <c:v>14</c:v>
                </c:pt>
                <c:pt idx="38">
                  <c:v>14</c:v>
                </c:pt>
                <c:pt idx="39">
                  <c:v>14</c:v>
                </c:pt>
                <c:pt idx="40">
                  <c:v>16</c:v>
                </c:pt>
                <c:pt idx="41">
                  <c:v>16</c:v>
                </c:pt>
                <c:pt idx="42">
                  <c:v>16</c:v>
                </c:pt>
                <c:pt idx="43">
                  <c:v>16</c:v>
                </c:pt>
                <c:pt idx="44">
                  <c:v>16</c:v>
                </c:pt>
                <c:pt idx="45">
                  <c:v>16</c:v>
                </c:pt>
                <c:pt idx="46">
                  <c:v>16</c:v>
                </c:pt>
                <c:pt idx="47">
                  <c:v>16</c:v>
                </c:pt>
                <c:pt idx="48">
                  <c:v>16</c:v>
                </c:pt>
                <c:pt idx="49">
                  <c:v>16</c:v>
                </c:pt>
                <c:pt idx="50">
                  <c:v>18</c:v>
                </c:pt>
                <c:pt idx="51">
                  <c:v>18</c:v>
                </c:pt>
                <c:pt idx="52">
                  <c:v>18</c:v>
                </c:pt>
                <c:pt idx="53">
                  <c:v>18</c:v>
                </c:pt>
                <c:pt idx="54">
                  <c:v>18</c:v>
                </c:pt>
                <c:pt idx="55">
                  <c:v>18</c:v>
                </c:pt>
                <c:pt idx="56">
                  <c:v>18</c:v>
                </c:pt>
                <c:pt idx="57">
                  <c:v>18</c:v>
                </c:pt>
                <c:pt idx="58">
                  <c:v>18</c:v>
                </c:pt>
                <c:pt idx="59">
                  <c:v>18</c:v>
                </c:pt>
                <c:pt idx="60">
                  <c:v>20</c:v>
                </c:pt>
                <c:pt idx="61">
                  <c:v>20</c:v>
                </c:pt>
                <c:pt idx="62">
                  <c:v>20</c:v>
                </c:pt>
                <c:pt idx="63">
                  <c:v>20</c:v>
                </c:pt>
                <c:pt idx="64">
                  <c:v>20</c:v>
                </c:pt>
                <c:pt idx="65">
                  <c:v>20</c:v>
                </c:pt>
                <c:pt idx="66">
                  <c:v>20</c:v>
                </c:pt>
                <c:pt idx="67">
                  <c:v>20</c:v>
                </c:pt>
                <c:pt idx="68">
                  <c:v>20</c:v>
                </c:pt>
                <c:pt idx="69">
                  <c:v>20</c:v>
                </c:pt>
              </c:numCache>
            </c:numRef>
          </c:xVal>
          <c:yVal>
            <c:numRef>
              <c:f>SenateRaces!$D$43:$D$112</c:f>
              <c:numCache>
                <c:formatCode>0.00</c:formatCode>
                <c:ptCount val="70"/>
                <c:pt idx="0">
                  <c:v>22.502123999999998</c:v>
                </c:pt>
                <c:pt idx="1">
                  <c:v>19.298843000000002</c:v>
                </c:pt>
                <c:pt idx="2">
                  <c:v>16.733485999999999</c:v>
                </c:pt>
                <c:pt idx="3">
                  <c:v>16.634309999999999</c:v>
                </c:pt>
                <c:pt idx="4">
                  <c:v>13.967029</c:v>
                </c:pt>
                <c:pt idx="5">
                  <c:v>13.727473</c:v>
                </c:pt>
                <c:pt idx="6">
                  <c:v>13.663049000000001</c:v>
                </c:pt>
                <c:pt idx="7">
                  <c:v>11.667047999999999</c:v>
                </c:pt>
                <c:pt idx="8">
                  <c:v>10.883172</c:v>
                </c:pt>
                <c:pt idx="9">
                  <c:v>9.2496109999999998</c:v>
                </c:pt>
                <c:pt idx="10">
                  <c:v>50.285122000000001</c:v>
                </c:pt>
                <c:pt idx="11">
                  <c:v>28.276674</c:v>
                </c:pt>
                <c:pt idx="12">
                  <c:v>23.777063999999999</c:v>
                </c:pt>
                <c:pt idx="13">
                  <c:v>21.741330000000001</c:v>
                </c:pt>
                <c:pt idx="14">
                  <c:v>21.408417</c:v>
                </c:pt>
                <c:pt idx="15">
                  <c:v>19.378713000000001</c:v>
                </c:pt>
                <c:pt idx="16">
                  <c:v>18.414247</c:v>
                </c:pt>
                <c:pt idx="17">
                  <c:v>18.272033</c:v>
                </c:pt>
                <c:pt idx="18">
                  <c:v>17.764831000000001</c:v>
                </c:pt>
                <c:pt idx="19">
                  <c:v>17.14181</c:v>
                </c:pt>
                <c:pt idx="20">
                  <c:v>50.302455999999999</c:v>
                </c:pt>
                <c:pt idx="21">
                  <c:v>42.506349</c:v>
                </c:pt>
                <c:pt idx="22">
                  <c:v>28.576174000000002</c:v>
                </c:pt>
                <c:pt idx="23">
                  <c:v>28.159602</c:v>
                </c:pt>
                <c:pt idx="24">
                  <c:v>21.229108</c:v>
                </c:pt>
                <c:pt idx="25">
                  <c:v>20.944796</c:v>
                </c:pt>
                <c:pt idx="26">
                  <c:v>18.912557</c:v>
                </c:pt>
                <c:pt idx="27">
                  <c:v>18.836531000000001</c:v>
                </c:pt>
                <c:pt idx="28">
                  <c:v>18.045722000000001</c:v>
                </c:pt>
                <c:pt idx="29">
                  <c:v>15.735457</c:v>
                </c:pt>
                <c:pt idx="30">
                  <c:v>22.520800000000001</c:v>
                </c:pt>
                <c:pt idx="31">
                  <c:v>21.129746999999998</c:v>
                </c:pt>
                <c:pt idx="32">
                  <c:v>20.420380000000002</c:v>
                </c:pt>
                <c:pt idx="33">
                  <c:v>18.980575000000002</c:v>
                </c:pt>
                <c:pt idx="34">
                  <c:v>18.624051999999999</c:v>
                </c:pt>
                <c:pt idx="35">
                  <c:v>17.718139000000001</c:v>
                </c:pt>
                <c:pt idx="36">
                  <c:v>17.412237000000001</c:v>
                </c:pt>
                <c:pt idx="37">
                  <c:v>16.159074</c:v>
                </c:pt>
                <c:pt idx="38">
                  <c:v>16.080504000000001</c:v>
                </c:pt>
                <c:pt idx="39">
                  <c:v>15.548342999999999</c:v>
                </c:pt>
                <c:pt idx="40">
                  <c:v>24.544070000000001</c:v>
                </c:pt>
                <c:pt idx="41">
                  <c:v>21.571013000000001</c:v>
                </c:pt>
                <c:pt idx="42">
                  <c:v>19.566922000000002</c:v>
                </c:pt>
                <c:pt idx="43">
                  <c:v>19.562175</c:v>
                </c:pt>
                <c:pt idx="44">
                  <c:v>18.575731999999999</c:v>
                </c:pt>
                <c:pt idx="45">
                  <c:v>18.561299000000002</c:v>
                </c:pt>
                <c:pt idx="46">
                  <c:v>17.183005999999999</c:v>
                </c:pt>
                <c:pt idx="47">
                  <c:v>16.935849999999999</c:v>
                </c:pt>
                <c:pt idx="48">
                  <c:v>16.494738999999999</c:v>
                </c:pt>
                <c:pt idx="49">
                  <c:v>16.364965999999999</c:v>
                </c:pt>
                <c:pt idx="50">
                  <c:v>85.000300999999993</c:v>
                </c:pt>
                <c:pt idx="51">
                  <c:v>78.979725999999999</c:v>
                </c:pt>
                <c:pt idx="52">
                  <c:v>39.158866000000003</c:v>
                </c:pt>
                <c:pt idx="53">
                  <c:v>37.111559999999997</c:v>
                </c:pt>
                <c:pt idx="54">
                  <c:v>34.962007999999997</c:v>
                </c:pt>
                <c:pt idx="55">
                  <c:v>32.016390000000001</c:v>
                </c:pt>
                <c:pt idx="56">
                  <c:v>29.038046000000001</c:v>
                </c:pt>
                <c:pt idx="57">
                  <c:v>27.225359000000001</c:v>
                </c:pt>
                <c:pt idx="58">
                  <c:v>25.635466000000001</c:v>
                </c:pt>
                <c:pt idx="59">
                  <c:v>25.627244000000001</c:v>
                </c:pt>
                <c:pt idx="60">
                  <c:v>138.25704999999999</c:v>
                </c:pt>
                <c:pt idx="61">
                  <c:v>130.608856</c:v>
                </c:pt>
                <c:pt idx="62">
                  <c:v>124.27847300000001</c:v>
                </c:pt>
                <c:pt idx="63">
                  <c:v>103.13311899999999</c:v>
                </c:pt>
                <c:pt idx="64">
                  <c:v>99.042619000000002</c:v>
                </c:pt>
                <c:pt idx="65">
                  <c:v>94.133955</c:v>
                </c:pt>
                <c:pt idx="66">
                  <c:v>92.135745</c:v>
                </c:pt>
                <c:pt idx="67">
                  <c:v>85.899409000000006</c:v>
                </c:pt>
                <c:pt idx="68">
                  <c:v>74.495368999999997</c:v>
                </c:pt>
                <c:pt idx="69">
                  <c:v>71.483697000000006</c:v>
                </c:pt>
              </c:numCache>
            </c:numRef>
          </c:yVal>
          <c:smooth val="0"/>
          <c:extLst>
            <c:ext xmlns:c16="http://schemas.microsoft.com/office/drawing/2014/chart" uri="{C3380CC4-5D6E-409C-BE32-E72D297353CC}">
              <c16:uniqueId val="{00000001-99B3-42AD-A352-C8FF2314A870}"/>
            </c:ext>
          </c:extLst>
        </c:ser>
        <c:dLbls>
          <c:showLegendKey val="0"/>
          <c:showVal val="0"/>
          <c:showCatName val="0"/>
          <c:showSerName val="0"/>
          <c:showPercent val="0"/>
          <c:showBubbleSize val="0"/>
        </c:dLbls>
        <c:axId val="922605056"/>
        <c:axId val="969923792"/>
      </c:scatterChart>
      <c:valAx>
        <c:axId val="922605056"/>
        <c:scaling>
          <c:orientation val="minMax"/>
          <c:max val="20"/>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a:t>
                </a:r>
                <a:r>
                  <a:rPr lang="en-US" baseline="0"/>
                  <a:t> (years since 2000)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23792"/>
        <c:crosses val="autoZero"/>
        <c:crossBetween val="midCat"/>
      </c:valAx>
      <c:valAx>
        <c:axId val="96992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Money Raised by Top 10 Senate Candidates (millions of $ in 2020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05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 to Money Raised by Senate Candidates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15390843257337555"/>
                  <c:y val="-0.215575605132691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SenateRaces!$A$43:$A$112</c:f>
              <c:numCache>
                <c:formatCode>General</c:formatCode>
                <c:ptCount val="70"/>
                <c:pt idx="0">
                  <c:v>8</c:v>
                </c:pt>
                <c:pt idx="1">
                  <c:v>8</c:v>
                </c:pt>
                <c:pt idx="2">
                  <c:v>8</c:v>
                </c:pt>
                <c:pt idx="3">
                  <c:v>8</c:v>
                </c:pt>
                <c:pt idx="4">
                  <c:v>8</c:v>
                </c:pt>
                <c:pt idx="5">
                  <c:v>8</c:v>
                </c:pt>
                <c:pt idx="6">
                  <c:v>8</c:v>
                </c:pt>
                <c:pt idx="7">
                  <c:v>8</c:v>
                </c:pt>
                <c:pt idx="8">
                  <c:v>8</c:v>
                </c:pt>
                <c:pt idx="9">
                  <c:v>8</c:v>
                </c:pt>
                <c:pt idx="10">
                  <c:v>10</c:v>
                </c:pt>
                <c:pt idx="11">
                  <c:v>10</c:v>
                </c:pt>
                <c:pt idx="12">
                  <c:v>10</c:v>
                </c:pt>
                <c:pt idx="13">
                  <c:v>10</c:v>
                </c:pt>
                <c:pt idx="14">
                  <c:v>10</c:v>
                </c:pt>
                <c:pt idx="15">
                  <c:v>10</c:v>
                </c:pt>
                <c:pt idx="16">
                  <c:v>10</c:v>
                </c:pt>
                <c:pt idx="17">
                  <c:v>10</c:v>
                </c:pt>
                <c:pt idx="18">
                  <c:v>10</c:v>
                </c:pt>
                <c:pt idx="19">
                  <c:v>10</c:v>
                </c:pt>
                <c:pt idx="20">
                  <c:v>12</c:v>
                </c:pt>
                <c:pt idx="21">
                  <c:v>12</c:v>
                </c:pt>
                <c:pt idx="22">
                  <c:v>12</c:v>
                </c:pt>
                <c:pt idx="23">
                  <c:v>12</c:v>
                </c:pt>
                <c:pt idx="24">
                  <c:v>12</c:v>
                </c:pt>
                <c:pt idx="25">
                  <c:v>12</c:v>
                </c:pt>
                <c:pt idx="26">
                  <c:v>12</c:v>
                </c:pt>
                <c:pt idx="27">
                  <c:v>12</c:v>
                </c:pt>
                <c:pt idx="28">
                  <c:v>12</c:v>
                </c:pt>
                <c:pt idx="29">
                  <c:v>12</c:v>
                </c:pt>
                <c:pt idx="30">
                  <c:v>14</c:v>
                </c:pt>
                <c:pt idx="31">
                  <c:v>14</c:v>
                </c:pt>
                <c:pt idx="32">
                  <c:v>14</c:v>
                </c:pt>
                <c:pt idx="33">
                  <c:v>14</c:v>
                </c:pt>
                <c:pt idx="34">
                  <c:v>14</c:v>
                </c:pt>
                <c:pt idx="35">
                  <c:v>14</c:v>
                </c:pt>
                <c:pt idx="36">
                  <c:v>14</c:v>
                </c:pt>
                <c:pt idx="37">
                  <c:v>14</c:v>
                </c:pt>
                <c:pt idx="38">
                  <c:v>14</c:v>
                </c:pt>
                <c:pt idx="39">
                  <c:v>14</c:v>
                </c:pt>
                <c:pt idx="40">
                  <c:v>16</c:v>
                </c:pt>
                <c:pt idx="41">
                  <c:v>16</c:v>
                </c:pt>
                <c:pt idx="42">
                  <c:v>16</c:v>
                </c:pt>
                <c:pt idx="43">
                  <c:v>16</c:v>
                </c:pt>
                <c:pt idx="44">
                  <c:v>16</c:v>
                </c:pt>
                <c:pt idx="45">
                  <c:v>16</c:v>
                </c:pt>
                <c:pt idx="46">
                  <c:v>16</c:v>
                </c:pt>
                <c:pt idx="47">
                  <c:v>16</c:v>
                </c:pt>
                <c:pt idx="48">
                  <c:v>16</c:v>
                </c:pt>
                <c:pt idx="49">
                  <c:v>16</c:v>
                </c:pt>
                <c:pt idx="50">
                  <c:v>18</c:v>
                </c:pt>
                <c:pt idx="51">
                  <c:v>18</c:v>
                </c:pt>
                <c:pt idx="52">
                  <c:v>18</c:v>
                </c:pt>
                <c:pt idx="53">
                  <c:v>18</c:v>
                </c:pt>
                <c:pt idx="54">
                  <c:v>18</c:v>
                </c:pt>
                <c:pt idx="55">
                  <c:v>18</c:v>
                </c:pt>
                <c:pt idx="56">
                  <c:v>18</c:v>
                </c:pt>
                <c:pt idx="57">
                  <c:v>18</c:v>
                </c:pt>
                <c:pt idx="58">
                  <c:v>18</c:v>
                </c:pt>
                <c:pt idx="59">
                  <c:v>18</c:v>
                </c:pt>
                <c:pt idx="60">
                  <c:v>20</c:v>
                </c:pt>
                <c:pt idx="61">
                  <c:v>20</c:v>
                </c:pt>
                <c:pt idx="62">
                  <c:v>20</c:v>
                </c:pt>
                <c:pt idx="63">
                  <c:v>20</c:v>
                </c:pt>
                <c:pt idx="64">
                  <c:v>20</c:v>
                </c:pt>
                <c:pt idx="65">
                  <c:v>20</c:v>
                </c:pt>
                <c:pt idx="66">
                  <c:v>20</c:v>
                </c:pt>
                <c:pt idx="67">
                  <c:v>20</c:v>
                </c:pt>
                <c:pt idx="68">
                  <c:v>20</c:v>
                </c:pt>
                <c:pt idx="69">
                  <c:v>20</c:v>
                </c:pt>
              </c:numCache>
            </c:numRef>
          </c:xVal>
          <c:yVal>
            <c:numRef>
              <c:f>SenateRaces!$I$43:$I$112</c:f>
              <c:numCache>
                <c:formatCode>General</c:formatCode>
                <c:ptCount val="70"/>
                <c:pt idx="0">
                  <c:v>27.110992771084337</c:v>
                </c:pt>
                <c:pt idx="1">
                  <c:v>23.251618072289158</c:v>
                </c:pt>
                <c:pt idx="2">
                  <c:v>20.160826506024097</c:v>
                </c:pt>
                <c:pt idx="3">
                  <c:v>20.04133734939759</c:v>
                </c:pt>
                <c:pt idx="4">
                  <c:v>16.827745783132531</c:v>
                </c:pt>
                <c:pt idx="5">
                  <c:v>16.539124096385542</c:v>
                </c:pt>
                <c:pt idx="6">
                  <c:v>16.46150481927711</c:v>
                </c:pt>
                <c:pt idx="7">
                  <c:v>14.056684337349397</c:v>
                </c:pt>
                <c:pt idx="8">
                  <c:v>13.112255421686747</c:v>
                </c:pt>
                <c:pt idx="9">
                  <c:v>11.144109638554218</c:v>
                </c:pt>
                <c:pt idx="11">
                  <c:v>33.662707142857144</c:v>
                </c:pt>
                <c:pt idx="12">
                  <c:v>28.306028571428573</c:v>
                </c:pt>
                <c:pt idx="13">
                  <c:v>25.882535714285716</c:v>
                </c:pt>
                <c:pt idx="14">
                  <c:v>25.486210714285715</c:v>
                </c:pt>
                <c:pt idx="15">
                  <c:v>23.069896428571433</c:v>
                </c:pt>
                <c:pt idx="16">
                  <c:v>21.921722619047621</c:v>
                </c:pt>
                <c:pt idx="17">
                  <c:v>21.75242023809524</c:v>
                </c:pt>
                <c:pt idx="18">
                  <c:v>21.148608333333335</c:v>
                </c:pt>
                <c:pt idx="19">
                  <c:v>20.406916666666667</c:v>
                </c:pt>
                <c:pt idx="21">
                  <c:v>47.75994269662921</c:v>
                </c:pt>
                <c:pt idx="22">
                  <c:v>32.108060674157308</c:v>
                </c:pt>
                <c:pt idx="23">
                  <c:v>31.64000224719101</c:v>
                </c:pt>
                <c:pt idx="24">
                  <c:v>23.85293033707865</c:v>
                </c:pt>
                <c:pt idx="25">
                  <c:v>23.533478651685392</c:v>
                </c:pt>
                <c:pt idx="26">
                  <c:v>21.250064044943819</c:v>
                </c:pt>
                <c:pt idx="27">
                  <c:v>21.164641573033709</c:v>
                </c:pt>
                <c:pt idx="28">
                  <c:v>20.276092134831462</c:v>
                </c:pt>
                <c:pt idx="29">
                  <c:v>17.680288764044946</c:v>
                </c:pt>
                <c:pt idx="30">
                  <c:v>24.748131868131868</c:v>
                </c:pt>
                <c:pt idx="31">
                  <c:v>23.219502197802196</c:v>
                </c:pt>
                <c:pt idx="32">
                  <c:v>22.439978021978021</c:v>
                </c:pt>
                <c:pt idx="33">
                  <c:v>20.857774725274727</c:v>
                </c:pt>
                <c:pt idx="34">
                  <c:v>20.465991208791205</c:v>
                </c:pt>
                <c:pt idx="35">
                  <c:v>19.470482417582417</c:v>
                </c:pt>
                <c:pt idx="36">
                  <c:v>19.134326373626376</c:v>
                </c:pt>
                <c:pt idx="37">
                  <c:v>17.757224175824177</c:v>
                </c:pt>
                <c:pt idx="38">
                  <c:v>17.670883516483517</c:v>
                </c:pt>
                <c:pt idx="39">
                  <c:v>17.086091208791206</c:v>
                </c:pt>
                <c:pt idx="41">
                  <c:v>23.1946376344086</c:v>
                </c:pt>
                <c:pt idx="42">
                  <c:v>21.03970107526882</c:v>
                </c:pt>
                <c:pt idx="43">
                  <c:v>21.034596774193549</c:v>
                </c:pt>
                <c:pt idx="44">
                  <c:v>19.973905376344085</c:v>
                </c:pt>
                <c:pt idx="45">
                  <c:v>19.958386021505376</c:v>
                </c:pt>
                <c:pt idx="46">
                  <c:v>18.476350537634406</c:v>
                </c:pt>
                <c:pt idx="47">
                  <c:v>18.210591397849459</c:v>
                </c:pt>
                <c:pt idx="48">
                  <c:v>17.736278494623654</c:v>
                </c:pt>
                <c:pt idx="49">
                  <c:v>17.596737634408601</c:v>
                </c:pt>
                <c:pt idx="52">
                  <c:v>40.369964948453614</c:v>
                </c:pt>
                <c:pt idx="53">
                  <c:v>38.259340206185563</c:v>
                </c:pt>
                <c:pt idx="54">
                  <c:v>36.043307216494846</c:v>
                </c:pt>
                <c:pt idx="55">
                  <c:v>33.006587628865979</c:v>
                </c:pt>
                <c:pt idx="56">
                  <c:v>29.936129896907218</c:v>
                </c:pt>
                <c:pt idx="57">
                  <c:v>28.067380412371136</c:v>
                </c:pt>
                <c:pt idx="58">
                  <c:v>26.428315463917528</c:v>
                </c:pt>
                <c:pt idx="59">
                  <c:v>26.419839175257735</c:v>
                </c:pt>
                <c:pt idx="60">
                  <c:v>138.25704999999999</c:v>
                </c:pt>
                <c:pt idx="61">
                  <c:v>130.608856</c:v>
                </c:pt>
                <c:pt idx="62">
                  <c:v>124.27847300000001</c:v>
                </c:pt>
                <c:pt idx="63">
                  <c:v>103.13311899999999</c:v>
                </c:pt>
                <c:pt idx="64">
                  <c:v>99.042619000000002</c:v>
                </c:pt>
                <c:pt idx="65">
                  <c:v>94.133955</c:v>
                </c:pt>
                <c:pt idx="66">
                  <c:v>92.135745</c:v>
                </c:pt>
                <c:pt idx="67">
                  <c:v>85.899409000000006</c:v>
                </c:pt>
                <c:pt idx="68">
                  <c:v>74.495368999999997</c:v>
                </c:pt>
                <c:pt idx="69">
                  <c:v>71.483697000000006</c:v>
                </c:pt>
              </c:numCache>
            </c:numRef>
          </c:yVal>
          <c:smooth val="0"/>
          <c:extLst>
            <c:ext xmlns:c16="http://schemas.microsoft.com/office/drawing/2014/chart" uri="{C3380CC4-5D6E-409C-BE32-E72D297353CC}">
              <c16:uniqueId val="{00000001-04CF-41BC-949E-B6F04487FDD1}"/>
            </c:ext>
          </c:extLst>
        </c:ser>
        <c:dLbls>
          <c:showLegendKey val="0"/>
          <c:showVal val="0"/>
          <c:showCatName val="0"/>
          <c:showSerName val="0"/>
          <c:showPercent val="0"/>
          <c:showBubbleSize val="0"/>
        </c:dLbls>
        <c:axId val="922605056"/>
        <c:axId val="969923792"/>
      </c:scatterChart>
      <c:valAx>
        <c:axId val="922605056"/>
        <c:scaling>
          <c:orientation val="minMax"/>
          <c:max val="20"/>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a:t>
                </a:r>
                <a:r>
                  <a:rPr lang="en-US" baseline="0"/>
                  <a:t> (years since 2000)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23792"/>
        <c:crosses val="autoZero"/>
        <c:crossBetween val="midCat"/>
      </c:valAx>
      <c:valAx>
        <c:axId val="96992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Money Raised by Top 10 Senate Candidates (millions of $ in 2020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605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2648</TotalTime>
  <Pages>15</Pages>
  <Words>3773</Words>
  <Characters>21510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AKA ML72</dc:creator>
  <cp:keywords/>
  <dc:description/>
  <cp:lastModifiedBy>Li, Michael (Student)</cp:lastModifiedBy>
  <cp:revision>676</cp:revision>
  <dcterms:created xsi:type="dcterms:W3CDTF">2021-01-17T18:30:00Z</dcterms:created>
  <dcterms:modified xsi:type="dcterms:W3CDTF">2021-04-04T18:10:00Z</dcterms:modified>
</cp:coreProperties>
</file>