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Pr="003A54D8" w:rsidRDefault="00187431">
      <w:pPr>
        <w:pStyle w:val="Titul"/>
      </w:pPr>
      <w:r>
        <w:t>Převodník USB na 4x UART</w:t>
      </w:r>
    </w:p>
    <w:p w:rsidR="008C5A3F" w:rsidRDefault="00D86939">
      <w:pPr>
        <w:pStyle w:val="Autor"/>
      </w:pPr>
      <w:r>
        <w:t>Jan Chroust</w:t>
      </w:r>
    </w:p>
    <w:p w:rsidR="008C5A3F" w:rsidRDefault="00187431" w:rsidP="00E73BC4">
      <w:pPr>
        <w:pStyle w:val="Podtitul"/>
        <w:jc w:val="both"/>
      </w:pPr>
      <w:r>
        <w:t>Modul je založen na integrovaném obvodu FT4232HL, který umožňuje k jednomu USB připojit 4 rozhraní UART. Modul je vhodný pro aplikace, kde je potřeba šetřit prostorem a počtem využitých USB portů a není proto vhodné využit modul USB232R01B.</w:t>
      </w:r>
    </w:p>
    <w:p w:rsidR="002207B3" w:rsidRDefault="002207B3" w:rsidP="00E73BC4">
      <w:pPr>
        <w:pStyle w:val="Podtitul"/>
        <w:jc w:val="both"/>
      </w:pPr>
    </w:p>
    <w:p w:rsidR="008C5A3F" w:rsidRDefault="00A51E4A">
      <w:pPr>
        <w:pStyle w:val="Odstavecsobrzkem"/>
      </w:pPr>
      <w:r>
        <w:rPr>
          <w:noProof/>
        </w:rPr>
        <w:drawing>
          <wp:inline distT="0" distB="0" distL="0" distR="0">
            <wp:extent cx="3362325" cy="1800225"/>
            <wp:effectExtent l="0" t="0" r="9525" b="952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B3" w:rsidRDefault="002207B3" w:rsidP="002207B3"/>
    <w:p w:rsidR="002207B3" w:rsidRDefault="002207B3" w:rsidP="002207B3"/>
    <w:p w:rsidR="002207B3" w:rsidRPr="002207B3" w:rsidRDefault="002207B3" w:rsidP="002207B3"/>
    <w:p w:rsidR="008C5A3F" w:rsidRDefault="008C5A3F">
      <w:pPr>
        <w:pStyle w:val="Nadpis1"/>
      </w:pPr>
      <w:r>
        <w:t>Technické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3"/>
        <w:gridCol w:w="3202"/>
        <w:gridCol w:w="3203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FC3208">
            <w:pPr>
              <w:pStyle w:val="Zhlav"/>
              <w:tabs>
                <w:tab w:val="clear" w:pos="4536"/>
                <w:tab w:val="clear" w:pos="9072"/>
              </w:tabs>
            </w:pPr>
            <w:r>
              <w:t>Napájení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2207B3" w:rsidP="00FC3208">
            <w:r>
              <w:t>USB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4D6E99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6E99" w:rsidRDefault="004D6E99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4D6E99" w:rsidRDefault="002207B3" w:rsidP="00FC3208">
            <w:r>
              <w:t>FT4232HL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6E99" w:rsidRDefault="004D6E99"/>
        </w:tc>
      </w:tr>
      <w:tr w:rsidR="00E73BC4" w:rsidTr="00E73BC4">
        <w:tc>
          <w:tcPr>
            <w:tcW w:w="3259" w:type="dxa"/>
            <w:tcBorders>
              <w:left w:val="single" w:sz="12" w:space="0" w:color="auto"/>
            </w:tcBorders>
            <w:vAlign w:val="center"/>
          </w:tcPr>
          <w:p w:rsidR="00E73BC4" w:rsidRDefault="00FC3208">
            <w:r>
              <w:t>Rozhraní</w:t>
            </w:r>
          </w:p>
        </w:tc>
        <w:tc>
          <w:tcPr>
            <w:tcW w:w="3259" w:type="dxa"/>
            <w:vAlign w:val="center"/>
          </w:tcPr>
          <w:p w:rsidR="00E73BC4" w:rsidRDefault="002207B3" w:rsidP="0081515D">
            <w:r>
              <w:t>UART</w:t>
            </w:r>
          </w:p>
        </w:tc>
        <w:tc>
          <w:tcPr>
            <w:tcW w:w="3260" w:type="dxa"/>
            <w:tcBorders>
              <w:right w:val="single" w:sz="12" w:space="0" w:color="auto"/>
            </w:tcBorders>
            <w:vAlign w:val="center"/>
          </w:tcPr>
          <w:p w:rsidR="00E73BC4" w:rsidRDefault="00E73BC4" w:rsidP="0099695B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81515D" w:rsidP="0081515D">
            <w:r>
              <w:t>Hlavní v</w:t>
            </w:r>
            <w:r w:rsidR="005D7433">
              <w:t>yužití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2207B3" w:rsidP="00E73BC4">
            <w:r>
              <w:t>Převodník USB/ 4xUART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5D7433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2207B3" w:rsidP="002207B3">
            <w:r>
              <w:t>40.13 x 70.62</w:t>
            </w:r>
            <w:r w:rsidR="005D7433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5D7433">
            <w:r>
              <w:t>Výška nad základní deskou</w:t>
            </w:r>
          </w:p>
        </w:tc>
      </w:tr>
    </w:tbl>
    <w:p w:rsidR="005F6ADF" w:rsidRDefault="002207B3" w:rsidP="002207B3">
      <w:pPr>
        <w:pStyle w:val="Nadpis1"/>
      </w:pPr>
      <w:r>
        <w:lastRenderedPageBreak/>
        <w:t>Schéma</w:t>
      </w:r>
    </w:p>
    <w:p w:rsidR="00E27B6A" w:rsidRDefault="00A51E4A" w:rsidP="00F40538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8042020" cy="5533783"/>
            <wp:effectExtent l="0" t="3175" r="0" b="0"/>
            <wp:docPr id="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3957" r="3110" b="4396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57269" cy="55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8C5A3F" w:rsidRDefault="008C5A3F">
      <w:pPr>
        <w:pStyle w:val="Nadpis2"/>
      </w:pPr>
      <w:r>
        <w:t>Osazení</w:t>
      </w:r>
    </w:p>
    <w:p w:rsidR="00B73D13" w:rsidRDefault="00A51E4A">
      <w:pPr>
        <w:jc w:val="center"/>
      </w:pPr>
      <w:r>
        <w:rPr>
          <w:noProof/>
        </w:rPr>
        <w:drawing>
          <wp:inline distT="0" distB="0" distL="0" distR="0">
            <wp:extent cx="6115050" cy="3495675"/>
            <wp:effectExtent l="0" t="0" r="0" b="952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B3" w:rsidRDefault="00A51E4A">
      <w:pPr>
        <w:jc w:val="center"/>
      </w:pPr>
      <w:r>
        <w:rPr>
          <w:noProof/>
        </w:rPr>
        <w:drawing>
          <wp:inline distT="0" distB="0" distL="0" distR="0">
            <wp:extent cx="6115050" cy="3514725"/>
            <wp:effectExtent l="0" t="0" r="0" b="9525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207" w:rsidRDefault="005A4207">
      <w:pPr>
        <w:keepLines w:val="0"/>
        <w:spacing w:before="0" w:after="0"/>
      </w:pPr>
      <w:r>
        <w:br w:type="page"/>
      </w:r>
      <w:bookmarkStart w:id="0" w:name="_GoBack"/>
      <w:bookmarkEnd w:id="0"/>
    </w:p>
    <w:p w:rsidR="002207B3" w:rsidRDefault="005A4207" w:rsidP="005A4207">
      <w:pPr>
        <w:pStyle w:val="Nadpis2"/>
      </w:pPr>
      <w:r>
        <w:lastRenderedPageBreak/>
        <w:t>Rozpis součástek</w:t>
      </w:r>
    </w:p>
    <w:tbl>
      <w:tblPr>
        <w:tblW w:w="864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3261"/>
        <w:gridCol w:w="850"/>
      </w:tblGrid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60B8B">
              <w:rPr>
                <w:b/>
                <w:bCs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60B8B">
              <w:rPr>
                <w:b/>
                <w:bCs/>
                <w:color w:val="000000"/>
                <w:sz w:val="22"/>
                <w:szCs w:val="22"/>
              </w:rPr>
              <w:t>Typ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60B8B">
              <w:rPr>
                <w:b/>
                <w:bCs/>
                <w:color w:val="000000"/>
                <w:sz w:val="22"/>
                <w:szCs w:val="22"/>
              </w:rPr>
              <w:t>Pouzdro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b/>
                <w:bCs/>
                <w:color w:val="000000"/>
                <w:sz w:val="22"/>
                <w:szCs w:val="22"/>
              </w:rPr>
            </w:pPr>
            <w:r w:rsidRPr="00260B8B">
              <w:rPr>
                <w:b/>
                <w:bCs/>
                <w:color w:val="000000"/>
                <w:sz w:val="22"/>
                <w:szCs w:val="22"/>
              </w:rPr>
              <w:t>Počet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P1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USB_B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USB_B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U2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FT4232HL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LQFP-64_10x10mm_Pitch0.5mm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6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C20,C1,C6,C8,C10,C12,C13,C15,C16,C18,C19,C21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100nF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12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M2,M1,M4,M3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HOLE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MountingHole_3mm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4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C2,C4,C7,C11,C14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10uF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5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C3,C5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27pF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2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C9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10nF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D1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M4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proofErr w:type="spellStart"/>
            <w:r w:rsidRPr="00260B8B">
              <w:rPr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6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D2,D3,D4,D5,D6,D7,D8,D9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RED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LED_1206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8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F1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750mA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right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1812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15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J1,J2,J3,J4,J5,J6,J7,J8,J9,J10,J11,J12,J13,J14,J15,J16,J17,J18,J19,J20,J21,J22,J23,J24,J25,J26,J27,J28,J29,J30,J31,J32,J33,J34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JUMP_2x1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Straight_1x02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34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J35,J36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JUMP_3X2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Straight_2x03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2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L1,L2,L3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BLM21PG300SN1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3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R1,R3,R4,R15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10k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4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R2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2k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R5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R6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12k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6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R7,R8,R9,R10,R11,R12,R13,R14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300R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SMD-0805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8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U1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93LC56BT-I/OT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SOT-23-6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U3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LM1117_3V3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SOT-223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U4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SN74HC595D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SO-16-N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  <w:tr w:rsidR="00260B8B" w:rsidRPr="00260B8B" w:rsidTr="005A4207">
        <w:trPr>
          <w:trHeight w:val="300"/>
          <w:jc w:val="center"/>
        </w:trPr>
        <w:tc>
          <w:tcPr>
            <w:tcW w:w="3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Y1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12MHz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Crystal_HC49-U_Vertical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0B8B" w:rsidRPr="00260B8B" w:rsidRDefault="00260B8B" w:rsidP="00260B8B">
            <w:pPr>
              <w:keepLines w:val="0"/>
              <w:spacing w:before="0" w:after="0"/>
              <w:jc w:val="center"/>
              <w:rPr>
                <w:color w:val="000000"/>
                <w:sz w:val="22"/>
                <w:szCs w:val="22"/>
              </w:rPr>
            </w:pPr>
            <w:r w:rsidRPr="00260B8B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623559" w:rsidRDefault="00623559" w:rsidP="00623559"/>
    <w:p w:rsidR="008C5A3F" w:rsidRDefault="008C5A3F">
      <w:pPr>
        <w:pStyle w:val="Nadpis2"/>
      </w:pPr>
      <w:r>
        <w:t>Oživení</w:t>
      </w:r>
    </w:p>
    <w:p w:rsidR="008F3F4C" w:rsidRDefault="005F6ADF">
      <w:r>
        <w:t>Po osazení modulu je dobré provést vizuální kontrolu</w:t>
      </w:r>
      <w:r w:rsidR="00D12897">
        <w:t>, případně proměřit, zda na napájení není zkrat. Další oživení není potřeba.</w:t>
      </w:r>
    </w:p>
    <w:sectPr w:rsidR="008F3F4C" w:rsidSect="00B73D13">
      <w:headerReference w:type="default" r:id="rId12"/>
      <w:footerReference w:type="default" r:id="rId13"/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43C" w:rsidRDefault="00CF043C">
      <w:pPr>
        <w:spacing w:before="0" w:after="0"/>
      </w:pPr>
      <w:r>
        <w:separator/>
      </w:r>
    </w:p>
  </w:endnote>
  <w:endnote w:type="continuationSeparator" w:id="0">
    <w:p w:rsidR="00CF043C" w:rsidRDefault="00CF04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187431">
    <w:pPr>
      <w:pStyle w:val="Zpat"/>
      <w:rPr>
        <w:lang w:val="en-US"/>
      </w:rPr>
    </w:pPr>
    <w:r>
      <w:t>USB4xUART01A</w:t>
    </w:r>
    <w:r w:rsidR="00D86939">
      <w:t xml:space="preserve"> </w:t>
    </w:r>
    <w:r w:rsidR="008C5A3F">
      <w:t xml:space="preserve">/ </w:t>
    </w:r>
    <w:r w:rsidR="008C5A3F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8C5A3F">
      <w:fldChar w:fldCharType="separate"/>
    </w:r>
    <w:r w:rsidR="006B3730">
      <w:rPr>
        <w:noProof/>
      </w:rPr>
      <w:t>2016-11-18</w:t>
    </w:r>
    <w:r w:rsidR="008C5A3F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8C5A3F">
      <w:rPr>
        <w:rStyle w:val="slostrnky"/>
      </w:rPr>
      <w:fldChar w:fldCharType="separate"/>
    </w:r>
    <w:r w:rsidR="006B3730">
      <w:rPr>
        <w:rStyle w:val="slostrnky"/>
        <w:noProof/>
      </w:rPr>
      <w:t>4</w:t>
    </w:r>
    <w:r w:rsidR="008C5A3F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8C5A3F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8C5A3F">
      <w:rPr>
        <w:rStyle w:val="slostrnky"/>
      </w:rPr>
      <w:fldChar w:fldCharType="separate"/>
    </w:r>
    <w:r w:rsidR="006B3730">
      <w:rPr>
        <w:rStyle w:val="slostrnky"/>
        <w:noProof/>
      </w:rPr>
      <w:t>4</w:t>
    </w:r>
    <w:r w:rsidR="008C5A3F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43C" w:rsidRDefault="00CF043C">
      <w:pPr>
        <w:spacing w:before="0" w:after="0"/>
      </w:pPr>
      <w:r>
        <w:separator/>
      </w:r>
    </w:p>
  </w:footnote>
  <w:footnote w:type="continuationSeparator" w:id="0">
    <w:p w:rsidR="00CF043C" w:rsidRDefault="00CF04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187431" w:rsidP="00B73D13">
          <w:pPr>
            <w:pStyle w:val="Zhlav"/>
            <w:rPr>
              <w:sz w:val="40"/>
            </w:rPr>
          </w:pPr>
          <w:r>
            <w:rPr>
              <w:sz w:val="40"/>
            </w:rPr>
            <w:t>USB4xUART01A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Pr="00A51E4A" w:rsidRDefault="008C5A3F">
          <w:pPr>
            <w:pStyle w:val="Zhlav"/>
            <w:jc w:val="center"/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 w:rsidRPr="00A51E4A">
            <w:rPr>
              <w:outline/>
              <w:color w:val="000000"/>
              <w:sz w:val="96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  <w:t>MLAB</w:t>
          </w:r>
        </w:p>
      </w:tc>
    </w:tr>
  </w:tbl>
  <w:p w:rsidR="008C5A3F" w:rsidRPr="005A4207" w:rsidRDefault="008C5A3F" w:rsidP="005A4207">
    <w:pPr>
      <w:pStyle w:val="Zhlav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39"/>
    <w:rsid w:val="00033D13"/>
    <w:rsid w:val="000340C6"/>
    <w:rsid w:val="000B72C9"/>
    <w:rsid w:val="000D3371"/>
    <w:rsid w:val="000D7876"/>
    <w:rsid w:val="000E7CD9"/>
    <w:rsid w:val="00185E49"/>
    <w:rsid w:val="00187431"/>
    <w:rsid w:val="001A2583"/>
    <w:rsid w:val="00216FAD"/>
    <w:rsid w:val="002207B3"/>
    <w:rsid w:val="002404FC"/>
    <w:rsid w:val="00251CFB"/>
    <w:rsid w:val="00256F7D"/>
    <w:rsid w:val="00260B8B"/>
    <w:rsid w:val="00280AA8"/>
    <w:rsid w:val="00283936"/>
    <w:rsid w:val="002C0D44"/>
    <w:rsid w:val="002E248A"/>
    <w:rsid w:val="002F2D19"/>
    <w:rsid w:val="003165D9"/>
    <w:rsid w:val="003526A4"/>
    <w:rsid w:val="003A54D8"/>
    <w:rsid w:val="003C10B9"/>
    <w:rsid w:val="003C4B79"/>
    <w:rsid w:val="003D30AE"/>
    <w:rsid w:val="003E6945"/>
    <w:rsid w:val="00485D29"/>
    <w:rsid w:val="00492C97"/>
    <w:rsid w:val="004A1DEC"/>
    <w:rsid w:val="004D2E79"/>
    <w:rsid w:val="004D3CAE"/>
    <w:rsid w:val="004D6E99"/>
    <w:rsid w:val="004F365E"/>
    <w:rsid w:val="005977AC"/>
    <w:rsid w:val="005A4207"/>
    <w:rsid w:val="005D7433"/>
    <w:rsid w:val="005F6ADF"/>
    <w:rsid w:val="00623559"/>
    <w:rsid w:val="00641E16"/>
    <w:rsid w:val="00653274"/>
    <w:rsid w:val="006B3730"/>
    <w:rsid w:val="006C6276"/>
    <w:rsid w:val="00714DD6"/>
    <w:rsid w:val="00745646"/>
    <w:rsid w:val="0077479E"/>
    <w:rsid w:val="0078767D"/>
    <w:rsid w:val="00796983"/>
    <w:rsid w:val="007D05D9"/>
    <w:rsid w:val="007D1CC3"/>
    <w:rsid w:val="007F7B57"/>
    <w:rsid w:val="0081515D"/>
    <w:rsid w:val="008250FD"/>
    <w:rsid w:val="008603DF"/>
    <w:rsid w:val="008635DD"/>
    <w:rsid w:val="00865F2E"/>
    <w:rsid w:val="00870EA5"/>
    <w:rsid w:val="00874581"/>
    <w:rsid w:val="00887B9C"/>
    <w:rsid w:val="008C5A3F"/>
    <w:rsid w:val="008E25BB"/>
    <w:rsid w:val="008F3F4C"/>
    <w:rsid w:val="00904A03"/>
    <w:rsid w:val="0099695B"/>
    <w:rsid w:val="009E13F7"/>
    <w:rsid w:val="009F5823"/>
    <w:rsid w:val="00A21F39"/>
    <w:rsid w:val="00A34917"/>
    <w:rsid w:val="00A51E4A"/>
    <w:rsid w:val="00A60771"/>
    <w:rsid w:val="00A71D6C"/>
    <w:rsid w:val="00B73D13"/>
    <w:rsid w:val="00BC3592"/>
    <w:rsid w:val="00C05591"/>
    <w:rsid w:val="00C70975"/>
    <w:rsid w:val="00C74FFC"/>
    <w:rsid w:val="00CB557F"/>
    <w:rsid w:val="00CF043C"/>
    <w:rsid w:val="00D12897"/>
    <w:rsid w:val="00D25C95"/>
    <w:rsid w:val="00D81BBF"/>
    <w:rsid w:val="00D83D68"/>
    <w:rsid w:val="00D86939"/>
    <w:rsid w:val="00D9337F"/>
    <w:rsid w:val="00DA5885"/>
    <w:rsid w:val="00DB4F94"/>
    <w:rsid w:val="00DD3C18"/>
    <w:rsid w:val="00E27B6A"/>
    <w:rsid w:val="00E73BC4"/>
    <w:rsid w:val="00E95FD3"/>
    <w:rsid w:val="00E97D2B"/>
    <w:rsid w:val="00EA748B"/>
    <w:rsid w:val="00ED07D8"/>
    <w:rsid w:val="00ED5F67"/>
    <w:rsid w:val="00F148E0"/>
    <w:rsid w:val="00F40538"/>
    <w:rsid w:val="00FC320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64F14-D0CF-4B8B-BA44-F3859D4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/>
      <w:outlineLvl w:val="6"/>
    </w:pPr>
  </w:style>
  <w:style w:type="paragraph" w:styleId="Nadpis8">
    <w:name w:val="heading 8"/>
    <w:basedOn w:val="Normln"/>
    <w:next w:val="Normln"/>
    <w:qFormat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character" w:styleId="UkzkaHTML">
    <w:name w:val="HTML Sample"/>
    <w:semiHidden/>
    <w:rPr>
      <w:rFonts w:ascii="Courier New" w:hAnsi="Courier New"/>
    </w:rPr>
  </w:style>
  <w:style w:type="character" w:customStyle="1" w:styleId="Zvraznn">
    <w:name w:val="Zvýraznění"/>
    <w:qFormat/>
    <w:rPr>
      <w:i/>
      <w:iCs/>
    </w:rPr>
  </w:style>
  <w:style w:type="paragraph" w:styleId="Zpat">
    <w:name w:val="footer"/>
    <w:basedOn w:val="Normln"/>
    <w:semiHidden/>
    <w:pPr>
      <w:tabs>
        <w:tab w:val="right" w:pos="9639"/>
      </w:tabs>
    </w:pPr>
  </w:style>
  <w:style w:type="character" w:styleId="slostrnky">
    <w:name w:val="page number"/>
    <w:basedOn w:val="Standardnpsmoodstavce"/>
    <w:semiHidden/>
  </w:style>
  <w:style w:type="paragraph" w:styleId="Obsah1">
    <w:name w:val="toc 1"/>
    <w:basedOn w:val="Normln"/>
    <w:next w:val="Normln"/>
    <w:autoRedefine/>
    <w:semiHidden/>
  </w:style>
  <w:style w:type="paragraph" w:styleId="Podtitul">
    <w:name w:val="Subtitle"/>
    <w:basedOn w:val="Normln"/>
    <w:qFormat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Obsah4">
    <w:name w:val="toc 4"/>
    <w:basedOn w:val="Normln"/>
    <w:next w:val="Normln"/>
    <w:autoRedefine/>
    <w:semiHidden/>
    <w:pPr>
      <w:ind w:left="720"/>
    </w:pPr>
  </w:style>
  <w:style w:type="paragraph" w:styleId="Obsah5">
    <w:name w:val="toc 5"/>
    <w:basedOn w:val="Normln"/>
    <w:next w:val="Normln"/>
    <w:autoRedefine/>
    <w:semiHidden/>
    <w:pPr>
      <w:ind w:left="960"/>
    </w:pPr>
  </w:style>
  <w:style w:type="paragraph" w:styleId="Obsah6">
    <w:name w:val="toc 6"/>
    <w:basedOn w:val="Normln"/>
    <w:next w:val="Normln"/>
    <w:autoRedefine/>
    <w:semiHidden/>
    <w:pPr>
      <w:ind w:left="1200"/>
    </w:pPr>
  </w:style>
  <w:style w:type="paragraph" w:styleId="Obsah7">
    <w:name w:val="toc 7"/>
    <w:basedOn w:val="Normln"/>
    <w:next w:val="Normln"/>
    <w:autoRedefine/>
    <w:semiHidden/>
    <w:pPr>
      <w:ind w:left="1440"/>
    </w:pPr>
  </w:style>
  <w:style w:type="paragraph" w:styleId="Obsah8">
    <w:name w:val="toc 8"/>
    <w:basedOn w:val="Normln"/>
    <w:next w:val="Normln"/>
    <w:autoRedefine/>
    <w:semiHidden/>
    <w:pPr>
      <w:ind w:left="1680"/>
    </w:pPr>
  </w:style>
  <w:style w:type="paragraph" w:styleId="Obsah9">
    <w:name w:val="toc 9"/>
    <w:basedOn w:val="Normln"/>
    <w:next w:val="Normln"/>
    <w:autoRedefine/>
    <w:semiHidden/>
    <w:pPr>
      <w:ind w:left="1920"/>
    </w:pPr>
  </w:style>
  <w:style w:type="paragraph" w:customStyle="1" w:styleId="Odstavecsobrzkem">
    <w:name w:val="Odstavec s obrázkem"/>
    <w:basedOn w:val="Normln"/>
    <w:next w:val="Normln"/>
    <w:pPr>
      <w:spacing w:after="400"/>
      <w:jc w:val="center"/>
    </w:pPr>
  </w:style>
  <w:style w:type="character" w:styleId="Hypertextovodkaz">
    <w:name w:val="Hyperlink"/>
    <w:semiHidden/>
    <w:rPr>
      <w:color w:val="0000FF"/>
      <w:u w:val="single"/>
    </w:rPr>
  </w:style>
  <w:style w:type="paragraph" w:customStyle="1" w:styleId="Vpisprogramu">
    <w:name w:val="Výpis programu"/>
    <w:basedOn w:val="Normln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pPr>
      <w:jc w:val="center"/>
    </w:pPr>
    <w:rPr>
      <w:rFonts w:ascii="Arial" w:hAnsi="Arial" w:cs="Arial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4D1CB-561F-49F2-8FC3-8DB944C6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4</TotalTime>
  <Pages>1</Pages>
  <Words>217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USB4xUART01A</vt:lpstr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USB4xUART01A</dc:title>
  <dc:subject/>
  <dc:creator>miho</dc:creator>
  <cp:keywords/>
  <cp:lastModifiedBy>Jan Chroust</cp:lastModifiedBy>
  <cp:revision>6</cp:revision>
  <cp:lastPrinted>2016-11-18T08:24:00Z</cp:lastPrinted>
  <dcterms:created xsi:type="dcterms:W3CDTF">2016-11-18T08:21:00Z</dcterms:created>
  <dcterms:modified xsi:type="dcterms:W3CDTF">2016-11-18T08:25:00Z</dcterms:modified>
</cp:coreProperties>
</file>