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B3663D">
      <w:pPr>
        <w:pStyle w:val="Titul"/>
      </w:pPr>
      <w:r w:rsidRPr="00B3663D">
        <w:t>I2C snímač barevného světla</w:t>
      </w:r>
    </w:p>
    <w:p w:rsidR="008C5A3F" w:rsidRDefault="00D86939">
      <w:pPr>
        <w:pStyle w:val="Autor"/>
      </w:pPr>
      <w:r>
        <w:t>Jan Chroust</w:t>
      </w:r>
    </w:p>
    <w:p w:rsidR="008C5A3F" w:rsidRDefault="00B3663D" w:rsidP="00E73BC4">
      <w:pPr>
        <w:pStyle w:val="Podtitul"/>
        <w:jc w:val="both"/>
      </w:pPr>
      <w:r w:rsidRPr="00B3663D">
        <w:t>Čidlo obsahuje snímač červené, zelené, modré a jasné (</w:t>
      </w:r>
      <w:proofErr w:type="spellStart"/>
      <w:r w:rsidRPr="00B3663D">
        <w:t>clear</w:t>
      </w:r>
      <w:proofErr w:type="spellEnd"/>
      <w:r w:rsidRPr="00B3663D">
        <w:t>) barvy. Komunikace probíhá přes I2C rozhraní. Obvod obsahuje i napájení pro externí IR LED.  Senzor je možné využít pro měření světelných podmínek, nebo také pro detekci čáry pro čárového robota i pro snímání otáčení pohonných kol.</w:t>
      </w:r>
    </w:p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B3663D" w:rsidRDefault="00B3663D" w:rsidP="00E5129C"/>
    <w:p w:rsidR="00E5129C" w:rsidRDefault="00E5129C" w:rsidP="00E5129C">
      <w:pPr>
        <w:jc w:val="center"/>
        <w:rPr>
          <w:noProof/>
        </w:rPr>
      </w:pPr>
    </w:p>
    <w:p w:rsidR="00E5129C" w:rsidRDefault="00B3663D" w:rsidP="00E5129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75pt">
            <v:imagedata r:id="rId7" o:title="RGBC01A_Top_Small" croptop="22185f" cropbottom="22999f" cropleft="11331f" cropright="11535f"/>
          </v:shape>
        </w:pict>
      </w:r>
    </w:p>
    <w:p w:rsidR="00E5129C" w:rsidRDefault="00E5129C" w:rsidP="00E5129C"/>
    <w:p w:rsidR="00E5129C" w:rsidRDefault="00E5129C" w:rsidP="00E5129C"/>
    <w:p w:rsidR="00B3663D" w:rsidRDefault="00B3663D" w:rsidP="00E5129C"/>
    <w:p w:rsidR="00B3663D" w:rsidRDefault="00B3663D" w:rsidP="00E5129C"/>
    <w:p w:rsidR="006D2AA0" w:rsidRDefault="006D2AA0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8"/>
        <w:gridCol w:w="3260"/>
        <w:gridCol w:w="3260"/>
      </w:tblGrid>
      <w:tr w:rsidR="008C5A3F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DA2147" w:rsidTr="006D2AA0">
        <w:tc>
          <w:tcPr>
            <w:tcW w:w="3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2147" w:rsidRPr="00DA2147" w:rsidRDefault="00DA2147">
            <w:r w:rsidRPr="00DA2147">
              <w:t>Napájecí napětí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2147" w:rsidRPr="00DA2147" w:rsidRDefault="00DA2147">
            <w:r>
              <w:t>3,3 V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147" w:rsidRDefault="00DA2147">
            <w:pPr>
              <w:rPr>
                <w:b/>
                <w:bCs/>
              </w:rPr>
            </w:pPr>
          </w:p>
        </w:tc>
      </w:tr>
      <w:tr w:rsidR="00E73BC4" w:rsidTr="006D2AA0">
        <w:tc>
          <w:tcPr>
            <w:tcW w:w="3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:rsidR="00E73BC4" w:rsidRDefault="00B3663D" w:rsidP="003866EB">
            <w:r>
              <w:t>10</w:t>
            </w:r>
            <w:r w:rsidR="00E73BC4">
              <w:t>.</w:t>
            </w:r>
            <w:r w:rsidR="003866EB">
              <w:t>13</w:t>
            </w:r>
            <w:r w:rsidR="00E73BC4">
              <w:t xml:space="preserve"> x </w:t>
            </w:r>
            <w:r w:rsidR="003866EB">
              <w:t>40</w:t>
            </w:r>
            <w:r w:rsidR="00E73BC4">
              <w:t>.</w:t>
            </w:r>
            <w:r w:rsidR="003866EB"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DA2147" w:rsidP="00F40538">
      <w:pPr>
        <w:jc w:val="center"/>
      </w:pPr>
      <w:r w:rsidRPr="00DA2147">
        <w:rPr>
          <w:noProof/>
        </w:rPr>
        <w:drawing>
          <wp:inline distT="0" distB="0" distL="0" distR="0">
            <wp:extent cx="6190686" cy="27622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3" t="16110" r="31507" b="56658"/>
                    <a:stretch/>
                  </pic:blipFill>
                  <pic:spPr bwMode="auto">
                    <a:xfrm>
                      <a:off x="0" y="0"/>
                      <a:ext cx="6202298" cy="27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836" w:rsidRDefault="00983836">
      <w:pPr>
        <w:keepLines w:val="0"/>
        <w:spacing w:before="0" w:after="0"/>
        <w:rPr>
          <w:rFonts w:ascii="Arial" w:hAnsi="Arial" w:cs="Arial"/>
          <w:b/>
          <w:bCs/>
          <w:kern w:val="32"/>
          <w:sz w:val="40"/>
          <w:szCs w:val="32"/>
        </w:rPr>
      </w:pPr>
      <w:r>
        <w:br w:type="page"/>
      </w:r>
      <w:bookmarkStart w:id="0" w:name="_GoBack"/>
      <w:bookmarkEnd w:id="0"/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DA2147" w:rsidP="00E95FD3">
      <w:pPr>
        <w:jc w:val="center"/>
      </w:pPr>
      <w:r>
        <w:rPr>
          <w:noProof/>
        </w:rPr>
        <w:drawing>
          <wp:inline distT="0" distB="0" distL="0" distR="0" wp14:anchorId="45A49CCE" wp14:editId="0968461C">
            <wp:extent cx="904875" cy="3429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23" t="18906" r="27163" b="14694"/>
                    <a:stretch/>
                  </pic:blipFill>
                  <pic:spPr bwMode="auto">
                    <a:xfrm>
                      <a:off x="0" y="0"/>
                      <a:ext cx="907153" cy="343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B81E45A" wp14:editId="4B939B09">
            <wp:extent cx="914400" cy="344103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923" t="19367" r="27163" b="14694"/>
                    <a:stretch/>
                  </pic:blipFill>
                  <pic:spPr bwMode="auto">
                    <a:xfrm>
                      <a:off x="0" y="0"/>
                      <a:ext cx="916509" cy="344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4A5C">
        <w:t xml:space="preserve"> </w:t>
      </w:r>
      <w:r w:rsidR="00BE4039">
        <w:t xml:space="preserve">   </w:t>
      </w:r>
      <w:r w:rsidR="00E34A5C">
        <w:t xml:space="preserve">  </w:t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7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60"/>
        <w:gridCol w:w="2740"/>
        <w:gridCol w:w="740"/>
      </w:tblGrid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983836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M1,M2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TCS37717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FN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JUMP_5X2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Straight_2x05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C2,C3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R1,R3,R2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3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22R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BZV55C-3,6V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983836">
              <w:rPr>
                <w:color w:val="000000"/>
                <w:sz w:val="22"/>
                <w:szCs w:val="22"/>
              </w:rPr>
              <w:t>Diode-MiniMELF_Standard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Straight_1x01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J4,J5,J6,J7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SMD_1x1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4</w:t>
            </w:r>
          </w:p>
        </w:tc>
      </w:tr>
      <w:tr w:rsidR="00983836" w:rsidRPr="00983836" w:rsidTr="0098383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D2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LL-S170IRC-2A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LED_0805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836" w:rsidRPr="00983836" w:rsidRDefault="00983836" w:rsidP="00983836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983836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9970B8" w:rsidRDefault="009970B8">
      <w:pPr>
        <w:keepLines w:val="0"/>
        <w:spacing w:before="0" w:after="0"/>
      </w:pPr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8CF" w:rsidRDefault="008408CF">
      <w:pPr>
        <w:spacing w:before="0" w:after="0"/>
      </w:pPr>
      <w:r>
        <w:separator/>
      </w:r>
    </w:p>
  </w:endnote>
  <w:endnote w:type="continuationSeparator" w:id="0">
    <w:p w:rsidR="008408CF" w:rsidRDefault="008408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83836">
    <w:pPr>
      <w:pStyle w:val="Zpat"/>
      <w:rPr>
        <w:lang w:val="en-US"/>
      </w:rPr>
    </w:pPr>
    <w:r>
      <w:t>RGBC01A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D01254">
      <w:rPr>
        <w:noProof/>
      </w:rPr>
      <w:t>2015-08-26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D01254">
      <w:rPr>
        <w:rStyle w:val="slostrnky"/>
        <w:noProof/>
      </w:rPr>
      <w:t>3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D01254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8CF" w:rsidRDefault="008408CF">
      <w:pPr>
        <w:spacing w:before="0" w:after="0"/>
      </w:pPr>
      <w:r>
        <w:separator/>
      </w:r>
    </w:p>
  </w:footnote>
  <w:footnote w:type="continuationSeparator" w:id="0">
    <w:p w:rsidR="008408CF" w:rsidRDefault="008408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B3663D" w:rsidP="0066311E">
          <w:pPr>
            <w:pStyle w:val="Zhlav"/>
            <w:rPr>
              <w:sz w:val="40"/>
            </w:rPr>
          </w:pPr>
          <w:r>
            <w:rPr>
              <w:sz w:val="40"/>
            </w:rPr>
            <w:t>RGBC01A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675EC"/>
    <w:rsid w:val="003866EB"/>
    <w:rsid w:val="00392891"/>
    <w:rsid w:val="003C10B9"/>
    <w:rsid w:val="003C4B79"/>
    <w:rsid w:val="003D1D52"/>
    <w:rsid w:val="00492C97"/>
    <w:rsid w:val="004D3CAE"/>
    <w:rsid w:val="004D7B62"/>
    <w:rsid w:val="0053674E"/>
    <w:rsid w:val="005977AC"/>
    <w:rsid w:val="00654E17"/>
    <w:rsid w:val="0066311E"/>
    <w:rsid w:val="006C060D"/>
    <w:rsid w:val="006C6276"/>
    <w:rsid w:val="006D2AA0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408CF"/>
    <w:rsid w:val="008603DF"/>
    <w:rsid w:val="008635DD"/>
    <w:rsid w:val="008C5A3F"/>
    <w:rsid w:val="008D7AD5"/>
    <w:rsid w:val="008E25BB"/>
    <w:rsid w:val="008F3F4C"/>
    <w:rsid w:val="00953304"/>
    <w:rsid w:val="00965999"/>
    <w:rsid w:val="00983836"/>
    <w:rsid w:val="0099695B"/>
    <w:rsid w:val="009970B8"/>
    <w:rsid w:val="009A4EED"/>
    <w:rsid w:val="009B103F"/>
    <w:rsid w:val="00A11172"/>
    <w:rsid w:val="00A60771"/>
    <w:rsid w:val="00A70F9A"/>
    <w:rsid w:val="00AA5952"/>
    <w:rsid w:val="00AB5F16"/>
    <w:rsid w:val="00B3663D"/>
    <w:rsid w:val="00B73D13"/>
    <w:rsid w:val="00BC3592"/>
    <w:rsid w:val="00BE4039"/>
    <w:rsid w:val="00C34B38"/>
    <w:rsid w:val="00C411F1"/>
    <w:rsid w:val="00C60FBB"/>
    <w:rsid w:val="00C70975"/>
    <w:rsid w:val="00C74FFC"/>
    <w:rsid w:val="00CA78B5"/>
    <w:rsid w:val="00CD1592"/>
    <w:rsid w:val="00D01254"/>
    <w:rsid w:val="00D81BBF"/>
    <w:rsid w:val="00D86939"/>
    <w:rsid w:val="00D9337F"/>
    <w:rsid w:val="00DA2147"/>
    <w:rsid w:val="00E00FA7"/>
    <w:rsid w:val="00E27B6A"/>
    <w:rsid w:val="00E34A5C"/>
    <w:rsid w:val="00E43463"/>
    <w:rsid w:val="00E5129C"/>
    <w:rsid w:val="00E53C96"/>
    <w:rsid w:val="00E5669E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152</TotalTime>
  <Pages>3</Pages>
  <Words>142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24</cp:revision>
  <cp:lastPrinted>2015-08-26T08:10:00Z</cp:lastPrinted>
  <dcterms:created xsi:type="dcterms:W3CDTF">2013-04-18T09:18:00Z</dcterms:created>
  <dcterms:modified xsi:type="dcterms:W3CDTF">2015-08-26T08:10:00Z</dcterms:modified>
</cp:coreProperties>
</file>