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761A7C">
      <w:pPr>
        <w:pStyle w:val="Titul"/>
      </w:pPr>
      <w:r>
        <w:t>Převodník napěťových úrovní</w:t>
      </w:r>
    </w:p>
    <w:p w:rsidR="008C5A3F" w:rsidRDefault="00761A7C">
      <w:pPr>
        <w:pStyle w:val="Autor"/>
      </w:pPr>
      <w:r>
        <w:t xml:space="preserve">Jakub </w:t>
      </w:r>
      <w:proofErr w:type="spellStart"/>
      <w:r>
        <w:t>Kákona</w:t>
      </w:r>
      <w:proofErr w:type="spellEnd"/>
      <w:r>
        <w:t>, Jan Chroust</w:t>
      </w:r>
    </w:p>
    <w:p w:rsidR="008C5A3F" w:rsidRDefault="00761A7C" w:rsidP="00E73BC4">
      <w:pPr>
        <w:pStyle w:val="Podtitul"/>
        <w:jc w:val="both"/>
      </w:pPr>
      <w:r>
        <w:t>Převodník digitálních signálů mezi dvěma různými napěťovými úrovněmi.</w:t>
      </w:r>
    </w:p>
    <w:p w:rsidR="0017627E" w:rsidRDefault="0017627E" w:rsidP="00E73BC4">
      <w:pPr>
        <w:pStyle w:val="Podtitul"/>
        <w:jc w:val="both"/>
      </w:pPr>
    </w:p>
    <w:p w:rsidR="0017627E" w:rsidRDefault="0017627E" w:rsidP="00E73BC4">
      <w:pPr>
        <w:pStyle w:val="Podtitul"/>
        <w:jc w:val="both"/>
      </w:pPr>
    </w:p>
    <w:p w:rsidR="008C5A3F" w:rsidRDefault="0017627E">
      <w:pPr>
        <w:pStyle w:val="Odstavecsobrzkem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69.95pt;height:171.6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VLT01A_Top_Small" croptop="7066f" cropbottom="7637f" cropleft="8019f" cropright="6877f"/>
            <w10:anchorlock/>
          </v:shape>
        </w:pict>
      </w:r>
    </w:p>
    <w:p w:rsidR="00E5129C" w:rsidRDefault="00E5129C" w:rsidP="00E5129C"/>
    <w:p w:rsidR="0017627E" w:rsidRDefault="0017627E" w:rsidP="00E5129C">
      <w:pPr>
        <w:jc w:val="center"/>
        <w:rPr>
          <w:noProof/>
        </w:rPr>
      </w:pPr>
      <w:bookmarkStart w:id="0" w:name="_GoBack"/>
      <w:bookmarkEnd w:id="0"/>
    </w:p>
    <w:p w:rsidR="0017627E" w:rsidRDefault="0017627E" w:rsidP="00E5129C">
      <w:pPr>
        <w:jc w:val="center"/>
        <w:rPr>
          <w:noProof/>
        </w:rPr>
      </w:pPr>
    </w:p>
    <w:p w:rsidR="00E5129C" w:rsidRDefault="00E5129C" w:rsidP="00E5129C">
      <w:pPr>
        <w:jc w:val="center"/>
      </w:pP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17627E">
            <w:pPr>
              <w:pStyle w:val="Zhlav"/>
              <w:tabs>
                <w:tab w:val="clear" w:pos="4536"/>
                <w:tab w:val="clear" w:pos="9072"/>
              </w:tabs>
            </w:pPr>
            <w: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17627E" w:rsidP="00E73BC4">
            <w:r>
              <w:rPr>
                <w:rFonts w:ascii="Calibri" w:hAnsi="Calibri"/>
                <w:color w:val="000000"/>
                <w:sz w:val="22"/>
                <w:szCs w:val="22"/>
              </w:rPr>
              <w:t>TXB0108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0C3E66" w:rsidRDefault="00761A7C" w:rsidP="00F40538">
      <w:pPr>
        <w:jc w:val="center"/>
      </w:pPr>
      <w:r>
        <w:rPr>
          <w:noProof/>
        </w:rPr>
        <w:drawing>
          <wp:inline distT="0" distB="0" distL="0" distR="0">
            <wp:extent cx="7083385" cy="3034161"/>
            <wp:effectExtent l="0" t="2019300" r="0" b="20142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35664" cy="30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E34A5C" w:rsidP="00E95FD3">
      <w:pPr>
        <w:jc w:val="center"/>
      </w:pPr>
      <w:r>
        <w:t xml:space="preserve">   </w:t>
      </w:r>
      <w:r w:rsidR="00761A7C">
        <w:rPr>
          <w:noProof/>
        </w:rPr>
        <w:drawing>
          <wp:inline distT="0" distB="0" distL="0" distR="0">
            <wp:extent cx="2884494" cy="288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9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0"/>
          <w:footerReference w:type="default" r:id="rId11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00"/>
        <w:gridCol w:w="1120"/>
        <w:gridCol w:w="2620"/>
      </w:tblGrid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Množství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D1, D2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C1, C3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TantalC_SizeB</w:t>
            </w: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_Reflow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761A7C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761A7C">
              <w:rPr>
                <w:rFonts w:ascii="Calibri" w:hAnsi="Calibri"/>
                <w:color w:val="000000"/>
                <w:sz w:val="22"/>
                <w:szCs w:val="22"/>
              </w:rPr>
              <w:t>2, C4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761A7C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761A7C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33196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33196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TXB0108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33196" w:rsidRDefault="00633196" w:rsidP="00633196">
            <w:pPr>
              <w:keepLines w:val="0"/>
              <w:autoSpaceDE w:val="0"/>
              <w:autoSpaceDN w:val="0"/>
              <w:adjustRightInd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33196">
              <w:rPr>
                <w:rFonts w:ascii="Calibri" w:hAnsi="Calibri"/>
                <w:color w:val="000000"/>
                <w:sz w:val="22"/>
                <w:szCs w:val="22"/>
              </w:rPr>
              <w:t>TSSOP20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J1, J2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2x3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1x2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J4, J5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2x8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M1 – M4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Sroub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970B8" w:rsidRDefault="009970B8">
      <w:pPr>
        <w:keepLines w:val="0"/>
        <w:spacing w:before="0" w:after="0"/>
      </w:pPr>
    </w:p>
    <w:sectPr w:rsidR="009970B8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756" w:rsidRDefault="00B53756">
      <w:pPr>
        <w:spacing w:before="0" w:after="0"/>
      </w:pPr>
      <w:r>
        <w:separator/>
      </w:r>
    </w:p>
  </w:endnote>
  <w:endnote w:type="continuationSeparator" w:id="0">
    <w:p w:rsidR="00B53756" w:rsidRDefault="00B537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761A7C">
    <w:pPr>
      <w:pStyle w:val="Zpat"/>
      <w:rPr>
        <w:lang w:val="en-US"/>
      </w:rPr>
    </w:pPr>
    <w:r>
      <w:t>VLT01A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B03BA2">
      <w:rPr>
        <w:noProof/>
      </w:rPr>
      <w:t>2015-11-12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B03BA2">
      <w:rPr>
        <w:rStyle w:val="slostrnky"/>
        <w:noProof/>
      </w:rPr>
      <w:t>3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B03BA2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756" w:rsidRDefault="00B53756">
      <w:pPr>
        <w:spacing w:before="0" w:after="0"/>
      </w:pPr>
      <w:r>
        <w:separator/>
      </w:r>
    </w:p>
  </w:footnote>
  <w:footnote w:type="continuationSeparator" w:id="0">
    <w:p w:rsidR="00B53756" w:rsidRDefault="00B537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761A7C" w:rsidP="0066311E">
          <w:pPr>
            <w:pStyle w:val="Zhlav"/>
            <w:rPr>
              <w:sz w:val="40"/>
            </w:rPr>
          </w:pPr>
          <w:r>
            <w:rPr>
              <w:sz w:val="40"/>
            </w:rPr>
            <w:t>VLT01A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7627E"/>
    <w:rsid w:val="00185E49"/>
    <w:rsid w:val="001C693B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41CC7"/>
    <w:rsid w:val="003675EC"/>
    <w:rsid w:val="003866EB"/>
    <w:rsid w:val="00392891"/>
    <w:rsid w:val="003C10B9"/>
    <w:rsid w:val="003C4B79"/>
    <w:rsid w:val="003D1D52"/>
    <w:rsid w:val="00492C97"/>
    <w:rsid w:val="004D3CAE"/>
    <w:rsid w:val="004D7B62"/>
    <w:rsid w:val="005977AC"/>
    <w:rsid w:val="00633196"/>
    <w:rsid w:val="00654E17"/>
    <w:rsid w:val="0066311E"/>
    <w:rsid w:val="0069455B"/>
    <w:rsid w:val="006C060D"/>
    <w:rsid w:val="006C6276"/>
    <w:rsid w:val="006D61D6"/>
    <w:rsid w:val="00745646"/>
    <w:rsid w:val="00761A7C"/>
    <w:rsid w:val="00767596"/>
    <w:rsid w:val="007864DE"/>
    <w:rsid w:val="00796983"/>
    <w:rsid w:val="007D05D9"/>
    <w:rsid w:val="007F0732"/>
    <w:rsid w:val="007F7B57"/>
    <w:rsid w:val="00824B38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AB5C9A"/>
    <w:rsid w:val="00B03BA2"/>
    <w:rsid w:val="00B53756"/>
    <w:rsid w:val="00B73D13"/>
    <w:rsid w:val="00BC3592"/>
    <w:rsid w:val="00C34B38"/>
    <w:rsid w:val="00C60FBB"/>
    <w:rsid w:val="00C70975"/>
    <w:rsid w:val="00C74FFC"/>
    <w:rsid w:val="00CD1592"/>
    <w:rsid w:val="00D81BBF"/>
    <w:rsid w:val="00D86939"/>
    <w:rsid w:val="00D9337F"/>
    <w:rsid w:val="00E00FA7"/>
    <w:rsid w:val="00E27B6A"/>
    <w:rsid w:val="00E34A5C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106</TotalTime>
  <Pages>1</Pages>
  <Words>99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24</cp:revision>
  <cp:lastPrinted>2015-11-12T06:55:00Z</cp:lastPrinted>
  <dcterms:created xsi:type="dcterms:W3CDTF">2013-04-18T09:18:00Z</dcterms:created>
  <dcterms:modified xsi:type="dcterms:W3CDTF">2015-11-12T06:55:00Z</dcterms:modified>
</cp:coreProperties>
</file>