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914EB3">
      <w:pPr>
        <w:pStyle w:val="Titul"/>
      </w:pPr>
      <w:r>
        <w:t>I2C EEPROM</w:t>
      </w:r>
    </w:p>
    <w:p w:rsidR="008C5A3F" w:rsidRDefault="00D86939">
      <w:pPr>
        <w:pStyle w:val="Autor"/>
      </w:pPr>
      <w:r>
        <w:t>Jan Chroust</w:t>
      </w:r>
    </w:p>
    <w:p w:rsidR="008C5A3F" w:rsidRDefault="00914EB3" w:rsidP="00E73BC4">
      <w:pPr>
        <w:pStyle w:val="Podtitul"/>
        <w:jc w:val="both"/>
      </w:pPr>
      <w:r>
        <w:t xml:space="preserve">Univerzální modul pro I2C EEPROM paměti. V pouzdrech </w:t>
      </w:r>
      <w:r w:rsidR="00224FFC">
        <w:t>TSSOP8, MSOP8, SO8.</w:t>
      </w:r>
    </w:p>
    <w:p w:rsidR="002207B3" w:rsidRDefault="002207B3" w:rsidP="00E73BC4">
      <w:pPr>
        <w:pStyle w:val="Podtitul"/>
        <w:jc w:val="both"/>
      </w:pPr>
    </w:p>
    <w:p w:rsidR="008C5A3F" w:rsidRDefault="008C5A3F">
      <w:pPr>
        <w:pStyle w:val="Odstavecsobrzkem"/>
      </w:pPr>
    </w:p>
    <w:p w:rsidR="002207B3" w:rsidRDefault="002207B3" w:rsidP="002207B3"/>
    <w:p w:rsidR="00224FFC" w:rsidRDefault="00224FFC" w:rsidP="002207B3"/>
    <w:p w:rsidR="00224FFC" w:rsidRDefault="00224FFC" w:rsidP="002207B3"/>
    <w:p w:rsidR="00224FFC" w:rsidRDefault="00224FFC" w:rsidP="002207B3"/>
    <w:p w:rsidR="00224FFC" w:rsidRDefault="00224FFC" w:rsidP="002207B3"/>
    <w:p w:rsidR="00224FFC" w:rsidRDefault="00224FFC" w:rsidP="002207B3"/>
    <w:p w:rsidR="00224FFC" w:rsidRDefault="00224FFC" w:rsidP="002207B3"/>
    <w:p w:rsidR="00224FFC" w:rsidRDefault="00224FFC" w:rsidP="002207B3"/>
    <w:p w:rsidR="00224FFC" w:rsidRDefault="00224FFC" w:rsidP="002207B3"/>
    <w:p w:rsidR="00224FFC" w:rsidRDefault="00224FFC" w:rsidP="002207B3"/>
    <w:p w:rsidR="00224FFC" w:rsidRDefault="00224FFC" w:rsidP="002207B3"/>
    <w:p w:rsidR="002207B3" w:rsidRDefault="002207B3" w:rsidP="002207B3"/>
    <w:p w:rsidR="002207B3" w:rsidRPr="002207B3" w:rsidRDefault="002207B3" w:rsidP="002207B3"/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3"/>
        <w:gridCol w:w="3202"/>
        <w:gridCol w:w="3203"/>
      </w:tblGrid>
      <w:tr w:rsidR="008C5A3F" w:rsidTr="00224FFC">
        <w:tc>
          <w:tcPr>
            <w:tcW w:w="3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224FFC">
        <w:tc>
          <w:tcPr>
            <w:tcW w:w="32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FC3208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02" w:type="dxa"/>
            <w:tcBorders>
              <w:top w:val="single" w:sz="12" w:space="0" w:color="auto"/>
            </w:tcBorders>
            <w:vAlign w:val="center"/>
          </w:tcPr>
          <w:p w:rsidR="008C5A3F" w:rsidRDefault="00224FFC" w:rsidP="00FC3208">
            <w:r>
              <w:t>Dle zvoleného IO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224FFC">
        <w:tc>
          <w:tcPr>
            <w:tcW w:w="3203" w:type="dxa"/>
            <w:tcBorders>
              <w:left w:val="single" w:sz="12" w:space="0" w:color="auto"/>
            </w:tcBorders>
            <w:vAlign w:val="center"/>
          </w:tcPr>
          <w:p w:rsidR="00E73BC4" w:rsidRDefault="00224FFC">
            <w:r>
              <w:t>Pouzdra</w:t>
            </w:r>
          </w:p>
        </w:tc>
        <w:tc>
          <w:tcPr>
            <w:tcW w:w="3202" w:type="dxa"/>
            <w:vAlign w:val="center"/>
          </w:tcPr>
          <w:p w:rsidR="00E73BC4" w:rsidRDefault="00224FFC" w:rsidP="0081515D">
            <w:r>
              <w:t>TSSOP8, MSOP8, SO8</w:t>
            </w:r>
          </w:p>
        </w:tc>
        <w:tc>
          <w:tcPr>
            <w:tcW w:w="3203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224FFC">
        <w:tc>
          <w:tcPr>
            <w:tcW w:w="32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81515D" w:rsidP="0081515D">
            <w:r>
              <w:t>Hlavní v</w:t>
            </w:r>
            <w:r w:rsidR="005D7433">
              <w:t>yužití</w:t>
            </w:r>
          </w:p>
        </w:tc>
        <w:tc>
          <w:tcPr>
            <w:tcW w:w="3202" w:type="dxa"/>
            <w:tcBorders>
              <w:bottom w:val="single" w:sz="12" w:space="0" w:color="auto"/>
            </w:tcBorders>
            <w:vAlign w:val="center"/>
          </w:tcPr>
          <w:p w:rsidR="00E73BC4" w:rsidRDefault="00224FFC" w:rsidP="00E73BC4">
            <w:r>
              <w:t>I2C EEPROM paměť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224FFC">
        <w:tc>
          <w:tcPr>
            <w:tcW w:w="32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02" w:type="dxa"/>
            <w:tcBorders>
              <w:bottom w:val="single" w:sz="12" w:space="0" w:color="auto"/>
            </w:tcBorders>
            <w:vAlign w:val="center"/>
          </w:tcPr>
          <w:p w:rsidR="00E73BC4" w:rsidRDefault="00224FFC" w:rsidP="00224FFC">
            <w:r>
              <w:t>40.13 x 20</w:t>
            </w:r>
            <w:r w:rsidR="002207B3">
              <w:t>.</w:t>
            </w:r>
            <w:r>
              <w:t>32</w:t>
            </w:r>
            <w:r w:rsidR="005D7433">
              <w:t xml:space="preserve"> x 16 mm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5F6ADF" w:rsidRDefault="002207B3" w:rsidP="002207B3">
      <w:pPr>
        <w:pStyle w:val="Nadpis1"/>
      </w:pPr>
      <w:r>
        <w:lastRenderedPageBreak/>
        <w:t>Schéma</w:t>
      </w:r>
    </w:p>
    <w:p w:rsidR="00E27B6A" w:rsidRDefault="00914EB3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F4E9A0" wp14:editId="0098379C">
            <wp:extent cx="7910932" cy="5422260"/>
            <wp:effectExtent l="6350" t="0" r="127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00" t="4415" r="3088" b="4442"/>
                    <a:stretch/>
                  </pic:blipFill>
                  <pic:spPr bwMode="auto">
                    <a:xfrm rot="5400000">
                      <a:off x="0" y="0"/>
                      <a:ext cx="7925264" cy="543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r>
        <w:t>Osazení</w:t>
      </w:r>
    </w:p>
    <w:p w:rsidR="002207B3" w:rsidRDefault="00224FFC">
      <w:pPr>
        <w:jc w:val="center"/>
      </w:pPr>
      <w:r>
        <w:rPr>
          <w:noProof/>
        </w:rPr>
        <w:drawing>
          <wp:inline distT="0" distB="0" distL="0" distR="0">
            <wp:extent cx="1437643" cy="288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437659" cy="288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5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FFC" w:rsidRDefault="00224FFC">
      <w:pPr>
        <w:jc w:val="center"/>
      </w:pPr>
    </w:p>
    <w:p w:rsidR="002207B3" w:rsidRDefault="005A4207" w:rsidP="005A4207">
      <w:pPr>
        <w:pStyle w:val="Nadpis2"/>
      </w:pPr>
      <w:r>
        <w:t>Rozpis součástek</w:t>
      </w:r>
    </w:p>
    <w:p w:rsidR="00623559" w:rsidRDefault="00623559" w:rsidP="00623559"/>
    <w:tbl>
      <w:tblPr>
        <w:tblW w:w="82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913"/>
        <w:gridCol w:w="3111"/>
        <w:gridCol w:w="740"/>
      </w:tblGrid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14EB3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14EB3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14EB3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14EB3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U2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EEPROM_TSSOP8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TSSOP-8_4.4x3mm_Pitch0.65mm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1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U3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EEPROM_MSOP8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MSOP-8_3x3mm_Pitch0.65mm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1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M2,M1,M4,M3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4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914EB3">
              <w:rPr>
                <w:color w:val="000000"/>
                <w:sz w:val="22"/>
                <w:szCs w:val="22"/>
              </w:rPr>
              <w:t>C1,C2</w:t>
            </w:r>
            <w:proofErr w:type="gramEnd"/>
            <w:r w:rsidRPr="00914EB3">
              <w:rPr>
                <w:color w:val="000000"/>
                <w:sz w:val="22"/>
                <w:szCs w:val="22"/>
              </w:rPr>
              <w:t>,C3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3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C4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1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J1,J2,J3,J4,J5,J9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6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J6,J7,J8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JUMP2_2x1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3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R1,R2,R3,R4,R5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5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EEPROM_SO8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SO-8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1</w:t>
            </w:r>
          </w:p>
        </w:tc>
      </w:tr>
      <w:tr w:rsidR="00914EB3" w:rsidRPr="00914EB3" w:rsidTr="00914EB3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BZV55C-5,6V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914EB3">
              <w:rPr>
                <w:color w:val="000000"/>
                <w:sz w:val="22"/>
                <w:szCs w:val="22"/>
              </w:rPr>
              <w:t>Diode-MiniMELF_Standard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EB3" w:rsidRPr="00914EB3" w:rsidRDefault="00914EB3" w:rsidP="00914EB3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14EB3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914EB3" w:rsidRDefault="00914EB3" w:rsidP="00623559"/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1"/>
      <w:footerReference w:type="default" r:id="rId12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B26" w:rsidRDefault="00587B26">
      <w:pPr>
        <w:spacing w:before="0" w:after="0"/>
      </w:pPr>
      <w:r>
        <w:separator/>
      </w:r>
    </w:p>
  </w:endnote>
  <w:endnote w:type="continuationSeparator" w:id="0">
    <w:p w:rsidR="00587B26" w:rsidRDefault="00587B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14EB3">
    <w:pPr>
      <w:pStyle w:val="Zpat"/>
      <w:rPr>
        <w:lang w:val="en-US"/>
      </w:rPr>
    </w:pPr>
    <w:r>
      <w:t>EEPROM02A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150AE2">
      <w:rPr>
        <w:noProof/>
      </w:rPr>
      <w:t>2017-01-16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150AE2">
      <w:rPr>
        <w:rStyle w:val="slostrnky"/>
        <w:noProof/>
      </w:rPr>
      <w:t>1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150AE2">
      <w:rPr>
        <w:rStyle w:val="slostrnky"/>
        <w:noProof/>
      </w:rPr>
      <w:t>3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B26" w:rsidRDefault="00587B26">
      <w:pPr>
        <w:spacing w:before="0" w:after="0"/>
      </w:pPr>
      <w:r>
        <w:separator/>
      </w:r>
    </w:p>
  </w:footnote>
  <w:footnote w:type="continuationSeparator" w:id="0">
    <w:p w:rsidR="00587B26" w:rsidRDefault="00587B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914EB3" w:rsidP="00B73D13">
          <w:pPr>
            <w:pStyle w:val="Zhlav"/>
            <w:rPr>
              <w:sz w:val="40"/>
            </w:rPr>
          </w:pPr>
          <w:r>
            <w:rPr>
              <w:sz w:val="40"/>
            </w:rPr>
            <w:t>EEPROM02A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A51E4A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A51E4A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5A4207" w:rsidRDefault="008C5A3F" w:rsidP="005A4207">
    <w:pPr>
      <w:pStyle w:val="Zhlav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3D13"/>
    <w:rsid w:val="000340C6"/>
    <w:rsid w:val="000B72C9"/>
    <w:rsid w:val="000D3371"/>
    <w:rsid w:val="000D7876"/>
    <w:rsid w:val="000E7CD9"/>
    <w:rsid w:val="00150AE2"/>
    <w:rsid w:val="00185E49"/>
    <w:rsid w:val="00187431"/>
    <w:rsid w:val="001A2583"/>
    <w:rsid w:val="00216FAD"/>
    <w:rsid w:val="002207B3"/>
    <w:rsid w:val="00224FFC"/>
    <w:rsid w:val="002404FC"/>
    <w:rsid w:val="00251CFB"/>
    <w:rsid w:val="00256F7D"/>
    <w:rsid w:val="00260B8B"/>
    <w:rsid w:val="00280AA8"/>
    <w:rsid w:val="00283936"/>
    <w:rsid w:val="002C0D44"/>
    <w:rsid w:val="002E248A"/>
    <w:rsid w:val="002F2D19"/>
    <w:rsid w:val="003165D9"/>
    <w:rsid w:val="003526A4"/>
    <w:rsid w:val="003A54D8"/>
    <w:rsid w:val="003C10B9"/>
    <w:rsid w:val="003C4B79"/>
    <w:rsid w:val="003D30AE"/>
    <w:rsid w:val="003E6945"/>
    <w:rsid w:val="00485D29"/>
    <w:rsid w:val="00492C97"/>
    <w:rsid w:val="004A1DEC"/>
    <w:rsid w:val="004D2E79"/>
    <w:rsid w:val="004D3CAE"/>
    <w:rsid w:val="004D6E99"/>
    <w:rsid w:val="004F365E"/>
    <w:rsid w:val="00587B26"/>
    <w:rsid w:val="005977AC"/>
    <w:rsid w:val="005A4207"/>
    <w:rsid w:val="005D7433"/>
    <w:rsid w:val="005F6ADF"/>
    <w:rsid w:val="00623559"/>
    <w:rsid w:val="00641E16"/>
    <w:rsid w:val="00653274"/>
    <w:rsid w:val="006B3730"/>
    <w:rsid w:val="006C6276"/>
    <w:rsid w:val="00714DD6"/>
    <w:rsid w:val="00745646"/>
    <w:rsid w:val="0077479E"/>
    <w:rsid w:val="0078767D"/>
    <w:rsid w:val="00796983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7B9C"/>
    <w:rsid w:val="008C5A3F"/>
    <w:rsid w:val="008E25BB"/>
    <w:rsid w:val="008F3F4C"/>
    <w:rsid w:val="00904A03"/>
    <w:rsid w:val="00914EB3"/>
    <w:rsid w:val="0099695B"/>
    <w:rsid w:val="009E13F7"/>
    <w:rsid w:val="009F5823"/>
    <w:rsid w:val="00A21F39"/>
    <w:rsid w:val="00A34917"/>
    <w:rsid w:val="00A51E4A"/>
    <w:rsid w:val="00A60771"/>
    <w:rsid w:val="00A71D6C"/>
    <w:rsid w:val="00B576AC"/>
    <w:rsid w:val="00B73D13"/>
    <w:rsid w:val="00BC3592"/>
    <w:rsid w:val="00C05591"/>
    <w:rsid w:val="00C70975"/>
    <w:rsid w:val="00C74FFC"/>
    <w:rsid w:val="00CB557F"/>
    <w:rsid w:val="00CF043C"/>
    <w:rsid w:val="00D12897"/>
    <w:rsid w:val="00D25C95"/>
    <w:rsid w:val="00D81BBF"/>
    <w:rsid w:val="00D83D68"/>
    <w:rsid w:val="00D86939"/>
    <w:rsid w:val="00D9337F"/>
    <w:rsid w:val="00DA5885"/>
    <w:rsid w:val="00DB4F94"/>
    <w:rsid w:val="00DD3C18"/>
    <w:rsid w:val="00E27B6A"/>
    <w:rsid w:val="00E73BC4"/>
    <w:rsid w:val="00E95FD3"/>
    <w:rsid w:val="00E97D2B"/>
    <w:rsid w:val="00EA748B"/>
    <w:rsid w:val="00ED07D8"/>
    <w:rsid w:val="00ED5F67"/>
    <w:rsid w:val="00F148E0"/>
    <w:rsid w:val="00F40538"/>
    <w:rsid w:val="00FC320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64F14-D0CF-4B8B-BA44-F3859D4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99CFDF-FA32-4B79-BCEA-C7BE587B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16</TotalTime>
  <Pages>3</Pages>
  <Words>128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USB4xUART01A</vt:lpstr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EEPROM02A</dc:title>
  <dc:subject/>
  <dc:creator>miho</dc:creator>
  <cp:keywords/>
  <cp:lastModifiedBy>Jan Chroust</cp:lastModifiedBy>
  <cp:revision>10</cp:revision>
  <cp:lastPrinted>2017-01-16T08:53:00Z</cp:lastPrinted>
  <dcterms:created xsi:type="dcterms:W3CDTF">2016-11-18T08:21:00Z</dcterms:created>
  <dcterms:modified xsi:type="dcterms:W3CDTF">2017-01-16T08:54:00Z</dcterms:modified>
</cp:coreProperties>
</file>