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D824F" w14:textId="77777777" w:rsidR="00A710DD" w:rsidRDefault="00A710DD">
      <w:pPr>
        <w:spacing w:after="200" w:line="276" w:lineRule="auto"/>
        <w:jc w:val="center"/>
        <w:rPr>
          <w:rFonts w:eastAsia="Calibri" w:cs="Calibri"/>
          <w:b/>
          <w:bCs/>
          <w:color w:val="000000"/>
          <w:sz w:val="40"/>
          <w:szCs w:val="40"/>
        </w:rPr>
      </w:pPr>
      <w:bookmarkStart w:id="0" w:name="_GoBack"/>
      <w:bookmarkEnd w:id="0"/>
    </w:p>
    <w:p w14:paraId="15ECF255" w14:textId="77777777" w:rsidR="00A710DD" w:rsidRDefault="00A710DD">
      <w:pPr>
        <w:spacing w:after="200" w:line="276" w:lineRule="auto"/>
        <w:jc w:val="center"/>
        <w:rPr>
          <w:rFonts w:eastAsia="Calibri" w:cs="Calibri"/>
          <w:b/>
          <w:bCs/>
          <w:color w:val="000000"/>
          <w:sz w:val="40"/>
          <w:szCs w:val="40"/>
        </w:rPr>
      </w:pPr>
    </w:p>
    <w:p w14:paraId="3E19745B" w14:textId="77777777" w:rsidR="00A710DD" w:rsidRDefault="00A710DD">
      <w:pPr>
        <w:spacing w:after="200" w:line="276" w:lineRule="auto"/>
        <w:jc w:val="center"/>
        <w:rPr>
          <w:rFonts w:eastAsia="Calibri" w:cs="Calibri"/>
          <w:b/>
          <w:bCs/>
          <w:color w:val="000000"/>
          <w:sz w:val="40"/>
          <w:szCs w:val="40"/>
        </w:rPr>
      </w:pPr>
    </w:p>
    <w:p w14:paraId="719199DA" w14:textId="77777777" w:rsidR="00A710DD" w:rsidRDefault="00A710DD">
      <w:pPr>
        <w:spacing w:after="200" w:line="276" w:lineRule="auto"/>
        <w:jc w:val="center"/>
        <w:rPr>
          <w:rFonts w:eastAsia="Calibri" w:cs="Calibri"/>
          <w:b/>
          <w:bCs/>
          <w:color w:val="000000"/>
          <w:sz w:val="40"/>
          <w:szCs w:val="40"/>
        </w:rPr>
      </w:pPr>
    </w:p>
    <w:p w14:paraId="79C83561" w14:textId="77777777" w:rsidR="00A710DD" w:rsidRDefault="00A710DD">
      <w:pPr>
        <w:spacing w:after="200" w:line="276" w:lineRule="auto"/>
        <w:jc w:val="center"/>
        <w:rPr>
          <w:rFonts w:eastAsia="Calibri" w:cs="Calibri"/>
          <w:b/>
          <w:bCs/>
          <w:color w:val="000000"/>
          <w:sz w:val="40"/>
          <w:szCs w:val="40"/>
        </w:rPr>
      </w:pPr>
    </w:p>
    <w:p w14:paraId="10B4CDBE" w14:textId="77777777" w:rsidR="00A710DD" w:rsidRDefault="00761EC2">
      <w:pPr>
        <w:spacing w:after="200" w:line="276" w:lineRule="auto"/>
        <w:jc w:val="center"/>
        <w:rPr>
          <w:rFonts w:eastAsia="Calibri" w:cs="Calibri"/>
          <w:b/>
          <w:bCs/>
          <w:color w:val="000000"/>
          <w:sz w:val="40"/>
          <w:szCs w:val="40"/>
        </w:rPr>
      </w:pPr>
      <w:r>
        <w:rPr>
          <w:rFonts w:eastAsia="Calibri" w:cs="Calibri"/>
          <w:b/>
          <w:bCs/>
          <w:color w:val="000000"/>
          <w:sz w:val="40"/>
          <w:szCs w:val="40"/>
        </w:rPr>
        <w:t>MLDB</w:t>
      </w:r>
      <w:r w:rsidR="00A710DD">
        <w:rPr>
          <w:rFonts w:eastAsia="Calibri" w:cs="Calibri"/>
          <w:b/>
          <w:bCs/>
          <w:color w:val="000000"/>
          <w:sz w:val="40"/>
          <w:szCs w:val="40"/>
        </w:rPr>
        <w:t xml:space="preserve"> Web Application</w:t>
      </w:r>
    </w:p>
    <w:p w14:paraId="03459D1C" w14:textId="77777777" w:rsidR="00A710DD" w:rsidRDefault="00A710DD">
      <w:pPr>
        <w:spacing w:after="200" w:line="276" w:lineRule="auto"/>
        <w:jc w:val="center"/>
        <w:rPr>
          <w:rFonts w:eastAsia="Calibri" w:cs="Calibri"/>
          <w:b/>
          <w:bCs/>
          <w:color w:val="000000"/>
          <w:sz w:val="40"/>
          <w:szCs w:val="40"/>
        </w:rPr>
      </w:pPr>
      <w:r>
        <w:rPr>
          <w:rFonts w:eastAsia="Calibri" w:cs="Calibri"/>
          <w:b/>
          <w:bCs/>
          <w:color w:val="000000"/>
          <w:sz w:val="40"/>
          <w:szCs w:val="40"/>
        </w:rPr>
        <w:t>Business Requirements Document</w:t>
      </w:r>
    </w:p>
    <w:p w14:paraId="20A8FFA9" w14:textId="77777777" w:rsidR="00A710DD" w:rsidRDefault="00A710DD">
      <w:pPr>
        <w:spacing w:after="200" w:line="276" w:lineRule="auto"/>
        <w:rPr>
          <w:rFonts w:eastAsia="Calibri" w:cs="Calibri"/>
          <w:color w:val="000000"/>
        </w:rPr>
      </w:pPr>
    </w:p>
    <w:p w14:paraId="0E64AAA0" w14:textId="77777777" w:rsidR="00A710DD" w:rsidRDefault="00A710DD">
      <w:pPr>
        <w:spacing w:after="200" w:line="276" w:lineRule="auto"/>
        <w:rPr>
          <w:rFonts w:eastAsia="Calibri" w:cs="Calibri"/>
          <w:color w:val="000000"/>
        </w:rPr>
      </w:pPr>
    </w:p>
    <w:p w14:paraId="46F27765" w14:textId="77777777" w:rsidR="00A710DD" w:rsidRDefault="00A710DD">
      <w:pPr>
        <w:spacing w:after="200" w:line="276" w:lineRule="auto"/>
        <w:rPr>
          <w:rFonts w:eastAsia="Calibri" w:cs="Calibri"/>
          <w:color w:val="000000"/>
        </w:rPr>
      </w:pPr>
    </w:p>
    <w:p w14:paraId="5EDB2B2A" w14:textId="77777777" w:rsidR="00A710DD" w:rsidRDefault="00A710DD">
      <w:pPr>
        <w:spacing w:after="200" w:line="276" w:lineRule="auto"/>
        <w:rPr>
          <w:rFonts w:eastAsia="Calibri" w:cs="Calibri"/>
          <w:color w:val="000000"/>
        </w:rPr>
      </w:pPr>
    </w:p>
    <w:p w14:paraId="1913E36B" w14:textId="77777777" w:rsidR="00A710DD" w:rsidRDefault="00A710DD">
      <w:pPr>
        <w:spacing w:after="200" w:line="276" w:lineRule="auto"/>
        <w:rPr>
          <w:rFonts w:eastAsia="Calibri" w:cs="Calibri"/>
          <w:color w:val="000000"/>
        </w:rPr>
      </w:pPr>
    </w:p>
    <w:p w14:paraId="2B084EB2" w14:textId="77777777" w:rsidR="00A710DD" w:rsidRDefault="00A710DD">
      <w:pPr>
        <w:spacing w:after="200" w:line="276" w:lineRule="auto"/>
        <w:rPr>
          <w:rFonts w:eastAsia="Calibri" w:cs="Calibri"/>
          <w:color w:val="000000"/>
        </w:rPr>
      </w:pPr>
    </w:p>
    <w:p w14:paraId="78BFDFCC" w14:textId="77777777" w:rsidR="00A710DD" w:rsidRDefault="00A710DD">
      <w:pPr>
        <w:spacing w:after="200" w:line="276" w:lineRule="auto"/>
        <w:rPr>
          <w:rFonts w:eastAsia="Calibri" w:cs="Calibri"/>
          <w:color w:val="000000"/>
        </w:rPr>
      </w:pPr>
    </w:p>
    <w:p w14:paraId="73F98CD8" w14:textId="77777777" w:rsidR="00A710DD" w:rsidRDefault="00A710DD">
      <w:pPr>
        <w:spacing w:after="200" w:line="276" w:lineRule="auto"/>
        <w:rPr>
          <w:rFonts w:eastAsia="Calibri" w:cs="Calibri"/>
          <w:color w:val="000000"/>
        </w:rPr>
      </w:pPr>
    </w:p>
    <w:p w14:paraId="479D1E7F" w14:textId="77777777" w:rsidR="00761EC2" w:rsidRDefault="00761EC2">
      <w:pPr>
        <w:spacing w:after="200" w:line="276" w:lineRule="auto"/>
        <w:rPr>
          <w:rFonts w:eastAsia="Calibri" w:cs="Calibri"/>
          <w:color w:val="000000"/>
        </w:rPr>
      </w:pPr>
    </w:p>
    <w:p w14:paraId="71A7DADB" w14:textId="77777777" w:rsidR="00A710DD" w:rsidRDefault="00A710DD">
      <w:pPr>
        <w:spacing w:after="200" w:line="276" w:lineRule="auto"/>
        <w:rPr>
          <w:rFonts w:eastAsia="Calibri" w:cs="Calibri"/>
          <w:color w:val="000000"/>
        </w:rPr>
      </w:pPr>
    </w:p>
    <w:p w14:paraId="4F83F2E7" w14:textId="77777777" w:rsidR="00A710DD" w:rsidRDefault="00A710DD">
      <w:pPr>
        <w:rPr>
          <w:sz w:val="32"/>
          <w:szCs w:val="32"/>
        </w:rPr>
      </w:pPr>
      <w:r>
        <w:rPr>
          <w:sz w:val="32"/>
          <w:szCs w:val="32"/>
        </w:rPr>
        <w:t xml:space="preserve">Project: </w:t>
      </w:r>
      <w:r w:rsidR="00761EC2">
        <w:rPr>
          <w:sz w:val="32"/>
          <w:szCs w:val="32"/>
        </w:rPr>
        <w:t>MLDB</w:t>
      </w:r>
      <w:r>
        <w:rPr>
          <w:sz w:val="32"/>
          <w:szCs w:val="32"/>
        </w:rPr>
        <w:t xml:space="preserve"> Web Application</w:t>
      </w:r>
    </w:p>
    <w:p w14:paraId="140A5EC3" w14:textId="77777777" w:rsidR="00A710DD" w:rsidRDefault="00A710DD">
      <w:pPr>
        <w:rPr>
          <w:rFonts w:cs="SimSun"/>
          <w:sz w:val="32"/>
          <w:szCs w:val="32"/>
        </w:rPr>
      </w:pPr>
      <w:r>
        <w:rPr>
          <w:sz w:val="32"/>
          <w:szCs w:val="32"/>
        </w:rPr>
        <w:t xml:space="preserve">Author: </w:t>
      </w:r>
      <w:r w:rsidR="00761EC2">
        <w:rPr>
          <w:rFonts w:cs="SimSun"/>
          <w:sz w:val="32"/>
          <w:szCs w:val="32"/>
        </w:rPr>
        <w:t>All Members</w:t>
      </w:r>
    </w:p>
    <w:p w14:paraId="6CE22652" w14:textId="77777777" w:rsidR="00A710DD" w:rsidRDefault="00A710DD"/>
    <w:p w14:paraId="3AE4FC91" w14:textId="77777777" w:rsidR="00A710DD" w:rsidRDefault="00A710DD"/>
    <w:p w14:paraId="7DBA2C5A" w14:textId="77777777" w:rsidR="00A710DD" w:rsidRDefault="00A710DD">
      <w:pPr>
        <w:rPr>
          <w:rFonts w:eastAsia="Cambria" w:cs="Cambria"/>
          <w:color w:val="000000"/>
          <w:sz w:val="24"/>
          <w:szCs w:val="24"/>
        </w:rPr>
      </w:pPr>
    </w:p>
    <w:p w14:paraId="6A446530" w14:textId="77777777" w:rsidR="00A710DD" w:rsidRDefault="00A710DD">
      <w:pPr>
        <w:rPr>
          <w:rFonts w:eastAsia="Cambria" w:cs="Cambria"/>
          <w:b/>
          <w:bCs/>
          <w:color w:val="000000"/>
          <w:sz w:val="24"/>
          <w:szCs w:val="24"/>
        </w:rPr>
      </w:pPr>
      <w:r>
        <w:rPr>
          <w:rFonts w:eastAsia="Cambria" w:cs="Cambria"/>
          <w:b/>
          <w:bCs/>
          <w:color w:val="000000"/>
          <w:sz w:val="24"/>
          <w:szCs w:val="24"/>
        </w:rPr>
        <w:lastRenderedPageBreak/>
        <w:t>TABLE OF CONTENTS</w:t>
      </w:r>
    </w:p>
    <w:p w14:paraId="5CEAE33D" w14:textId="77777777" w:rsidR="00A710DD" w:rsidRDefault="00A710DD">
      <w:pPr>
        <w:rPr>
          <w:rFonts w:eastAsia="Cambria" w:cs="Cambria"/>
          <w:b/>
          <w:bCs/>
          <w:color w:val="000000"/>
          <w:sz w:val="24"/>
          <w:szCs w:val="24"/>
        </w:rPr>
      </w:pPr>
      <w:r>
        <w:rPr>
          <w:rFonts w:eastAsia="Cambria" w:cs="Cambria"/>
          <w:b/>
          <w:bCs/>
          <w:color w:val="000000"/>
          <w:sz w:val="24"/>
          <w:szCs w:val="24"/>
        </w:rPr>
        <w:t>1. Project Overview........................................................................................................................</w:t>
      </w:r>
      <w:r w:rsidR="002D432F">
        <w:rPr>
          <w:rFonts w:eastAsia="Cambria" w:cs="Cambria"/>
          <w:b/>
          <w:bCs/>
          <w:color w:val="000000"/>
          <w:sz w:val="24"/>
          <w:szCs w:val="24"/>
        </w:rPr>
        <w:t>3</w:t>
      </w:r>
    </w:p>
    <w:p w14:paraId="3A1C7E37" w14:textId="77777777" w:rsidR="00A710DD" w:rsidRDefault="00A710DD">
      <w:pPr>
        <w:rPr>
          <w:rFonts w:eastAsia="Cambria" w:cs="Cambria"/>
          <w:b/>
          <w:bCs/>
          <w:color w:val="000000"/>
          <w:sz w:val="24"/>
          <w:szCs w:val="24"/>
        </w:rPr>
      </w:pPr>
      <w:r>
        <w:rPr>
          <w:rFonts w:eastAsia="Cambria" w:cs="Cambria"/>
          <w:b/>
          <w:bCs/>
          <w:color w:val="000000"/>
          <w:sz w:val="24"/>
          <w:szCs w:val="24"/>
        </w:rPr>
        <w:t>2. Document Information..............................................................................................................</w:t>
      </w:r>
      <w:r w:rsidR="0052222A">
        <w:rPr>
          <w:rFonts w:eastAsia="Cambria" w:cs="Cambria"/>
          <w:b/>
          <w:bCs/>
          <w:color w:val="000000"/>
          <w:sz w:val="24"/>
          <w:szCs w:val="24"/>
        </w:rPr>
        <w:t>......</w:t>
      </w:r>
      <w:r w:rsidR="002D432F">
        <w:rPr>
          <w:rFonts w:eastAsia="Cambria" w:cs="Cambria"/>
          <w:b/>
          <w:bCs/>
          <w:color w:val="000000"/>
          <w:sz w:val="24"/>
          <w:szCs w:val="24"/>
        </w:rPr>
        <w:t>3</w:t>
      </w:r>
    </w:p>
    <w:p w14:paraId="7222E2C3" w14:textId="77777777" w:rsidR="00A710DD" w:rsidRDefault="00A710DD">
      <w:pPr>
        <w:rPr>
          <w:rFonts w:eastAsia="Cambria" w:cs="Cambria"/>
          <w:b/>
          <w:bCs/>
          <w:color w:val="000000"/>
          <w:sz w:val="24"/>
          <w:szCs w:val="24"/>
        </w:rPr>
      </w:pPr>
      <w:r>
        <w:rPr>
          <w:rFonts w:eastAsia="Cambria" w:cs="Cambria"/>
          <w:b/>
          <w:bCs/>
          <w:color w:val="000000"/>
          <w:sz w:val="24"/>
          <w:szCs w:val="24"/>
        </w:rPr>
        <w:t>3. Business Opportunity................................................................................................................</w:t>
      </w:r>
      <w:r w:rsidR="0052222A">
        <w:rPr>
          <w:rFonts w:eastAsia="Cambria" w:cs="Cambria"/>
          <w:b/>
          <w:bCs/>
          <w:color w:val="000000"/>
          <w:sz w:val="24"/>
          <w:szCs w:val="24"/>
        </w:rPr>
        <w:t>...</w:t>
      </w:r>
      <w:r w:rsidR="006C0E7D">
        <w:rPr>
          <w:rFonts w:eastAsia="Cambria" w:cs="Cambria"/>
          <w:b/>
          <w:bCs/>
          <w:color w:val="000000"/>
          <w:sz w:val="24"/>
          <w:szCs w:val="24"/>
        </w:rPr>
        <w:t>4</w:t>
      </w:r>
    </w:p>
    <w:p w14:paraId="3F624A6D" w14:textId="77777777" w:rsidR="00A710DD" w:rsidRDefault="00A710DD">
      <w:pPr>
        <w:rPr>
          <w:rFonts w:eastAsia="Cambria" w:cs="Cambria"/>
          <w:b/>
          <w:bCs/>
          <w:color w:val="000000"/>
          <w:sz w:val="24"/>
          <w:szCs w:val="24"/>
        </w:rPr>
      </w:pPr>
      <w:r>
        <w:rPr>
          <w:rFonts w:eastAsia="Cambria" w:cs="Cambria"/>
          <w:b/>
          <w:bCs/>
          <w:color w:val="000000"/>
          <w:sz w:val="24"/>
          <w:szCs w:val="24"/>
        </w:rPr>
        <w:t>4. Business Requirements..............................................................................................................</w:t>
      </w:r>
      <w:r w:rsidR="0052222A">
        <w:rPr>
          <w:rFonts w:eastAsia="Cambria" w:cs="Cambria"/>
          <w:b/>
          <w:bCs/>
          <w:color w:val="000000"/>
          <w:sz w:val="24"/>
          <w:szCs w:val="24"/>
        </w:rPr>
        <w:t>..</w:t>
      </w:r>
      <w:r w:rsidR="00EB7176">
        <w:rPr>
          <w:rFonts w:eastAsia="Cambria" w:cs="Cambria"/>
          <w:b/>
          <w:bCs/>
          <w:color w:val="000000"/>
          <w:sz w:val="24"/>
          <w:szCs w:val="24"/>
        </w:rPr>
        <w:t>5</w:t>
      </w:r>
    </w:p>
    <w:p w14:paraId="38CE0D8B" w14:textId="77777777" w:rsidR="00A710DD" w:rsidRDefault="00A710DD">
      <w:pPr>
        <w:rPr>
          <w:rFonts w:eastAsia="Cambria" w:cs="Cambria"/>
          <w:b/>
          <w:bCs/>
          <w:color w:val="000000"/>
          <w:sz w:val="24"/>
          <w:szCs w:val="24"/>
        </w:rPr>
      </w:pPr>
      <w:r>
        <w:rPr>
          <w:rFonts w:eastAsia="Cambria" w:cs="Cambria"/>
          <w:b/>
          <w:bCs/>
          <w:color w:val="000000"/>
          <w:sz w:val="24"/>
          <w:szCs w:val="24"/>
        </w:rPr>
        <w:t>5. Non-Functional Requirements..................................................................................................</w:t>
      </w:r>
      <w:r w:rsidR="0052222A">
        <w:rPr>
          <w:rFonts w:eastAsia="Cambria" w:cs="Cambria"/>
          <w:b/>
          <w:bCs/>
          <w:color w:val="000000"/>
          <w:sz w:val="24"/>
          <w:szCs w:val="24"/>
        </w:rPr>
        <w:t>..............</w:t>
      </w:r>
      <w:r>
        <w:rPr>
          <w:rFonts w:eastAsia="Cambria" w:cs="Cambria"/>
          <w:b/>
          <w:bCs/>
          <w:color w:val="000000"/>
          <w:sz w:val="24"/>
          <w:szCs w:val="24"/>
        </w:rPr>
        <w:t>7</w:t>
      </w:r>
    </w:p>
    <w:p w14:paraId="53EA4E15" w14:textId="77777777" w:rsidR="00A710DD" w:rsidRDefault="00A710DD">
      <w:pPr>
        <w:rPr>
          <w:rFonts w:eastAsia="Cambria" w:cs="Cambria"/>
          <w:b/>
          <w:bCs/>
          <w:color w:val="000000"/>
          <w:sz w:val="24"/>
          <w:szCs w:val="24"/>
        </w:rPr>
      </w:pPr>
      <w:r>
        <w:rPr>
          <w:rFonts w:eastAsia="Cambria" w:cs="Cambria"/>
          <w:b/>
          <w:bCs/>
          <w:color w:val="000000"/>
          <w:sz w:val="24"/>
          <w:szCs w:val="24"/>
        </w:rPr>
        <w:t>6. External Data Feeds...................................................................................................................</w:t>
      </w:r>
      <w:r w:rsidR="0052222A">
        <w:rPr>
          <w:rFonts w:eastAsia="Cambria" w:cs="Cambria"/>
          <w:b/>
          <w:bCs/>
          <w:color w:val="000000"/>
          <w:sz w:val="24"/>
          <w:szCs w:val="24"/>
        </w:rPr>
        <w:t>..........</w:t>
      </w:r>
      <w:r>
        <w:rPr>
          <w:rFonts w:eastAsia="Cambria" w:cs="Cambria"/>
          <w:b/>
          <w:bCs/>
          <w:color w:val="000000"/>
          <w:sz w:val="24"/>
          <w:szCs w:val="24"/>
        </w:rPr>
        <w:t>8</w:t>
      </w:r>
    </w:p>
    <w:p w14:paraId="5EC26B7F" w14:textId="77777777" w:rsidR="00A710DD" w:rsidRDefault="00A710DD">
      <w:pPr>
        <w:rPr>
          <w:rFonts w:eastAsia="Cambria" w:cs="Cambria"/>
          <w:b/>
          <w:bCs/>
          <w:color w:val="000000"/>
          <w:sz w:val="24"/>
          <w:szCs w:val="24"/>
        </w:rPr>
        <w:sectPr w:rsidR="00A710DD">
          <w:pgSz w:w="12240" w:h="15840"/>
          <w:pgMar w:top="1440" w:right="1440" w:bottom="1440" w:left="1440" w:header="720" w:footer="720" w:gutter="0"/>
          <w:cols w:space="720"/>
          <w:docGrid w:linePitch="240" w:charSpace="36864"/>
        </w:sectPr>
      </w:pPr>
      <w:r>
        <w:rPr>
          <w:rFonts w:eastAsia="Cambria" w:cs="Cambria"/>
          <w:b/>
          <w:bCs/>
          <w:color w:val="000000"/>
          <w:sz w:val="24"/>
          <w:szCs w:val="24"/>
        </w:rPr>
        <w:t>7. Business Risks............................................................................................................................</w:t>
      </w:r>
      <w:r w:rsidR="0052222A">
        <w:rPr>
          <w:rFonts w:eastAsia="Cambria" w:cs="Cambria"/>
          <w:b/>
          <w:bCs/>
          <w:color w:val="000000"/>
          <w:sz w:val="24"/>
          <w:szCs w:val="24"/>
        </w:rPr>
        <w:t>..</w:t>
      </w:r>
      <w:r>
        <w:rPr>
          <w:rFonts w:eastAsia="Cambria" w:cs="Cambria"/>
          <w:b/>
          <w:bCs/>
          <w:color w:val="000000"/>
          <w:sz w:val="24"/>
          <w:szCs w:val="24"/>
        </w:rPr>
        <w:t>8</w:t>
      </w:r>
    </w:p>
    <w:p w14:paraId="63A2C83E" w14:textId="77777777" w:rsidR="00B81AC9" w:rsidRDefault="00B81AC9">
      <w:pPr>
        <w:pStyle w:val="Heading1"/>
        <w:tabs>
          <w:tab w:val="right" w:leader="dot" w:pos="9360"/>
        </w:tabs>
        <w:rPr>
          <w:rFonts w:ascii="Calibri" w:hAnsi="Calibri"/>
        </w:rPr>
      </w:pPr>
    </w:p>
    <w:p w14:paraId="76E8DBF2" w14:textId="77777777" w:rsidR="00B81AC9" w:rsidRDefault="00B81AC9">
      <w:pPr>
        <w:pStyle w:val="Heading1"/>
        <w:tabs>
          <w:tab w:val="right" w:leader="dot" w:pos="9360"/>
        </w:tabs>
        <w:rPr>
          <w:rFonts w:ascii="Calibri" w:hAnsi="Calibri"/>
        </w:rPr>
      </w:pPr>
    </w:p>
    <w:p w14:paraId="5E4AC28E" w14:textId="77777777" w:rsidR="00B81AC9" w:rsidRDefault="00B81AC9">
      <w:pPr>
        <w:pStyle w:val="Heading1"/>
        <w:tabs>
          <w:tab w:val="right" w:leader="dot" w:pos="9360"/>
        </w:tabs>
        <w:rPr>
          <w:rFonts w:ascii="Calibri" w:hAnsi="Calibri"/>
        </w:rPr>
      </w:pPr>
    </w:p>
    <w:p w14:paraId="7516B44C" w14:textId="77777777" w:rsidR="00B81AC9" w:rsidRDefault="00B81AC9">
      <w:pPr>
        <w:pStyle w:val="Heading1"/>
        <w:tabs>
          <w:tab w:val="right" w:leader="dot" w:pos="9360"/>
        </w:tabs>
        <w:rPr>
          <w:rFonts w:ascii="Calibri" w:hAnsi="Calibri"/>
        </w:rPr>
      </w:pPr>
    </w:p>
    <w:p w14:paraId="030FCB56" w14:textId="77777777" w:rsidR="00B81AC9" w:rsidRDefault="00B81AC9" w:rsidP="00B81AC9">
      <w:pPr>
        <w:pStyle w:val="BodyText"/>
      </w:pPr>
    </w:p>
    <w:p w14:paraId="0FF8624F" w14:textId="77777777" w:rsidR="00B81AC9" w:rsidRPr="00B81AC9" w:rsidRDefault="00B81AC9" w:rsidP="00B81AC9">
      <w:pPr>
        <w:pStyle w:val="BodyText"/>
      </w:pPr>
    </w:p>
    <w:p w14:paraId="46E02FCB" w14:textId="77777777" w:rsidR="00B81AC9" w:rsidRDefault="00B81AC9" w:rsidP="00B81AC9">
      <w:pPr>
        <w:pStyle w:val="Heading1"/>
        <w:numPr>
          <w:ilvl w:val="0"/>
          <w:numId w:val="0"/>
        </w:numPr>
        <w:tabs>
          <w:tab w:val="right" w:leader="dot" w:pos="9360"/>
        </w:tabs>
        <w:ind w:left="432"/>
        <w:rPr>
          <w:rFonts w:ascii="Calibri" w:hAnsi="Calibri"/>
        </w:rPr>
      </w:pPr>
    </w:p>
    <w:p w14:paraId="219646FB" w14:textId="77777777" w:rsidR="00B81AC9" w:rsidRDefault="00B81AC9" w:rsidP="00B81AC9">
      <w:pPr>
        <w:pStyle w:val="BodyText"/>
      </w:pPr>
    </w:p>
    <w:p w14:paraId="1D2DC28F" w14:textId="77777777" w:rsidR="00B81AC9" w:rsidRPr="00B81AC9" w:rsidRDefault="00B81AC9" w:rsidP="00B81AC9">
      <w:pPr>
        <w:pStyle w:val="BodyText"/>
      </w:pPr>
    </w:p>
    <w:p w14:paraId="7F8DA456" w14:textId="77777777" w:rsidR="00A710DD" w:rsidRPr="00B81AC9" w:rsidRDefault="00A710DD" w:rsidP="00B81AC9">
      <w:pPr>
        <w:pStyle w:val="Heading1"/>
        <w:numPr>
          <w:ilvl w:val="0"/>
          <w:numId w:val="0"/>
        </w:numPr>
        <w:tabs>
          <w:tab w:val="right" w:leader="dot" w:pos="9360"/>
        </w:tabs>
        <w:ind w:left="432"/>
        <w:rPr>
          <w:rFonts w:ascii="Calibri" w:hAnsi="Calibri"/>
        </w:rPr>
      </w:pPr>
      <w:r w:rsidRPr="00B81AC9">
        <w:rPr>
          <w:rFonts w:ascii="Calibri" w:hAnsi="Calibri"/>
        </w:rPr>
        <w:lastRenderedPageBreak/>
        <w:t>1. Project Overview</w:t>
      </w:r>
    </w:p>
    <w:p w14:paraId="77E686E0" w14:textId="77777777" w:rsidR="00A710DD" w:rsidRDefault="00A710DD"/>
    <w:p w14:paraId="61D14785" w14:textId="77777777" w:rsidR="00A710DD" w:rsidRDefault="00A710DD">
      <w:pPr>
        <w:spacing w:after="200" w:line="276" w:lineRule="auto"/>
        <w:rPr>
          <w:rFonts w:eastAsia="Cambria" w:cs="Cambria"/>
          <w:color w:val="000000"/>
          <w:sz w:val="24"/>
          <w:szCs w:val="24"/>
        </w:rPr>
      </w:pPr>
      <w:r>
        <w:rPr>
          <w:rFonts w:eastAsia="Cambria" w:cs="Cambria"/>
          <w:color w:val="000000"/>
          <w:sz w:val="24"/>
          <w:szCs w:val="24"/>
        </w:rPr>
        <w:t xml:space="preserve">This document describes the business/user requirements for the </w:t>
      </w:r>
      <w:r w:rsidR="00A1754B">
        <w:rPr>
          <w:rFonts w:eastAsia="Cambria" w:cs="Cambria"/>
          <w:color w:val="000000"/>
          <w:sz w:val="24"/>
          <w:szCs w:val="24"/>
        </w:rPr>
        <w:t>MLDB</w:t>
      </w:r>
      <w:r>
        <w:rPr>
          <w:rFonts w:eastAsia="Cambria" w:cs="Cambria"/>
          <w:color w:val="000000"/>
          <w:sz w:val="24"/>
          <w:szCs w:val="24"/>
        </w:rPr>
        <w:t xml:space="preserve"> Application that will provide a basis for the following project activities:</w:t>
      </w:r>
    </w:p>
    <w:p w14:paraId="34B194CE"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Introducing business/user requirements</w:t>
      </w:r>
    </w:p>
    <w:p w14:paraId="1BA6745C"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Creating test plans and test specifications</w:t>
      </w:r>
    </w:p>
    <w:p w14:paraId="5BCAB8E0"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Identifying stakeholders</w:t>
      </w:r>
    </w:p>
    <w:p w14:paraId="0B233FD9"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Devising solutions to project tasks</w:t>
      </w:r>
    </w:p>
    <w:p w14:paraId="0A36A28F" w14:textId="0CA652BA" w:rsidR="000660BC" w:rsidRDefault="00BD4D15">
      <w:pPr>
        <w:pStyle w:val="ListParagraph"/>
        <w:numPr>
          <w:ilvl w:val="0"/>
          <w:numId w:val="3"/>
        </w:numPr>
        <w:spacing w:after="200" w:line="276" w:lineRule="auto"/>
        <w:rPr>
          <w:rFonts w:eastAsia="Cambria" w:cs="Cambria"/>
          <w:color w:val="000000"/>
          <w:sz w:val="24"/>
          <w:szCs w:val="24"/>
        </w:rPr>
      </w:pPr>
      <w:r w:rsidRPr="00BD4D15">
        <w:rPr>
          <w:rFonts w:eastAsia="Cambria" w:cs="Cambria"/>
          <w:color w:val="000000"/>
          <w:sz w:val="24"/>
          <w:szCs w:val="24"/>
        </w:rPr>
        <w:t>Produce an application that will enable users</w:t>
      </w:r>
      <w:r w:rsidR="000660BC">
        <w:rPr>
          <w:rFonts w:eastAsia="Cambria" w:cs="Cambria"/>
          <w:color w:val="000000"/>
          <w:sz w:val="24"/>
          <w:szCs w:val="24"/>
        </w:rPr>
        <w:t xml:space="preserve"> to</w:t>
      </w:r>
      <w:r w:rsidRPr="00BD4D15">
        <w:rPr>
          <w:rFonts w:eastAsia="Cambria" w:cs="Cambria"/>
          <w:color w:val="000000"/>
          <w:sz w:val="24"/>
          <w:szCs w:val="24"/>
        </w:rPr>
        <w:t xml:space="preserve"> look for cinematic content online and purchase movie tickets according to their </w:t>
      </w:r>
      <w:proofErr w:type="gramStart"/>
      <w:r w:rsidRPr="00BD4D15">
        <w:rPr>
          <w:rFonts w:eastAsia="Cambria" w:cs="Cambria"/>
          <w:color w:val="000000"/>
          <w:sz w:val="24"/>
          <w:szCs w:val="24"/>
        </w:rPr>
        <w:t>genres</w:t>
      </w:r>
      <w:proofErr w:type="gramEnd"/>
      <w:r w:rsidRPr="00BD4D15">
        <w:rPr>
          <w:rFonts w:eastAsia="Cambria" w:cs="Cambria"/>
          <w:color w:val="000000"/>
          <w:sz w:val="24"/>
          <w:szCs w:val="24"/>
        </w:rPr>
        <w:t xml:space="preserve"> preferences and location.</w:t>
      </w:r>
      <w:r>
        <w:rPr>
          <w:rFonts w:eastAsia="Cambria" w:cs="Cambria"/>
          <w:color w:val="000000"/>
          <w:sz w:val="24"/>
          <w:szCs w:val="24"/>
        </w:rPr>
        <w:t xml:space="preserve"> </w:t>
      </w:r>
    </w:p>
    <w:p w14:paraId="73CC50FA" w14:textId="65D07C1F"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Determining when the project is complete</w:t>
      </w:r>
      <w:r w:rsidR="00BD4D15">
        <w:rPr>
          <w:rFonts w:eastAsia="Cambria" w:cs="Cambria"/>
          <w:color w:val="000000"/>
          <w:sz w:val="24"/>
          <w:szCs w:val="24"/>
        </w:rPr>
        <w:t>.</w:t>
      </w:r>
    </w:p>
    <w:p w14:paraId="004B6A8E"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Assessing the degree to which the project succeeded</w:t>
      </w:r>
    </w:p>
    <w:p w14:paraId="68437411" w14:textId="77777777" w:rsidR="00A710DD" w:rsidRDefault="00A710DD">
      <w:pPr>
        <w:pStyle w:val="Heading1"/>
        <w:rPr>
          <w:rFonts w:ascii="Calibri" w:hAnsi="Calibri"/>
        </w:rPr>
      </w:pPr>
      <w:r>
        <w:rPr>
          <w:rFonts w:ascii="Calibri" w:hAnsi="Calibri"/>
        </w:rPr>
        <w:t>2. Document Information</w:t>
      </w:r>
    </w:p>
    <w:p w14:paraId="7EC8B000" w14:textId="77777777" w:rsidR="006F638D" w:rsidRPr="006F638D" w:rsidRDefault="006F638D" w:rsidP="006F638D">
      <w:pPr>
        <w:pStyle w:val="BodyText"/>
      </w:pPr>
    </w:p>
    <w:p w14:paraId="7414F9F1" w14:textId="77777777" w:rsidR="00A710DD" w:rsidRDefault="00A710DD">
      <w:pPr>
        <w:spacing w:after="200" w:line="276" w:lineRule="auto"/>
        <w:rPr>
          <w:rFonts w:eastAsia="Calibri" w:cs="Calibri"/>
          <w:b/>
          <w:color w:val="000000"/>
          <w:sz w:val="26"/>
          <w:szCs w:val="26"/>
        </w:rPr>
      </w:pPr>
      <w:r>
        <w:rPr>
          <w:rFonts w:eastAsia="Calibri" w:cs="Calibri"/>
          <w:b/>
          <w:color w:val="000000"/>
          <w:sz w:val="26"/>
          <w:szCs w:val="26"/>
        </w:rPr>
        <w:t xml:space="preserve">      2.1 Audience</w:t>
      </w:r>
    </w:p>
    <w:tbl>
      <w:tblPr>
        <w:tblW w:w="9341" w:type="dxa"/>
        <w:tblInd w:w="283" w:type="dxa"/>
        <w:tblLayout w:type="fixed"/>
        <w:tblLook w:val="0000" w:firstRow="0" w:lastRow="0" w:firstColumn="0" w:lastColumn="0" w:noHBand="0" w:noVBand="0"/>
      </w:tblPr>
      <w:tblGrid>
        <w:gridCol w:w="2014"/>
        <w:gridCol w:w="4915"/>
        <w:gridCol w:w="2412"/>
      </w:tblGrid>
      <w:tr w:rsidR="00A710DD" w14:paraId="21D16D37" w14:textId="77777777" w:rsidTr="00ED491B">
        <w:trPr>
          <w:cantSplit/>
          <w:trHeight w:val="337"/>
          <w:tblHeader/>
        </w:trPr>
        <w:tc>
          <w:tcPr>
            <w:tcW w:w="2014" w:type="dxa"/>
            <w:tcBorders>
              <w:top w:val="single" w:sz="4" w:space="0" w:color="000000"/>
              <w:left w:val="single" w:sz="4" w:space="0" w:color="000000"/>
              <w:bottom w:val="single" w:sz="4" w:space="0" w:color="000000"/>
            </w:tcBorders>
            <w:shd w:val="clear" w:color="auto" w:fill="D9D9D9"/>
            <w:vAlign w:val="center"/>
          </w:tcPr>
          <w:p w14:paraId="63C57BD3"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Name</w:t>
            </w:r>
          </w:p>
        </w:tc>
        <w:tc>
          <w:tcPr>
            <w:tcW w:w="4915" w:type="dxa"/>
            <w:tcBorders>
              <w:top w:val="single" w:sz="4" w:space="0" w:color="000000"/>
              <w:left w:val="single" w:sz="4" w:space="0" w:color="000000"/>
              <w:bottom w:val="single" w:sz="4" w:space="0" w:color="000000"/>
            </w:tcBorders>
            <w:shd w:val="clear" w:color="auto" w:fill="D9D9D9"/>
            <w:vAlign w:val="center"/>
          </w:tcPr>
          <w:p w14:paraId="2A2C2F6F"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Business Unit</w:t>
            </w:r>
          </w:p>
        </w:tc>
        <w:tc>
          <w:tcPr>
            <w:tcW w:w="24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2490BC"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Role</w:t>
            </w:r>
          </w:p>
        </w:tc>
      </w:tr>
      <w:tr w:rsidR="00A710DD" w14:paraId="1098E3DF" w14:textId="77777777" w:rsidTr="00ED491B">
        <w:trPr>
          <w:cantSplit/>
          <w:trHeight w:val="512"/>
        </w:trPr>
        <w:tc>
          <w:tcPr>
            <w:tcW w:w="2014" w:type="dxa"/>
            <w:tcBorders>
              <w:top w:val="single" w:sz="4" w:space="0" w:color="000000"/>
              <w:left w:val="single" w:sz="4" w:space="0" w:color="000000"/>
              <w:bottom w:val="single" w:sz="4" w:space="0" w:color="000000"/>
            </w:tcBorders>
            <w:shd w:val="clear" w:color="auto" w:fill="auto"/>
          </w:tcPr>
          <w:p w14:paraId="7A57A6A0" w14:textId="77777777" w:rsidR="00A710DD" w:rsidRDefault="00A1754B">
            <w:pPr>
              <w:snapToGrid w:val="0"/>
              <w:spacing w:after="200" w:line="276" w:lineRule="auto"/>
              <w:rPr>
                <w:rFonts w:eastAsia="Calibri" w:cs="Calibri"/>
                <w:color w:val="000000"/>
                <w:sz w:val="24"/>
                <w:szCs w:val="24"/>
              </w:rPr>
            </w:pPr>
            <w:r>
              <w:rPr>
                <w:rFonts w:eastAsia="Calibri" w:cs="Calibri"/>
                <w:color w:val="000000"/>
                <w:sz w:val="24"/>
                <w:szCs w:val="24"/>
              </w:rPr>
              <w:t>Film Studious</w:t>
            </w:r>
          </w:p>
        </w:tc>
        <w:tc>
          <w:tcPr>
            <w:tcW w:w="4915" w:type="dxa"/>
            <w:tcBorders>
              <w:top w:val="single" w:sz="4" w:space="0" w:color="000000"/>
              <w:left w:val="single" w:sz="4" w:space="0" w:color="000000"/>
              <w:bottom w:val="single" w:sz="4" w:space="0" w:color="000000"/>
            </w:tcBorders>
            <w:shd w:val="clear" w:color="auto" w:fill="auto"/>
          </w:tcPr>
          <w:p w14:paraId="0FA04B8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Production</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37F2AC8"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A710DD" w14:paraId="2E2B24E8" w14:textId="77777777" w:rsidTr="00ED491B">
        <w:trPr>
          <w:cantSplit/>
          <w:trHeight w:val="494"/>
        </w:trPr>
        <w:tc>
          <w:tcPr>
            <w:tcW w:w="2014" w:type="dxa"/>
            <w:tcBorders>
              <w:top w:val="single" w:sz="4" w:space="0" w:color="000000"/>
              <w:left w:val="single" w:sz="4" w:space="0" w:color="000000"/>
              <w:bottom w:val="single" w:sz="4" w:space="0" w:color="000000"/>
            </w:tcBorders>
            <w:shd w:val="clear" w:color="auto" w:fill="auto"/>
          </w:tcPr>
          <w:p w14:paraId="546A91B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Movie Theaters</w:t>
            </w:r>
          </w:p>
        </w:tc>
        <w:tc>
          <w:tcPr>
            <w:tcW w:w="4915" w:type="dxa"/>
            <w:tcBorders>
              <w:top w:val="single" w:sz="4" w:space="0" w:color="000000"/>
              <w:left w:val="single" w:sz="4" w:space="0" w:color="000000"/>
              <w:bottom w:val="single" w:sz="4" w:space="0" w:color="000000"/>
            </w:tcBorders>
            <w:shd w:val="clear" w:color="auto" w:fill="auto"/>
          </w:tcPr>
          <w:p w14:paraId="1765F48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Theater</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D63867C"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A710DD" w14:paraId="45403D94" w14:textId="77777777" w:rsidTr="00ED491B">
        <w:trPr>
          <w:cantSplit/>
          <w:trHeight w:val="173"/>
        </w:trPr>
        <w:tc>
          <w:tcPr>
            <w:tcW w:w="2014" w:type="dxa"/>
            <w:tcBorders>
              <w:top w:val="single" w:sz="4" w:space="0" w:color="000000"/>
              <w:left w:val="single" w:sz="4" w:space="0" w:color="000000"/>
              <w:bottom w:val="single" w:sz="4" w:space="0" w:color="000000"/>
            </w:tcBorders>
            <w:shd w:val="clear" w:color="auto" w:fill="auto"/>
          </w:tcPr>
          <w:p w14:paraId="4833944C"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Topical Data Bases</w:t>
            </w:r>
          </w:p>
        </w:tc>
        <w:tc>
          <w:tcPr>
            <w:tcW w:w="4915" w:type="dxa"/>
            <w:tcBorders>
              <w:top w:val="single" w:sz="4" w:space="0" w:color="000000"/>
              <w:left w:val="single" w:sz="4" w:space="0" w:color="000000"/>
              <w:bottom w:val="single" w:sz="4" w:space="0" w:color="000000"/>
            </w:tcBorders>
            <w:shd w:val="clear" w:color="auto" w:fill="auto"/>
          </w:tcPr>
          <w:p w14:paraId="7DCD1467"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Data Base</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F94A9BB"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ED491B" w14:paraId="14E75AED" w14:textId="77777777" w:rsidTr="00ED491B">
        <w:trPr>
          <w:cantSplit/>
          <w:trHeight w:val="202"/>
        </w:trPr>
        <w:tc>
          <w:tcPr>
            <w:tcW w:w="2014" w:type="dxa"/>
            <w:tcBorders>
              <w:top w:val="single" w:sz="4" w:space="0" w:color="000000"/>
              <w:left w:val="single" w:sz="4" w:space="0" w:color="000000"/>
              <w:bottom w:val="single" w:sz="4" w:space="0" w:color="000000"/>
            </w:tcBorders>
            <w:shd w:val="clear" w:color="auto" w:fill="auto"/>
          </w:tcPr>
          <w:p w14:paraId="4C873E04"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Customers</w:t>
            </w:r>
          </w:p>
        </w:tc>
        <w:tc>
          <w:tcPr>
            <w:tcW w:w="4915" w:type="dxa"/>
            <w:tcBorders>
              <w:top w:val="single" w:sz="4" w:space="0" w:color="000000"/>
              <w:left w:val="single" w:sz="4" w:space="0" w:color="000000"/>
              <w:bottom w:val="single" w:sz="4" w:space="0" w:color="000000"/>
            </w:tcBorders>
            <w:shd w:val="clear" w:color="auto" w:fill="auto"/>
          </w:tcPr>
          <w:p w14:paraId="7B6304D4"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Customer Payment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0BD3001"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Web Application Users</w:t>
            </w:r>
          </w:p>
        </w:tc>
      </w:tr>
    </w:tbl>
    <w:p w14:paraId="0A97F14B" w14:textId="77777777" w:rsidR="00A710DD" w:rsidRDefault="00A710DD">
      <w:pPr>
        <w:spacing w:after="200" w:line="276" w:lineRule="auto"/>
      </w:pPr>
    </w:p>
    <w:p w14:paraId="021090C2" w14:textId="77777777" w:rsidR="002D432F" w:rsidRDefault="002D432F">
      <w:pPr>
        <w:pStyle w:val="Heading1"/>
        <w:rPr>
          <w:rFonts w:ascii="Calibri" w:hAnsi="Calibri"/>
        </w:rPr>
      </w:pPr>
    </w:p>
    <w:p w14:paraId="508E1308" w14:textId="77777777" w:rsidR="002D432F" w:rsidRPr="002D432F" w:rsidRDefault="002D432F" w:rsidP="002D432F">
      <w:pPr>
        <w:pStyle w:val="BodyText"/>
      </w:pPr>
    </w:p>
    <w:p w14:paraId="757CE85B" w14:textId="77777777" w:rsidR="00A710DD" w:rsidRDefault="00A710DD">
      <w:pPr>
        <w:pStyle w:val="Heading1"/>
        <w:rPr>
          <w:rFonts w:ascii="Calibri" w:hAnsi="Calibri"/>
        </w:rPr>
      </w:pPr>
      <w:r>
        <w:rPr>
          <w:rFonts w:ascii="Calibri" w:hAnsi="Calibri"/>
        </w:rPr>
        <w:lastRenderedPageBreak/>
        <w:t>3. Business Opportunity</w:t>
      </w:r>
    </w:p>
    <w:p w14:paraId="53EAE2B8" w14:textId="77777777" w:rsidR="00A710DD" w:rsidRDefault="00A710DD"/>
    <w:p w14:paraId="750889D4" w14:textId="77777777" w:rsidR="00A710DD" w:rsidRDefault="00A710DD">
      <w:pPr>
        <w:spacing w:after="200" w:line="276" w:lineRule="auto"/>
        <w:rPr>
          <w:rFonts w:eastAsia="Calibri" w:cs="Calibri"/>
          <w:b/>
          <w:color w:val="000000"/>
          <w:sz w:val="26"/>
          <w:szCs w:val="26"/>
        </w:rPr>
      </w:pPr>
      <w:r>
        <w:rPr>
          <w:rFonts w:eastAsia="Calibri" w:cs="Calibri"/>
          <w:color w:val="000000"/>
          <w:sz w:val="24"/>
          <w:szCs w:val="24"/>
        </w:rPr>
        <w:t xml:space="preserve">       </w:t>
      </w:r>
      <w:r>
        <w:rPr>
          <w:rFonts w:eastAsia="Calibri" w:cs="Calibri"/>
          <w:b/>
          <w:bCs/>
          <w:color w:val="000000"/>
          <w:sz w:val="24"/>
          <w:szCs w:val="24"/>
        </w:rPr>
        <w:t xml:space="preserve">3.1 </w:t>
      </w:r>
      <w:r>
        <w:rPr>
          <w:rFonts w:eastAsia="Calibri" w:cs="Calibri"/>
          <w:b/>
          <w:bCs/>
          <w:color w:val="000000"/>
          <w:sz w:val="26"/>
          <w:szCs w:val="26"/>
        </w:rPr>
        <w:t>P</w:t>
      </w:r>
      <w:r>
        <w:rPr>
          <w:rFonts w:eastAsia="Calibri" w:cs="Calibri"/>
          <w:b/>
          <w:color w:val="000000"/>
          <w:sz w:val="26"/>
          <w:szCs w:val="26"/>
        </w:rPr>
        <w:t>roject Overview and Background</w:t>
      </w:r>
    </w:p>
    <w:p w14:paraId="639C73D0" w14:textId="77777777" w:rsidR="00FA099B" w:rsidRPr="00FA099B" w:rsidRDefault="00FA099B" w:rsidP="00E23DC9">
      <w:pPr>
        <w:spacing w:after="200" w:line="276" w:lineRule="auto"/>
        <w:ind w:firstLine="709"/>
        <w:jc w:val="both"/>
        <w:rPr>
          <w:rFonts w:eastAsia="Calibri" w:cs="Calibri"/>
          <w:bCs/>
          <w:color w:val="000000"/>
          <w:sz w:val="24"/>
          <w:szCs w:val="24"/>
        </w:rPr>
      </w:pPr>
      <w:r>
        <w:rPr>
          <w:rFonts w:eastAsia="Calibri" w:cs="Calibri"/>
          <w:bCs/>
          <w:color w:val="000000"/>
          <w:sz w:val="24"/>
          <w:szCs w:val="24"/>
        </w:rPr>
        <w:t xml:space="preserve">Our goal is to create a Web based Application that will all users to seek various cinema related content in one place. Service will provide free of charge information that will contain detailed data about </w:t>
      </w:r>
      <w:r w:rsidR="00363D90">
        <w:rPr>
          <w:rFonts w:eastAsia="Calibri" w:cs="Calibri"/>
          <w:bCs/>
          <w:color w:val="000000"/>
          <w:sz w:val="24"/>
          <w:szCs w:val="24"/>
        </w:rPr>
        <w:t>latest movie releases, cast members, TV shows (past and present), short trailers, production and movie theaters. Users will also be able to select movie theaters located nearby and purchase tickets to the available showings.  The application will provide single point of reference for cinephiles around the globe and provide an easy-to-use interface</w:t>
      </w:r>
      <w:r w:rsidR="0040459D">
        <w:rPr>
          <w:rFonts w:eastAsia="Calibri" w:cs="Calibri"/>
          <w:bCs/>
          <w:color w:val="000000"/>
          <w:sz w:val="24"/>
          <w:szCs w:val="24"/>
        </w:rPr>
        <w:t xml:space="preserve"> to enable them to browse cinematic content on the web. </w:t>
      </w:r>
      <w:r w:rsidR="00363D90">
        <w:rPr>
          <w:rFonts w:eastAsia="Calibri" w:cs="Calibri"/>
          <w:bCs/>
          <w:color w:val="000000"/>
          <w:sz w:val="24"/>
          <w:szCs w:val="24"/>
        </w:rPr>
        <w:t xml:space="preserve">  </w:t>
      </w:r>
    </w:p>
    <w:p w14:paraId="0413DEB0" w14:textId="77777777" w:rsidR="0057028C" w:rsidRDefault="00A710DD">
      <w:pPr>
        <w:spacing w:after="200" w:line="276" w:lineRule="auto"/>
        <w:rPr>
          <w:rFonts w:eastAsia="Calibri" w:cs="Calibri"/>
          <w:b/>
          <w:color w:val="000000"/>
          <w:sz w:val="26"/>
          <w:szCs w:val="26"/>
        </w:rPr>
      </w:pPr>
      <w:r>
        <w:rPr>
          <w:rFonts w:eastAsia="Calibri" w:cs="Calibri"/>
          <w:b/>
          <w:color w:val="000000"/>
          <w:sz w:val="26"/>
          <w:szCs w:val="26"/>
        </w:rPr>
        <w:t xml:space="preserve">      </w:t>
      </w:r>
    </w:p>
    <w:p w14:paraId="0952BD8A" w14:textId="77777777" w:rsidR="00A710DD" w:rsidRDefault="0057028C" w:rsidP="0057028C">
      <w:pPr>
        <w:spacing w:after="200" w:line="276" w:lineRule="auto"/>
        <w:rPr>
          <w:rFonts w:eastAsia="Calibri" w:cs="Calibri"/>
          <w:b/>
          <w:color w:val="000000"/>
          <w:sz w:val="26"/>
          <w:szCs w:val="26"/>
        </w:rPr>
      </w:pPr>
      <w:r>
        <w:rPr>
          <w:rFonts w:eastAsia="Calibri" w:cs="Calibri"/>
          <w:b/>
          <w:color w:val="000000"/>
          <w:sz w:val="26"/>
          <w:szCs w:val="26"/>
        </w:rPr>
        <w:t xml:space="preserve">      </w:t>
      </w:r>
      <w:r w:rsidR="00A710DD">
        <w:rPr>
          <w:rFonts w:eastAsia="Calibri" w:cs="Calibri"/>
          <w:b/>
          <w:color w:val="000000"/>
          <w:sz w:val="26"/>
          <w:szCs w:val="26"/>
        </w:rPr>
        <w:t>3.2 Current State Analysis</w:t>
      </w:r>
    </w:p>
    <w:p w14:paraId="463E0211" w14:textId="77777777" w:rsidR="00A710DD" w:rsidRDefault="0033547F" w:rsidP="002A6F45">
      <w:pPr>
        <w:spacing w:after="200" w:line="276" w:lineRule="auto"/>
        <w:ind w:firstLine="709"/>
        <w:jc w:val="both"/>
        <w:rPr>
          <w:rFonts w:eastAsia="Calibri" w:cs="Calibri"/>
          <w:color w:val="000000"/>
          <w:sz w:val="24"/>
          <w:szCs w:val="24"/>
        </w:rPr>
      </w:pPr>
      <w:r>
        <w:rPr>
          <w:rFonts w:eastAsia="Calibri" w:cs="Calibri"/>
          <w:color w:val="000000"/>
          <w:sz w:val="24"/>
          <w:szCs w:val="24"/>
        </w:rPr>
        <w:t>Currently it is hard to underestimate the power of screen</w:t>
      </w:r>
      <w:r w:rsidR="00A710DD">
        <w:rPr>
          <w:rFonts w:eastAsia="Calibri" w:cs="Calibri"/>
          <w:color w:val="000000"/>
          <w:sz w:val="24"/>
          <w:szCs w:val="24"/>
        </w:rPr>
        <w:t>.</w:t>
      </w:r>
      <w:r>
        <w:rPr>
          <w:rFonts w:eastAsia="Calibri" w:cs="Calibri"/>
          <w:color w:val="000000"/>
          <w:sz w:val="24"/>
          <w:szCs w:val="24"/>
        </w:rPr>
        <w:t xml:space="preserve"> More and more people around the globe are getting attached to their phones, tablets, laptops, computers. Latest study shows that the users (globally)</w:t>
      </w:r>
      <w:r w:rsidR="00A710DD">
        <w:rPr>
          <w:rFonts w:eastAsia="Calibri" w:cs="Calibri"/>
          <w:color w:val="000000"/>
          <w:sz w:val="24"/>
          <w:szCs w:val="24"/>
        </w:rPr>
        <w:t xml:space="preserve"> </w:t>
      </w:r>
      <w:r>
        <w:rPr>
          <w:rFonts w:eastAsia="Calibri" w:cs="Calibri"/>
          <w:color w:val="000000"/>
          <w:sz w:val="24"/>
          <w:szCs w:val="24"/>
        </w:rPr>
        <w:t xml:space="preserve">are spending 70% of their free time “inside” of an electronic device. One of the most popular content on the Web is entertainment that includes: movies, TV shows, streams, talk shows etc. Very often viewers are getting very attached to the characters and/or the plots of the </w:t>
      </w:r>
      <w:proofErr w:type="gramStart"/>
      <w:r>
        <w:rPr>
          <w:rFonts w:eastAsia="Calibri" w:cs="Calibri"/>
          <w:color w:val="000000"/>
          <w:sz w:val="24"/>
          <w:szCs w:val="24"/>
        </w:rPr>
        <w:t>aforementioned content</w:t>
      </w:r>
      <w:proofErr w:type="gramEnd"/>
      <w:r>
        <w:rPr>
          <w:rFonts w:eastAsia="Calibri" w:cs="Calibri"/>
          <w:color w:val="000000"/>
          <w:sz w:val="24"/>
          <w:szCs w:val="24"/>
        </w:rPr>
        <w:t xml:space="preserve"> and seek for more detailed information about it. One of the vivid examples is an Amazon owned website IMDB. We strongly believe that this niche market is not fully developed and is a great opportunity for new products.  One of the very few e</w:t>
      </w:r>
      <w:r w:rsidR="00A710DD">
        <w:rPr>
          <w:rFonts w:eastAsia="Calibri" w:cs="Calibri"/>
          <w:color w:val="000000"/>
          <w:sz w:val="24"/>
          <w:szCs w:val="24"/>
        </w:rPr>
        <w:t xml:space="preserve">xamples of these types of websites include </w:t>
      </w:r>
      <w:r w:rsidR="00FF16B3">
        <w:rPr>
          <w:rFonts w:eastAsia="Calibri" w:cs="Calibri"/>
          <w:color w:val="000000"/>
          <w:sz w:val="24"/>
          <w:szCs w:val="24"/>
        </w:rPr>
        <w:t xml:space="preserve">IMDB </w:t>
      </w:r>
      <w:r w:rsidR="00A710DD">
        <w:rPr>
          <w:rFonts w:eastAsia="Calibri" w:cs="Calibri"/>
          <w:color w:val="000000"/>
          <w:sz w:val="24"/>
          <w:szCs w:val="24"/>
        </w:rPr>
        <w:t xml:space="preserve">and </w:t>
      </w:r>
      <w:r w:rsidR="00FF16B3">
        <w:rPr>
          <w:rFonts w:eastAsia="Calibri" w:cs="Calibri"/>
          <w:color w:val="000000"/>
          <w:sz w:val="24"/>
          <w:szCs w:val="24"/>
        </w:rPr>
        <w:t>TMDB</w:t>
      </w:r>
      <w:r w:rsidR="00A710DD">
        <w:rPr>
          <w:rFonts w:eastAsia="Calibri" w:cs="Calibri"/>
          <w:color w:val="000000"/>
          <w:sz w:val="24"/>
          <w:szCs w:val="24"/>
        </w:rPr>
        <w:t xml:space="preserve">. </w:t>
      </w:r>
      <w:r w:rsidR="00FF16B3">
        <w:rPr>
          <w:rFonts w:eastAsia="Calibri" w:cs="Calibri"/>
          <w:color w:val="000000"/>
          <w:sz w:val="24"/>
          <w:szCs w:val="24"/>
        </w:rPr>
        <w:t>Movie</w:t>
      </w:r>
      <w:r>
        <w:rPr>
          <w:rFonts w:eastAsia="Calibri" w:cs="Calibri"/>
          <w:color w:val="000000"/>
          <w:sz w:val="24"/>
          <w:szCs w:val="24"/>
        </w:rPr>
        <w:t xml:space="preserve"> Library </w:t>
      </w:r>
      <w:r w:rsidR="00FF16B3">
        <w:rPr>
          <w:rFonts w:eastAsia="Calibri" w:cs="Calibri"/>
          <w:color w:val="000000"/>
          <w:sz w:val="24"/>
          <w:szCs w:val="24"/>
        </w:rPr>
        <w:t>D</w:t>
      </w:r>
      <w:r>
        <w:rPr>
          <w:rFonts w:eastAsia="Calibri" w:cs="Calibri"/>
          <w:color w:val="000000"/>
          <w:sz w:val="24"/>
          <w:szCs w:val="24"/>
        </w:rPr>
        <w:t xml:space="preserve">ata </w:t>
      </w:r>
      <w:r w:rsidR="00FF16B3">
        <w:rPr>
          <w:rFonts w:eastAsia="Calibri" w:cs="Calibri"/>
          <w:color w:val="000000"/>
          <w:sz w:val="24"/>
          <w:szCs w:val="24"/>
        </w:rPr>
        <w:t>B</w:t>
      </w:r>
      <w:r>
        <w:rPr>
          <w:rFonts w:eastAsia="Calibri" w:cs="Calibri"/>
          <w:color w:val="000000"/>
          <w:sz w:val="24"/>
          <w:szCs w:val="24"/>
        </w:rPr>
        <w:t>ase</w:t>
      </w:r>
      <w:r w:rsidR="00A710DD">
        <w:rPr>
          <w:rFonts w:eastAsia="Calibri" w:cs="Calibri"/>
          <w:color w:val="000000"/>
          <w:sz w:val="24"/>
          <w:szCs w:val="24"/>
        </w:rPr>
        <w:t xml:space="preserve"> will provide consumers with a similar service utilizing an attractive and intuitive interface. The project will be written in JAVA and</w:t>
      </w:r>
      <w:r w:rsidR="00FF16B3">
        <w:rPr>
          <w:rFonts w:eastAsia="Calibri" w:cs="Calibri"/>
          <w:color w:val="000000"/>
          <w:sz w:val="24"/>
          <w:szCs w:val="24"/>
        </w:rPr>
        <w:t xml:space="preserve"> JAVASCRIPT</w:t>
      </w:r>
      <w:r>
        <w:rPr>
          <w:rFonts w:eastAsia="Calibri" w:cs="Calibri"/>
          <w:color w:val="000000"/>
          <w:sz w:val="24"/>
          <w:szCs w:val="24"/>
        </w:rPr>
        <w:t xml:space="preserve"> </w:t>
      </w:r>
      <w:r w:rsidR="00A710DD">
        <w:rPr>
          <w:rFonts w:eastAsia="Calibri" w:cs="Calibri"/>
          <w:color w:val="000000"/>
          <w:sz w:val="24"/>
          <w:szCs w:val="24"/>
        </w:rPr>
        <w:t xml:space="preserve">and will use a NoSQL database provided by </w:t>
      </w:r>
      <w:r w:rsidR="00FF16B3">
        <w:rPr>
          <w:rFonts w:eastAsia="Calibri" w:cs="Calibri"/>
          <w:color w:val="000000"/>
          <w:sz w:val="24"/>
          <w:szCs w:val="24"/>
        </w:rPr>
        <w:t>Hadoop</w:t>
      </w:r>
      <w:r w:rsidR="00A710DD">
        <w:rPr>
          <w:rFonts w:eastAsia="Calibri" w:cs="Calibri"/>
          <w:color w:val="000000"/>
          <w:sz w:val="24"/>
          <w:szCs w:val="24"/>
        </w:rPr>
        <w:t>. The planning process for the application is currently underway, and the development of the project will span two semesters at Pace University.</w:t>
      </w:r>
    </w:p>
    <w:p w14:paraId="53E22316" w14:textId="77777777" w:rsidR="0057028C" w:rsidRDefault="0057028C" w:rsidP="002A6F45">
      <w:pPr>
        <w:spacing w:after="200" w:line="276" w:lineRule="auto"/>
        <w:ind w:firstLine="709"/>
        <w:jc w:val="both"/>
        <w:rPr>
          <w:rFonts w:eastAsia="Calibri" w:cs="Calibri"/>
          <w:color w:val="000000"/>
          <w:sz w:val="24"/>
          <w:szCs w:val="24"/>
        </w:rPr>
      </w:pPr>
    </w:p>
    <w:p w14:paraId="2568E5D3" w14:textId="77777777" w:rsidR="00A710DD" w:rsidRDefault="00A710DD">
      <w:pPr>
        <w:spacing w:after="200" w:line="276" w:lineRule="auto"/>
        <w:rPr>
          <w:rFonts w:eastAsia="Calibri" w:cs="Calibri"/>
          <w:b/>
          <w:color w:val="000000"/>
          <w:sz w:val="26"/>
          <w:szCs w:val="26"/>
        </w:rPr>
      </w:pPr>
      <w:r>
        <w:rPr>
          <w:rFonts w:eastAsia="Calibri" w:cs="Calibri"/>
          <w:b/>
          <w:color w:val="000000"/>
          <w:sz w:val="24"/>
          <w:szCs w:val="24"/>
        </w:rPr>
        <w:t xml:space="preserve">       3.3 </w:t>
      </w:r>
      <w:r>
        <w:rPr>
          <w:rFonts w:eastAsia="Calibri" w:cs="Calibri"/>
          <w:b/>
          <w:color w:val="000000"/>
          <w:sz w:val="26"/>
          <w:szCs w:val="26"/>
        </w:rPr>
        <w:t>Future State Objectives</w:t>
      </w:r>
    </w:p>
    <w:p w14:paraId="44459988" w14:textId="77777777" w:rsidR="000F324D" w:rsidRPr="009C64F2" w:rsidRDefault="00A710DD" w:rsidP="009C64F2">
      <w:pPr>
        <w:spacing w:after="200" w:line="276" w:lineRule="auto"/>
        <w:ind w:firstLine="709"/>
        <w:jc w:val="both"/>
        <w:rPr>
          <w:rFonts w:eastAsia="Calibri" w:cs="Calibri"/>
          <w:color w:val="000000"/>
          <w:sz w:val="24"/>
          <w:szCs w:val="24"/>
        </w:rPr>
      </w:pPr>
      <w:r>
        <w:rPr>
          <w:rFonts w:eastAsia="Calibri" w:cs="Calibri"/>
          <w:color w:val="000000"/>
          <w:sz w:val="24"/>
          <w:szCs w:val="24"/>
        </w:rPr>
        <w:t>The objective is to create a web application that will</w:t>
      </w:r>
      <w:r w:rsidR="006F37A7">
        <w:rPr>
          <w:rFonts w:eastAsia="Calibri" w:cs="Calibri"/>
          <w:color w:val="000000"/>
          <w:sz w:val="24"/>
          <w:szCs w:val="24"/>
        </w:rPr>
        <w:t xml:space="preserve"> serve as a single point source for all </w:t>
      </w:r>
      <w:proofErr w:type="gramStart"/>
      <w:r w:rsidR="006F37A7">
        <w:rPr>
          <w:rFonts w:eastAsia="Calibri" w:cs="Calibri"/>
          <w:color w:val="000000"/>
          <w:sz w:val="24"/>
          <w:szCs w:val="24"/>
        </w:rPr>
        <w:t>things</w:t>
      </w:r>
      <w:proofErr w:type="gramEnd"/>
      <w:r w:rsidR="006F37A7">
        <w:rPr>
          <w:rFonts w:eastAsia="Calibri" w:cs="Calibri"/>
          <w:color w:val="000000"/>
          <w:sz w:val="24"/>
          <w:szCs w:val="24"/>
        </w:rPr>
        <w:t xml:space="preserve"> cinema</w:t>
      </w:r>
      <w:r>
        <w:rPr>
          <w:rFonts w:eastAsia="Calibri" w:cs="Calibri"/>
          <w:color w:val="000000"/>
          <w:sz w:val="24"/>
          <w:szCs w:val="24"/>
        </w:rPr>
        <w:t>. The website will offer a wide variety of</w:t>
      </w:r>
      <w:r w:rsidR="006F37A7">
        <w:rPr>
          <w:rFonts w:eastAsia="Calibri" w:cs="Calibri"/>
          <w:color w:val="000000"/>
          <w:sz w:val="24"/>
          <w:szCs w:val="24"/>
        </w:rPr>
        <w:t xml:space="preserve"> detailed information on movies, TV shows, cast members, film studios</w:t>
      </w:r>
      <w:r>
        <w:rPr>
          <w:rFonts w:eastAsia="Calibri" w:cs="Calibri"/>
          <w:color w:val="000000"/>
          <w:sz w:val="24"/>
          <w:szCs w:val="24"/>
        </w:rPr>
        <w:t>. Users will also</w:t>
      </w:r>
      <w:r w:rsidR="006F37A7">
        <w:rPr>
          <w:rFonts w:eastAsia="Calibri" w:cs="Calibri"/>
          <w:color w:val="000000"/>
          <w:sz w:val="24"/>
          <w:szCs w:val="24"/>
        </w:rPr>
        <w:t xml:space="preserve"> be able to select nearest movie theater to purchase tickets to their desired shows</w:t>
      </w:r>
      <w:r>
        <w:rPr>
          <w:rFonts w:eastAsia="Calibri" w:cs="Calibri"/>
          <w:color w:val="000000"/>
          <w:sz w:val="24"/>
          <w:szCs w:val="24"/>
        </w:rPr>
        <w:t>.</w:t>
      </w:r>
      <w:r w:rsidR="006F37A7">
        <w:rPr>
          <w:rFonts w:eastAsia="Calibri" w:cs="Calibri"/>
          <w:color w:val="000000"/>
          <w:sz w:val="24"/>
          <w:szCs w:val="24"/>
        </w:rPr>
        <w:t xml:space="preserve"> One of our main objectives is to provide combined service of free entertainment information and move ticket sales.  </w:t>
      </w:r>
      <w:r>
        <w:rPr>
          <w:rFonts w:eastAsia="Calibri" w:cs="Calibri"/>
          <w:color w:val="000000"/>
          <w:sz w:val="24"/>
          <w:szCs w:val="24"/>
        </w:rPr>
        <w:t xml:space="preserve"> </w:t>
      </w:r>
    </w:p>
    <w:p w14:paraId="3D1FD3FE" w14:textId="77777777" w:rsidR="00A710DD" w:rsidRDefault="00A710DD">
      <w:pPr>
        <w:spacing w:after="200" w:line="276" w:lineRule="auto"/>
        <w:rPr>
          <w:rFonts w:eastAsia="Calibri" w:cs="Calibri"/>
          <w:b/>
          <w:color w:val="000000"/>
          <w:sz w:val="26"/>
          <w:szCs w:val="26"/>
        </w:rPr>
      </w:pPr>
      <w:r>
        <w:rPr>
          <w:rFonts w:eastAsia="Calibri" w:cs="Calibri"/>
          <w:b/>
          <w:color w:val="000000"/>
          <w:sz w:val="26"/>
          <w:szCs w:val="26"/>
        </w:rPr>
        <w:lastRenderedPageBreak/>
        <w:t>3.4 Stakeholders</w:t>
      </w:r>
    </w:p>
    <w:tbl>
      <w:tblPr>
        <w:tblW w:w="0" w:type="auto"/>
        <w:tblInd w:w="283" w:type="dxa"/>
        <w:tblLayout w:type="fixed"/>
        <w:tblLook w:val="0000" w:firstRow="0" w:lastRow="0" w:firstColumn="0" w:lastColumn="0" w:noHBand="0" w:noVBand="0"/>
      </w:tblPr>
      <w:tblGrid>
        <w:gridCol w:w="8560"/>
      </w:tblGrid>
      <w:tr w:rsidR="00A710DD" w14:paraId="744F3FDE" w14:textId="77777777">
        <w:trPr>
          <w:cantSplit/>
          <w:trHeight w:val="337"/>
          <w:tblHeader/>
        </w:trPr>
        <w:tc>
          <w:tcPr>
            <w:tcW w:w="8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148C19"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Stakeholders</w:t>
            </w:r>
          </w:p>
        </w:tc>
      </w:tr>
      <w:tr w:rsidR="00A710DD" w14:paraId="2EE0BBBB"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22EF9"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Movie Theatres</w:t>
            </w:r>
          </w:p>
        </w:tc>
      </w:tr>
      <w:tr w:rsidR="00A710DD" w14:paraId="4876E9E7"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7E8ED464"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Digital Market Companies</w:t>
            </w:r>
          </w:p>
        </w:tc>
      </w:tr>
      <w:tr w:rsidR="00A710DD" w14:paraId="0D12548D" w14:textId="77777777">
        <w:trPr>
          <w:cantSplit/>
          <w:trHeight w:val="375"/>
        </w:trPr>
        <w:tc>
          <w:tcPr>
            <w:tcW w:w="8560" w:type="dxa"/>
            <w:tcBorders>
              <w:left w:val="single" w:sz="4" w:space="0" w:color="000000"/>
              <w:bottom w:val="single" w:sz="4" w:space="0" w:color="000000"/>
              <w:right w:val="single" w:sz="4" w:space="0" w:color="000000"/>
            </w:tcBorders>
            <w:shd w:val="clear" w:color="auto" w:fill="auto"/>
          </w:tcPr>
          <w:p w14:paraId="14F81A36" w14:textId="77777777" w:rsidR="00A710DD" w:rsidRDefault="00844EBF">
            <w:pPr>
              <w:snapToGrid w:val="0"/>
              <w:spacing w:after="200" w:line="276" w:lineRule="auto"/>
              <w:rPr>
                <w:sz w:val="24"/>
                <w:szCs w:val="24"/>
              </w:rPr>
            </w:pPr>
            <w:r>
              <w:rPr>
                <w:sz w:val="24"/>
                <w:szCs w:val="24"/>
              </w:rPr>
              <w:t>Topical Database Companies</w:t>
            </w:r>
          </w:p>
        </w:tc>
      </w:tr>
      <w:tr w:rsidR="00A710DD" w14:paraId="7140B47E" w14:textId="77777777">
        <w:trPr>
          <w:cantSplit/>
          <w:trHeight w:val="173"/>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13424AEA"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Production Companies/Film studios</w:t>
            </w:r>
          </w:p>
        </w:tc>
      </w:tr>
      <w:tr w:rsidR="00A710DD" w14:paraId="2C7429DD"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5A593C89"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Costumers</w:t>
            </w:r>
          </w:p>
        </w:tc>
      </w:tr>
      <w:tr w:rsidR="00A710DD" w14:paraId="0C5BD9D4"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7F76D1CE"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Web Developer</w:t>
            </w:r>
          </w:p>
        </w:tc>
      </w:tr>
      <w:tr w:rsidR="00A710DD" w14:paraId="7FA01E79"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3AC05596"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Writing editor</w:t>
            </w:r>
          </w:p>
        </w:tc>
      </w:tr>
      <w:tr w:rsidR="00A710DD" w14:paraId="63850508"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3CBE16FF"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Project Manager</w:t>
            </w:r>
          </w:p>
        </w:tc>
      </w:tr>
      <w:tr w:rsidR="00A710DD" w14:paraId="1D5ADE71"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011F004B"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Quality assurance</w:t>
            </w:r>
          </w:p>
        </w:tc>
      </w:tr>
      <w:tr w:rsidR="00A710DD" w14:paraId="21DE414F"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42145A70"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Content manager</w:t>
            </w:r>
          </w:p>
        </w:tc>
      </w:tr>
    </w:tbl>
    <w:p w14:paraId="667C41EC" w14:textId="77777777" w:rsidR="00A710DD" w:rsidRDefault="00A710DD">
      <w:pPr>
        <w:spacing w:after="200" w:line="276" w:lineRule="auto"/>
      </w:pPr>
    </w:p>
    <w:p w14:paraId="47F9ECDA" w14:textId="77777777" w:rsidR="002A37C0" w:rsidRDefault="002A37C0" w:rsidP="002A37C0">
      <w:pPr>
        <w:pStyle w:val="Heading1"/>
        <w:numPr>
          <w:ilvl w:val="0"/>
          <w:numId w:val="0"/>
        </w:numPr>
        <w:rPr>
          <w:rFonts w:ascii="Calibri" w:hAnsi="Calibri"/>
        </w:rPr>
      </w:pPr>
      <w:r>
        <w:rPr>
          <w:rFonts w:ascii="Calibri" w:hAnsi="Calibri"/>
        </w:rPr>
        <w:t>4. Business Requirements</w:t>
      </w:r>
    </w:p>
    <w:p w14:paraId="5A00332C" w14:textId="77777777" w:rsidR="002A37C0" w:rsidRDefault="002A37C0" w:rsidP="002A37C0">
      <w:pPr>
        <w:spacing w:after="200" w:line="276" w:lineRule="auto"/>
      </w:pPr>
    </w:p>
    <w:p w14:paraId="54B7FFDE" w14:textId="77777777" w:rsidR="002A37C0" w:rsidRDefault="002A37C0" w:rsidP="002A37C0">
      <w:pPr>
        <w:spacing w:after="200" w:line="276" w:lineRule="auto"/>
        <w:rPr>
          <w:rFonts w:eastAsia="Calibri" w:cs="Calibri"/>
          <w:b/>
          <w:color w:val="000000"/>
          <w:sz w:val="26"/>
          <w:szCs w:val="26"/>
        </w:rPr>
      </w:pPr>
      <w:r>
        <w:rPr>
          <w:rFonts w:eastAsia="Calibri" w:cs="Calibri"/>
          <w:b/>
          <w:color w:val="000000"/>
          <w:sz w:val="26"/>
          <w:szCs w:val="26"/>
        </w:rPr>
        <w:t>4.1 Business Scope</w:t>
      </w:r>
    </w:p>
    <w:p w14:paraId="31DFBC2B" w14:textId="77777777" w:rsidR="002A37C0" w:rsidRDefault="002A37C0" w:rsidP="002A37C0">
      <w:pPr>
        <w:suppressAutoHyphens w:val="0"/>
        <w:spacing w:after="0" w:line="240" w:lineRule="auto"/>
        <w:ind w:firstLine="709"/>
        <w:jc w:val="both"/>
        <w:rPr>
          <w:rFonts w:eastAsia="Calibri" w:cs="Calibri"/>
          <w:color w:val="000000"/>
          <w:sz w:val="24"/>
          <w:szCs w:val="24"/>
        </w:rPr>
      </w:pPr>
      <w:r w:rsidRPr="00833BAE">
        <w:rPr>
          <w:rFonts w:eastAsia="Times New Roman" w:cs="Calibri"/>
          <w:color w:val="000000"/>
          <w:kern w:val="0"/>
          <w:sz w:val="24"/>
          <w:szCs w:val="24"/>
          <w:lang w:eastAsia="en-GB"/>
        </w:rPr>
        <w:t xml:space="preserve">Providing cinematographic information on motion pictures current and past. Our web application will serve as the leading online aggregator of all </w:t>
      </w:r>
      <w:proofErr w:type="gramStart"/>
      <w:r w:rsidRPr="00833BAE">
        <w:rPr>
          <w:rFonts w:eastAsia="Times New Roman" w:cs="Calibri"/>
          <w:color w:val="000000"/>
          <w:kern w:val="0"/>
          <w:sz w:val="24"/>
          <w:szCs w:val="24"/>
          <w:lang w:eastAsia="en-GB"/>
        </w:rPr>
        <w:t>things</w:t>
      </w:r>
      <w:proofErr w:type="gramEnd"/>
      <w:r w:rsidRPr="00833BAE">
        <w:rPr>
          <w:rFonts w:eastAsia="Times New Roman" w:cs="Calibri"/>
          <w:color w:val="000000"/>
          <w:kern w:val="0"/>
          <w:sz w:val="24"/>
          <w:szCs w:val="24"/>
          <w:lang w:eastAsia="en-GB"/>
        </w:rPr>
        <w:t xml:space="preserve"> cinema. It would include movies’ cast, personal biographies, plot summaries, ratings, fan and critics’ reviews. </w:t>
      </w:r>
      <w:r w:rsidRPr="00833BAE">
        <w:rPr>
          <w:rFonts w:eastAsia="Times New Roman" w:cs="Calibri"/>
          <w:color w:val="222222"/>
          <w:kern w:val="0"/>
          <w:sz w:val="24"/>
          <w:szCs w:val="24"/>
          <w:shd w:val="clear" w:color="auto" w:fill="FFFFFF"/>
          <w:lang w:eastAsia="en-GB"/>
        </w:rPr>
        <w:t>In principle, the platform will unite all the cinephiles around the globe. Providing a niche specific online outlet that will facilitate discussions and interactions amongst professional movie makers, online streamers, movie goers.</w:t>
      </w:r>
      <w:r>
        <w:rPr>
          <w:rFonts w:ascii="Times New Roman" w:eastAsia="Times New Roman" w:hAnsi="Times New Roman" w:cs="Times New Roman"/>
          <w:kern w:val="0"/>
          <w:sz w:val="24"/>
          <w:szCs w:val="24"/>
          <w:lang w:eastAsia="en-GB"/>
        </w:rPr>
        <w:t xml:space="preserve"> MLDB </w:t>
      </w:r>
      <w:r>
        <w:rPr>
          <w:rFonts w:eastAsia="Calibri" w:cs="Calibri"/>
          <w:color w:val="000000"/>
          <w:sz w:val="24"/>
          <w:szCs w:val="24"/>
        </w:rPr>
        <w:t>is planned to function as a web application, made profitable by advertising, partnerships and ticket sales.</w:t>
      </w:r>
    </w:p>
    <w:p w14:paraId="6F429343" w14:textId="77777777" w:rsidR="002A37C0" w:rsidRPr="007A6405" w:rsidRDefault="002A37C0" w:rsidP="002A37C0">
      <w:pPr>
        <w:suppressAutoHyphens w:val="0"/>
        <w:spacing w:after="0" w:line="240" w:lineRule="auto"/>
        <w:jc w:val="both"/>
        <w:rPr>
          <w:rFonts w:ascii="Times New Roman" w:eastAsia="Times New Roman" w:hAnsi="Times New Roman" w:cs="Times New Roman"/>
          <w:kern w:val="0"/>
          <w:sz w:val="24"/>
          <w:szCs w:val="24"/>
          <w:lang w:eastAsia="en-GB"/>
        </w:rPr>
      </w:pPr>
    </w:p>
    <w:p w14:paraId="681862C7" w14:textId="77777777" w:rsidR="002A37C0" w:rsidRDefault="002A37C0" w:rsidP="002A37C0">
      <w:pPr>
        <w:spacing w:after="200" w:line="276" w:lineRule="auto"/>
        <w:rPr>
          <w:rFonts w:eastAsia="Calibri" w:cs="Calibri"/>
          <w:b/>
          <w:color w:val="000000"/>
          <w:sz w:val="26"/>
          <w:szCs w:val="26"/>
        </w:rPr>
      </w:pPr>
      <w:r>
        <w:rPr>
          <w:rFonts w:eastAsia="Calibri" w:cs="Calibri"/>
          <w:b/>
          <w:color w:val="000000"/>
          <w:sz w:val="26"/>
          <w:szCs w:val="26"/>
        </w:rPr>
        <w:t xml:space="preserve">      </w:t>
      </w:r>
    </w:p>
    <w:p w14:paraId="0A926CCC" w14:textId="77777777" w:rsidR="002A37C0" w:rsidRPr="00865333" w:rsidRDefault="002A37C0" w:rsidP="002A37C0">
      <w:pPr>
        <w:spacing w:after="200" w:line="276" w:lineRule="auto"/>
        <w:rPr>
          <w:rFonts w:eastAsia="Calibri" w:cs="Calibri"/>
          <w:b/>
          <w:color w:val="000000"/>
          <w:sz w:val="26"/>
          <w:szCs w:val="26"/>
        </w:rPr>
      </w:pPr>
      <w:r>
        <w:rPr>
          <w:rFonts w:eastAsia="Calibri" w:cs="Calibri"/>
          <w:b/>
          <w:color w:val="000000"/>
          <w:sz w:val="26"/>
          <w:szCs w:val="26"/>
        </w:rPr>
        <w:t>4.2 Details of Business Requirements</w:t>
      </w:r>
    </w:p>
    <w:p w14:paraId="2E64954B"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 xml:space="preserve">4.2.1 Content Management </w:t>
      </w:r>
    </w:p>
    <w:p w14:paraId="63C02726"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lastRenderedPageBreak/>
        <w:tab/>
        <w:t>4.2.1.1 Ability to create/edit content within the web application</w:t>
      </w:r>
    </w:p>
    <w:p w14:paraId="5DAAD2E4"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4.2.1.2 Ability to block users </w:t>
      </w:r>
    </w:p>
    <w:p w14:paraId="7D6958DB"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4.2.1.3 Ability to streamline partner’s content on our web application</w:t>
      </w:r>
    </w:p>
    <w:p w14:paraId="4D82B634" w14:textId="77777777" w:rsidR="002A37C0" w:rsidRPr="00865333" w:rsidRDefault="002A37C0" w:rsidP="002A37C0">
      <w:pPr>
        <w:spacing w:after="200" w:line="276" w:lineRule="auto"/>
        <w:ind w:left="709"/>
        <w:jc w:val="both"/>
        <w:rPr>
          <w:rFonts w:eastAsia="Calibri" w:cs="Calibri"/>
          <w:color w:val="000000"/>
          <w:sz w:val="24"/>
          <w:szCs w:val="24"/>
        </w:rPr>
      </w:pPr>
    </w:p>
    <w:p w14:paraId="2A94D16B"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4.2.2 Ticket Sales Management</w:t>
      </w:r>
    </w:p>
    <w:p w14:paraId="2A32B842"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 xml:space="preserve"> 4.2.2.1 Ability to keep tickets sales count</w:t>
      </w:r>
    </w:p>
    <w:p w14:paraId="76D39344"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 xml:space="preserve"> 4.2.2.2 Ability to update tickets availability </w:t>
      </w:r>
    </w:p>
    <w:p w14:paraId="2DC588FF" w14:textId="77777777" w:rsidR="002A37C0" w:rsidRPr="002140AE" w:rsidRDefault="002A37C0" w:rsidP="002A37C0">
      <w:pPr>
        <w:spacing w:after="200" w:line="276" w:lineRule="auto"/>
        <w:ind w:left="709"/>
        <w:rPr>
          <w:rFonts w:eastAsia="Calibri" w:cs="Calibri"/>
          <w:color w:val="000000"/>
          <w:sz w:val="24"/>
          <w:szCs w:val="24"/>
        </w:rPr>
      </w:pPr>
    </w:p>
    <w:p w14:paraId="0E256AB1"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 xml:space="preserve">4.2.3 Advertisement Management </w:t>
      </w:r>
    </w:p>
    <w:p w14:paraId="4C7AC9CA"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4.2.3.1 Ability to generate sponsored ads and listings</w:t>
      </w:r>
    </w:p>
    <w:p w14:paraId="1D9C1AC9"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4.2.3.2 Ability to view user browsing history within the website only</w:t>
      </w:r>
    </w:p>
    <w:p w14:paraId="08BC40AD"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4.2.3.3 Ability to keep ads up-to-date</w:t>
      </w:r>
    </w:p>
    <w:p w14:paraId="3909F468" w14:textId="77777777" w:rsidR="002A37C0" w:rsidRPr="00C52B8E" w:rsidRDefault="002A37C0" w:rsidP="002A37C0">
      <w:pPr>
        <w:spacing w:after="200" w:line="276" w:lineRule="auto"/>
        <w:ind w:left="709"/>
        <w:jc w:val="both"/>
        <w:rPr>
          <w:rFonts w:eastAsia="Calibri" w:cs="Calibri"/>
          <w:color w:val="000000"/>
          <w:sz w:val="24"/>
          <w:szCs w:val="24"/>
        </w:rPr>
      </w:pPr>
    </w:p>
    <w:p w14:paraId="4DF1FF2A"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4.2.4 Finance Management</w:t>
      </w:r>
    </w:p>
    <w:p w14:paraId="57D6CFBD"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4.2.4.1 Ability to allow payment processing</w:t>
      </w:r>
    </w:p>
    <w:p w14:paraId="66EC6B90"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4.2.4.2 Ability to verify payment form (i.e. check credit card activation)</w:t>
      </w:r>
    </w:p>
    <w:p w14:paraId="16E74E5A"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ab/>
        <w:t>4.2.4.3 Ability to inform customer of credit card authorization status</w:t>
      </w:r>
    </w:p>
    <w:p w14:paraId="42B5A0C5" w14:textId="77777777" w:rsidR="002A37C0" w:rsidRDefault="002A37C0" w:rsidP="002A37C0">
      <w:pPr>
        <w:spacing w:after="200" w:line="276" w:lineRule="auto"/>
        <w:ind w:left="1418"/>
        <w:jc w:val="both"/>
        <w:rPr>
          <w:rFonts w:eastAsia="Calibri" w:cs="Calibri"/>
          <w:color w:val="000000"/>
          <w:sz w:val="24"/>
          <w:szCs w:val="24"/>
        </w:rPr>
      </w:pPr>
      <w:r>
        <w:rPr>
          <w:rFonts w:eastAsia="Calibri" w:cs="Calibri"/>
          <w:color w:val="000000"/>
          <w:sz w:val="24"/>
          <w:szCs w:val="24"/>
        </w:rPr>
        <w:t>4.2.4.4 Ability to post order amount on customer’s corresponding bank statement</w:t>
      </w:r>
    </w:p>
    <w:p w14:paraId="4CE589BF" w14:textId="77777777" w:rsidR="002A37C0" w:rsidRPr="00AA61D0" w:rsidRDefault="002A37C0" w:rsidP="002A37C0">
      <w:pPr>
        <w:pStyle w:val="BodyText"/>
        <w:ind w:left="709"/>
      </w:pPr>
    </w:p>
    <w:p w14:paraId="1CE2389C"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4.2.5 Customer Requirements</w:t>
      </w:r>
    </w:p>
    <w:p w14:paraId="0D7E86FB" w14:textId="66972F81" w:rsidR="00985F15"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 xml:space="preserve">4.2.5.1 </w:t>
      </w:r>
      <w:r w:rsidR="003224B3">
        <w:rPr>
          <w:rFonts w:eastAsia="Calibri" w:cs="Calibri"/>
          <w:color w:val="000000"/>
          <w:sz w:val="24"/>
          <w:szCs w:val="24"/>
        </w:rPr>
        <w:t>Web Users</w:t>
      </w:r>
    </w:p>
    <w:p w14:paraId="2DA27271" w14:textId="3DDE458D" w:rsidR="002A37C0" w:rsidRDefault="003224B3" w:rsidP="00D20835">
      <w:pPr>
        <w:spacing w:after="200" w:line="276" w:lineRule="auto"/>
        <w:ind w:left="1418"/>
        <w:jc w:val="both"/>
        <w:rPr>
          <w:rFonts w:eastAsia="Calibri" w:cs="Calibri"/>
          <w:color w:val="000000"/>
          <w:sz w:val="24"/>
          <w:szCs w:val="24"/>
        </w:rPr>
      </w:pPr>
      <w:r>
        <w:rPr>
          <w:rFonts w:eastAsia="Calibri" w:cs="Calibri"/>
          <w:color w:val="000000"/>
          <w:sz w:val="24"/>
          <w:szCs w:val="24"/>
        </w:rPr>
        <w:t xml:space="preserve">             </w:t>
      </w:r>
      <w:r w:rsidR="00B95A88">
        <w:rPr>
          <w:rFonts w:eastAsia="Calibri" w:cs="Calibri"/>
          <w:color w:val="000000"/>
          <w:sz w:val="24"/>
          <w:szCs w:val="24"/>
        </w:rPr>
        <w:t xml:space="preserve">4.2.5.1.1 </w:t>
      </w:r>
      <w:r w:rsidR="002A37C0">
        <w:rPr>
          <w:rFonts w:eastAsia="Calibri" w:cs="Calibri"/>
          <w:color w:val="000000"/>
          <w:sz w:val="24"/>
          <w:szCs w:val="24"/>
        </w:rPr>
        <w:t xml:space="preserve">Ability to </w:t>
      </w:r>
      <w:proofErr w:type="gramStart"/>
      <w:r w:rsidR="002A37C0">
        <w:rPr>
          <w:rFonts w:eastAsia="Calibri" w:cs="Calibri"/>
          <w:color w:val="000000"/>
          <w:sz w:val="24"/>
          <w:szCs w:val="24"/>
        </w:rPr>
        <w:t>open up</w:t>
      </w:r>
      <w:proofErr w:type="gramEnd"/>
      <w:r w:rsidR="002A37C0">
        <w:rPr>
          <w:rFonts w:eastAsia="Calibri" w:cs="Calibri"/>
          <w:color w:val="000000"/>
          <w:sz w:val="24"/>
          <w:szCs w:val="24"/>
        </w:rPr>
        <w:t xml:space="preserve"> web page</w:t>
      </w:r>
    </w:p>
    <w:p w14:paraId="4C0D349D" w14:textId="1BAF8A7D" w:rsidR="002A37C0" w:rsidRDefault="002A37C0" w:rsidP="00D20835">
      <w:pPr>
        <w:spacing w:after="200" w:line="276" w:lineRule="auto"/>
        <w:ind w:left="2127"/>
        <w:jc w:val="both"/>
        <w:rPr>
          <w:rFonts w:eastAsia="Calibri" w:cs="Calibri"/>
          <w:color w:val="000000"/>
          <w:sz w:val="24"/>
          <w:szCs w:val="24"/>
        </w:rPr>
      </w:pPr>
      <w:r>
        <w:rPr>
          <w:rFonts w:eastAsia="Calibri" w:cs="Calibri"/>
          <w:color w:val="000000"/>
          <w:sz w:val="24"/>
          <w:szCs w:val="24"/>
        </w:rPr>
        <w:t>4.2.5.</w:t>
      </w:r>
      <w:r w:rsidR="00B95A88">
        <w:rPr>
          <w:rFonts w:eastAsia="Calibri" w:cs="Calibri"/>
          <w:color w:val="000000"/>
          <w:sz w:val="24"/>
          <w:szCs w:val="24"/>
        </w:rPr>
        <w:t>1.2</w:t>
      </w:r>
      <w:r>
        <w:rPr>
          <w:rFonts w:eastAsia="Calibri" w:cs="Calibri"/>
          <w:color w:val="000000"/>
          <w:sz w:val="24"/>
          <w:szCs w:val="24"/>
        </w:rPr>
        <w:t xml:space="preserve"> Ability to create and log in to personal account and have complete control    of customer account</w:t>
      </w:r>
    </w:p>
    <w:p w14:paraId="31A84387" w14:textId="77777777" w:rsidR="002A37C0" w:rsidRDefault="002A37C0" w:rsidP="00D20835">
      <w:pPr>
        <w:numPr>
          <w:ilvl w:val="0"/>
          <w:numId w:val="4"/>
        </w:numPr>
        <w:spacing w:after="200" w:line="276" w:lineRule="auto"/>
        <w:ind w:left="3905"/>
        <w:rPr>
          <w:rFonts w:eastAsia="Calibri" w:cs="Calibri"/>
          <w:color w:val="000000"/>
          <w:sz w:val="24"/>
          <w:szCs w:val="24"/>
        </w:rPr>
      </w:pPr>
      <w:r>
        <w:rPr>
          <w:rFonts w:eastAsia="Calibri" w:cs="Calibri"/>
          <w:color w:val="000000"/>
          <w:sz w:val="24"/>
          <w:szCs w:val="24"/>
        </w:rPr>
        <w:t>Ability to change account information</w:t>
      </w:r>
    </w:p>
    <w:p w14:paraId="1F335961" w14:textId="77777777" w:rsidR="002A37C0" w:rsidRDefault="002A37C0" w:rsidP="00D20835">
      <w:pPr>
        <w:numPr>
          <w:ilvl w:val="0"/>
          <w:numId w:val="4"/>
        </w:numPr>
        <w:spacing w:after="200" w:line="276" w:lineRule="auto"/>
        <w:ind w:left="3905"/>
        <w:rPr>
          <w:rFonts w:eastAsia="Calibri" w:cs="Calibri"/>
          <w:color w:val="000000"/>
          <w:sz w:val="24"/>
          <w:szCs w:val="24"/>
        </w:rPr>
      </w:pPr>
      <w:r>
        <w:rPr>
          <w:rFonts w:eastAsia="Calibri" w:cs="Calibri"/>
          <w:color w:val="000000"/>
          <w:sz w:val="24"/>
          <w:szCs w:val="24"/>
        </w:rPr>
        <w:lastRenderedPageBreak/>
        <w:t>Ability to delete an account</w:t>
      </w:r>
    </w:p>
    <w:p w14:paraId="0FF88EB8" w14:textId="3627B13A" w:rsidR="002A37C0" w:rsidRDefault="002A37C0" w:rsidP="00D20835">
      <w:pPr>
        <w:spacing w:after="200" w:line="276" w:lineRule="auto"/>
        <w:ind w:left="1418" w:firstLine="709"/>
        <w:jc w:val="both"/>
        <w:rPr>
          <w:rFonts w:eastAsia="Calibri" w:cs="Calibri"/>
          <w:color w:val="000000"/>
          <w:sz w:val="24"/>
          <w:szCs w:val="24"/>
        </w:rPr>
      </w:pPr>
      <w:r>
        <w:rPr>
          <w:rFonts w:eastAsia="Calibri" w:cs="Calibri"/>
          <w:color w:val="000000"/>
          <w:sz w:val="24"/>
          <w:szCs w:val="24"/>
        </w:rPr>
        <w:t>4.2.5.</w:t>
      </w:r>
      <w:r w:rsidR="00356139">
        <w:rPr>
          <w:rFonts w:eastAsia="Calibri" w:cs="Calibri"/>
          <w:color w:val="000000"/>
          <w:sz w:val="24"/>
          <w:szCs w:val="24"/>
        </w:rPr>
        <w:t>1.</w:t>
      </w:r>
      <w:r>
        <w:rPr>
          <w:rFonts w:eastAsia="Calibri" w:cs="Calibri"/>
          <w:color w:val="000000"/>
          <w:sz w:val="24"/>
          <w:szCs w:val="24"/>
        </w:rPr>
        <w:t>3 Ability to purchase items without logging in (i.e. guest check-out)</w:t>
      </w:r>
    </w:p>
    <w:p w14:paraId="4D87F053" w14:textId="653EA5C8" w:rsidR="002A37C0" w:rsidRDefault="002A37C0" w:rsidP="00D20835">
      <w:pPr>
        <w:spacing w:after="200" w:line="276" w:lineRule="auto"/>
        <w:ind w:left="1418" w:firstLine="709"/>
        <w:jc w:val="both"/>
        <w:rPr>
          <w:rFonts w:eastAsia="Calibri" w:cs="Calibri"/>
          <w:color w:val="000000"/>
          <w:sz w:val="24"/>
          <w:szCs w:val="24"/>
        </w:rPr>
      </w:pPr>
      <w:r>
        <w:rPr>
          <w:rFonts w:eastAsia="Calibri" w:cs="Calibri"/>
          <w:color w:val="000000"/>
          <w:sz w:val="24"/>
          <w:szCs w:val="24"/>
        </w:rPr>
        <w:t>4.2.5.</w:t>
      </w:r>
      <w:r w:rsidR="00356139">
        <w:rPr>
          <w:rFonts w:eastAsia="Calibri" w:cs="Calibri"/>
          <w:color w:val="000000"/>
          <w:sz w:val="24"/>
          <w:szCs w:val="24"/>
        </w:rPr>
        <w:t>1.</w:t>
      </w:r>
      <w:r>
        <w:rPr>
          <w:rFonts w:eastAsia="Calibri" w:cs="Calibri"/>
          <w:color w:val="000000"/>
          <w:sz w:val="24"/>
          <w:szCs w:val="24"/>
        </w:rPr>
        <w:t>4 Ability to sign-in to pre-existing account</w:t>
      </w:r>
    </w:p>
    <w:p w14:paraId="2FB6B8E4" w14:textId="6FB6D1A2" w:rsidR="00424C46" w:rsidRDefault="00424C46" w:rsidP="00E77F8A">
      <w:pPr>
        <w:spacing w:after="200" w:line="276" w:lineRule="auto"/>
        <w:ind w:firstLine="709"/>
        <w:jc w:val="both"/>
        <w:rPr>
          <w:rFonts w:eastAsia="Calibri" w:cs="Calibri"/>
          <w:color w:val="000000"/>
          <w:sz w:val="24"/>
          <w:szCs w:val="24"/>
        </w:rPr>
      </w:pPr>
      <w:r>
        <w:rPr>
          <w:rFonts w:eastAsia="Calibri" w:cs="Calibri"/>
          <w:color w:val="000000"/>
          <w:sz w:val="24"/>
          <w:szCs w:val="24"/>
        </w:rPr>
        <w:t xml:space="preserve">4.2.5.2 Film </w:t>
      </w:r>
      <w:r w:rsidR="00132128">
        <w:rPr>
          <w:rFonts w:eastAsia="Calibri" w:cs="Calibri"/>
          <w:color w:val="000000"/>
          <w:sz w:val="24"/>
          <w:szCs w:val="24"/>
        </w:rPr>
        <w:t>S</w:t>
      </w:r>
      <w:r>
        <w:rPr>
          <w:rFonts w:eastAsia="Calibri" w:cs="Calibri"/>
          <w:color w:val="000000"/>
          <w:sz w:val="24"/>
          <w:szCs w:val="24"/>
        </w:rPr>
        <w:t>tudios</w:t>
      </w:r>
    </w:p>
    <w:p w14:paraId="2BE34BE9" w14:textId="7D327336" w:rsidR="00FD0506" w:rsidRDefault="00FD0506" w:rsidP="00FD0506">
      <w:pPr>
        <w:spacing w:after="200" w:line="276" w:lineRule="auto"/>
        <w:ind w:left="709"/>
        <w:jc w:val="both"/>
        <w:rPr>
          <w:rFonts w:eastAsia="Calibri" w:cs="Calibri"/>
          <w:color w:val="000000"/>
          <w:sz w:val="24"/>
          <w:szCs w:val="24"/>
        </w:rPr>
      </w:pPr>
      <w:r>
        <w:rPr>
          <w:rFonts w:eastAsia="Calibri" w:cs="Calibri"/>
          <w:color w:val="000000"/>
          <w:sz w:val="24"/>
          <w:szCs w:val="24"/>
        </w:rPr>
        <w:t xml:space="preserve">             </w:t>
      </w:r>
      <w:r w:rsidR="00132128">
        <w:rPr>
          <w:rFonts w:eastAsia="Calibri" w:cs="Calibri"/>
          <w:color w:val="000000"/>
          <w:sz w:val="24"/>
          <w:szCs w:val="24"/>
        </w:rPr>
        <w:t xml:space="preserve">4.2.5.2.1 </w:t>
      </w:r>
      <w:r>
        <w:rPr>
          <w:rFonts w:eastAsia="Calibri" w:cs="Calibri"/>
          <w:color w:val="000000"/>
          <w:sz w:val="24"/>
          <w:szCs w:val="24"/>
        </w:rPr>
        <w:t xml:space="preserve">Ability to </w:t>
      </w:r>
      <w:r w:rsidR="00AF1AAC">
        <w:rPr>
          <w:rFonts w:eastAsia="Calibri" w:cs="Calibri"/>
          <w:color w:val="000000"/>
          <w:sz w:val="24"/>
          <w:szCs w:val="24"/>
        </w:rPr>
        <w:t>browse the</w:t>
      </w:r>
      <w:r>
        <w:rPr>
          <w:rFonts w:eastAsia="Calibri" w:cs="Calibri"/>
          <w:color w:val="000000"/>
          <w:sz w:val="24"/>
          <w:szCs w:val="24"/>
        </w:rPr>
        <w:t xml:space="preserve"> web </w:t>
      </w:r>
      <w:r w:rsidR="00AF1AAC">
        <w:rPr>
          <w:rFonts w:eastAsia="Calibri" w:cs="Calibri"/>
          <w:color w:val="000000"/>
          <w:sz w:val="24"/>
          <w:szCs w:val="24"/>
        </w:rPr>
        <w:t>application</w:t>
      </w:r>
    </w:p>
    <w:p w14:paraId="7097EAB1" w14:textId="1701529A" w:rsidR="00AF1AAC" w:rsidRDefault="002B5617" w:rsidP="00FD0506">
      <w:pPr>
        <w:spacing w:after="200" w:line="276" w:lineRule="auto"/>
        <w:ind w:left="709"/>
        <w:jc w:val="both"/>
        <w:rPr>
          <w:rFonts w:eastAsia="Calibri" w:cs="Calibri"/>
          <w:color w:val="000000"/>
          <w:sz w:val="24"/>
          <w:szCs w:val="24"/>
        </w:rPr>
      </w:pPr>
      <w:r>
        <w:rPr>
          <w:rFonts w:eastAsia="Calibri" w:cs="Calibri"/>
          <w:color w:val="000000"/>
          <w:sz w:val="24"/>
          <w:szCs w:val="24"/>
        </w:rPr>
        <w:t xml:space="preserve">             4.2.5.2.2 Ability to </w:t>
      </w:r>
      <w:r w:rsidR="00294E1A">
        <w:rPr>
          <w:rFonts w:eastAsia="Calibri" w:cs="Calibri"/>
          <w:color w:val="000000"/>
          <w:sz w:val="24"/>
          <w:szCs w:val="24"/>
        </w:rPr>
        <w:t>request content modification</w:t>
      </w:r>
    </w:p>
    <w:p w14:paraId="53953866" w14:textId="158068C4" w:rsidR="00132128" w:rsidRDefault="00132128" w:rsidP="002A37C0">
      <w:pPr>
        <w:spacing w:after="200" w:line="276" w:lineRule="auto"/>
        <w:ind w:left="709" w:firstLine="709"/>
        <w:jc w:val="both"/>
        <w:rPr>
          <w:rFonts w:eastAsia="Calibri" w:cs="Calibri"/>
          <w:color w:val="000000"/>
          <w:sz w:val="24"/>
          <w:szCs w:val="24"/>
        </w:rPr>
      </w:pPr>
    </w:p>
    <w:p w14:paraId="7A3FE505" w14:textId="5AAA69C9" w:rsidR="00D43AEE" w:rsidRDefault="00D43AEE" w:rsidP="00E3082B">
      <w:pPr>
        <w:spacing w:after="200" w:line="276" w:lineRule="auto"/>
        <w:ind w:firstLine="709"/>
        <w:jc w:val="both"/>
        <w:rPr>
          <w:rFonts w:eastAsia="Calibri" w:cs="Calibri"/>
          <w:color w:val="000000"/>
          <w:sz w:val="24"/>
          <w:szCs w:val="24"/>
        </w:rPr>
      </w:pPr>
      <w:r>
        <w:rPr>
          <w:rFonts w:eastAsia="Calibri" w:cs="Calibri"/>
          <w:color w:val="000000"/>
          <w:sz w:val="24"/>
          <w:szCs w:val="24"/>
        </w:rPr>
        <w:t>4.2.5.3 Advertising Media</w:t>
      </w:r>
    </w:p>
    <w:p w14:paraId="56A92631" w14:textId="12045211" w:rsidR="00D43AEE" w:rsidRDefault="007A357B"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4.2.5.3.1 </w:t>
      </w:r>
      <w:r w:rsidR="00795D9F" w:rsidRPr="00795D9F">
        <w:rPr>
          <w:rFonts w:eastAsia="Calibri" w:cs="Calibri"/>
          <w:color w:val="000000"/>
          <w:sz w:val="24"/>
          <w:szCs w:val="24"/>
        </w:rPr>
        <w:t>Ability to generate sponsored ads and listings</w:t>
      </w:r>
    </w:p>
    <w:p w14:paraId="4ACD1351" w14:textId="06C46AA9" w:rsidR="00795D9F" w:rsidRDefault="00795D9F"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4.2.5.3.2 </w:t>
      </w:r>
      <w:r w:rsidR="00B309D1" w:rsidRPr="00B309D1">
        <w:rPr>
          <w:rFonts w:eastAsia="Calibri" w:cs="Calibri"/>
          <w:color w:val="000000"/>
          <w:sz w:val="24"/>
          <w:szCs w:val="24"/>
        </w:rPr>
        <w:t xml:space="preserve">Ability to </w:t>
      </w:r>
      <w:r w:rsidR="00861236">
        <w:rPr>
          <w:rFonts w:eastAsia="Calibri" w:cs="Calibri"/>
          <w:color w:val="000000"/>
          <w:sz w:val="24"/>
          <w:szCs w:val="24"/>
        </w:rPr>
        <w:t xml:space="preserve">request statistical </w:t>
      </w:r>
      <w:r w:rsidR="00921185">
        <w:rPr>
          <w:rFonts w:eastAsia="Calibri" w:cs="Calibri"/>
          <w:color w:val="000000"/>
          <w:sz w:val="24"/>
          <w:szCs w:val="24"/>
        </w:rPr>
        <w:t>information</w:t>
      </w:r>
    </w:p>
    <w:p w14:paraId="57639F25" w14:textId="054A728F" w:rsidR="00B309D1" w:rsidRDefault="00B309D1"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4.2.5.3.3 </w:t>
      </w:r>
      <w:r w:rsidR="002845B8" w:rsidRPr="002845B8">
        <w:rPr>
          <w:rFonts w:eastAsia="Calibri" w:cs="Calibri"/>
          <w:color w:val="000000"/>
          <w:sz w:val="24"/>
          <w:szCs w:val="24"/>
        </w:rPr>
        <w:t>Ability to keep ads up-to-date</w:t>
      </w:r>
      <w:r w:rsidR="00F748CC">
        <w:rPr>
          <w:rFonts w:eastAsia="Calibri" w:cs="Calibri"/>
          <w:color w:val="000000"/>
          <w:sz w:val="24"/>
          <w:szCs w:val="24"/>
        </w:rPr>
        <w:t>s</w:t>
      </w:r>
    </w:p>
    <w:p w14:paraId="731B84EE" w14:textId="77777777" w:rsidR="002A37C0" w:rsidRDefault="002A37C0" w:rsidP="002A37C0">
      <w:pPr>
        <w:spacing w:after="200" w:line="276" w:lineRule="auto"/>
        <w:ind w:left="709" w:firstLine="709"/>
        <w:jc w:val="both"/>
        <w:rPr>
          <w:rFonts w:eastAsia="Calibri" w:cs="Calibri"/>
          <w:color w:val="000000"/>
          <w:sz w:val="24"/>
          <w:szCs w:val="24"/>
        </w:rPr>
      </w:pPr>
    </w:p>
    <w:p w14:paraId="01C78411" w14:textId="10201C73"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4.2.6 Operations Management</w:t>
      </w:r>
    </w:p>
    <w:p w14:paraId="5E223F57"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4.2.6.1 Ability to maintain stability of the web application</w:t>
      </w:r>
    </w:p>
    <w:p w14:paraId="62E4CB2A"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4.2.6.2 Ability to edit web application functionality </w:t>
      </w:r>
    </w:p>
    <w:p w14:paraId="7E5303F0" w14:textId="77777777" w:rsidR="002A37C0" w:rsidRPr="00C52B8E"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4.2.6.3 Ability to provide customer support</w:t>
      </w:r>
    </w:p>
    <w:p w14:paraId="51CB0DCA" w14:textId="77777777" w:rsidR="00A710DD" w:rsidRDefault="00A710DD">
      <w:pPr>
        <w:pStyle w:val="Heading1"/>
        <w:rPr>
          <w:rFonts w:ascii="Calibri" w:hAnsi="Calibri"/>
        </w:rPr>
      </w:pPr>
      <w:r>
        <w:rPr>
          <w:rFonts w:ascii="Calibri" w:hAnsi="Calibri"/>
        </w:rPr>
        <w:t>5. Non-Functional Requirements</w:t>
      </w:r>
    </w:p>
    <w:p w14:paraId="75DCE51B" w14:textId="77777777" w:rsidR="00A710DD" w:rsidRDefault="00A710DD">
      <w:pPr>
        <w:pStyle w:val="Normal1"/>
        <w:jc w:val="both"/>
      </w:pPr>
    </w:p>
    <w:tbl>
      <w:tblPr>
        <w:tblW w:w="0" w:type="auto"/>
        <w:tblInd w:w="205" w:type="dxa"/>
        <w:tblLayout w:type="fixed"/>
        <w:tblCellMar>
          <w:left w:w="115" w:type="dxa"/>
          <w:right w:w="115" w:type="dxa"/>
        </w:tblCellMar>
        <w:tblLook w:val="0000" w:firstRow="0" w:lastRow="0" w:firstColumn="0" w:lastColumn="0" w:noHBand="0" w:noVBand="0"/>
      </w:tblPr>
      <w:tblGrid>
        <w:gridCol w:w="1980"/>
        <w:gridCol w:w="7110"/>
      </w:tblGrid>
      <w:tr w:rsidR="00A710DD" w14:paraId="46B09F55" w14:textId="77777777" w:rsidTr="00ED471D">
        <w:tc>
          <w:tcPr>
            <w:tcW w:w="1980" w:type="dxa"/>
            <w:tcBorders>
              <w:top w:val="single" w:sz="4" w:space="0" w:color="000000"/>
              <w:left w:val="single" w:sz="4" w:space="0" w:color="000000"/>
              <w:bottom w:val="single" w:sz="4" w:space="0" w:color="000000"/>
            </w:tcBorders>
            <w:shd w:val="clear" w:color="auto" w:fill="DFDFDF"/>
          </w:tcPr>
          <w:p w14:paraId="364E3E23" w14:textId="77777777" w:rsidR="00A710DD" w:rsidRDefault="00A710DD">
            <w:pPr>
              <w:pStyle w:val="Normal1"/>
              <w:snapToGri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7110" w:type="dxa"/>
            <w:tcBorders>
              <w:top w:val="single" w:sz="4" w:space="0" w:color="000000"/>
              <w:left w:val="single" w:sz="4" w:space="0" w:color="000000"/>
              <w:bottom w:val="single" w:sz="4" w:space="0" w:color="000000"/>
              <w:right w:val="single" w:sz="4" w:space="0" w:color="000000"/>
            </w:tcBorders>
            <w:shd w:val="clear" w:color="auto" w:fill="DFDFDF"/>
          </w:tcPr>
          <w:p w14:paraId="72B28BF8" w14:textId="77777777" w:rsidR="00A710DD" w:rsidRDefault="00A710DD">
            <w:pPr>
              <w:pStyle w:val="Normal1"/>
              <w:snapToGri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r>
      <w:tr w:rsidR="00A710DD" w14:paraId="7B6F12E5" w14:textId="77777777" w:rsidTr="00ED471D">
        <w:trPr>
          <w:trHeight w:val="340"/>
        </w:trPr>
        <w:tc>
          <w:tcPr>
            <w:tcW w:w="1980" w:type="dxa"/>
            <w:tcBorders>
              <w:top w:val="single" w:sz="4" w:space="0" w:color="000000"/>
              <w:left w:val="single" w:sz="4" w:space="0" w:color="000000"/>
              <w:bottom w:val="single" w:sz="4" w:space="0" w:color="000000"/>
            </w:tcBorders>
            <w:shd w:val="clear" w:color="auto" w:fill="FFFFFF"/>
          </w:tcPr>
          <w:p w14:paraId="00DD4BA3"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44AB51D4"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GUI interface should feature a simple and intuitive design, with menu options clearly labeled and field functions obvious to any user.</w:t>
            </w:r>
          </w:p>
        </w:tc>
      </w:tr>
      <w:tr w:rsidR="00A710DD" w14:paraId="283A2B28" w14:textId="77777777" w:rsidTr="00ED471D">
        <w:tc>
          <w:tcPr>
            <w:tcW w:w="1980" w:type="dxa"/>
            <w:tcBorders>
              <w:top w:val="single" w:sz="4" w:space="0" w:color="000000"/>
              <w:left w:val="single" w:sz="4" w:space="0" w:color="000000"/>
              <w:bottom w:val="single" w:sz="4" w:space="0" w:color="000000"/>
            </w:tcBorders>
            <w:shd w:val="clear" w:color="auto" w:fill="FFFFFF"/>
          </w:tcPr>
          <w:p w14:paraId="6F34E189"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5ABD38D5"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any section of the application should be immediately evident to any user.</w:t>
            </w:r>
          </w:p>
        </w:tc>
      </w:tr>
      <w:tr w:rsidR="00A710DD" w14:paraId="20BDD369" w14:textId="77777777" w:rsidTr="00ED471D">
        <w:tc>
          <w:tcPr>
            <w:tcW w:w="1980" w:type="dxa"/>
            <w:tcBorders>
              <w:top w:val="single" w:sz="4" w:space="0" w:color="000000"/>
              <w:left w:val="single" w:sz="4" w:space="0" w:color="000000"/>
              <w:bottom w:val="single" w:sz="4" w:space="0" w:color="000000"/>
            </w:tcBorders>
            <w:shd w:val="clear" w:color="auto" w:fill="FFFFFF"/>
          </w:tcPr>
          <w:p w14:paraId="5A9666F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56F8C58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should be easy to </w:t>
            </w:r>
            <w:r w:rsidR="003676EF">
              <w:rPr>
                <w:rFonts w:ascii="Times New Roman" w:eastAsia="Times New Roman" w:hAnsi="Times New Roman" w:cs="Times New Roman"/>
                <w:sz w:val="24"/>
                <w:szCs w:val="24"/>
              </w:rPr>
              <w:t>navigate,</w:t>
            </w:r>
            <w:r>
              <w:rPr>
                <w:rFonts w:ascii="Times New Roman" w:eastAsia="Times New Roman" w:hAnsi="Times New Roman" w:cs="Times New Roman"/>
                <w:sz w:val="24"/>
                <w:szCs w:val="24"/>
              </w:rPr>
              <w:t xml:space="preserve"> and users should be able to immediately access any significant functionality that they may need within a few clicks, ideally in one click.</w:t>
            </w:r>
          </w:p>
        </w:tc>
      </w:tr>
      <w:tr w:rsidR="00A710DD" w14:paraId="0C68FF72" w14:textId="77777777" w:rsidTr="00ED471D">
        <w:tc>
          <w:tcPr>
            <w:tcW w:w="1980" w:type="dxa"/>
            <w:tcBorders>
              <w:top w:val="single" w:sz="4" w:space="0" w:color="000000"/>
              <w:left w:val="single" w:sz="4" w:space="0" w:color="000000"/>
              <w:bottom w:val="single" w:sz="4" w:space="0" w:color="000000"/>
            </w:tcBorders>
            <w:shd w:val="clear" w:color="auto" w:fill="FFFFFF"/>
          </w:tcPr>
          <w:p w14:paraId="2D642C0D"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76FABE7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response time of the application should not be impacted by latency that will significantly impact the evident availability of application </w:t>
            </w:r>
            <w:r>
              <w:rPr>
                <w:rFonts w:ascii="Times New Roman" w:eastAsia="Times New Roman" w:hAnsi="Times New Roman" w:cs="Times New Roman"/>
                <w:sz w:val="24"/>
                <w:szCs w:val="24"/>
              </w:rPr>
              <w:lastRenderedPageBreak/>
              <w:t>features or information</w:t>
            </w:r>
          </w:p>
        </w:tc>
      </w:tr>
      <w:tr w:rsidR="00A710DD" w14:paraId="7338D355" w14:textId="77777777" w:rsidTr="00ED471D">
        <w:tc>
          <w:tcPr>
            <w:tcW w:w="1980" w:type="dxa"/>
            <w:tcBorders>
              <w:top w:val="single" w:sz="4" w:space="0" w:color="000000"/>
              <w:left w:val="single" w:sz="4" w:space="0" w:color="000000"/>
              <w:bottom w:val="single" w:sz="4" w:space="0" w:color="000000"/>
            </w:tcBorders>
            <w:shd w:val="clear" w:color="auto" w:fill="FFFFFF"/>
          </w:tcPr>
          <w:p w14:paraId="331C7EC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67383AE8"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available for users 24</w:t>
            </w:r>
            <w:r w:rsidR="003676EF">
              <w:rPr>
                <w:rFonts w:ascii="Times New Roman" w:eastAsia="Times New Roman" w:hAnsi="Times New Roman" w:cs="Times New Roman"/>
                <w:sz w:val="24"/>
                <w:szCs w:val="24"/>
              </w:rPr>
              <w:t>/7/365</w:t>
            </w:r>
            <w:r>
              <w:rPr>
                <w:rFonts w:ascii="Times New Roman" w:eastAsia="Times New Roman" w:hAnsi="Times New Roman" w:cs="Times New Roman"/>
                <w:sz w:val="24"/>
                <w:szCs w:val="24"/>
              </w:rPr>
              <w:t>.</w:t>
            </w:r>
          </w:p>
        </w:tc>
      </w:tr>
      <w:tr w:rsidR="00A710DD" w14:paraId="0B892382" w14:textId="77777777" w:rsidTr="00ED471D">
        <w:tc>
          <w:tcPr>
            <w:tcW w:w="1980" w:type="dxa"/>
            <w:tcBorders>
              <w:top w:val="single" w:sz="4" w:space="0" w:color="000000"/>
              <w:left w:val="single" w:sz="4" w:space="0" w:color="000000"/>
              <w:bottom w:val="single" w:sz="4" w:space="0" w:color="000000"/>
            </w:tcBorders>
            <w:shd w:val="clear" w:color="auto" w:fill="FFFFFF"/>
          </w:tcPr>
          <w:p w14:paraId="66106A2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1EC520D4"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not make excessive demands on customer's computer or device memory capabilities</w:t>
            </w:r>
          </w:p>
        </w:tc>
      </w:tr>
      <w:tr w:rsidR="00A710DD" w14:paraId="27A933DF" w14:textId="77777777" w:rsidTr="00ED471D">
        <w:tc>
          <w:tcPr>
            <w:tcW w:w="1980" w:type="dxa"/>
            <w:tcBorders>
              <w:top w:val="single" w:sz="4" w:space="0" w:color="000000"/>
              <w:left w:val="single" w:sz="4" w:space="0" w:color="000000"/>
              <w:bottom w:val="single" w:sz="4" w:space="0" w:color="000000"/>
            </w:tcBorders>
            <w:shd w:val="clear" w:color="auto" w:fill="FFFFFF"/>
          </w:tcPr>
          <w:p w14:paraId="2723F870"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29FE9BBC"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support several users using simultaneously.</w:t>
            </w:r>
          </w:p>
        </w:tc>
      </w:tr>
      <w:tr w:rsidR="00A710DD" w14:paraId="7E7D2341" w14:textId="77777777" w:rsidTr="00ED471D">
        <w:tc>
          <w:tcPr>
            <w:tcW w:w="1980" w:type="dxa"/>
            <w:tcBorders>
              <w:top w:val="single" w:sz="4" w:space="0" w:color="000000"/>
              <w:left w:val="single" w:sz="4" w:space="0" w:color="000000"/>
              <w:bottom w:val="single" w:sz="4" w:space="0" w:color="000000"/>
            </w:tcBorders>
            <w:shd w:val="clear" w:color="auto" w:fill="FFFFFF"/>
          </w:tcPr>
          <w:p w14:paraId="2137AAC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6FA094E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protected from hackers and intrusion by various security measures</w:t>
            </w:r>
          </w:p>
        </w:tc>
      </w:tr>
      <w:tr w:rsidR="00A710DD" w14:paraId="47BD63F5" w14:textId="77777777" w:rsidTr="00ED471D">
        <w:tc>
          <w:tcPr>
            <w:tcW w:w="1980" w:type="dxa"/>
            <w:tcBorders>
              <w:left w:val="single" w:sz="4" w:space="0" w:color="000000"/>
              <w:bottom w:val="single" w:sz="4" w:space="0" w:color="000000"/>
            </w:tcBorders>
            <w:shd w:val="clear" w:color="auto" w:fill="FFFFFF"/>
          </w:tcPr>
          <w:p w14:paraId="21BE5D7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7110" w:type="dxa"/>
            <w:tcBorders>
              <w:left w:val="single" w:sz="4" w:space="0" w:color="000000"/>
              <w:bottom w:val="single" w:sz="4" w:space="0" w:color="000000"/>
              <w:right w:val="single" w:sz="4" w:space="0" w:color="000000"/>
            </w:tcBorders>
            <w:shd w:val="clear" w:color="auto" w:fill="FFFFFF"/>
          </w:tcPr>
          <w:p w14:paraId="1F13700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for customer's personal data that is maintained on the web application's server</w:t>
            </w:r>
          </w:p>
        </w:tc>
      </w:tr>
      <w:tr w:rsidR="00A710DD" w14:paraId="3984E30E" w14:textId="77777777" w:rsidTr="00ED471D">
        <w:tc>
          <w:tcPr>
            <w:tcW w:w="1980" w:type="dxa"/>
            <w:tcBorders>
              <w:left w:val="single" w:sz="4" w:space="0" w:color="000000"/>
              <w:bottom w:val="single" w:sz="4" w:space="0" w:color="000000"/>
            </w:tcBorders>
            <w:shd w:val="clear" w:color="auto" w:fill="FFFFFF"/>
          </w:tcPr>
          <w:p w14:paraId="47B0764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7110" w:type="dxa"/>
            <w:tcBorders>
              <w:left w:val="single" w:sz="4" w:space="0" w:color="000000"/>
              <w:bottom w:val="single" w:sz="4" w:space="0" w:color="000000"/>
              <w:right w:val="single" w:sz="4" w:space="0" w:color="000000"/>
            </w:tcBorders>
            <w:shd w:val="clear" w:color="auto" w:fill="FFFFFF"/>
          </w:tcPr>
          <w:p w14:paraId="57B79967"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use the </w:t>
            </w:r>
            <w:r w:rsidR="00212C6B">
              <w:rPr>
                <w:rFonts w:ascii="Times New Roman" w:eastAsia="Times New Roman" w:hAnsi="Times New Roman" w:cs="Times New Roman"/>
                <w:sz w:val="24"/>
                <w:szCs w:val="24"/>
              </w:rPr>
              <w:t xml:space="preserve">Hadoop </w:t>
            </w:r>
            <w:r w:rsidR="003676EF">
              <w:rPr>
                <w:rFonts w:ascii="Times New Roman" w:eastAsia="Times New Roman" w:hAnsi="Times New Roman" w:cs="Times New Roman"/>
                <w:sz w:val="24"/>
                <w:szCs w:val="24"/>
              </w:rPr>
              <w:t>HDFS and</w:t>
            </w:r>
            <w:r>
              <w:rPr>
                <w:rFonts w:ascii="Times New Roman" w:eastAsia="Times New Roman" w:hAnsi="Times New Roman" w:cs="Times New Roman"/>
                <w:sz w:val="24"/>
                <w:szCs w:val="24"/>
              </w:rPr>
              <w:t xml:space="preserve"> NoSQL database.</w:t>
            </w:r>
          </w:p>
        </w:tc>
      </w:tr>
      <w:tr w:rsidR="00A710DD" w14:paraId="5EE32FDD" w14:textId="77777777" w:rsidTr="00ED471D">
        <w:tc>
          <w:tcPr>
            <w:tcW w:w="1980" w:type="dxa"/>
            <w:tcBorders>
              <w:left w:val="single" w:sz="4" w:space="0" w:color="000000"/>
              <w:bottom w:val="single" w:sz="4" w:space="0" w:color="000000"/>
            </w:tcBorders>
            <w:shd w:val="clear" w:color="auto" w:fill="FFFFFF"/>
          </w:tcPr>
          <w:p w14:paraId="3A07535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w:t>
            </w:r>
          </w:p>
        </w:tc>
        <w:tc>
          <w:tcPr>
            <w:tcW w:w="7110" w:type="dxa"/>
            <w:tcBorders>
              <w:left w:val="single" w:sz="4" w:space="0" w:color="000000"/>
              <w:bottom w:val="single" w:sz="4" w:space="0" w:color="000000"/>
              <w:right w:val="single" w:sz="4" w:space="0" w:color="000000"/>
            </w:tcBorders>
            <w:shd w:val="clear" w:color="auto" w:fill="FFFFFF"/>
          </w:tcPr>
          <w:p w14:paraId="461641B2"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be able to interface successfully with social media websites, </w:t>
            </w:r>
            <w:r w:rsidR="003676EF">
              <w:rPr>
                <w:rFonts w:ascii="Times New Roman" w:eastAsia="Times New Roman" w:hAnsi="Times New Roman" w:cs="Times New Roman"/>
                <w:sz w:val="24"/>
                <w:szCs w:val="24"/>
              </w:rPr>
              <w:t xml:space="preserve">movie data base </w:t>
            </w:r>
            <w:r>
              <w:rPr>
                <w:rFonts w:ascii="Times New Roman" w:eastAsia="Times New Roman" w:hAnsi="Times New Roman" w:cs="Times New Roman"/>
                <w:sz w:val="24"/>
                <w:szCs w:val="24"/>
              </w:rPr>
              <w:t>websites, credit card payment services, and other online resources</w:t>
            </w:r>
          </w:p>
        </w:tc>
      </w:tr>
    </w:tbl>
    <w:p w14:paraId="4CB02832" w14:textId="77777777" w:rsidR="00A710DD" w:rsidRDefault="00A710D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02EA1F" w14:textId="77777777" w:rsidR="00A710DD" w:rsidRDefault="00A710DD">
      <w:pPr>
        <w:pStyle w:val="Heading1"/>
        <w:rPr>
          <w:rFonts w:ascii="Calibri" w:hAnsi="Calibri"/>
        </w:rPr>
      </w:pPr>
      <w:r>
        <w:rPr>
          <w:rFonts w:ascii="Calibri" w:hAnsi="Calibri"/>
        </w:rPr>
        <w:t>6. External Data Feeds</w:t>
      </w:r>
    </w:p>
    <w:p w14:paraId="13DC6694" w14:textId="77777777" w:rsidR="00A710DD" w:rsidRDefault="00A710DD">
      <w:pPr>
        <w:pStyle w:val="BodyText"/>
      </w:pPr>
    </w:p>
    <w:p w14:paraId="095801E7" w14:textId="4AD764A7" w:rsidR="00A710DD" w:rsidRDefault="00A710DD">
      <w:pPr>
        <w:pStyle w:val="BodyText"/>
        <w:rPr>
          <w:sz w:val="24"/>
          <w:szCs w:val="24"/>
        </w:rPr>
      </w:pPr>
      <w:r>
        <w:rPr>
          <w:sz w:val="24"/>
          <w:szCs w:val="24"/>
        </w:rPr>
        <w:t xml:space="preserve">- Payment </w:t>
      </w:r>
      <w:r w:rsidR="006958CA">
        <w:rPr>
          <w:sz w:val="24"/>
          <w:szCs w:val="24"/>
        </w:rPr>
        <w:t>System</w:t>
      </w:r>
      <w:r>
        <w:rPr>
          <w:sz w:val="24"/>
          <w:szCs w:val="24"/>
        </w:rPr>
        <w:t>:</w:t>
      </w:r>
    </w:p>
    <w:p w14:paraId="104DAEFF" w14:textId="77777777" w:rsidR="00A710DD" w:rsidRDefault="00A710DD">
      <w:pPr>
        <w:pStyle w:val="BodyText"/>
        <w:rPr>
          <w:sz w:val="24"/>
          <w:szCs w:val="24"/>
        </w:rPr>
      </w:pPr>
      <w:r>
        <w:rPr>
          <w:sz w:val="24"/>
          <w:szCs w:val="24"/>
        </w:rPr>
        <w:tab/>
        <w:t>Enables customers to charge travel services to their provided credit card.</w:t>
      </w:r>
    </w:p>
    <w:p w14:paraId="0F3F2955" w14:textId="3F6F0AC4" w:rsidR="00A710DD" w:rsidRDefault="00A710DD">
      <w:pPr>
        <w:pStyle w:val="BodyText"/>
        <w:rPr>
          <w:sz w:val="24"/>
          <w:szCs w:val="24"/>
        </w:rPr>
      </w:pPr>
      <w:r>
        <w:rPr>
          <w:sz w:val="24"/>
          <w:szCs w:val="24"/>
        </w:rPr>
        <w:t xml:space="preserve">- </w:t>
      </w:r>
      <w:r w:rsidR="00F0028C">
        <w:rPr>
          <w:sz w:val="24"/>
          <w:szCs w:val="24"/>
        </w:rPr>
        <w:t>Film Studios</w:t>
      </w:r>
      <w:r>
        <w:rPr>
          <w:sz w:val="24"/>
          <w:szCs w:val="24"/>
        </w:rPr>
        <w:t>:</w:t>
      </w:r>
    </w:p>
    <w:p w14:paraId="05215A4E" w14:textId="5C370387" w:rsidR="00A710DD" w:rsidRDefault="00A710DD">
      <w:pPr>
        <w:pStyle w:val="BodyText"/>
        <w:rPr>
          <w:sz w:val="24"/>
          <w:szCs w:val="24"/>
        </w:rPr>
      </w:pPr>
      <w:r>
        <w:rPr>
          <w:sz w:val="24"/>
          <w:szCs w:val="24"/>
        </w:rPr>
        <w:tab/>
        <w:t xml:space="preserve">Provides latest information about </w:t>
      </w:r>
      <w:r w:rsidR="003A50BF">
        <w:rPr>
          <w:sz w:val="24"/>
          <w:szCs w:val="24"/>
        </w:rPr>
        <w:t>Movies, TV shows, cast members, etc</w:t>
      </w:r>
      <w:r>
        <w:rPr>
          <w:sz w:val="24"/>
          <w:szCs w:val="24"/>
        </w:rPr>
        <w:t>.</w:t>
      </w:r>
    </w:p>
    <w:p w14:paraId="5A98A298" w14:textId="47306F15" w:rsidR="006E73C3" w:rsidRDefault="006E73C3" w:rsidP="006E73C3">
      <w:pPr>
        <w:pStyle w:val="BodyText"/>
        <w:rPr>
          <w:sz w:val="24"/>
          <w:szCs w:val="24"/>
        </w:rPr>
      </w:pPr>
      <w:r>
        <w:rPr>
          <w:sz w:val="24"/>
          <w:szCs w:val="24"/>
        </w:rPr>
        <w:t xml:space="preserve">- </w:t>
      </w:r>
      <w:r w:rsidR="00816C66">
        <w:rPr>
          <w:sz w:val="24"/>
          <w:szCs w:val="24"/>
        </w:rPr>
        <w:t>Ads Management</w:t>
      </w:r>
      <w:r>
        <w:rPr>
          <w:sz w:val="24"/>
          <w:szCs w:val="24"/>
        </w:rPr>
        <w:t>:</w:t>
      </w:r>
    </w:p>
    <w:p w14:paraId="28224BE0" w14:textId="0AE8E417" w:rsidR="00816C66" w:rsidRDefault="00816C66" w:rsidP="006E73C3">
      <w:pPr>
        <w:pStyle w:val="BodyText"/>
        <w:rPr>
          <w:sz w:val="24"/>
          <w:szCs w:val="24"/>
        </w:rPr>
      </w:pPr>
      <w:r>
        <w:rPr>
          <w:sz w:val="24"/>
          <w:szCs w:val="24"/>
        </w:rPr>
        <w:t xml:space="preserve">             </w:t>
      </w:r>
      <w:r w:rsidR="009861DA">
        <w:rPr>
          <w:sz w:val="24"/>
          <w:szCs w:val="24"/>
        </w:rPr>
        <w:t>Provides systematic Ads feed</w:t>
      </w:r>
    </w:p>
    <w:p w14:paraId="73413757" w14:textId="245D8513" w:rsidR="00700185" w:rsidRDefault="00700185" w:rsidP="00700185">
      <w:pPr>
        <w:pStyle w:val="BodyText"/>
        <w:rPr>
          <w:sz w:val="24"/>
          <w:szCs w:val="24"/>
        </w:rPr>
      </w:pPr>
      <w:r>
        <w:rPr>
          <w:sz w:val="24"/>
          <w:szCs w:val="24"/>
        </w:rPr>
        <w:t xml:space="preserve">- </w:t>
      </w:r>
      <w:r w:rsidR="00707CA6">
        <w:rPr>
          <w:sz w:val="24"/>
          <w:szCs w:val="24"/>
        </w:rPr>
        <w:t>Movie Theatres</w:t>
      </w:r>
      <w:r>
        <w:rPr>
          <w:sz w:val="24"/>
          <w:szCs w:val="24"/>
        </w:rPr>
        <w:t>:</w:t>
      </w:r>
    </w:p>
    <w:p w14:paraId="32C6E8C5" w14:textId="6C8E1E75" w:rsidR="00707CA6" w:rsidRDefault="00707CA6" w:rsidP="00700185">
      <w:pPr>
        <w:pStyle w:val="BodyText"/>
        <w:rPr>
          <w:sz w:val="24"/>
          <w:szCs w:val="24"/>
        </w:rPr>
      </w:pPr>
      <w:r>
        <w:rPr>
          <w:sz w:val="24"/>
          <w:szCs w:val="24"/>
        </w:rPr>
        <w:t xml:space="preserve">             </w:t>
      </w:r>
      <w:r w:rsidR="004401CF">
        <w:rPr>
          <w:sz w:val="24"/>
          <w:szCs w:val="24"/>
        </w:rPr>
        <w:t xml:space="preserve">Provides </w:t>
      </w:r>
      <w:r w:rsidR="001D51FD">
        <w:rPr>
          <w:sz w:val="24"/>
          <w:szCs w:val="24"/>
        </w:rPr>
        <w:t>and updates ticket availability.</w:t>
      </w:r>
    </w:p>
    <w:p w14:paraId="05E61631" w14:textId="06CFCEC3" w:rsidR="001D51FD" w:rsidRDefault="001D51FD" w:rsidP="001D51FD">
      <w:pPr>
        <w:pStyle w:val="BodyText"/>
        <w:rPr>
          <w:sz w:val="24"/>
          <w:szCs w:val="24"/>
        </w:rPr>
      </w:pPr>
      <w:r>
        <w:rPr>
          <w:sz w:val="24"/>
          <w:szCs w:val="24"/>
        </w:rPr>
        <w:t>-</w:t>
      </w:r>
      <w:r w:rsidR="006A6277">
        <w:rPr>
          <w:sz w:val="24"/>
          <w:szCs w:val="24"/>
        </w:rPr>
        <w:t xml:space="preserve">Open Source </w:t>
      </w:r>
      <w:r w:rsidR="00C671DD">
        <w:rPr>
          <w:sz w:val="24"/>
          <w:szCs w:val="24"/>
        </w:rPr>
        <w:t>cinematic directory</w:t>
      </w:r>
      <w:r>
        <w:rPr>
          <w:sz w:val="24"/>
          <w:szCs w:val="24"/>
        </w:rPr>
        <w:t>:</w:t>
      </w:r>
    </w:p>
    <w:p w14:paraId="6D3BB20E" w14:textId="23B253E1" w:rsidR="00C671DD" w:rsidRDefault="00C671DD" w:rsidP="001D51FD">
      <w:pPr>
        <w:pStyle w:val="BodyText"/>
        <w:rPr>
          <w:sz w:val="24"/>
          <w:szCs w:val="24"/>
        </w:rPr>
      </w:pPr>
      <w:r>
        <w:rPr>
          <w:sz w:val="24"/>
          <w:szCs w:val="24"/>
        </w:rPr>
        <w:t xml:space="preserve">             </w:t>
      </w:r>
      <w:r w:rsidR="004B7340">
        <w:rPr>
          <w:sz w:val="24"/>
          <w:szCs w:val="24"/>
        </w:rPr>
        <w:t>Provides cinematic data source.</w:t>
      </w:r>
    </w:p>
    <w:p w14:paraId="2333663E" w14:textId="77777777" w:rsidR="001D51FD" w:rsidRDefault="001D51FD" w:rsidP="00700185">
      <w:pPr>
        <w:pStyle w:val="BodyText"/>
        <w:rPr>
          <w:sz w:val="24"/>
          <w:szCs w:val="24"/>
        </w:rPr>
      </w:pPr>
    </w:p>
    <w:p w14:paraId="2382FD6E" w14:textId="77777777" w:rsidR="00700185" w:rsidRDefault="00700185" w:rsidP="006E73C3">
      <w:pPr>
        <w:pStyle w:val="BodyText"/>
        <w:rPr>
          <w:sz w:val="24"/>
          <w:szCs w:val="24"/>
        </w:rPr>
      </w:pPr>
    </w:p>
    <w:p w14:paraId="46B92F68" w14:textId="78AF5DAA" w:rsidR="00816C66" w:rsidRDefault="00816C66" w:rsidP="006E73C3">
      <w:pPr>
        <w:pStyle w:val="BodyText"/>
        <w:rPr>
          <w:sz w:val="24"/>
          <w:szCs w:val="24"/>
        </w:rPr>
      </w:pPr>
      <w:r>
        <w:rPr>
          <w:sz w:val="24"/>
          <w:szCs w:val="24"/>
        </w:rPr>
        <w:t xml:space="preserve">            </w:t>
      </w:r>
    </w:p>
    <w:p w14:paraId="458F450F" w14:textId="139BA9A1" w:rsidR="006E73C3" w:rsidRDefault="006E73C3">
      <w:pPr>
        <w:pStyle w:val="BodyText"/>
        <w:rPr>
          <w:sz w:val="24"/>
          <w:szCs w:val="24"/>
        </w:rPr>
      </w:pPr>
    </w:p>
    <w:p w14:paraId="6B920D31" w14:textId="77777777" w:rsidR="00A710DD" w:rsidRDefault="00A710DD">
      <w:pPr>
        <w:pStyle w:val="Heading1"/>
        <w:rPr>
          <w:rFonts w:ascii="Calibri" w:hAnsi="Calibri"/>
        </w:rPr>
      </w:pPr>
      <w:r>
        <w:rPr>
          <w:rFonts w:ascii="Calibri" w:hAnsi="Calibri"/>
        </w:rPr>
        <w:t>7. Business Risks</w:t>
      </w:r>
    </w:p>
    <w:p w14:paraId="5D110D1B" w14:textId="77777777" w:rsidR="00ED471D" w:rsidRPr="00ED471D" w:rsidRDefault="00ED471D" w:rsidP="00ED471D">
      <w:pPr>
        <w:pStyle w:val="BodyText"/>
      </w:pPr>
    </w:p>
    <w:p w14:paraId="7230ABD5" w14:textId="77777777" w:rsidR="00A710DD" w:rsidRDefault="009154A6" w:rsidP="00ED471D">
      <w:pPr>
        <w:spacing w:after="200" w:line="276" w:lineRule="auto"/>
        <w:ind w:firstLine="432"/>
        <w:jc w:val="both"/>
        <w:rPr>
          <w:rFonts w:eastAsia="Calibri" w:cs="Calibri"/>
          <w:color w:val="000000"/>
          <w:sz w:val="24"/>
          <w:szCs w:val="24"/>
        </w:rPr>
        <w:sectPr w:rsidR="00A710DD">
          <w:type w:val="continuous"/>
          <w:pgSz w:w="12240" w:h="15840"/>
          <w:pgMar w:top="1440" w:right="1440" w:bottom="1440" w:left="1440" w:header="720" w:footer="720" w:gutter="0"/>
          <w:cols w:space="720"/>
          <w:docGrid w:linePitch="240" w:charSpace="36864"/>
        </w:sectPr>
      </w:pPr>
      <w:r>
        <w:rPr>
          <w:rFonts w:eastAsia="Calibri" w:cs="Calibri"/>
          <w:color w:val="000000"/>
          <w:sz w:val="24"/>
          <w:szCs w:val="24"/>
        </w:rPr>
        <w:lastRenderedPageBreak/>
        <w:t>While o</w:t>
      </w:r>
      <w:r w:rsidR="00A710DD">
        <w:rPr>
          <w:rFonts w:eastAsia="Calibri" w:cs="Calibri"/>
          <w:color w:val="000000"/>
          <w:sz w:val="24"/>
          <w:szCs w:val="24"/>
        </w:rPr>
        <w:t xml:space="preserve">ur application </w:t>
      </w:r>
      <w:r>
        <w:rPr>
          <w:rFonts w:eastAsia="Calibri" w:cs="Calibri"/>
          <w:color w:val="000000"/>
          <w:sz w:val="24"/>
          <w:szCs w:val="24"/>
        </w:rPr>
        <w:t xml:space="preserve">does not </w:t>
      </w:r>
      <w:r w:rsidR="00A710DD">
        <w:rPr>
          <w:rFonts w:eastAsia="Calibri" w:cs="Calibri"/>
          <w:color w:val="000000"/>
          <w:sz w:val="24"/>
          <w:szCs w:val="24"/>
        </w:rPr>
        <w:t>face a lot of competition</w:t>
      </w:r>
      <w:r w:rsidR="00853369">
        <w:rPr>
          <w:rFonts w:eastAsia="Calibri" w:cs="Calibri"/>
          <w:color w:val="000000"/>
          <w:sz w:val="24"/>
          <w:szCs w:val="24"/>
        </w:rPr>
        <w:t xml:space="preserve"> online</w:t>
      </w:r>
      <w:r w:rsidR="00A710DD">
        <w:rPr>
          <w:rFonts w:eastAsia="Calibri" w:cs="Calibri"/>
          <w:color w:val="000000"/>
          <w:sz w:val="24"/>
          <w:szCs w:val="24"/>
        </w:rPr>
        <w:t xml:space="preserve"> from other similar </w:t>
      </w:r>
      <w:r>
        <w:rPr>
          <w:rFonts w:eastAsia="Calibri" w:cs="Calibri"/>
          <w:color w:val="000000"/>
          <w:sz w:val="24"/>
          <w:szCs w:val="24"/>
        </w:rPr>
        <w:t>web</w:t>
      </w:r>
      <w:r w:rsidR="00A710DD">
        <w:rPr>
          <w:rFonts w:eastAsia="Calibri" w:cs="Calibri"/>
          <w:color w:val="000000"/>
          <w:sz w:val="24"/>
          <w:szCs w:val="24"/>
        </w:rPr>
        <w:t xml:space="preserve"> applications,</w:t>
      </w:r>
      <w:r>
        <w:rPr>
          <w:rFonts w:eastAsia="Calibri" w:cs="Calibri"/>
          <w:color w:val="000000"/>
          <w:sz w:val="24"/>
          <w:szCs w:val="24"/>
        </w:rPr>
        <w:t xml:space="preserve"> </w:t>
      </w:r>
      <w:r w:rsidR="00853369">
        <w:rPr>
          <w:rFonts w:eastAsia="Calibri" w:cs="Calibri"/>
          <w:color w:val="000000"/>
          <w:sz w:val="24"/>
          <w:szCs w:val="24"/>
        </w:rPr>
        <w:t xml:space="preserve">the risk of the market size is still to be accounted for. </w:t>
      </w:r>
      <w:r w:rsidR="00AB0E9E">
        <w:rPr>
          <w:rFonts w:eastAsia="Calibri" w:cs="Calibri"/>
          <w:color w:val="000000"/>
          <w:sz w:val="24"/>
          <w:szCs w:val="24"/>
        </w:rPr>
        <w:t xml:space="preserve">Being a niche application carries potential risk of small consumer base, </w:t>
      </w:r>
      <w:r w:rsidR="00A710DD">
        <w:rPr>
          <w:rFonts w:eastAsia="Calibri" w:cs="Calibri"/>
          <w:color w:val="000000"/>
          <w:sz w:val="24"/>
          <w:szCs w:val="24"/>
        </w:rPr>
        <w:t>which could present a risk to the profitability of our business model. Risks can</w:t>
      </w:r>
      <w:r w:rsidR="00AB0E9E">
        <w:rPr>
          <w:rFonts w:eastAsia="Calibri" w:cs="Calibri"/>
          <w:color w:val="000000"/>
          <w:sz w:val="24"/>
          <w:szCs w:val="24"/>
        </w:rPr>
        <w:t xml:space="preserve"> be</w:t>
      </w:r>
      <w:r w:rsidR="00A710DD">
        <w:rPr>
          <w:rFonts w:eastAsia="Calibri" w:cs="Calibri"/>
          <w:color w:val="000000"/>
          <w:sz w:val="24"/>
          <w:szCs w:val="24"/>
        </w:rPr>
        <w:t xml:space="preserve"> mitigated by adding additional functionality that may attract more users after the application's first release, and ensuring that our application's user interface is attractive, eye-catching and easy enough to use to encourage potential customers to explore the website after their first look. We can also inspire customer loyalty by offering </w:t>
      </w:r>
      <w:r w:rsidR="00AB0E9E">
        <w:rPr>
          <w:rFonts w:eastAsia="Calibri" w:cs="Calibri"/>
          <w:color w:val="000000"/>
          <w:sz w:val="24"/>
          <w:szCs w:val="24"/>
        </w:rPr>
        <w:t>movie ticket sales</w:t>
      </w:r>
      <w:r w:rsidR="00A710DD">
        <w:rPr>
          <w:rFonts w:eastAsia="Calibri" w:cs="Calibri"/>
          <w:color w:val="000000"/>
          <w:sz w:val="24"/>
          <w:szCs w:val="24"/>
        </w:rPr>
        <w:t xml:space="preserve"> and promotions. Another business risk is the possibility of software issues that could lead the application not to work correctly; these would hopefully be discovered in the testing </w:t>
      </w:r>
      <w:r w:rsidR="00AB0E9E">
        <w:rPr>
          <w:rFonts w:eastAsia="Calibri" w:cs="Calibri"/>
          <w:color w:val="000000"/>
          <w:sz w:val="24"/>
          <w:szCs w:val="24"/>
        </w:rPr>
        <w:t>phase but</w:t>
      </w:r>
      <w:r w:rsidR="00A710DD">
        <w:rPr>
          <w:rFonts w:eastAsia="Calibri" w:cs="Calibri"/>
          <w:color w:val="000000"/>
          <w:sz w:val="24"/>
          <w:szCs w:val="24"/>
        </w:rPr>
        <w:t xml:space="preserve"> would have to be dealt with quickly if discovered after the application's release. Another potential issue is the application's compatibility with external data sources; if there is some sort of incompatibility this may impact the functionality of the application. This can be mitigated by ensuring that our information about external data sources is kept fully up-to-date.</w:t>
      </w:r>
    </w:p>
    <w:p w14:paraId="503D0137" w14:textId="77777777" w:rsidR="00A710DD" w:rsidRDefault="00A710DD"/>
    <w:sectPr w:rsidR="00A710DD">
      <w:type w:val="continuous"/>
      <w:pgSz w:w="12240" w:h="15840"/>
      <w:pgMar w:top="1440" w:right="1440" w:bottom="1440" w:left="144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4">
    <w:altName w:val="Yu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64FF47EE"/>
    <w:multiLevelType w:val="hybridMultilevel"/>
    <w:tmpl w:val="5D2E21EC"/>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0DD"/>
    <w:rsid w:val="00005900"/>
    <w:rsid w:val="000660BC"/>
    <w:rsid w:val="000F324D"/>
    <w:rsid w:val="00132128"/>
    <w:rsid w:val="001D51FD"/>
    <w:rsid w:val="00212C6B"/>
    <w:rsid w:val="002845B8"/>
    <w:rsid w:val="00294E1A"/>
    <w:rsid w:val="002A37C0"/>
    <w:rsid w:val="002A6F45"/>
    <w:rsid w:val="002B5617"/>
    <w:rsid w:val="002D432F"/>
    <w:rsid w:val="003224B3"/>
    <w:rsid w:val="0033547F"/>
    <w:rsid w:val="00356139"/>
    <w:rsid w:val="00363D90"/>
    <w:rsid w:val="003676EF"/>
    <w:rsid w:val="003A50BF"/>
    <w:rsid w:val="0040459D"/>
    <w:rsid w:val="00424C46"/>
    <w:rsid w:val="004401CF"/>
    <w:rsid w:val="004B2B35"/>
    <w:rsid w:val="004B7340"/>
    <w:rsid w:val="005028D8"/>
    <w:rsid w:val="0052222A"/>
    <w:rsid w:val="0057028C"/>
    <w:rsid w:val="006958CA"/>
    <w:rsid w:val="006A6277"/>
    <w:rsid w:val="006C0E7D"/>
    <w:rsid w:val="006E135A"/>
    <w:rsid w:val="006E73C3"/>
    <w:rsid w:val="006F37A7"/>
    <w:rsid w:val="006F638D"/>
    <w:rsid w:val="00700185"/>
    <w:rsid w:val="00707CA6"/>
    <w:rsid w:val="00761EC2"/>
    <w:rsid w:val="00795D9F"/>
    <w:rsid w:val="007A357B"/>
    <w:rsid w:val="0081114B"/>
    <w:rsid w:val="00816C66"/>
    <w:rsid w:val="00844EBF"/>
    <w:rsid w:val="00853369"/>
    <w:rsid w:val="00861236"/>
    <w:rsid w:val="009154A6"/>
    <w:rsid w:val="00921185"/>
    <w:rsid w:val="00985F15"/>
    <w:rsid w:val="009861DA"/>
    <w:rsid w:val="009A2D32"/>
    <w:rsid w:val="009C64F2"/>
    <w:rsid w:val="00A1754B"/>
    <w:rsid w:val="00A710DD"/>
    <w:rsid w:val="00AB0E9E"/>
    <w:rsid w:val="00AF1AAC"/>
    <w:rsid w:val="00B309D1"/>
    <w:rsid w:val="00B35CD8"/>
    <w:rsid w:val="00B81AC9"/>
    <w:rsid w:val="00B95A88"/>
    <w:rsid w:val="00BD4D15"/>
    <w:rsid w:val="00C671DD"/>
    <w:rsid w:val="00D20835"/>
    <w:rsid w:val="00D43AEE"/>
    <w:rsid w:val="00D43D8B"/>
    <w:rsid w:val="00E23DC9"/>
    <w:rsid w:val="00E3082B"/>
    <w:rsid w:val="00E77F8A"/>
    <w:rsid w:val="00E872E3"/>
    <w:rsid w:val="00EB7176"/>
    <w:rsid w:val="00ED471D"/>
    <w:rsid w:val="00ED491B"/>
    <w:rsid w:val="00F0028C"/>
    <w:rsid w:val="00F748CC"/>
    <w:rsid w:val="00FA099B"/>
    <w:rsid w:val="00FD0506"/>
    <w:rsid w:val="00FF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BB82F3"/>
  <w15:chartTrackingRefBased/>
  <w15:docId w15:val="{8BDB03F2-50F7-4743-8A4F-E04DA4C0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6" w:lineRule="auto"/>
    </w:pPr>
    <w:rPr>
      <w:rFonts w:ascii="Calibri" w:eastAsia="SimSun" w:hAnsi="Calibri" w:cs="font44"/>
      <w:kern w:val="1"/>
      <w:sz w:val="22"/>
      <w:szCs w:val="22"/>
      <w:lang w:val="en-US" w:eastAsia="ar-SA"/>
    </w:rPr>
  </w:style>
  <w:style w:type="paragraph" w:styleId="Heading1">
    <w:name w:val="heading 1"/>
    <w:basedOn w:val="Heading"/>
    <w:next w:val="BodyText"/>
    <w:qFormat/>
    <w:pPr>
      <w:numPr>
        <w:numId w:val="2"/>
      </w:numPr>
      <w:spacing w:before="480" w:line="276" w:lineRule="auto"/>
      <w:outlineLvl w:val="0"/>
    </w:pPr>
    <w:rPr>
      <w:rFonts w:ascii="Cambria" w:eastAsia="Cambria" w:hAnsi="Cambria" w:cs="Cambria"/>
      <w:b/>
      <w:bCs/>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Absatz-Standardschriftart">
    <w:name w:val="Absatz-Standardschriftart"/>
  </w:style>
  <w:style w:type="character" w:customStyle="1" w:styleId="ListLabel1">
    <w:name w:val="ListLabel 1"/>
    <w:rPr>
      <w:b/>
      <w:i/>
      <w:color w:val="00000A"/>
      <w:sz w:val="20"/>
    </w:rPr>
  </w:style>
  <w:style w:type="character" w:customStyle="1" w:styleId="ListLabel2">
    <w:name w:val="ListLabel 2"/>
    <w:rPr>
      <w:rFonts w:cs="Courier New"/>
    </w:rPr>
  </w:style>
  <w:style w:type="character" w:customStyle="1" w:styleId="DefaultParagraphFont1">
    <w:name w:val="Default Paragraph Font1"/>
  </w:style>
  <w:style w:type="character" w:styleId="Hyperlink">
    <w:name w:val="Hyperlink"/>
    <w:rPr>
      <w:color w:val="0000FF"/>
      <w:u w:val="single"/>
    </w:rPr>
  </w:style>
  <w:style w:type="character" w:customStyle="1" w:styleId="BalloonTextChar">
    <w:name w:val="Balloon Text Char"/>
    <w:basedOn w:val="DefaultParagraphFont1"/>
  </w:style>
  <w:style w:type="character" w:customStyle="1" w:styleId="PSOTOCChar">
    <w:name w:val="PSO TOC Char"/>
  </w:style>
  <w:style w:type="character" w:customStyle="1" w:styleId="Heading1Char">
    <w:name w:val="Heading 1 Char"/>
    <w:basedOn w:val="DefaultParagraphFont1"/>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customStyle="1" w:styleId="Caption1">
    <w:name w:val="Caption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FootnoteText1">
    <w:name w:val="Footnote Text1"/>
    <w:basedOn w:val="Normal"/>
  </w:style>
  <w:style w:type="paragraph" w:customStyle="1" w:styleId="ListParagraph1">
    <w:name w:val="List Paragraph1"/>
    <w:basedOn w:val="Normal"/>
  </w:style>
  <w:style w:type="paragraph" w:styleId="BalloonText">
    <w:name w:val="Balloon Text"/>
    <w:basedOn w:val="Normal"/>
  </w:style>
  <w:style w:type="paragraph" w:customStyle="1" w:styleId="PSOTOC">
    <w:name w:val="PSO TOC"/>
    <w:basedOn w:val="Normal"/>
  </w:style>
  <w:style w:type="paragraph" w:styleId="ListParagraph">
    <w:name w:val="List Paragraph"/>
    <w:basedOn w:val="Normal"/>
    <w:qFormat/>
  </w:style>
  <w:style w:type="paragraph" w:styleId="TOC1">
    <w:name w:val="toc 1"/>
    <w:basedOn w:val="PSOTOC"/>
    <w:pPr>
      <w:tabs>
        <w:tab w:val="right" w:leader="dot" w:pos="9972"/>
      </w:tabs>
      <w:spacing w:before="240" w:after="120"/>
    </w:pPr>
    <w:rPr>
      <w:b/>
      <w:bCs/>
      <w:szCs w:val="20"/>
    </w:rPr>
  </w:style>
  <w:style w:type="paragraph" w:styleId="TOC2">
    <w:name w:val="toc 2"/>
    <w:basedOn w:val="Normal"/>
    <w:pPr>
      <w:tabs>
        <w:tab w:val="right" w:leader="dot" w:pos="9689"/>
      </w:tabs>
      <w:spacing w:before="120" w:after="0" w:line="100" w:lineRule="atLeast"/>
      <w:ind w:left="240"/>
    </w:pPr>
    <w:rPr>
      <w:rFonts w:ascii="Arial" w:eastAsia="Times New Roman" w:hAnsi="Arial" w:cs="Times New Roman"/>
      <w:i/>
      <w:iCs/>
      <w:sz w:val="20"/>
      <w:szCs w:val="20"/>
    </w:rPr>
  </w:style>
  <w:style w:type="paragraph" w:customStyle="1" w:styleId="BigHeadOne">
    <w:name w:val="BigHead One"/>
    <w:basedOn w:val="Normal"/>
  </w:style>
  <w:style w:type="paragraph" w:styleId="NormalWeb">
    <w:name w:val="Normal (Web)"/>
    <w:basedOn w:val="Normal"/>
  </w:style>
  <w:style w:type="paragraph" w:customStyle="1" w:styleId="Normal1">
    <w:name w:val="Normal1"/>
    <w:pPr>
      <w:widowControl w:val="0"/>
      <w:suppressAutoHyphens/>
      <w:spacing w:line="276" w:lineRule="auto"/>
    </w:pPr>
    <w:rPr>
      <w:rFonts w:ascii="Arial" w:eastAsia="Arial" w:hAnsi="Arial" w:cs="Arial"/>
      <w:color w:val="000000"/>
      <w:kern w:val="1"/>
      <w:sz w:val="22"/>
      <w:szCs w:val="22"/>
      <w:lang w:val="en-US" w:eastAsia="ar-SA"/>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olyaali</dc:creator>
  <cp:keywords/>
  <cp:lastModifiedBy>Rucha Madan</cp:lastModifiedBy>
  <cp:revision>6</cp:revision>
  <cp:lastPrinted>1900-01-01T05:00:00Z</cp:lastPrinted>
  <dcterms:created xsi:type="dcterms:W3CDTF">2020-09-27T20:22:00Z</dcterms:created>
  <dcterms:modified xsi:type="dcterms:W3CDTF">2020-11-21T18:03:00Z</dcterms:modified>
</cp:coreProperties>
</file>