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ED41E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p w14:paraId="79FC5085" w14:textId="77777777" w:rsidR="00B73356" w:rsidRDefault="00B73356">
      <w:pPr>
        <w:pStyle w:val="Heading3"/>
      </w:pPr>
    </w:p>
    <w:p w14:paraId="5FAA0569" w14:textId="77777777" w:rsidR="00B73356" w:rsidRDefault="00B73356">
      <w:pPr>
        <w:pStyle w:val="Heading3"/>
      </w:pPr>
    </w:p>
    <w:p w14:paraId="189E7A2B" w14:textId="77777777" w:rsidR="00B73356" w:rsidRDefault="009F0DB2">
      <w:pPr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CS691 – Computer Science, Fall 2020</w:t>
      </w:r>
    </w:p>
    <w:p w14:paraId="12C1821D" w14:textId="77777777" w:rsidR="00B73356" w:rsidRDefault="009F0DB2">
      <w:pPr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Pace University</w:t>
      </w:r>
    </w:p>
    <w:p w14:paraId="24A958BF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0FBE526F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136D24E6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5D2D4459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2CA3FE66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2A635065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3F0FF527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623CB76D" w14:textId="77777777" w:rsidR="00B73356" w:rsidRDefault="009F0DB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114300" distR="114300" wp14:anchorId="0B97DA12" wp14:editId="5B958F66">
            <wp:extent cx="1860550" cy="77978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779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5BDC5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4A5DFAFE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1272C69B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5839E41A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3FF09156" w14:textId="77777777" w:rsidR="00B73356" w:rsidRDefault="009F0DB2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SYSTEM TEST PLAN</w:t>
      </w:r>
    </w:p>
    <w:p w14:paraId="0B046C8F" w14:textId="77777777" w:rsidR="00B73356" w:rsidRDefault="00B73356">
      <w:pPr>
        <w:jc w:val="center"/>
        <w:rPr>
          <w:rFonts w:ascii="Arial" w:eastAsia="Arial" w:hAnsi="Arial" w:cs="Arial"/>
          <w:sz w:val="36"/>
          <w:szCs w:val="36"/>
        </w:rPr>
      </w:pPr>
    </w:p>
    <w:p w14:paraId="43C55508" w14:textId="77777777" w:rsidR="00B73356" w:rsidRDefault="00B73356">
      <w:pPr>
        <w:jc w:val="center"/>
        <w:rPr>
          <w:rFonts w:ascii="Arial" w:eastAsia="Arial" w:hAnsi="Arial" w:cs="Arial"/>
          <w:sz w:val="36"/>
          <w:szCs w:val="36"/>
        </w:rPr>
      </w:pPr>
    </w:p>
    <w:p w14:paraId="045BFEC2" w14:textId="77777777" w:rsidR="00B73356" w:rsidRDefault="009F0DB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36"/>
          <w:szCs w:val="36"/>
        </w:rPr>
        <w:t>MLDB</w:t>
      </w:r>
    </w:p>
    <w:p w14:paraId="58490CB3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05792006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12CE365D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0C083966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328EA698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2599D2F6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193EF49F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1F3B35A8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3D8622DB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5DF40792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75D347F9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457D16CA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6AE01C9F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32B6E66A" w14:textId="77777777" w:rsidR="00B73356" w:rsidRDefault="009F0DB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Authors: Suraj Kolari</w:t>
      </w:r>
    </w:p>
    <w:p w14:paraId="2DB244A7" w14:textId="77777777" w:rsidR="00B73356" w:rsidRDefault="009F0DB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Project Manager: Rucha Madan</w:t>
      </w:r>
    </w:p>
    <w:p w14:paraId="2B0093D6" w14:textId="77777777" w:rsidR="00B73356" w:rsidRDefault="009F0DB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Date: 11/05/20</w:t>
      </w:r>
    </w:p>
    <w:p w14:paraId="50343210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7D7167ED" w14:textId="77777777" w:rsidR="00B73356" w:rsidRDefault="009F0DB2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02ACE052" w14:textId="77777777" w:rsidR="00B73356" w:rsidRDefault="009F0DB2">
      <w:pPr>
        <w:keepNext/>
        <w:keepLines/>
        <w:spacing w:before="480" w:line="276" w:lineRule="auto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lastRenderedPageBreak/>
        <w:t>Table of Contents</w:t>
      </w:r>
    </w:p>
    <w:sdt>
      <w:sdtPr>
        <w:id w:val="589666369"/>
        <w:docPartObj>
          <w:docPartGallery w:val="Table of Contents"/>
          <w:docPartUnique/>
        </w:docPartObj>
      </w:sdtPr>
      <w:sdtEndPr/>
      <w:sdtContent>
        <w:p w14:paraId="3D264896" w14:textId="77777777" w:rsidR="00B73356" w:rsidRDefault="009F0DB2">
          <w:pPr>
            <w:tabs>
              <w:tab w:val="right" w:pos="8630"/>
            </w:tabs>
            <w:spacing w:after="100"/>
            <w:rPr>
              <w:rFonts w:ascii="Cambria" w:eastAsia="Cambria" w:hAnsi="Cambria" w:cs="Cambria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t>INTRODUCTION</w:t>
            </w:r>
            <w:r>
              <w:tab/>
              <w:t>3</w:t>
            </w:r>
          </w:hyperlink>
        </w:p>
        <w:p w14:paraId="00BB6F13" w14:textId="77777777" w:rsidR="00B73356" w:rsidRDefault="009F0DB2">
          <w:pPr>
            <w:tabs>
              <w:tab w:val="right" w:pos="8630"/>
            </w:tabs>
            <w:spacing w:after="100"/>
            <w:rPr>
              <w:rFonts w:ascii="Cambria" w:eastAsia="Cambria" w:hAnsi="Cambria" w:cs="Cambria"/>
              <w:sz w:val="22"/>
              <w:szCs w:val="22"/>
            </w:rPr>
          </w:pPr>
          <w:hyperlink w:anchor="_heading=h.3znysh7">
            <w:r>
              <w:t>TESTING SCOPE</w:t>
            </w:r>
            <w:r>
              <w:tab/>
              <w:t>3</w:t>
            </w:r>
          </w:hyperlink>
        </w:p>
        <w:p w14:paraId="31A0E872" w14:textId="77777777" w:rsidR="00B73356" w:rsidRDefault="009F0DB2">
          <w:pPr>
            <w:tabs>
              <w:tab w:val="right" w:pos="8630"/>
            </w:tabs>
            <w:spacing w:after="100"/>
            <w:rPr>
              <w:rFonts w:ascii="Cambria" w:eastAsia="Cambria" w:hAnsi="Cambria" w:cs="Cambria"/>
              <w:sz w:val="22"/>
              <w:szCs w:val="22"/>
            </w:rPr>
          </w:pPr>
          <w:hyperlink w:anchor="_heading=h.tyjcwt">
            <w:r>
              <w:t>TESTING OBJECTIVES</w:t>
            </w:r>
            <w:r>
              <w:tab/>
              <w:t>3</w:t>
            </w:r>
          </w:hyperlink>
        </w:p>
        <w:p w14:paraId="05022E44" w14:textId="77777777" w:rsidR="00B73356" w:rsidRDefault="009F0DB2">
          <w:pPr>
            <w:tabs>
              <w:tab w:val="right" w:pos="8630"/>
            </w:tabs>
            <w:spacing w:after="100"/>
            <w:ind w:left="200"/>
            <w:rPr>
              <w:rFonts w:ascii="Cambria" w:eastAsia="Cambria" w:hAnsi="Cambria" w:cs="Cambria"/>
              <w:sz w:val="22"/>
              <w:szCs w:val="22"/>
            </w:rPr>
          </w:pPr>
          <w:hyperlink w:anchor="_heading=h.1t3h5sf">
            <w:r>
              <w:t>Features to be Tested</w:t>
            </w:r>
            <w:r>
              <w:tab/>
              <w:t>3</w:t>
            </w:r>
          </w:hyperlink>
        </w:p>
        <w:p w14:paraId="3FB5A54E" w14:textId="77777777" w:rsidR="00B73356" w:rsidRDefault="009F0DB2">
          <w:pPr>
            <w:tabs>
              <w:tab w:val="right" w:pos="8630"/>
            </w:tabs>
            <w:spacing w:after="100"/>
            <w:ind w:left="200"/>
            <w:rPr>
              <w:rFonts w:ascii="Cambria" w:eastAsia="Cambria" w:hAnsi="Cambria" w:cs="Cambria"/>
              <w:sz w:val="22"/>
              <w:szCs w:val="22"/>
            </w:rPr>
          </w:pPr>
          <w:hyperlink w:anchor="_heading=h.2s8eyo1">
            <w:r>
              <w:t>Features not to be Tested</w:t>
            </w:r>
            <w:r>
              <w:tab/>
              <w:t>4</w:t>
            </w:r>
          </w:hyperlink>
        </w:p>
        <w:p w14:paraId="3693852E" w14:textId="77777777" w:rsidR="00B73356" w:rsidRDefault="009F0DB2">
          <w:pPr>
            <w:tabs>
              <w:tab w:val="right" w:pos="8630"/>
            </w:tabs>
            <w:spacing w:after="100"/>
            <w:rPr>
              <w:rFonts w:ascii="Cambria" w:eastAsia="Cambria" w:hAnsi="Cambria" w:cs="Cambria"/>
              <w:sz w:val="22"/>
              <w:szCs w:val="22"/>
            </w:rPr>
          </w:pPr>
          <w:hyperlink w:anchor="_heading=h.17dp8vu">
            <w:r>
              <w:t>TEST PROCESS DEFINITION</w:t>
            </w:r>
            <w:r>
              <w:tab/>
              <w:t>4</w:t>
            </w:r>
          </w:hyperlink>
        </w:p>
        <w:p w14:paraId="5468FDCB" w14:textId="77777777" w:rsidR="00B73356" w:rsidRDefault="009F0DB2">
          <w:pPr>
            <w:tabs>
              <w:tab w:val="right" w:pos="8630"/>
            </w:tabs>
            <w:spacing w:after="100"/>
            <w:ind w:left="200"/>
            <w:rPr>
              <w:rFonts w:ascii="Cambria" w:eastAsia="Cambria" w:hAnsi="Cambria" w:cs="Cambria"/>
              <w:sz w:val="22"/>
              <w:szCs w:val="22"/>
            </w:rPr>
          </w:pPr>
          <w:hyperlink w:anchor="_heading=h.26in1rg">
            <w:r>
              <w:t>Test Process Phases and Tasks</w:t>
            </w:r>
            <w:r>
              <w:tab/>
              <w:t>4</w:t>
            </w:r>
          </w:hyperlink>
        </w:p>
        <w:p w14:paraId="5ADD248B" w14:textId="77777777" w:rsidR="00B73356" w:rsidRDefault="009F0DB2">
          <w:pPr>
            <w:tabs>
              <w:tab w:val="right" w:pos="8630"/>
            </w:tabs>
            <w:spacing w:after="100"/>
            <w:ind w:left="200"/>
            <w:rPr>
              <w:rFonts w:ascii="Cambria" w:eastAsia="Cambria" w:hAnsi="Cambria" w:cs="Cambria"/>
              <w:sz w:val="22"/>
              <w:szCs w:val="22"/>
            </w:rPr>
          </w:pPr>
          <w:hyperlink w:anchor="_heading=h.35nkun2">
            <w:r>
              <w:t>Deliverables</w:t>
            </w:r>
            <w:r>
              <w:tab/>
              <w:t>5</w:t>
            </w:r>
          </w:hyperlink>
        </w:p>
        <w:p w14:paraId="70CFD37E" w14:textId="77777777" w:rsidR="00B73356" w:rsidRDefault="009F0DB2">
          <w:pPr>
            <w:tabs>
              <w:tab w:val="right" w:pos="8630"/>
            </w:tabs>
            <w:spacing w:after="100"/>
            <w:rPr>
              <w:rFonts w:ascii="Cambria" w:eastAsia="Cambria" w:hAnsi="Cambria" w:cs="Cambria"/>
              <w:sz w:val="22"/>
              <w:szCs w:val="22"/>
            </w:rPr>
          </w:pPr>
          <w:hyperlink w:anchor="_heading=h.1ksv4uv">
            <w:r>
              <w:t>APPROACH TO SYSTEM TESTING</w:t>
            </w:r>
            <w:r>
              <w:tab/>
              <w:t>5</w:t>
            </w:r>
          </w:hyperlink>
        </w:p>
        <w:p w14:paraId="6FF1714C" w14:textId="77777777" w:rsidR="00B73356" w:rsidRDefault="009F0DB2">
          <w:pPr>
            <w:tabs>
              <w:tab w:val="right" w:pos="8630"/>
            </w:tabs>
            <w:spacing w:after="100"/>
            <w:ind w:left="200"/>
            <w:rPr>
              <w:rFonts w:ascii="Cambria" w:eastAsia="Cambria" w:hAnsi="Cambria" w:cs="Cambria"/>
              <w:sz w:val="22"/>
              <w:szCs w:val="22"/>
            </w:rPr>
          </w:pPr>
          <w:hyperlink w:anchor="_heading=h.2jxsxqh">
            <w:r>
              <w:t>Approach to Functional Testing</w:t>
            </w:r>
            <w:r>
              <w:tab/>
              <w:t>5</w:t>
            </w:r>
          </w:hyperlink>
        </w:p>
        <w:p w14:paraId="1C945970" w14:textId="77777777" w:rsidR="00B73356" w:rsidRDefault="009F0DB2">
          <w:pPr>
            <w:tabs>
              <w:tab w:val="right" w:pos="8630"/>
            </w:tabs>
            <w:spacing w:after="100"/>
            <w:rPr>
              <w:i/>
            </w:rPr>
          </w:pPr>
          <w:hyperlink w:anchor="_heading=h.3j2qqm3">
            <w:r>
              <w:t>ENTRY/EXIT CRITERIA</w:t>
            </w:r>
            <w:r>
              <w:tab/>
            </w:r>
          </w:hyperlink>
          <w:r>
            <w:rPr>
              <w:i/>
            </w:rPr>
            <w:t>5</w:t>
          </w:r>
        </w:p>
        <w:p w14:paraId="0237D5AA" w14:textId="77777777" w:rsidR="00B73356" w:rsidRDefault="009F0DB2">
          <w:pPr>
            <w:tabs>
              <w:tab w:val="right" w:pos="8630"/>
            </w:tabs>
            <w:spacing w:after="100"/>
            <w:ind w:left="200"/>
          </w:pPr>
          <w:hyperlink w:anchor="_heading=h.1y810tw">
            <w:r>
              <w:t>Entry Criteria</w:t>
            </w:r>
            <w:r>
              <w:tab/>
            </w:r>
          </w:hyperlink>
          <w:r>
            <w:t>5</w:t>
          </w:r>
        </w:p>
        <w:p w14:paraId="330C822C" w14:textId="77777777" w:rsidR="00B73356" w:rsidRDefault="009F0DB2">
          <w:pPr>
            <w:tabs>
              <w:tab w:val="right" w:pos="8630"/>
            </w:tabs>
            <w:spacing w:after="100"/>
            <w:ind w:left="200"/>
          </w:pPr>
          <w:hyperlink w:anchor="_heading=h.4i7ojhp">
            <w:r>
              <w:t>Exit Criteria</w:t>
            </w:r>
            <w:r>
              <w:tab/>
            </w:r>
          </w:hyperlink>
          <w:r>
            <w:t>5</w:t>
          </w:r>
        </w:p>
        <w:p w14:paraId="01EA9A4C" w14:textId="77777777" w:rsidR="00B73356" w:rsidRDefault="009F0DB2">
          <w:pPr>
            <w:tabs>
              <w:tab w:val="right" w:pos="8630"/>
            </w:tabs>
            <w:spacing w:after="100"/>
            <w:rPr>
              <w:rFonts w:ascii="Cambria" w:eastAsia="Cambria" w:hAnsi="Cambria" w:cs="Cambria"/>
              <w:sz w:val="22"/>
              <w:szCs w:val="22"/>
            </w:rPr>
          </w:pPr>
          <w:hyperlink w:anchor="_heading=h.1ci93xb">
            <w:r>
              <w:t>ENVIRONMENTAL NEEDS</w:t>
            </w:r>
            <w:r>
              <w:tab/>
              <w:t>6</w:t>
            </w:r>
          </w:hyperlink>
        </w:p>
        <w:p w14:paraId="202E0497" w14:textId="77777777" w:rsidR="00B73356" w:rsidRDefault="009F0DB2">
          <w:pPr>
            <w:tabs>
              <w:tab w:val="right" w:pos="8630"/>
            </w:tabs>
            <w:spacing w:after="100"/>
          </w:pPr>
          <w:hyperlink w:anchor="_heading=h.3whwml4">
            <w:r>
              <w:t>ROLES AND RESPONSIBILITIES</w:t>
            </w:r>
            <w:r>
              <w:tab/>
            </w:r>
          </w:hyperlink>
          <w:r>
            <w:rPr>
              <w:rFonts w:ascii="Cambria" w:eastAsia="Cambria" w:hAnsi="Cambria" w:cs="Cambria"/>
              <w:sz w:val="22"/>
              <w:szCs w:val="22"/>
            </w:rPr>
            <w:t>6</w:t>
          </w:r>
        </w:p>
        <w:p w14:paraId="2072EA6E" w14:textId="77777777" w:rsidR="00B73356" w:rsidRDefault="009F0DB2">
          <w:pPr>
            <w:tabs>
              <w:tab w:val="right" w:pos="8630"/>
            </w:tabs>
            <w:spacing w:after="100"/>
          </w:pPr>
          <w:hyperlink w:anchor="_heading=h.qsh70q">
            <w:r>
              <w:t>TEST CYCLES AND SCHEDULE</w:t>
            </w:r>
            <w:r>
              <w:tab/>
            </w:r>
          </w:hyperlink>
          <w:r>
            <w:t>7</w:t>
          </w:r>
        </w:p>
        <w:p w14:paraId="739832B5" w14:textId="77777777" w:rsidR="00B73356" w:rsidRDefault="009F0DB2">
          <w:pPr>
            <w:tabs>
              <w:tab w:val="right" w:pos="8630"/>
            </w:tabs>
            <w:spacing w:after="100"/>
          </w:pPr>
          <w:hyperlink w:anchor="_heading=h.1pxezwc">
            <w:r>
              <w:t>RISKS AND CONTINGENCIES</w:t>
            </w:r>
            <w:r>
              <w:tab/>
            </w:r>
          </w:hyperlink>
          <w:r>
            <w:t>7</w:t>
          </w:r>
        </w:p>
        <w:p w14:paraId="30DE4529" w14:textId="77777777" w:rsidR="00B73356" w:rsidRDefault="009F0DB2">
          <w:pPr>
            <w:tabs>
              <w:tab w:val="right" w:pos="8630"/>
            </w:tabs>
            <w:rPr>
              <w:rFonts w:ascii="Calibri" w:eastAsia="Calibri" w:hAnsi="Calibri" w:cs="Calibri"/>
              <w:sz w:val="24"/>
              <w:szCs w:val="24"/>
            </w:rPr>
          </w:pPr>
          <w:r>
            <w:fldChar w:fldCharType="end"/>
          </w:r>
        </w:p>
      </w:sdtContent>
    </w:sdt>
    <w:p w14:paraId="5A101607" w14:textId="77777777" w:rsidR="00B73356" w:rsidRDefault="00B73356"/>
    <w:p w14:paraId="3629E61B" w14:textId="77777777" w:rsidR="00B73356" w:rsidRDefault="00B73356"/>
    <w:p w14:paraId="006D724E" w14:textId="77777777" w:rsidR="00B73356" w:rsidRDefault="00B73356"/>
    <w:p w14:paraId="01C6BB4F" w14:textId="77777777" w:rsidR="00B73356" w:rsidRDefault="009F0DB2">
      <w:pPr>
        <w:rPr>
          <w:rFonts w:ascii="Arial" w:eastAsia="Arial" w:hAnsi="Arial" w:cs="Arial"/>
          <w:sz w:val="24"/>
          <w:szCs w:val="24"/>
        </w:rPr>
      </w:pPr>
      <w:bookmarkStart w:id="1" w:name="_heading=h.gjdgxs" w:colFirst="0" w:colLast="0"/>
      <w:bookmarkEnd w:id="1"/>
      <w:r>
        <w:br w:type="page"/>
      </w:r>
    </w:p>
    <w:p w14:paraId="400C762E" w14:textId="77777777" w:rsidR="00B73356" w:rsidRDefault="009F0DB2">
      <w:pPr>
        <w:pStyle w:val="Heading1"/>
      </w:pPr>
      <w:bookmarkStart w:id="2" w:name="_heading=h.30j0zll" w:colFirst="0" w:colLast="0"/>
      <w:bookmarkEnd w:id="2"/>
      <w:r>
        <w:lastRenderedPageBreak/>
        <w:t>INTRODUCTION</w:t>
      </w:r>
    </w:p>
    <w:p w14:paraId="391E95B1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656183C3" w14:textId="77777777" w:rsidR="00B73356" w:rsidRDefault="009F0DB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This document describes the System Test Plan that provides a common </w:t>
      </w:r>
      <w:r>
        <w:rPr>
          <w:rFonts w:ascii="Arial" w:eastAsia="Arial" w:hAnsi="Arial" w:cs="Arial"/>
          <w:sz w:val="24"/>
          <w:szCs w:val="24"/>
        </w:rPr>
        <w:t>understanding among the “MLDB” project stakeholders on the scope, objectives, and approach to performing the system testing. Also, the document explains the features to be tested, testing entry/exit criteria, resource and responsibilities, and testing sche</w:t>
      </w:r>
      <w:r>
        <w:rPr>
          <w:rFonts w:ascii="Arial" w:eastAsia="Arial" w:hAnsi="Arial" w:cs="Arial"/>
          <w:sz w:val="24"/>
          <w:szCs w:val="24"/>
        </w:rPr>
        <w:t xml:space="preserve">dule. </w:t>
      </w:r>
    </w:p>
    <w:p w14:paraId="6908AF39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  <w:bookmarkStart w:id="3" w:name="_heading=h.1fob9te" w:colFirst="0" w:colLast="0"/>
      <w:bookmarkEnd w:id="3"/>
    </w:p>
    <w:p w14:paraId="0D370051" w14:textId="77777777" w:rsidR="00B73356" w:rsidRDefault="009F0DB2">
      <w:pPr>
        <w:pStyle w:val="Heading1"/>
      </w:pPr>
      <w:bookmarkStart w:id="4" w:name="_heading=h.3znysh7" w:colFirst="0" w:colLast="0"/>
      <w:bookmarkEnd w:id="4"/>
      <w:r>
        <w:t>TESTING SCOPE</w:t>
      </w:r>
    </w:p>
    <w:p w14:paraId="1213D867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1E61AB01" w14:textId="77777777" w:rsidR="00B73356" w:rsidRDefault="009F0DB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testing scope includes two perspectives - the functional scope and technical scope. </w:t>
      </w:r>
    </w:p>
    <w:p w14:paraId="23EA190F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66D02A2A" w14:textId="77777777" w:rsidR="00B73356" w:rsidRDefault="009F0DB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functional scope includes the following module(s) of the “MLDB” system: User Registration/Login.</w:t>
      </w:r>
    </w:p>
    <w:p w14:paraId="5AEE85AB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0B8AC6FE" w14:textId="77777777" w:rsidR="00B73356" w:rsidRDefault="009F0DB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technical scope includes the following architectural components:</w:t>
      </w:r>
    </w:p>
    <w:p w14:paraId="6600B7E4" w14:textId="77777777" w:rsidR="00B73356" w:rsidRDefault="009F0DB2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Web browser</w:t>
      </w:r>
    </w:p>
    <w:p w14:paraId="449B99D1" w14:textId="77777777" w:rsidR="00B73356" w:rsidRDefault="009F0DB2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Application server</w:t>
      </w:r>
    </w:p>
    <w:p w14:paraId="2068C7A9" w14:textId="77777777" w:rsidR="00B73356" w:rsidRDefault="009F0DB2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Database server</w:t>
      </w:r>
    </w:p>
    <w:p w14:paraId="6EC064F9" w14:textId="77777777" w:rsidR="00B73356" w:rsidRDefault="009F0DB2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Content server</w:t>
      </w:r>
    </w:p>
    <w:p w14:paraId="65EEA8B4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  <w:bookmarkStart w:id="5" w:name="_heading=h.2et92p0" w:colFirst="0" w:colLast="0"/>
      <w:bookmarkEnd w:id="5"/>
    </w:p>
    <w:p w14:paraId="0FCAF229" w14:textId="77777777" w:rsidR="00B73356" w:rsidRDefault="009F0DB2">
      <w:pPr>
        <w:pStyle w:val="Heading1"/>
      </w:pPr>
      <w:bookmarkStart w:id="6" w:name="_heading=h.tyjcwt" w:colFirst="0" w:colLast="0"/>
      <w:bookmarkEnd w:id="6"/>
      <w:r>
        <w:t xml:space="preserve">TESTING OBJECTIVES </w:t>
      </w:r>
    </w:p>
    <w:p w14:paraId="77B8D087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0824CFBF" w14:textId="77777777" w:rsidR="00B73356" w:rsidRDefault="009F0DB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he primary focus of this System Test Plan is functional testing with the objective to evaluate the system implementation stability. The non-functional testing requires some special tooling to monitor performance characteristics, which is not available on t</w:t>
      </w:r>
      <w:r>
        <w:rPr>
          <w:rFonts w:ascii="Arial" w:eastAsia="Arial" w:hAnsi="Arial" w:cs="Arial"/>
          <w:sz w:val="24"/>
          <w:szCs w:val="24"/>
        </w:rPr>
        <w:t xml:space="preserve">his project. </w:t>
      </w:r>
    </w:p>
    <w:p w14:paraId="074279E1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1C4A55A7" w14:textId="77777777" w:rsidR="00B73356" w:rsidRDefault="009F0DB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basis for developing functional tests and evaluating the system functionality includes the following sources: </w:t>
      </w:r>
    </w:p>
    <w:p w14:paraId="6AC4A1E3" w14:textId="77777777" w:rsidR="00B73356" w:rsidRDefault="009F0DB2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Business Requirements Document (BRD)</w:t>
      </w:r>
    </w:p>
    <w:p w14:paraId="1483607A" w14:textId="77777777" w:rsidR="00B73356" w:rsidRDefault="009F0DB2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User Stories (functional requirements)</w:t>
      </w:r>
    </w:p>
    <w:p w14:paraId="0F18E816" w14:textId="77777777" w:rsidR="00B73356" w:rsidRDefault="009F0DB2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Requirements Composition Table (supplementary requirements)</w:t>
      </w:r>
    </w:p>
    <w:p w14:paraId="498C5D92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  <w:bookmarkStart w:id="7" w:name="_heading=h.3dy6vkm" w:colFirst="0" w:colLast="0"/>
      <w:bookmarkEnd w:id="7"/>
    </w:p>
    <w:p w14:paraId="28EE921E" w14:textId="77777777" w:rsidR="00B73356" w:rsidRDefault="009F0DB2">
      <w:pPr>
        <w:pStyle w:val="Heading2"/>
      </w:pPr>
      <w:bookmarkStart w:id="8" w:name="_heading=h.1t3h5sf" w:colFirst="0" w:colLast="0"/>
      <w:bookmarkEnd w:id="8"/>
      <w:r>
        <w:t>Features to be Tested</w:t>
      </w:r>
    </w:p>
    <w:p w14:paraId="636847D6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3298CCC3" w14:textId="77777777" w:rsidR="00B73356" w:rsidRDefault="009F0DB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This section lists all core features that will be tested grouped by the application modules below. </w:t>
      </w:r>
    </w:p>
    <w:p w14:paraId="2AF41D86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721D587F" w14:textId="77777777" w:rsidR="00B73356" w:rsidRDefault="00B73356">
      <w:pPr>
        <w:ind w:left="1080"/>
        <w:rPr>
          <w:rFonts w:ascii="Arial" w:eastAsia="Arial" w:hAnsi="Arial" w:cs="Arial"/>
          <w:sz w:val="24"/>
          <w:szCs w:val="24"/>
        </w:rPr>
      </w:pPr>
    </w:p>
    <w:p w14:paraId="6AD8F087" w14:textId="77777777" w:rsidR="00B73356" w:rsidRDefault="009F0DB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User Register/Login</w:t>
      </w:r>
    </w:p>
    <w:p w14:paraId="1F905691" w14:textId="77777777" w:rsidR="00B73356" w:rsidRDefault="009F0DB2">
      <w:pPr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User Registration</w:t>
      </w:r>
    </w:p>
    <w:p w14:paraId="7F55C553" w14:textId="77777777" w:rsidR="00B73356" w:rsidRDefault="009F0DB2">
      <w:pPr>
        <w:numPr>
          <w:ilvl w:val="1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whether a user can register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create an account</w:t>
      </w:r>
      <w:r>
        <w:rPr>
          <w:rFonts w:ascii="Arial" w:eastAsia="Arial" w:hAnsi="Arial" w:cs="Arial"/>
          <w:sz w:val="24"/>
          <w:szCs w:val="24"/>
        </w:rPr>
        <w:t>.</w:t>
      </w:r>
    </w:p>
    <w:p w14:paraId="187FFA64" w14:textId="77777777" w:rsidR="00B73356" w:rsidRDefault="009F0DB2">
      <w:pPr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User Login</w:t>
      </w:r>
    </w:p>
    <w:p w14:paraId="00B57DE9" w14:textId="77777777" w:rsidR="00B73356" w:rsidRDefault="009F0DB2">
      <w:pPr>
        <w:numPr>
          <w:ilvl w:val="1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whether a user can login once they have registered.</w:t>
      </w:r>
    </w:p>
    <w:p w14:paraId="4DAC143B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5D910B4D" w14:textId="77777777" w:rsidR="00B73356" w:rsidRDefault="009F0DB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Besides the core features in the scope of testing, the function testing also will cover crosscutting concerns that are applicable to the context of the individual core</w:t>
      </w:r>
      <w:r>
        <w:rPr>
          <w:rFonts w:ascii="Arial" w:eastAsia="Arial" w:hAnsi="Arial" w:cs="Arial"/>
          <w:sz w:val="24"/>
          <w:szCs w:val="24"/>
        </w:rPr>
        <w:t xml:space="preserve"> features (refer to the RCT).</w:t>
      </w:r>
    </w:p>
    <w:p w14:paraId="206B758C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558936E7" w14:textId="77777777" w:rsidR="00B73356" w:rsidRDefault="00B73356">
      <w:pPr>
        <w:ind w:left="720"/>
        <w:rPr>
          <w:rFonts w:ascii="Arial" w:eastAsia="Arial" w:hAnsi="Arial" w:cs="Arial"/>
          <w:sz w:val="24"/>
          <w:szCs w:val="24"/>
        </w:rPr>
      </w:pPr>
      <w:bookmarkStart w:id="9" w:name="_heading=h.4d34og8" w:colFirst="0" w:colLast="0"/>
      <w:bookmarkEnd w:id="9"/>
    </w:p>
    <w:p w14:paraId="0C0C1ADB" w14:textId="77777777" w:rsidR="00B73356" w:rsidRDefault="009F0DB2">
      <w:pPr>
        <w:pStyle w:val="Heading2"/>
      </w:pPr>
      <w:bookmarkStart w:id="10" w:name="_heading=h.2s8eyo1" w:colFirst="0" w:colLast="0"/>
      <w:bookmarkEnd w:id="10"/>
      <w:r>
        <w:t>Features not to be Tested</w:t>
      </w:r>
    </w:p>
    <w:p w14:paraId="476EFC5B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07D3FCC3" w14:textId="77777777" w:rsidR="00B73356" w:rsidRDefault="009F0DB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mentioned above, system performance will not be tested for the lack of required tools. Also, usability and security will not be tested as well.</w:t>
      </w:r>
    </w:p>
    <w:p w14:paraId="6A94862D" w14:textId="77777777" w:rsidR="00B73356" w:rsidRDefault="00B73356">
      <w:pPr>
        <w:pStyle w:val="Heading1"/>
      </w:pPr>
    </w:p>
    <w:p w14:paraId="5EEC552C" w14:textId="77777777" w:rsidR="00B73356" w:rsidRDefault="009F0DB2">
      <w:pPr>
        <w:pStyle w:val="Heading1"/>
      </w:pPr>
      <w:bookmarkStart w:id="11" w:name="_heading=h.17dp8vu" w:colFirst="0" w:colLast="0"/>
      <w:bookmarkEnd w:id="11"/>
      <w:r>
        <w:t>TEST PROCESS DEFINITION</w:t>
      </w:r>
    </w:p>
    <w:p w14:paraId="2B8C573F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  <w:bookmarkStart w:id="12" w:name="_heading=h.3rdcrjn" w:colFirst="0" w:colLast="0"/>
      <w:bookmarkEnd w:id="12"/>
    </w:p>
    <w:p w14:paraId="41FBD2B2" w14:textId="77777777" w:rsidR="00B73356" w:rsidRDefault="009F0DB2">
      <w:pPr>
        <w:pStyle w:val="Heading2"/>
      </w:pPr>
      <w:bookmarkStart w:id="13" w:name="_heading=h.26in1rg" w:colFirst="0" w:colLast="0"/>
      <w:bookmarkEnd w:id="13"/>
      <w:r>
        <w:t>Test Process Phases and Tasks</w:t>
      </w:r>
    </w:p>
    <w:p w14:paraId="74CEC317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3B1F2DAF" w14:textId="77777777" w:rsidR="00B73356" w:rsidRDefault="009F0DB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test process consists of five phases, which include test planning, design, preparation, execution, and reporting. Each phase has a few tasks as defined below:</w:t>
      </w:r>
    </w:p>
    <w:p w14:paraId="362874CE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4915E1B2" w14:textId="77777777" w:rsidR="00B73356" w:rsidRDefault="009F0DB2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Planning</w:t>
      </w:r>
    </w:p>
    <w:p w14:paraId="678041DA" w14:textId="77777777" w:rsidR="00B73356" w:rsidRDefault="009F0DB2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Define scope and objectives of testing </w:t>
      </w:r>
    </w:p>
    <w:p w14:paraId="3E6B4061" w14:textId="77777777" w:rsidR="00B73356" w:rsidRDefault="009F0DB2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Define </w:t>
      </w:r>
      <w:r>
        <w:rPr>
          <w:rFonts w:ascii="Arial" w:eastAsia="Arial" w:hAnsi="Arial" w:cs="Arial"/>
          <w:sz w:val="24"/>
          <w:szCs w:val="24"/>
        </w:rPr>
        <w:t>roles and responsibilities</w:t>
      </w:r>
    </w:p>
    <w:p w14:paraId="3391B091" w14:textId="77777777" w:rsidR="00B73356" w:rsidRDefault="009F0DB2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Define testing approach</w:t>
      </w:r>
    </w:p>
    <w:p w14:paraId="772F70A8" w14:textId="77777777" w:rsidR="00B73356" w:rsidRDefault="009F0DB2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Design</w:t>
      </w:r>
    </w:p>
    <w:p w14:paraId="7201CFE5" w14:textId="77777777" w:rsidR="00B73356" w:rsidRDefault="009F0DB2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Identify test ideas, define an approach to designing test cases </w:t>
      </w:r>
    </w:p>
    <w:p w14:paraId="4A916F90" w14:textId="77777777" w:rsidR="00B73356" w:rsidRDefault="009F0DB2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Develop test case specifications </w:t>
      </w:r>
    </w:p>
    <w:p w14:paraId="4871CC64" w14:textId="77777777" w:rsidR="00B73356" w:rsidRDefault="009F0DB2">
      <w:pPr>
        <w:numPr>
          <w:ilvl w:val="1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Measure test coverage</w:t>
      </w:r>
    </w:p>
    <w:p w14:paraId="50BAF371" w14:textId="77777777" w:rsidR="00B73356" w:rsidRDefault="009F0DB2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Determine requirements for test data </w:t>
      </w:r>
    </w:p>
    <w:p w14:paraId="2F1A0B19" w14:textId="77777777" w:rsidR="00B73356" w:rsidRDefault="009F0DB2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Preparation</w:t>
      </w:r>
    </w:p>
    <w:p w14:paraId="152877C8" w14:textId="77777777" w:rsidR="00B73356" w:rsidRDefault="009F0DB2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Setup a test environment </w:t>
      </w:r>
    </w:p>
    <w:p w14:paraId="4C87E1E3" w14:textId="77777777" w:rsidR="00B73356" w:rsidRDefault="009F0DB2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Provision test data</w:t>
      </w:r>
    </w:p>
    <w:p w14:paraId="13F19E14" w14:textId="77777777" w:rsidR="00B73356" w:rsidRDefault="009F0DB2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Install the software in the test environment</w:t>
      </w:r>
    </w:p>
    <w:p w14:paraId="374A2C39" w14:textId="77777777" w:rsidR="00B73356" w:rsidRDefault="009F0DB2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Execution</w:t>
      </w:r>
    </w:p>
    <w:p w14:paraId="338F6112" w14:textId="77777777" w:rsidR="00B73356" w:rsidRDefault="009F0DB2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Execute all test cases </w:t>
      </w:r>
    </w:p>
    <w:p w14:paraId="1E8BCBA1" w14:textId="77777777" w:rsidR="00B73356" w:rsidRDefault="009F0DB2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Find and report software defects </w:t>
      </w:r>
    </w:p>
    <w:p w14:paraId="740F9C07" w14:textId="77777777" w:rsidR="00B73356" w:rsidRDefault="009F0DB2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Evaluate the system stability </w:t>
      </w:r>
    </w:p>
    <w:p w14:paraId="15E1AFC2" w14:textId="77777777" w:rsidR="00B73356" w:rsidRDefault="009F0DB2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Valida</w:t>
      </w:r>
      <w:r>
        <w:rPr>
          <w:rFonts w:ascii="Arial" w:eastAsia="Arial" w:hAnsi="Arial" w:cs="Arial"/>
          <w:sz w:val="24"/>
          <w:szCs w:val="24"/>
        </w:rPr>
        <w:t xml:space="preserve">te all target features </w:t>
      </w:r>
    </w:p>
    <w:p w14:paraId="0E2058A8" w14:textId="77777777" w:rsidR="00B73356" w:rsidRDefault="009F0DB2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Reporting</w:t>
      </w:r>
    </w:p>
    <w:p w14:paraId="09F5DAD5" w14:textId="77777777" w:rsidR="00B73356" w:rsidRDefault="009F0DB2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Summarize and report the test execution results </w:t>
      </w:r>
    </w:p>
    <w:p w14:paraId="37D8E0E4" w14:textId="77777777" w:rsidR="00B73356" w:rsidRDefault="009F0DB2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Report defect metrics </w:t>
      </w:r>
    </w:p>
    <w:p w14:paraId="1638578F" w14:textId="77777777" w:rsidR="00B73356" w:rsidRDefault="009F0DB2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Evaluate the test exit criteria </w:t>
      </w:r>
    </w:p>
    <w:p w14:paraId="0A83BC6E" w14:textId="77777777" w:rsidR="00B73356" w:rsidRDefault="009F0DB2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Create a test completion report, submit for stakeholder approval </w:t>
      </w:r>
    </w:p>
    <w:p w14:paraId="7AE07344" w14:textId="77777777" w:rsidR="00B73356" w:rsidRDefault="009F0DB2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Obtain stakeholder signoff on system testing</w:t>
      </w:r>
    </w:p>
    <w:p w14:paraId="0FB2F776" w14:textId="77777777" w:rsidR="00B73356" w:rsidRDefault="00B73356">
      <w:bookmarkStart w:id="14" w:name="_heading=h.lnxbz9" w:colFirst="0" w:colLast="0"/>
      <w:bookmarkEnd w:id="14"/>
    </w:p>
    <w:p w14:paraId="5FCC11CD" w14:textId="77777777" w:rsidR="00B73356" w:rsidRDefault="009F0DB2">
      <w:pPr>
        <w:pStyle w:val="Heading2"/>
      </w:pPr>
      <w:bookmarkStart w:id="15" w:name="_heading=h.35nkun2" w:colFirst="0" w:colLast="0"/>
      <w:bookmarkEnd w:id="15"/>
      <w:r>
        <w:t>Deliverables</w:t>
      </w:r>
    </w:p>
    <w:p w14:paraId="32D3DE8F" w14:textId="77777777" w:rsidR="00B73356" w:rsidRDefault="00B73356"/>
    <w:p w14:paraId="050DDBCF" w14:textId="77777777" w:rsidR="00B73356" w:rsidRDefault="009F0DB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On this project, the test process deliverables include:</w:t>
      </w:r>
    </w:p>
    <w:p w14:paraId="7FB64F17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10051CB8" w14:textId="77777777" w:rsidR="00B73356" w:rsidRDefault="009F0DB2">
      <w:pPr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System Test Plan document</w:t>
      </w:r>
    </w:p>
    <w:p w14:paraId="2F2B7FF5" w14:textId="77777777" w:rsidR="00B73356" w:rsidRDefault="009F0DB2">
      <w:pPr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Design specifications</w:t>
      </w:r>
    </w:p>
    <w:p w14:paraId="32D8ADED" w14:textId="77777777" w:rsidR="00B73356" w:rsidRDefault="009F0DB2">
      <w:pPr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Case specifications</w:t>
      </w:r>
    </w:p>
    <w:p w14:paraId="3D95215C" w14:textId="77777777" w:rsidR="00B73356" w:rsidRDefault="009F0DB2">
      <w:pPr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Software Defects</w:t>
      </w:r>
    </w:p>
    <w:p w14:paraId="1D2D8C1C" w14:textId="77777777" w:rsidR="00B73356" w:rsidRDefault="009F0DB2">
      <w:pPr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Execution Logs</w:t>
      </w:r>
    </w:p>
    <w:p w14:paraId="7764BECC" w14:textId="77777777" w:rsidR="00B73356" w:rsidRDefault="009F0DB2">
      <w:pPr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Completion Report</w:t>
      </w:r>
    </w:p>
    <w:p w14:paraId="6EF893E3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514E6E5D" w14:textId="77777777" w:rsidR="00B73356" w:rsidRDefault="00B73356"/>
    <w:p w14:paraId="48ECCC36" w14:textId="77777777" w:rsidR="00B73356" w:rsidRDefault="009F0DB2">
      <w:pPr>
        <w:pStyle w:val="Heading1"/>
      </w:pPr>
      <w:bookmarkStart w:id="16" w:name="_heading=h.1ksv4uv" w:colFirst="0" w:colLast="0"/>
      <w:bookmarkEnd w:id="16"/>
      <w:r>
        <w:t>APPROACH TO SYSTEM TESTING</w:t>
      </w:r>
    </w:p>
    <w:p w14:paraId="3F631912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  <w:bookmarkStart w:id="17" w:name="_heading=h.44sinio" w:colFirst="0" w:colLast="0"/>
      <w:bookmarkEnd w:id="17"/>
    </w:p>
    <w:p w14:paraId="57C59F21" w14:textId="77777777" w:rsidR="00B73356" w:rsidRDefault="009F0DB2">
      <w:pPr>
        <w:pStyle w:val="Heading2"/>
      </w:pPr>
      <w:bookmarkStart w:id="18" w:name="_heading=h.2jxsxqh" w:colFirst="0" w:colLast="0"/>
      <w:bookmarkEnd w:id="18"/>
      <w:r>
        <w:t>Approach to Functional Testing</w:t>
      </w:r>
    </w:p>
    <w:p w14:paraId="53769BCA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08437651" w14:textId="77777777" w:rsidR="00B73356" w:rsidRDefault="009F0DB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overall approach to functional testing will be based on the Black-box method:</w:t>
      </w:r>
    </w:p>
    <w:p w14:paraId="1F1EC46A" w14:textId="77777777" w:rsidR="00B73356" w:rsidRDefault="009F0DB2">
      <w:pPr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cases will be designed using some formal black-box techniques such as boundary-value analysis, equivalent-cl</w:t>
      </w:r>
      <w:r>
        <w:rPr>
          <w:rFonts w:ascii="Arial" w:eastAsia="Arial" w:hAnsi="Arial" w:cs="Arial"/>
          <w:sz w:val="24"/>
          <w:szCs w:val="24"/>
        </w:rPr>
        <w:t>ass partitioning, cause-effect graphing, decision tables, and state-transition testing, where applicable.</w:t>
      </w:r>
    </w:p>
    <w:p w14:paraId="7A61D8D1" w14:textId="77777777" w:rsidR="00B73356" w:rsidRDefault="009F0DB2">
      <w:pPr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execution will be conducted manually, from the user perspective and based on formal test case specifications.</w:t>
      </w:r>
    </w:p>
    <w:p w14:paraId="16C7C09D" w14:textId="77777777" w:rsidR="00B73356" w:rsidRDefault="009F0DB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test execution results will be captured and reported in test execution logs.</w:t>
      </w:r>
    </w:p>
    <w:p w14:paraId="08351617" w14:textId="77777777" w:rsidR="00B73356" w:rsidRDefault="009F0DB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779D15AB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  <w:bookmarkStart w:id="19" w:name="_heading=h.z337ya" w:colFirst="0" w:colLast="0"/>
      <w:bookmarkEnd w:id="19"/>
    </w:p>
    <w:p w14:paraId="60552C7E" w14:textId="77777777" w:rsidR="00B73356" w:rsidRDefault="009F0DB2">
      <w:pPr>
        <w:pStyle w:val="Heading1"/>
      </w:pPr>
      <w:bookmarkStart w:id="20" w:name="_heading=h.3j2qqm3" w:colFirst="0" w:colLast="0"/>
      <w:bookmarkEnd w:id="20"/>
      <w:r>
        <w:t xml:space="preserve">ENTRY/EXIT CRITERIA </w:t>
      </w:r>
    </w:p>
    <w:p w14:paraId="3E98C2DA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05780050" w14:textId="77777777" w:rsidR="00B73356" w:rsidRDefault="009F0DB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 section defines both Entry and Exit Criteria for test execution and is intended to establish a common understanding about the conditions when th</w:t>
      </w:r>
      <w:r>
        <w:rPr>
          <w:rFonts w:ascii="Arial" w:eastAsia="Arial" w:hAnsi="Arial" w:cs="Arial"/>
          <w:sz w:val="24"/>
          <w:szCs w:val="24"/>
        </w:rPr>
        <w:t xml:space="preserve">e test execution can start and when it can stop. </w:t>
      </w:r>
    </w:p>
    <w:p w14:paraId="67B0ABBE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7FB97814" w14:textId="77777777" w:rsidR="00B73356" w:rsidRDefault="009F0DB2">
      <w:pPr>
        <w:pStyle w:val="Heading2"/>
      </w:pPr>
      <w:bookmarkStart w:id="21" w:name="_heading=h.1y810tw" w:colFirst="0" w:colLast="0"/>
      <w:bookmarkEnd w:id="21"/>
      <w:r>
        <w:t>Entry Criteria</w:t>
      </w:r>
      <w:r>
        <w:rPr>
          <w:sz w:val="24"/>
          <w:szCs w:val="24"/>
        </w:rPr>
        <w:t xml:space="preserve"> </w:t>
      </w:r>
    </w:p>
    <w:p w14:paraId="0940923A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0D367166" w14:textId="77777777" w:rsidR="00B73356" w:rsidRDefault="009F0DB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test Entry Criteria include the following items: </w:t>
      </w:r>
    </w:p>
    <w:p w14:paraId="7CA8FD9D" w14:textId="77777777" w:rsidR="00B73356" w:rsidRDefault="009F0DB2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application build is produced and deployed to the test environment</w:t>
      </w:r>
    </w:p>
    <w:p w14:paraId="7A166CA3" w14:textId="77777777" w:rsidR="00B73356" w:rsidRDefault="009F0DB2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system test plan is produced and approved</w:t>
      </w:r>
    </w:p>
    <w:p w14:paraId="4952AC1D" w14:textId="77777777" w:rsidR="00B73356" w:rsidRDefault="009F0DB2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test environment is ready for testing </w:t>
      </w:r>
    </w:p>
    <w:p w14:paraId="03A1BAF7" w14:textId="77777777" w:rsidR="00B73356" w:rsidRDefault="009F0DB2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Test Designs and test case specifications are completed </w:t>
      </w:r>
    </w:p>
    <w:p w14:paraId="6E8E54D1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6558D3E1" w14:textId="77777777" w:rsidR="00B73356" w:rsidRDefault="009F0DB2">
      <w:pPr>
        <w:pStyle w:val="Heading2"/>
      </w:pPr>
      <w:bookmarkStart w:id="22" w:name="_heading=h.4i7ojhp" w:colFirst="0" w:colLast="0"/>
      <w:bookmarkEnd w:id="22"/>
      <w:r>
        <w:t>Exit Criteria</w:t>
      </w:r>
    </w:p>
    <w:p w14:paraId="1BC5459E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7A0C80EE" w14:textId="77777777" w:rsidR="00B73356" w:rsidRDefault="009F0DB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test Exit Criteria </w:t>
      </w:r>
      <w:r>
        <w:rPr>
          <w:rFonts w:ascii="Arial" w:eastAsia="Arial" w:hAnsi="Arial" w:cs="Arial"/>
          <w:sz w:val="24"/>
          <w:szCs w:val="24"/>
        </w:rPr>
        <w:t xml:space="preserve">include the following items: </w:t>
      </w:r>
    </w:p>
    <w:p w14:paraId="4CBB360D" w14:textId="77777777" w:rsidR="00B73356" w:rsidRDefault="009F0DB2">
      <w:pPr>
        <w:numPr>
          <w:ilvl w:val="0"/>
          <w:numId w:val="9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All test cases have been executed  </w:t>
      </w:r>
    </w:p>
    <w:p w14:paraId="451579D9" w14:textId="77777777" w:rsidR="00B73356" w:rsidRDefault="009F0DB2">
      <w:pPr>
        <w:numPr>
          <w:ilvl w:val="0"/>
          <w:numId w:val="9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Zero defects of Critical and </w:t>
      </w:r>
      <w:r>
        <w:rPr>
          <w:rFonts w:ascii="Arial" w:eastAsia="Arial" w:hAnsi="Arial" w:cs="Arial"/>
          <w:sz w:val="24"/>
          <w:szCs w:val="24"/>
        </w:rPr>
        <w:t>Hi-severity</w:t>
      </w:r>
      <w:r>
        <w:rPr>
          <w:rFonts w:ascii="Arial" w:eastAsia="Arial" w:hAnsi="Arial" w:cs="Arial"/>
          <w:sz w:val="24"/>
          <w:szCs w:val="24"/>
        </w:rPr>
        <w:t xml:space="preserve"> remain open</w:t>
      </w:r>
    </w:p>
    <w:p w14:paraId="63F04D9A" w14:textId="77777777" w:rsidR="00B73356" w:rsidRDefault="009F0DB2">
      <w:pPr>
        <w:numPr>
          <w:ilvl w:val="0"/>
          <w:numId w:val="9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Open defects of Medium and Low severity have known work-arounds </w:t>
      </w:r>
    </w:p>
    <w:p w14:paraId="14DDE9A2" w14:textId="77777777" w:rsidR="00B73356" w:rsidRDefault="009F0DB2">
      <w:pPr>
        <w:numPr>
          <w:ilvl w:val="0"/>
          <w:numId w:val="9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Test Summary report is produced and published </w:t>
      </w:r>
    </w:p>
    <w:p w14:paraId="2058B9C7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  <w:bookmarkStart w:id="23" w:name="_heading=h.2xcytpi" w:colFirst="0" w:colLast="0"/>
      <w:bookmarkEnd w:id="23"/>
    </w:p>
    <w:p w14:paraId="06DBDD8A" w14:textId="77777777" w:rsidR="00B73356" w:rsidRDefault="009F0DB2">
      <w:pPr>
        <w:pStyle w:val="Heading1"/>
      </w:pPr>
      <w:bookmarkStart w:id="24" w:name="_heading=h.1ci93xb" w:colFirst="0" w:colLast="0"/>
      <w:bookmarkEnd w:id="24"/>
      <w:r>
        <w:t>ENVIRONMENTAL NEEDS</w:t>
      </w:r>
    </w:p>
    <w:p w14:paraId="3BCEAD3B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02D88FD2" w14:textId="77777777" w:rsidR="00B73356" w:rsidRDefault="009F0DB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z w:val="24"/>
          <w:szCs w:val="24"/>
        </w:rPr>
        <w:t xml:space="preserve"> Test Environment should be available to start test execution. It includes a laptop </w:t>
      </w:r>
      <w:r>
        <w:rPr>
          <w:rFonts w:ascii="Arial" w:eastAsia="Arial" w:hAnsi="Arial" w:cs="Arial"/>
          <w:sz w:val="24"/>
          <w:szCs w:val="24"/>
        </w:rPr>
        <w:t>with a virtual</w:t>
      </w:r>
      <w:r>
        <w:rPr>
          <w:rFonts w:ascii="Arial" w:eastAsia="Arial" w:hAnsi="Arial" w:cs="Arial"/>
          <w:sz w:val="24"/>
          <w:szCs w:val="24"/>
        </w:rPr>
        <w:t xml:space="preserve"> machine running the web server and database, and internet browsers (Chrome, Firefox, Internet Explorer and Safari) to access the application. The architectur</w:t>
      </w:r>
      <w:r>
        <w:rPr>
          <w:rFonts w:ascii="Arial" w:eastAsia="Arial" w:hAnsi="Arial" w:cs="Arial"/>
          <w:sz w:val="24"/>
          <w:szCs w:val="24"/>
        </w:rPr>
        <w:t>e of the test environment is shown below.</w:t>
      </w:r>
    </w:p>
    <w:p w14:paraId="49122788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588367BF" w14:textId="77777777" w:rsidR="00B73356" w:rsidRDefault="009F0DB2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AB1200" wp14:editId="24DE4A97">
            <wp:extent cx="5486400" cy="419544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t="519" b="5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5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FE4FA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7C701572" w14:textId="77777777" w:rsidR="00B73356" w:rsidRDefault="00B73356">
      <w:pPr>
        <w:jc w:val="center"/>
        <w:rPr>
          <w:rFonts w:ascii="Arial" w:eastAsia="Arial" w:hAnsi="Arial" w:cs="Arial"/>
          <w:sz w:val="24"/>
          <w:szCs w:val="24"/>
        </w:rPr>
      </w:pPr>
    </w:p>
    <w:p w14:paraId="72F3B351" w14:textId="77777777" w:rsidR="00B73356" w:rsidRDefault="009F0DB2">
      <w:pPr>
        <w:pStyle w:val="Heading1"/>
      </w:pPr>
      <w:bookmarkStart w:id="25" w:name="_heading=h.3whwml4" w:colFirst="0" w:colLast="0"/>
      <w:bookmarkEnd w:id="25"/>
      <w:r>
        <w:t>ROLES AND RESPONSIBILITIES</w:t>
      </w:r>
    </w:p>
    <w:p w14:paraId="0A3322D7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66CC41AF" w14:textId="77777777" w:rsidR="00B73356" w:rsidRDefault="009F0DB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project team has seven members that are assigned various project roles including Project Manager, Product Owner, Lead Business Analyst, Lead Developer, DBA, Lead QA Analyst. The</w:t>
      </w:r>
      <w:r>
        <w:rPr>
          <w:rFonts w:ascii="Arial" w:eastAsia="Arial" w:hAnsi="Arial" w:cs="Arial"/>
          <w:sz w:val="24"/>
          <w:szCs w:val="24"/>
        </w:rPr>
        <w:t xml:space="preserve">ir responsibilities are defined in the table below. </w:t>
      </w:r>
    </w:p>
    <w:p w14:paraId="4500BD87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868"/>
      </w:tblGrid>
      <w:tr w:rsidR="00B73356" w14:paraId="598C5127" w14:textId="77777777">
        <w:tc>
          <w:tcPr>
            <w:tcW w:w="2988" w:type="dxa"/>
          </w:tcPr>
          <w:p w14:paraId="4873AD8C" w14:textId="77777777" w:rsidR="00B73356" w:rsidRDefault="009F0DB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Project Role</w:t>
            </w:r>
          </w:p>
        </w:tc>
        <w:tc>
          <w:tcPr>
            <w:tcW w:w="5868" w:type="dxa"/>
          </w:tcPr>
          <w:p w14:paraId="18D5B4F8" w14:textId="77777777" w:rsidR="00B73356" w:rsidRDefault="009F0DB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Role Responsibilities</w:t>
            </w:r>
          </w:p>
        </w:tc>
      </w:tr>
      <w:tr w:rsidR="00B73356" w14:paraId="28F4A79A" w14:textId="77777777">
        <w:tc>
          <w:tcPr>
            <w:tcW w:w="2988" w:type="dxa"/>
          </w:tcPr>
          <w:p w14:paraId="771234CF" w14:textId="77777777" w:rsidR="00B73356" w:rsidRDefault="009F0DB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Manager</w:t>
            </w:r>
          </w:p>
        </w:tc>
        <w:tc>
          <w:tcPr>
            <w:tcW w:w="5868" w:type="dxa"/>
          </w:tcPr>
          <w:p w14:paraId="1080DBC5" w14:textId="77777777" w:rsidR="00B73356" w:rsidRDefault="009F0DB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Reviewing and approving the System Test Plan, test design specifications.</w:t>
            </w:r>
          </w:p>
          <w:p w14:paraId="3A7BBDB4" w14:textId="77777777" w:rsidR="00B73356" w:rsidRDefault="009F0DB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Managing the test environment preparation.</w:t>
            </w:r>
          </w:p>
          <w:p w14:paraId="38297184" w14:textId="77777777" w:rsidR="00B73356" w:rsidRDefault="009F0DB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Tracking the testing schedule and results.</w:t>
            </w:r>
          </w:p>
        </w:tc>
      </w:tr>
      <w:tr w:rsidR="00B73356" w14:paraId="24362A1A" w14:textId="77777777">
        <w:tc>
          <w:tcPr>
            <w:tcW w:w="2988" w:type="dxa"/>
          </w:tcPr>
          <w:p w14:paraId="4CCE7FD5" w14:textId="77777777" w:rsidR="00B73356" w:rsidRDefault="009F0DB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Lead QA Analyst </w:t>
            </w:r>
          </w:p>
        </w:tc>
        <w:tc>
          <w:tcPr>
            <w:tcW w:w="5868" w:type="dxa"/>
          </w:tcPr>
          <w:p w14:paraId="290AF3C2" w14:textId="77777777" w:rsidR="00B73356" w:rsidRDefault="009F0DB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Designing a test plan, establishing a test repository, developing test case specifications, executing testing and reporting defects. </w:t>
            </w:r>
          </w:p>
        </w:tc>
      </w:tr>
      <w:tr w:rsidR="00B73356" w14:paraId="656BFB3D" w14:textId="77777777">
        <w:tc>
          <w:tcPr>
            <w:tcW w:w="2988" w:type="dxa"/>
          </w:tcPr>
          <w:p w14:paraId="4CF9EC01" w14:textId="77777777" w:rsidR="00B73356" w:rsidRDefault="009F0DB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Product Owner </w:t>
            </w:r>
          </w:p>
        </w:tc>
        <w:tc>
          <w:tcPr>
            <w:tcW w:w="5868" w:type="dxa"/>
          </w:tcPr>
          <w:p w14:paraId="2ADFC3EC" w14:textId="77777777" w:rsidR="00B73356" w:rsidRDefault="009F0DB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ntributing to the test plan and test case specifications. Reviewing test results. </w:t>
            </w:r>
          </w:p>
        </w:tc>
      </w:tr>
      <w:tr w:rsidR="00B73356" w14:paraId="50EC883B" w14:textId="77777777">
        <w:tc>
          <w:tcPr>
            <w:tcW w:w="2988" w:type="dxa"/>
          </w:tcPr>
          <w:p w14:paraId="7A925070" w14:textId="77777777" w:rsidR="00B73356" w:rsidRDefault="009F0DB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Lead Business Analyst </w:t>
            </w:r>
          </w:p>
        </w:tc>
        <w:tc>
          <w:tcPr>
            <w:tcW w:w="5868" w:type="dxa"/>
          </w:tcPr>
          <w:p w14:paraId="5A24CD80" w14:textId="77777777" w:rsidR="00B73356" w:rsidRDefault="009F0DB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Contributing to the test plan and test case specifications. Reviewing test results.</w:t>
            </w:r>
          </w:p>
        </w:tc>
      </w:tr>
      <w:tr w:rsidR="00B73356" w14:paraId="0DF98CF5" w14:textId="77777777">
        <w:tc>
          <w:tcPr>
            <w:tcW w:w="2988" w:type="dxa"/>
          </w:tcPr>
          <w:p w14:paraId="1D332C62" w14:textId="77777777" w:rsidR="00B73356" w:rsidRDefault="009F0DB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Lead Developer </w:t>
            </w:r>
          </w:p>
        </w:tc>
        <w:tc>
          <w:tcPr>
            <w:tcW w:w="5868" w:type="dxa"/>
          </w:tcPr>
          <w:p w14:paraId="4F3A631F" w14:textId="77777777" w:rsidR="00B73356" w:rsidRDefault="009F0DB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Establishing and maintaining the test environmen</w:t>
            </w:r>
            <w:r>
              <w:rPr>
                <w:rFonts w:ascii="Arial" w:eastAsia="Arial" w:hAnsi="Arial" w:cs="Arial"/>
                <w:sz w:val="24"/>
                <w:szCs w:val="24"/>
              </w:rPr>
              <w:t>t, assisting a Lead QA Analyst throughout the testing process.</w:t>
            </w:r>
          </w:p>
        </w:tc>
      </w:tr>
      <w:tr w:rsidR="00B73356" w14:paraId="7DAA67F3" w14:textId="77777777">
        <w:tc>
          <w:tcPr>
            <w:tcW w:w="2988" w:type="dxa"/>
          </w:tcPr>
          <w:p w14:paraId="39A14DAC" w14:textId="77777777" w:rsidR="00B73356" w:rsidRDefault="009F0DB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DBA</w:t>
            </w:r>
          </w:p>
        </w:tc>
        <w:tc>
          <w:tcPr>
            <w:tcW w:w="5868" w:type="dxa"/>
          </w:tcPr>
          <w:p w14:paraId="7C2DA1F0" w14:textId="77777777" w:rsidR="00B73356" w:rsidRDefault="009F0DB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Assisting the Lead Developer in establishing and maintaining the test environment. </w:t>
            </w:r>
          </w:p>
        </w:tc>
      </w:tr>
    </w:tbl>
    <w:p w14:paraId="0D62C78C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  <w:bookmarkStart w:id="26" w:name="_heading=h.2bn6wsx" w:colFirst="0" w:colLast="0"/>
      <w:bookmarkEnd w:id="26"/>
    </w:p>
    <w:p w14:paraId="218DF97D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5EA8E9A7" w14:textId="77777777" w:rsidR="00B73356" w:rsidRDefault="009F0DB2">
      <w:pPr>
        <w:pStyle w:val="Heading1"/>
      </w:pPr>
      <w:bookmarkStart w:id="27" w:name="_heading=h.qsh70q" w:colFirst="0" w:colLast="0"/>
      <w:bookmarkEnd w:id="27"/>
      <w:r>
        <w:t>TEST CYCLES AND SCHEDULE</w:t>
      </w:r>
    </w:p>
    <w:p w14:paraId="1118A32F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7938EAAF" w14:textId="77777777" w:rsidR="00B73356" w:rsidRDefault="009F0DB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system test execution will be conducted in accor</w:t>
      </w:r>
      <w:r>
        <w:rPr>
          <w:rFonts w:ascii="Arial" w:eastAsia="Arial" w:hAnsi="Arial" w:cs="Arial"/>
          <w:sz w:val="24"/>
          <w:szCs w:val="24"/>
        </w:rPr>
        <w:t>dance with the following</w:t>
      </w:r>
      <w:r>
        <w:rPr>
          <w:rFonts w:ascii="Arial" w:eastAsia="Arial" w:hAnsi="Arial" w:cs="Arial"/>
          <w:sz w:val="24"/>
          <w:szCs w:val="24"/>
        </w:rPr>
        <w:t xml:space="preserve"> test cycle that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z w:val="24"/>
          <w:szCs w:val="24"/>
        </w:rPr>
        <w:t xml:space="preserve"> aligned with </w:t>
      </w:r>
      <w:r>
        <w:rPr>
          <w:rFonts w:ascii="Arial" w:eastAsia="Arial" w:hAnsi="Arial" w:cs="Arial"/>
          <w:sz w:val="24"/>
          <w:szCs w:val="24"/>
        </w:rPr>
        <w:t>following</w:t>
      </w:r>
      <w:r>
        <w:rPr>
          <w:rFonts w:ascii="Arial" w:eastAsia="Arial" w:hAnsi="Arial" w:cs="Arial"/>
          <w:sz w:val="24"/>
          <w:szCs w:val="24"/>
        </w:rPr>
        <w:t xml:space="preserve"> application module(s) as follows:</w:t>
      </w:r>
    </w:p>
    <w:p w14:paraId="179026A6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10277783" w14:textId="77777777" w:rsidR="00B73356" w:rsidRDefault="009F0DB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Cycle </w:t>
      </w:r>
      <w:r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 Payment and User Register/Login</w:t>
      </w:r>
    </w:p>
    <w:p w14:paraId="5520A1D3" w14:textId="77777777" w:rsidR="00B73356" w:rsidRDefault="009F0DB2">
      <w:pPr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 cycle concentrates on testing the Payment and User Regis</w:t>
      </w:r>
      <w:r>
        <w:rPr>
          <w:rFonts w:ascii="Arial" w:eastAsia="Arial" w:hAnsi="Arial" w:cs="Arial"/>
          <w:sz w:val="24"/>
          <w:szCs w:val="24"/>
        </w:rPr>
        <w:t>ter/Login Module.</w:t>
      </w:r>
    </w:p>
    <w:p w14:paraId="5FECEF32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1FA13F50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080693FE" w14:textId="77777777" w:rsidR="00B73356" w:rsidRDefault="009F0DB2">
      <w:pPr>
        <w:pStyle w:val="Heading1"/>
      </w:pPr>
      <w:bookmarkStart w:id="28" w:name="_heading=h.1pxezwc" w:colFirst="0" w:colLast="0"/>
      <w:bookmarkEnd w:id="28"/>
      <w:r>
        <w:t>RISKS AND CONTINGENCIES</w:t>
      </w:r>
    </w:p>
    <w:p w14:paraId="7F682606" w14:textId="77777777" w:rsidR="00B73356" w:rsidRDefault="00B73356">
      <w:pPr>
        <w:rPr>
          <w:rFonts w:ascii="Arial" w:eastAsia="Arial" w:hAnsi="Arial" w:cs="Arial"/>
          <w:sz w:val="24"/>
          <w:szCs w:val="24"/>
        </w:rPr>
      </w:pPr>
    </w:p>
    <w:p w14:paraId="5987C191" w14:textId="77777777" w:rsidR="00B73356" w:rsidRDefault="009F0DB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 section highlights a few potential risks and contingencies that may</w:t>
      </w:r>
      <w:r>
        <w:rPr>
          <w:rFonts w:ascii="Arial" w:eastAsia="Arial" w:hAnsi="Arial" w:cs="Arial"/>
          <w:sz w:val="24"/>
          <w:szCs w:val="24"/>
        </w:rPr>
        <w:t xml:space="preserve"> take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place</w:t>
      </w:r>
      <w:r>
        <w:rPr>
          <w:rFonts w:ascii="Arial" w:eastAsia="Arial" w:hAnsi="Arial" w:cs="Arial"/>
          <w:sz w:val="24"/>
          <w:szCs w:val="24"/>
        </w:rPr>
        <w:t xml:space="preserve"> during the system testing. </w:t>
      </w:r>
    </w:p>
    <w:p w14:paraId="4819CE96" w14:textId="77777777" w:rsidR="00B73356" w:rsidRDefault="009F0DB2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Limited testing </w:t>
      </w:r>
      <w:r>
        <w:rPr>
          <w:rFonts w:ascii="Arial" w:eastAsia="Arial" w:hAnsi="Arial" w:cs="Arial"/>
          <w:sz w:val="24"/>
          <w:szCs w:val="24"/>
        </w:rPr>
        <w:t>resources</w:t>
      </w:r>
      <w:r>
        <w:rPr>
          <w:rFonts w:ascii="Arial" w:eastAsia="Arial" w:hAnsi="Arial" w:cs="Arial"/>
          <w:sz w:val="24"/>
          <w:szCs w:val="24"/>
        </w:rPr>
        <w:t xml:space="preserve"> may result in a delay. </w:t>
      </w:r>
    </w:p>
    <w:p w14:paraId="21173473" w14:textId="77777777" w:rsidR="00B73356" w:rsidRDefault="009F0DB2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Any changes on the scope objectives can cause a delay or extra work. </w:t>
      </w:r>
    </w:p>
    <w:p w14:paraId="1243DF18" w14:textId="77777777" w:rsidR="00B73356" w:rsidRDefault="009F0DB2">
      <w:pPr>
        <w:numPr>
          <w:ilvl w:val="0"/>
          <w:numId w:val="10"/>
        </w:numPr>
        <w:rPr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 large number of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defects require a longer time to fix defects and complete testing. </w:t>
      </w:r>
    </w:p>
    <w:p w14:paraId="50D261DA" w14:textId="77777777" w:rsidR="00B73356" w:rsidRDefault="009F0DB2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Lack of collaboration of the team members can have a negative impact on the testing progress. </w:t>
      </w:r>
    </w:p>
    <w:p w14:paraId="3200C2A3" w14:textId="77777777" w:rsidR="00B73356" w:rsidRDefault="00B73356">
      <w:pPr>
        <w:pStyle w:val="Heading1"/>
      </w:pPr>
    </w:p>
    <w:p w14:paraId="6237A3E8" w14:textId="77777777" w:rsidR="00B73356" w:rsidRDefault="00B73356"/>
    <w:sectPr w:rsidR="00B73356">
      <w:headerReference w:type="even" r:id="rId10"/>
      <w:headerReference w:type="default" r:id="rId11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954CF" w14:textId="77777777" w:rsidR="009F0DB2" w:rsidRDefault="009F0DB2">
      <w:r>
        <w:separator/>
      </w:r>
    </w:p>
  </w:endnote>
  <w:endnote w:type="continuationSeparator" w:id="0">
    <w:p w14:paraId="1A92DC5E" w14:textId="77777777" w:rsidR="009F0DB2" w:rsidRDefault="009F0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9F6A9" w14:textId="77777777" w:rsidR="009F0DB2" w:rsidRDefault="009F0DB2">
      <w:r>
        <w:separator/>
      </w:r>
    </w:p>
  </w:footnote>
  <w:footnote w:type="continuationSeparator" w:id="0">
    <w:p w14:paraId="3D7A4C58" w14:textId="77777777" w:rsidR="009F0DB2" w:rsidRDefault="009F0D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E3D3D" w14:textId="77777777" w:rsidR="00B73356" w:rsidRDefault="009F0DB2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end"/>
    </w:r>
  </w:p>
  <w:p w14:paraId="71103861" w14:textId="77777777" w:rsidR="00B73356" w:rsidRDefault="00B73356">
    <w:pPr>
      <w:tabs>
        <w:tab w:val="center" w:pos="4320"/>
        <w:tab w:val="right" w:pos="8640"/>
      </w:tabs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E22A9" w14:textId="77777777" w:rsidR="00B73356" w:rsidRDefault="009F0DB2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 w:rsidR="00D9187D">
      <w:fldChar w:fldCharType="separate"/>
    </w:r>
    <w:r w:rsidR="00D9187D">
      <w:rPr>
        <w:noProof/>
      </w:rPr>
      <w:t>2</w:t>
    </w:r>
    <w:r>
      <w:fldChar w:fldCharType="end"/>
    </w:r>
  </w:p>
  <w:p w14:paraId="4C246D62" w14:textId="77777777" w:rsidR="00B73356" w:rsidRDefault="00B73356">
    <w:pPr>
      <w:tabs>
        <w:tab w:val="center" w:pos="4320"/>
        <w:tab w:val="right" w:pos="8640"/>
      </w:tabs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110"/>
    <w:multiLevelType w:val="multilevel"/>
    <w:tmpl w:val="57EA15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4FE3941"/>
    <w:multiLevelType w:val="multilevel"/>
    <w:tmpl w:val="67C6B57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63F4C39"/>
    <w:multiLevelType w:val="multilevel"/>
    <w:tmpl w:val="FA3ED3B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31832DC"/>
    <w:multiLevelType w:val="multilevel"/>
    <w:tmpl w:val="BFDAA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55C0E13"/>
    <w:multiLevelType w:val="multilevel"/>
    <w:tmpl w:val="47BA01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37335EB"/>
    <w:multiLevelType w:val="multilevel"/>
    <w:tmpl w:val="4B50C46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7EA78BB"/>
    <w:multiLevelType w:val="multilevel"/>
    <w:tmpl w:val="C44E58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EF3545F"/>
    <w:multiLevelType w:val="multilevel"/>
    <w:tmpl w:val="FC586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ADC5224"/>
    <w:multiLevelType w:val="multilevel"/>
    <w:tmpl w:val="CF42D1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5DB93A19"/>
    <w:multiLevelType w:val="multilevel"/>
    <w:tmpl w:val="188ACD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356"/>
    <w:rsid w:val="009F0DB2"/>
    <w:rsid w:val="00B73356"/>
    <w:rsid w:val="00D9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9C61"/>
  <w15:docId w15:val="{63C66896-0352-4000-859F-0FD5D6FD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277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paragraph" w:styleId="Heading1">
    <w:name w:val="heading 1"/>
    <w:basedOn w:val="Normal1"/>
    <w:next w:val="Normal1"/>
    <w:link w:val="Heading1Char"/>
    <w:uiPriority w:val="9"/>
    <w:qFormat/>
    <w:rsid w:val="00107277"/>
    <w:pPr>
      <w:keepNext/>
      <w:outlineLvl w:val="0"/>
    </w:pPr>
    <w:rPr>
      <w:rFonts w:ascii="Arial" w:eastAsia="Arial" w:hAnsi="Arial" w:cs="Arial"/>
      <w:sz w:val="36"/>
      <w:szCs w:val="36"/>
    </w:rPr>
  </w:style>
  <w:style w:type="paragraph" w:styleId="Heading2">
    <w:name w:val="heading 2"/>
    <w:basedOn w:val="Normal1"/>
    <w:next w:val="Normal1"/>
    <w:link w:val="Heading2Char"/>
    <w:uiPriority w:val="9"/>
    <w:unhideWhenUsed/>
    <w:qFormat/>
    <w:rsid w:val="00107277"/>
    <w:pPr>
      <w:keepNext/>
      <w:outlineLvl w:val="1"/>
    </w:pPr>
    <w:rPr>
      <w:rFonts w:ascii="Arial" w:eastAsia="Arial" w:hAnsi="Arial" w:cs="Arial"/>
      <w:i/>
      <w:sz w:val="36"/>
      <w:szCs w:val="36"/>
    </w:rPr>
  </w:style>
  <w:style w:type="paragraph" w:styleId="Heading3">
    <w:name w:val="heading 3"/>
    <w:basedOn w:val="Normal1"/>
    <w:next w:val="Normal1"/>
    <w:link w:val="Heading3Char"/>
    <w:uiPriority w:val="9"/>
    <w:unhideWhenUsed/>
    <w:qFormat/>
    <w:rsid w:val="00107277"/>
    <w:pPr>
      <w:keepNext/>
      <w:jc w:val="center"/>
      <w:outlineLvl w:val="2"/>
    </w:pPr>
    <w:rPr>
      <w:rFonts w:ascii="Arial" w:eastAsia="Arial" w:hAnsi="Arial" w:cs="Arial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uiPriority w:val="9"/>
    <w:semiHidden/>
    <w:unhideWhenUsed/>
    <w:qFormat/>
    <w:rsid w:val="00107277"/>
    <w:pPr>
      <w:keepNext/>
      <w:outlineLvl w:val="4"/>
    </w:pPr>
    <w:rPr>
      <w:rFonts w:ascii="Arial" w:eastAsia="Arial" w:hAnsi="Arial" w:cs="Arial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107277"/>
    <w:rPr>
      <w:rFonts w:ascii="Arial" w:eastAsia="Arial" w:hAnsi="Arial" w:cs="Arial"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107277"/>
    <w:rPr>
      <w:rFonts w:ascii="Arial" w:eastAsia="Arial" w:hAnsi="Arial" w:cs="Arial"/>
      <w:i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107277"/>
    <w:rPr>
      <w:rFonts w:ascii="Arial" w:eastAsia="Arial" w:hAnsi="Arial" w:cs="Arial"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07277"/>
    <w:rPr>
      <w:rFonts w:ascii="Arial" w:eastAsia="Arial" w:hAnsi="Arial" w:cs="Arial"/>
      <w:color w:val="000000"/>
    </w:rPr>
  </w:style>
  <w:style w:type="paragraph" w:customStyle="1" w:styleId="Normal1">
    <w:name w:val="Normal1"/>
    <w:rsid w:val="00107277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107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7277"/>
    <w:pPr>
      <w:spacing w:after="100"/>
      <w:ind w:left="200"/>
    </w:pPr>
  </w:style>
  <w:style w:type="paragraph" w:styleId="TOC5">
    <w:name w:val="toc 5"/>
    <w:basedOn w:val="Normal"/>
    <w:next w:val="Normal"/>
    <w:autoRedefine/>
    <w:uiPriority w:val="39"/>
    <w:unhideWhenUsed/>
    <w:rsid w:val="00107277"/>
    <w:pPr>
      <w:spacing w:after="100"/>
      <w:ind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2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277"/>
    <w:rPr>
      <w:rFonts w:ascii="Lucida Grande" w:eastAsia="Times New Roman" w:hAnsi="Lucida Grande" w:cs="Lucida Grande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6D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155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fQP7ndu5cKXtdWOjepy7vffgxw==">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1172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Reuben Milan-Polisar</dc:creator>
  <cp:lastModifiedBy>Rucha Madan</cp:lastModifiedBy>
  <cp:revision>2</cp:revision>
  <dcterms:created xsi:type="dcterms:W3CDTF">2020-11-22T01:07:00Z</dcterms:created>
  <dcterms:modified xsi:type="dcterms:W3CDTF">2020-11-22T01:07:00Z</dcterms:modified>
</cp:coreProperties>
</file>